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F0D9" w14:textId="77777777" w:rsidR="00C25EAC" w:rsidRDefault="00AB3EE8" w:rsidP="00C25EAC">
      <w:pPr>
        <w:tabs>
          <w:tab w:val="left" w:pos="2260"/>
        </w:tabs>
      </w:pPr>
      <w:bookmarkStart w:id="0" w:name="_GoBack"/>
      <w:r>
        <w:rPr>
          <w:rFonts w:ascii="Arial" w:hAnsi="Arial" w:cs="Arial"/>
          <w:b/>
          <w:noProof/>
          <w:lang w:val="en-CA" w:eastAsia="en-CA"/>
        </w:rPr>
        <w:drawing>
          <wp:anchor distT="0" distB="0" distL="114300" distR="114300" simplePos="0" relativeHeight="251658752" behindDoc="1" locked="0" layoutInCell="1" allowOverlap="1" wp14:anchorId="312B0613" wp14:editId="312B0614">
            <wp:simplePos x="0" y="0"/>
            <wp:positionH relativeFrom="column">
              <wp:posOffset>-777240</wp:posOffset>
            </wp:positionH>
            <wp:positionV relativeFrom="paragraph">
              <wp:posOffset>-27305</wp:posOffset>
            </wp:positionV>
            <wp:extent cx="7075805" cy="8107680"/>
            <wp:effectExtent l="0" t="0" r="0" b="7620"/>
            <wp:wrapNone/>
            <wp:docPr id="1" name="Picture 1" descr="RBack-Colou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Back-Colour-Ca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5805" cy="81076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12AF0DA" w14:textId="77777777" w:rsidR="00C25EAC" w:rsidRDefault="00C25EAC" w:rsidP="00C25EAC">
      <w:pPr>
        <w:tabs>
          <w:tab w:val="left" w:pos="2260"/>
        </w:tabs>
      </w:pPr>
    </w:p>
    <w:p w14:paraId="312AF0DB" w14:textId="77777777" w:rsidR="00C25EAC" w:rsidRDefault="00C25EAC" w:rsidP="00C25EAC">
      <w:pPr>
        <w:tabs>
          <w:tab w:val="left" w:pos="2260"/>
        </w:tabs>
      </w:pPr>
    </w:p>
    <w:p w14:paraId="312AF0DC" w14:textId="77777777" w:rsidR="00C25EAC" w:rsidRDefault="00C25EAC" w:rsidP="00C25EAC">
      <w:pPr>
        <w:tabs>
          <w:tab w:val="left" w:pos="2260"/>
        </w:tabs>
      </w:pPr>
    </w:p>
    <w:p w14:paraId="312AF0DD" w14:textId="77777777" w:rsidR="00C25EAC" w:rsidRDefault="00C25EAC" w:rsidP="00C25EAC">
      <w:pPr>
        <w:tabs>
          <w:tab w:val="left" w:pos="2260"/>
        </w:tabs>
      </w:pPr>
    </w:p>
    <w:p w14:paraId="312AF0DE" w14:textId="77777777" w:rsidR="00C25EAC" w:rsidRDefault="00C25EAC" w:rsidP="00C25EAC">
      <w:pPr>
        <w:tabs>
          <w:tab w:val="left" w:pos="2260"/>
        </w:tabs>
      </w:pPr>
    </w:p>
    <w:p w14:paraId="312AF0DF" w14:textId="77777777" w:rsidR="00C25EAC" w:rsidRDefault="00C25EAC" w:rsidP="00C25EAC">
      <w:pPr>
        <w:tabs>
          <w:tab w:val="left" w:pos="2260"/>
        </w:tabs>
      </w:pPr>
    </w:p>
    <w:p w14:paraId="312AF0E0" w14:textId="77777777" w:rsidR="00C25EAC" w:rsidRDefault="00C25EAC" w:rsidP="00C25EAC">
      <w:pPr>
        <w:tabs>
          <w:tab w:val="left" w:pos="2260"/>
        </w:tabs>
      </w:pPr>
    </w:p>
    <w:p w14:paraId="312AF0E1" w14:textId="77777777" w:rsidR="00C25EAC" w:rsidRDefault="00C25EAC" w:rsidP="00C25EAC">
      <w:pPr>
        <w:tabs>
          <w:tab w:val="left" w:pos="2260"/>
        </w:tabs>
      </w:pPr>
    </w:p>
    <w:p w14:paraId="312AF0E2" w14:textId="77777777" w:rsidR="00C25EAC" w:rsidRDefault="00C25EAC" w:rsidP="00C25EAC">
      <w:pPr>
        <w:tabs>
          <w:tab w:val="left" w:pos="2260"/>
        </w:tabs>
      </w:pPr>
    </w:p>
    <w:p w14:paraId="312AF0E3" w14:textId="77777777" w:rsidR="00C25EAC" w:rsidRDefault="00C25EAC" w:rsidP="00C25EAC">
      <w:pPr>
        <w:tabs>
          <w:tab w:val="left" w:pos="2260"/>
        </w:tabs>
      </w:pPr>
    </w:p>
    <w:p w14:paraId="312AF0E4" w14:textId="77777777" w:rsidR="00C25EAC" w:rsidRDefault="00C25EAC" w:rsidP="00C25EAC">
      <w:pPr>
        <w:tabs>
          <w:tab w:val="left" w:pos="2260"/>
        </w:tabs>
      </w:pPr>
    </w:p>
    <w:p w14:paraId="312AF0E5" w14:textId="77777777" w:rsidR="00C25EAC" w:rsidRDefault="00C25EAC" w:rsidP="00C25EAC">
      <w:pPr>
        <w:tabs>
          <w:tab w:val="left" w:pos="2260"/>
        </w:tabs>
      </w:pPr>
    </w:p>
    <w:p w14:paraId="312AF0E6" w14:textId="77777777" w:rsidR="00C25EAC" w:rsidRDefault="00C25EAC" w:rsidP="00C25EAC">
      <w:pPr>
        <w:tabs>
          <w:tab w:val="left" w:pos="2260"/>
        </w:tabs>
      </w:pPr>
    </w:p>
    <w:p w14:paraId="312AF0E7" w14:textId="77777777" w:rsidR="00C25EAC" w:rsidRDefault="00C25EAC" w:rsidP="00C25EAC">
      <w:pPr>
        <w:tabs>
          <w:tab w:val="left" w:pos="2260"/>
        </w:tabs>
      </w:pPr>
    </w:p>
    <w:p w14:paraId="312AF0E8" w14:textId="77777777" w:rsidR="00C25EAC" w:rsidRDefault="00C25EAC" w:rsidP="00C25EAC">
      <w:pPr>
        <w:tabs>
          <w:tab w:val="left" w:pos="2260"/>
        </w:tabs>
      </w:pPr>
    </w:p>
    <w:p w14:paraId="312AF0E9" w14:textId="77777777" w:rsidR="00C25EAC" w:rsidRDefault="00C25EAC" w:rsidP="00C25EAC">
      <w:pPr>
        <w:tabs>
          <w:tab w:val="left" w:pos="2260"/>
        </w:tabs>
      </w:pPr>
    </w:p>
    <w:p w14:paraId="312AF0EA" w14:textId="77777777" w:rsidR="00C25EAC" w:rsidRDefault="00C25EAC" w:rsidP="00C25EAC">
      <w:pPr>
        <w:tabs>
          <w:tab w:val="left" w:pos="2260"/>
        </w:tabs>
      </w:pPr>
    </w:p>
    <w:p w14:paraId="312AF0EB" w14:textId="77777777" w:rsidR="00C25EAC" w:rsidRDefault="00C25EAC" w:rsidP="00C25EAC">
      <w:pPr>
        <w:tabs>
          <w:tab w:val="left" w:pos="2260"/>
        </w:tabs>
      </w:pPr>
    </w:p>
    <w:p w14:paraId="312AF0EC" w14:textId="77777777" w:rsidR="00C25EAC" w:rsidRDefault="00C25EAC" w:rsidP="00C25EAC">
      <w:pPr>
        <w:tabs>
          <w:tab w:val="left" w:pos="2260"/>
        </w:tabs>
      </w:pPr>
    </w:p>
    <w:p w14:paraId="312AF0ED" w14:textId="77777777" w:rsidR="00451BD6" w:rsidRPr="00451BD6" w:rsidRDefault="00EA608D" w:rsidP="00C25EAC">
      <w:pPr>
        <w:spacing w:before="100" w:after="100"/>
        <w:jc w:val="center"/>
        <w:rPr>
          <w:rFonts w:ascii="Arial" w:hAnsi="Arial" w:cs="Arial"/>
          <w:b/>
          <w:i/>
          <w:sz w:val="44"/>
          <w:szCs w:val="44"/>
          <w:lang w:val="en-CA"/>
        </w:rPr>
      </w:pPr>
      <w:r>
        <w:rPr>
          <w:rFonts w:ascii="Arial" w:hAnsi="Arial" w:cs="Arial"/>
          <w:b/>
          <w:i/>
          <w:sz w:val="44"/>
          <w:szCs w:val="44"/>
          <w:lang w:val="en-CA"/>
        </w:rPr>
        <w:t>Regional Service</w:t>
      </w:r>
      <w:r w:rsidR="00C25EAC" w:rsidRPr="00451BD6">
        <w:rPr>
          <w:rFonts w:ascii="Arial" w:hAnsi="Arial" w:cs="Arial"/>
          <w:b/>
          <w:i/>
          <w:sz w:val="44"/>
          <w:szCs w:val="44"/>
          <w:lang w:val="en-CA"/>
        </w:rPr>
        <w:t xml:space="preserve"> </w:t>
      </w:r>
      <w:r w:rsidR="00C6610E">
        <w:rPr>
          <w:rFonts w:ascii="Arial" w:hAnsi="Arial" w:cs="Arial"/>
          <w:b/>
          <w:i/>
          <w:sz w:val="44"/>
          <w:szCs w:val="44"/>
          <w:lang w:val="en-CA"/>
        </w:rPr>
        <w:t>Commission</w:t>
      </w:r>
      <w:r w:rsidR="00896A34">
        <w:rPr>
          <w:rFonts w:ascii="Arial" w:hAnsi="Arial" w:cs="Arial"/>
          <w:b/>
          <w:i/>
          <w:sz w:val="44"/>
          <w:szCs w:val="44"/>
          <w:lang w:val="en-CA"/>
        </w:rPr>
        <w:t>s</w:t>
      </w:r>
      <w:r w:rsidR="00C25EAC" w:rsidRPr="00451BD6">
        <w:rPr>
          <w:rFonts w:ascii="Arial" w:hAnsi="Arial" w:cs="Arial"/>
          <w:b/>
          <w:i/>
          <w:sz w:val="44"/>
          <w:szCs w:val="44"/>
          <w:lang w:val="en-CA"/>
        </w:rPr>
        <w:t xml:space="preserve"> </w:t>
      </w:r>
    </w:p>
    <w:p w14:paraId="312AF0EE" w14:textId="77777777" w:rsidR="00C25EAC" w:rsidRPr="00451BD6" w:rsidRDefault="00C25EAC" w:rsidP="00C25EAC">
      <w:pPr>
        <w:spacing w:before="100" w:after="100"/>
        <w:jc w:val="center"/>
        <w:rPr>
          <w:rFonts w:ascii="Arial" w:hAnsi="Arial" w:cs="Arial"/>
          <w:b/>
          <w:i/>
          <w:sz w:val="44"/>
          <w:szCs w:val="44"/>
          <w:lang w:val="en-CA"/>
        </w:rPr>
      </w:pPr>
      <w:r w:rsidRPr="00451BD6">
        <w:rPr>
          <w:rFonts w:ascii="Arial" w:hAnsi="Arial" w:cs="Arial"/>
          <w:b/>
          <w:i/>
          <w:sz w:val="44"/>
          <w:szCs w:val="44"/>
          <w:lang w:val="en-CA"/>
        </w:rPr>
        <w:t>Records Authority</w:t>
      </w:r>
    </w:p>
    <w:p w14:paraId="312AF0EF" w14:textId="77777777" w:rsidR="00C25EAC" w:rsidRPr="00C25EAC" w:rsidRDefault="00C25EAC" w:rsidP="00C25EAC">
      <w:pPr>
        <w:jc w:val="center"/>
        <w:rPr>
          <w:rFonts w:ascii="Arial" w:hAnsi="Arial" w:cs="Arial"/>
          <w:sz w:val="32"/>
          <w:szCs w:val="32"/>
          <w:lang w:val="en-CA"/>
        </w:rPr>
      </w:pPr>
    </w:p>
    <w:p w14:paraId="312AF0F0" w14:textId="77777777" w:rsidR="00C25EAC" w:rsidRPr="00C25EAC" w:rsidRDefault="00C25EAC" w:rsidP="00C25EAC">
      <w:pPr>
        <w:jc w:val="center"/>
        <w:rPr>
          <w:rFonts w:ascii="Arial" w:hAnsi="Arial" w:cs="Arial"/>
          <w:sz w:val="32"/>
          <w:szCs w:val="32"/>
          <w:lang w:val="en-CA"/>
        </w:rPr>
      </w:pPr>
    </w:p>
    <w:p w14:paraId="312AF0F1" w14:textId="77777777" w:rsidR="00C25EAC" w:rsidRPr="00C25EAC" w:rsidRDefault="00C25EAC" w:rsidP="00C25EAC">
      <w:pPr>
        <w:jc w:val="center"/>
        <w:rPr>
          <w:rFonts w:ascii="Arial" w:hAnsi="Arial" w:cs="Arial"/>
          <w:sz w:val="32"/>
          <w:szCs w:val="32"/>
          <w:lang w:val="en-CA"/>
        </w:rPr>
      </w:pPr>
    </w:p>
    <w:p w14:paraId="312AF0F2" w14:textId="77777777" w:rsidR="00C25EAC" w:rsidRPr="00C25EAC" w:rsidRDefault="00C25EAC" w:rsidP="00C25EAC">
      <w:pPr>
        <w:jc w:val="center"/>
        <w:rPr>
          <w:rFonts w:ascii="Arial" w:hAnsi="Arial" w:cs="Arial"/>
          <w:sz w:val="32"/>
          <w:szCs w:val="32"/>
          <w:lang w:val="en-CA"/>
        </w:rPr>
      </w:pPr>
    </w:p>
    <w:p w14:paraId="312AF0F3" w14:textId="77777777" w:rsidR="00C25EAC" w:rsidRPr="00C25EAC" w:rsidRDefault="00C25EAC" w:rsidP="00C25EAC">
      <w:pPr>
        <w:jc w:val="center"/>
        <w:rPr>
          <w:rFonts w:ascii="Arial" w:hAnsi="Arial" w:cs="Arial"/>
          <w:sz w:val="32"/>
          <w:szCs w:val="32"/>
          <w:lang w:val="en-CA"/>
        </w:rPr>
      </w:pPr>
    </w:p>
    <w:p w14:paraId="312AF0F4" w14:textId="77777777" w:rsidR="00C25EAC" w:rsidRPr="00C25EAC" w:rsidRDefault="00C25EAC" w:rsidP="00C25EAC">
      <w:pPr>
        <w:jc w:val="center"/>
        <w:rPr>
          <w:rFonts w:ascii="Arial" w:hAnsi="Arial" w:cs="Arial"/>
          <w:sz w:val="32"/>
          <w:szCs w:val="32"/>
          <w:lang w:val="en-CA"/>
        </w:rPr>
      </w:pPr>
    </w:p>
    <w:p w14:paraId="312AF0F5" w14:textId="77777777" w:rsidR="00C25EAC" w:rsidRPr="00C25EAC" w:rsidRDefault="00C25EAC" w:rsidP="00C25EAC">
      <w:pPr>
        <w:jc w:val="center"/>
        <w:rPr>
          <w:rFonts w:ascii="Arial" w:hAnsi="Arial" w:cs="Arial"/>
          <w:sz w:val="32"/>
          <w:szCs w:val="32"/>
          <w:lang w:val="en-CA"/>
        </w:rPr>
      </w:pPr>
    </w:p>
    <w:p w14:paraId="312AF0F6" w14:textId="77777777" w:rsidR="00C25EAC" w:rsidRPr="00C25EAC" w:rsidRDefault="00C25EAC" w:rsidP="00C25EAC">
      <w:pPr>
        <w:jc w:val="center"/>
        <w:rPr>
          <w:rFonts w:ascii="Arial" w:hAnsi="Arial" w:cs="Arial"/>
          <w:sz w:val="32"/>
          <w:szCs w:val="32"/>
          <w:lang w:val="en-CA"/>
        </w:rPr>
      </w:pPr>
    </w:p>
    <w:p w14:paraId="312AF0F7" w14:textId="77777777" w:rsidR="00C25EAC" w:rsidRPr="00C25EAC" w:rsidRDefault="00C25EAC" w:rsidP="00C25EAC">
      <w:pPr>
        <w:jc w:val="center"/>
        <w:rPr>
          <w:rFonts w:ascii="Arial" w:hAnsi="Arial" w:cs="Arial"/>
          <w:sz w:val="32"/>
          <w:szCs w:val="32"/>
          <w:lang w:val="en-CA"/>
        </w:rPr>
      </w:pPr>
    </w:p>
    <w:p w14:paraId="312AF0F8" w14:textId="77777777" w:rsidR="00C25EAC" w:rsidRPr="00C25EAC" w:rsidRDefault="00C25EAC" w:rsidP="00C25EAC">
      <w:pPr>
        <w:jc w:val="center"/>
        <w:rPr>
          <w:rFonts w:ascii="Arial" w:hAnsi="Arial" w:cs="Arial"/>
          <w:sz w:val="32"/>
          <w:szCs w:val="32"/>
          <w:lang w:val="en-CA"/>
        </w:rPr>
      </w:pPr>
    </w:p>
    <w:p w14:paraId="312AF0F9" w14:textId="77777777" w:rsidR="00C25EAC" w:rsidRPr="00C25EAC" w:rsidRDefault="00C25EAC" w:rsidP="00C25EAC">
      <w:pPr>
        <w:jc w:val="center"/>
        <w:rPr>
          <w:rFonts w:ascii="Arial" w:hAnsi="Arial" w:cs="Arial"/>
          <w:sz w:val="32"/>
          <w:szCs w:val="32"/>
          <w:lang w:val="en-CA"/>
        </w:rPr>
      </w:pPr>
    </w:p>
    <w:p w14:paraId="312AF0FA" w14:textId="77777777" w:rsidR="00C25EAC" w:rsidRPr="00C25EAC" w:rsidRDefault="00C25EAC" w:rsidP="00C25EAC">
      <w:pPr>
        <w:jc w:val="center"/>
        <w:rPr>
          <w:rFonts w:ascii="Arial" w:hAnsi="Arial" w:cs="Arial"/>
          <w:sz w:val="32"/>
          <w:szCs w:val="32"/>
          <w:lang w:val="en-CA"/>
        </w:rPr>
      </w:pPr>
    </w:p>
    <w:p w14:paraId="312AF0FC" w14:textId="77777777" w:rsidR="00646154" w:rsidRDefault="00C25EAC" w:rsidP="00C25EAC">
      <w:pPr>
        <w:jc w:val="right"/>
        <w:rPr>
          <w:rFonts w:ascii="Arial" w:hAnsi="Arial"/>
          <w:b/>
          <w:sz w:val="24"/>
          <w:szCs w:val="24"/>
          <w:lang w:val="en-CA"/>
        </w:rPr>
      </w:pPr>
      <w:r w:rsidRPr="00646154">
        <w:rPr>
          <w:rFonts w:ascii="Arial" w:hAnsi="Arial"/>
          <w:b/>
          <w:sz w:val="24"/>
          <w:szCs w:val="24"/>
          <w:lang w:val="en-CA"/>
        </w:rPr>
        <w:t>Provincial Archives</w:t>
      </w:r>
      <w:r w:rsidR="00646154">
        <w:rPr>
          <w:rFonts w:ascii="Arial" w:hAnsi="Arial"/>
          <w:b/>
          <w:sz w:val="24"/>
          <w:szCs w:val="24"/>
          <w:lang w:val="en-CA"/>
        </w:rPr>
        <w:t xml:space="preserve"> of New Brunswick</w:t>
      </w:r>
      <w:r w:rsidR="00646154" w:rsidRPr="00646154">
        <w:rPr>
          <w:rFonts w:ascii="Arial" w:hAnsi="Arial"/>
          <w:b/>
          <w:sz w:val="24"/>
          <w:szCs w:val="24"/>
          <w:lang w:val="en-CA"/>
        </w:rPr>
        <w:t xml:space="preserve"> </w:t>
      </w:r>
    </w:p>
    <w:p w14:paraId="312AF0FD" w14:textId="335C90DE" w:rsidR="00C25EAC" w:rsidRDefault="003D189F" w:rsidP="00C25EAC">
      <w:pPr>
        <w:jc w:val="right"/>
        <w:rPr>
          <w:rFonts w:ascii="Arial" w:hAnsi="Arial"/>
          <w:b/>
          <w:sz w:val="24"/>
          <w:szCs w:val="24"/>
          <w:lang w:val="en-CA"/>
        </w:rPr>
      </w:pPr>
      <w:r>
        <w:rPr>
          <w:rFonts w:ascii="Arial" w:hAnsi="Arial"/>
          <w:b/>
          <w:sz w:val="24"/>
          <w:szCs w:val="24"/>
          <w:lang w:val="en-CA"/>
        </w:rPr>
        <w:t>Corporate</w:t>
      </w:r>
      <w:r w:rsidR="00646154" w:rsidRPr="00646154">
        <w:rPr>
          <w:rFonts w:ascii="Arial" w:hAnsi="Arial"/>
          <w:b/>
          <w:sz w:val="24"/>
          <w:szCs w:val="24"/>
          <w:lang w:val="en-CA"/>
        </w:rPr>
        <w:t xml:space="preserve"> In</w:t>
      </w:r>
      <w:r w:rsidR="00646154">
        <w:rPr>
          <w:rFonts w:ascii="Arial" w:hAnsi="Arial"/>
          <w:b/>
          <w:sz w:val="24"/>
          <w:szCs w:val="24"/>
          <w:lang w:val="en-CA"/>
        </w:rPr>
        <w:t>formation Management Unit</w:t>
      </w:r>
    </w:p>
    <w:p w14:paraId="4E212730" w14:textId="7E660FD6" w:rsidR="003D189F" w:rsidRPr="00646154" w:rsidRDefault="003D189F" w:rsidP="00C25EAC">
      <w:pPr>
        <w:jc w:val="right"/>
        <w:rPr>
          <w:rFonts w:ascii="Arial" w:hAnsi="Arial"/>
          <w:b/>
          <w:sz w:val="24"/>
          <w:szCs w:val="24"/>
          <w:lang w:val="en-CA"/>
        </w:rPr>
      </w:pPr>
      <w:r>
        <w:rPr>
          <w:rFonts w:ascii="Arial" w:hAnsi="Arial"/>
          <w:b/>
          <w:sz w:val="24"/>
          <w:szCs w:val="24"/>
          <w:lang w:val="en-CA"/>
        </w:rPr>
        <w:t>Department of Finance and Treasury Board</w:t>
      </w:r>
    </w:p>
    <w:p w14:paraId="312AF0FE" w14:textId="77777777" w:rsidR="00C25EAC" w:rsidRPr="001C3473" w:rsidRDefault="00C25EAC">
      <w:pPr>
        <w:tabs>
          <w:tab w:val="left" w:pos="720"/>
          <w:tab w:val="left" w:pos="1440"/>
          <w:tab w:val="center" w:pos="7632"/>
          <w:tab w:val="center" w:pos="8496"/>
          <w:tab w:val="center" w:pos="9144"/>
        </w:tabs>
        <w:jc w:val="center"/>
        <w:rPr>
          <w:rFonts w:ascii="Arial" w:hAnsi="Arial" w:cs="Arial"/>
          <w:b/>
          <w:noProof/>
          <w:lang w:val="en-CA"/>
        </w:rPr>
      </w:pPr>
    </w:p>
    <w:p w14:paraId="312AF0FF" w14:textId="77777777" w:rsidR="004B53C2" w:rsidRDefault="004B53C2">
      <w:pPr>
        <w:tabs>
          <w:tab w:val="left" w:pos="720"/>
          <w:tab w:val="left" w:pos="1440"/>
          <w:tab w:val="center" w:pos="7632"/>
          <w:tab w:val="center" w:pos="8496"/>
          <w:tab w:val="center" w:pos="9144"/>
        </w:tabs>
        <w:jc w:val="center"/>
        <w:rPr>
          <w:rFonts w:ascii="Arial" w:hAnsi="Arial" w:cs="Arial"/>
          <w:b/>
          <w:noProof/>
        </w:rPr>
        <w:sectPr w:rsidR="004B53C2" w:rsidSect="00646154">
          <w:headerReference w:type="even" r:id="rId13"/>
          <w:headerReference w:type="default" r:id="rId14"/>
          <w:footerReference w:type="even" r:id="rId15"/>
          <w:footerReference w:type="default" r:id="rId16"/>
          <w:pgSz w:w="12240" w:h="15840"/>
          <w:pgMar w:top="576" w:right="1440" w:bottom="576" w:left="1440" w:header="720" w:footer="680" w:gutter="0"/>
          <w:cols w:space="720"/>
          <w:noEndnote/>
          <w:docGrid w:linePitch="272"/>
        </w:sectPr>
      </w:pPr>
    </w:p>
    <w:p w14:paraId="312AF102" w14:textId="77777777" w:rsidR="00216A84" w:rsidRDefault="00216A84" w:rsidP="00313E2B">
      <w:pPr>
        <w:jc w:val="center"/>
        <w:rPr>
          <w:b/>
          <w:sz w:val="24"/>
          <w:szCs w:val="24"/>
        </w:rPr>
      </w:pPr>
      <w:bookmarkStart w:id="1" w:name="_Toc219103581"/>
      <w:bookmarkStart w:id="2" w:name="_Toc219103664"/>
      <w:bookmarkStart w:id="3" w:name="_Toc219103750"/>
    </w:p>
    <w:p w14:paraId="312AF103" w14:textId="057929E7" w:rsidR="00313E2B" w:rsidRPr="00E54BCB" w:rsidRDefault="00313E2B" w:rsidP="00313E2B">
      <w:pPr>
        <w:jc w:val="center"/>
        <w:rPr>
          <w:rFonts w:ascii="Arial" w:hAnsi="Arial" w:cs="Arial"/>
          <w:b/>
          <w:sz w:val="24"/>
          <w:szCs w:val="24"/>
        </w:rPr>
      </w:pPr>
      <w:r w:rsidRPr="00E54BCB">
        <w:rPr>
          <w:rFonts w:ascii="Arial" w:hAnsi="Arial" w:cs="Arial"/>
          <w:b/>
          <w:sz w:val="24"/>
          <w:szCs w:val="24"/>
        </w:rPr>
        <w:t>TABLE OF CONTENT</w:t>
      </w:r>
      <w:r w:rsidR="003D189F">
        <w:rPr>
          <w:rFonts w:ascii="Arial" w:hAnsi="Arial" w:cs="Arial"/>
          <w:b/>
          <w:sz w:val="24"/>
          <w:szCs w:val="24"/>
        </w:rPr>
        <w:t>S</w:t>
      </w:r>
    </w:p>
    <w:p w14:paraId="312AF104" w14:textId="77777777" w:rsidR="00313E2B" w:rsidRPr="00313E2B" w:rsidRDefault="00313E2B" w:rsidP="00313E2B">
      <w:pPr>
        <w:jc w:val="center"/>
        <w:rPr>
          <w:rFonts w:ascii="Arial" w:hAnsi="Arial" w:cs="Arial"/>
          <w:b/>
          <w:sz w:val="22"/>
          <w:szCs w:val="22"/>
        </w:rPr>
      </w:pPr>
    </w:p>
    <w:p w14:paraId="312AF105" w14:textId="77777777" w:rsidR="00313E2B" w:rsidRPr="00313E2B" w:rsidRDefault="00313E2B" w:rsidP="00313E2B">
      <w:pPr>
        <w:jc w:val="center"/>
        <w:rPr>
          <w:rFonts w:ascii="Arial" w:hAnsi="Arial" w:cs="Arial"/>
          <w:b/>
          <w:sz w:val="22"/>
          <w:szCs w:val="22"/>
        </w:rPr>
      </w:pPr>
    </w:p>
    <w:p w14:paraId="312AF106" w14:textId="77777777" w:rsidR="007E062B" w:rsidRDefault="00537C08" w:rsidP="007E062B">
      <w:pPr>
        <w:tabs>
          <w:tab w:val="right" w:leader="dot" w:pos="8640"/>
        </w:tabs>
        <w:ind w:left="720"/>
        <w:rPr>
          <w:rFonts w:ascii="Arial" w:hAnsi="Arial" w:cs="Arial"/>
          <w:b/>
          <w:sz w:val="22"/>
          <w:szCs w:val="22"/>
        </w:rPr>
      </w:pPr>
      <w:hyperlink w:anchor="Introduction" w:history="1">
        <w:r w:rsidR="007E062B" w:rsidRPr="00DC0036">
          <w:rPr>
            <w:rStyle w:val="Hyperlink"/>
            <w:rFonts w:ascii="Arial" w:hAnsi="Arial" w:cs="Arial"/>
            <w:b/>
            <w:sz w:val="22"/>
            <w:szCs w:val="22"/>
          </w:rPr>
          <w:t>Introduction</w:t>
        </w:r>
      </w:hyperlink>
      <w:r w:rsidR="007E062B" w:rsidRPr="00313E2B">
        <w:rPr>
          <w:rFonts w:ascii="Arial" w:hAnsi="Arial" w:cs="Arial"/>
          <w:b/>
          <w:sz w:val="22"/>
          <w:szCs w:val="22"/>
        </w:rPr>
        <w:tab/>
      </w:r>
      <w:r w:rsidR="002A7865">
        <w:rPr>
          <w:rFonts w:ascii="Arial" w:hAnsi="Arial" w:cs="Arial"/>
          <w:b/>
          <w:sz w:val="22"/>
          <w:szCs w:val="22"/>
        </w:rPr>
        <w:t>4</w:t>
      </w:r>
    </w:p>
    <w:p w14:paraId="312AF107" w14:textId="77777777" w:rsidR="00313E2B" w:rsidRDefault="00313E2B" w:rsidP="00313E2B">
      <w:pPr>
        <w:tabs>
          <w:tab w:val="right" w:leader="dot" w:pos="8640"/>
        </w:tabs>
        <w:rPr>
          <w:rFonts w:ascii="Arial" w:hAnsi="Arial" w:cs="Arial"/>
          <w:b/>
          <w:sz w:val="22"/>
          <w:szCs w:val="22"/>
        </w:rPr>
      </w:pPr>
    </w:p>
    <w:p w14:paraId="312AF108" w14:textId="77777777" w:rsidR="002A7865" w:rsidRPr="001C3473" w:rsidRDefault="00537C08" w:rsidP="00E91683">
      <w:pPr>
        <w:tabs>
          <w:tab w:val="right" w:leader="dot" w:pos="8640"/>
        </w:tabs>
        <w:ind w:left="720"/>
        <w:rPr>
          <w:rStyle w:val="Hyperlink"/>
          <w:rFonts w:ascii="Arial" w:hAnsi="Arial" w:cs="Arial"/>
          <w:b/>
          <w:color w:val="auto"/>
          <w:sz w:val="22"/>
          <w:szCs w:val="22"/>
          <w:u w:val="none"/>
        </w:rPr>
      </w:pPr>
      <w:hyperlink w:anchor="Record" w:history="1">
        <w:r w:rsidR="002A7865" w:rsidRPr="002A7865">
          <w:rPr>
            <w:rStyle w:val="Hyperlink"/>
            <w:rFonts w:ascii="Arial" w:hAnsi="Arial" w:cs="Arial"/>
            <w:b/>
            <w:sz w:val="22"/>
            <w:szCs w:val="22"/>
          </w:rPr>
          <w:t>What is a record?</w:t>
        </w:r>
      </w:hyperlink>
      <w:r w:rsidR="002A7865" w:rsidRPr="00F14E44">
        <w:rPr>
          <w:rStyle w:val="Hyperlink"/>
          <w:rFonts w:ascii="Arial" w:hAnsi="Arial" w:cs="Arial"/>
          <w:b/>
          <w:color w:val="auto"/>
          <w:sz w:val="22"/>
          <w:szCs w:val="22"/>
          <w:u w:val="none"/>
        </w:rPr>
        <w:tab/>
        <w:t>4</w:t>
      </w:r>
    </w:p>
    <w:p w14:paraId="312AF109" w14:textId="77777777" w:rsidR="002A7865" w:rsidRPr="001C3473" w:rsidRDefault="002A7865" w:rsidP="00E91683">
      <w:pPr>
        <w:tabs>
          <w:tab w:val="right" w:leader="dot" w:pos="8640"/>
        </w:tabs>
        <w:ind w:left="720"/>
        <w:rPr>
          <w:rStyle w:val="Hyperlink"/>
          <w:rFonts w:ascii="Arial" w:hAnsi="Arial" w:cs="Arial"/>
          <w:b/>
          <w:color w:val="auto"/>
          <w:sz w:val="22"/>
          <w:szCs w:val="22"/>
          <w:u w:val="none"/>
        </w:rPr>
      </w:pPr>
    </w:p>
    <w:p w14:paraId="312AF10A" w14:textId="77777777" w:rsidR="00313E2B" w:rsidRDefault="00537C08" w:rsidP="00E91683">
      <w:pPr>
        <w:tabs>
          <w:tab w:val="right" w:leader="dot" w:pos="8640"/>
        </w:tabs>
        <w:ind w:left="720"/>
        <w:rPr>
          <w:rFonts w:ascii="Arial" w:hAnsi="Arial" w:cs="Arial"/>
          <w:b/>
          <w:sz w:val="22"/>
          <w:szCs w:val="22"/>
        </w:rPr>
      </w:pPr>
      <w:hyperlink w:anchor="RSCRA" w:history="1">
        <w:r w:rsidR="00313E2B" w:rsidRPr="009B75B3">
          <w:rPr>
            <w:rStyle w:val="Hyperlink"/>
            <w:rFonts w:ascii="Arial" w:hAnsi="Arial" w:cs="Arial"/>
            <w:b/>
            <w:sz w:val="22"/>
            <w:szCs w:val="22"/>
          </w:rPr>
          <w:t xml:space="preserve">How </w:t>
        </w:r>
        <w:r w:rsidR="00CA2077">
          <w:rPr>
            <w:rStyle w:val="Hyperlink"/>
            <w:rFonts w:ascii="Arial" w:hAnsi="Arial" w:cs="Arial"/>
            <w:b/>
            <w:sz w:val="22"/>
            <w:szCs w:val="22"/>
          </w:rPr>
          <w:t xml:space="preserve">does </w:t>
        </w:r>
        <w:r w:rsidR="00313E2B" w:rsidRPr="009B75B3">
          <w:rPr>
            <w:rStyle w:val="Hyperlink"/>
            <w:rFonts w:ascii="Arial" w:hAnsi="Arial" w:cs="Arial"/>
            <w:b/>
            <w:sz w:val="22"/>
            <w:szCs w:val="22"/>
          </w:rPr>
          <w:t xml:space="preserve">the </w:t>
        </w:r>
        <w:r w:rsidR="00CA2077">
          <w:rPr>
            <w:rStyle w:val="Hyperlink"/>
            <w:rFonts w:ascii="Arial" w:hAnsi="Arial" w:cs="Arial"/>
            <w:b/>
            <w:sz w:val="22"/>
            <w:szCs w:val="22"/>
          </w:rPr>
          <w:t>RSC</w:t>
        </w:r>
        <w:r w:rsidR="00313E2B" w:rsidRPr="009B75B3">
          <w:rPr>
            <w:rStyle w:val="Hyperlink"/>
            <w:rFonts w:ascii="Arial" w:hAnsi="Arial" w:cs="Arial"/>
            <w:b/>
            <w:sz w:val="22"/>
            <w:szCs w:val="22"/>
          </w:rPr>
          <w:t>R</w:t>
        </w:r>
        <w:r w:rsidR="00CA2077">
          <w:rPr>
            <w:rStyle w:val="Hyperlink"/>
            <w:rFonts w:ascii="Arial" w:hAnsi="Arial" w:cs="Arial"/>
            <w:b/>
            <w:sz w:val="22"/>
            <w:szCs w:val="22"/>
          </w:rPr>
          <w:t>A File Classification Plan work</w:t>
        </w:r>
        <w:r w:rsidR="00313E2B" w:rsidRPr="009B75B3">
          <w:rPr>
            <w:rStyle w:val="Hyperlink"/>
            <w:rFonts w:ascii="Arial" w:hAnsi="Arial" w:cs="Arial"/>
            <w:b/>
            <w:sz w:val="22"/>
            <w:szCs w:val="22"/>
          </w:rPr>
          <w:t>?</w:t>
        </w:r>
      </w:hyperlink>
      <w:r w:rsidR="00313E2B" w:rsidRPr="00313E2B">
        <w:rPr>
          <w:rFonts w:ascii="Arial" w:hAnsi="Arial" w:cs="Arial"/>
          <w:b/>
          <w:sz w:val="22"/>
          <w:szCs w:val="22"/>
        </w:rPr>
        <w:tab/>
      </w:r>
      <w:r w:rsidR="00BB0215">
        <w:rPr>
          <w:rFonts w:ascii="Arial" w:hAnsi="Arial" w:cs="Arial"/>
          <w:b/>
          <w:sz w:val="22"/>
          <w:szCs w:val="22"/>
        </w:rPr>
        <w:t>4</w:t>
      </w:r>
    </w:p>
    <w:p w14:paraId="312AF10B" w14:textId="77777777" w:rsidR="00313E2B" w:rsidRDefault="00313E2B" w:rsidP="00313E2B">
      <w:pPr>
        <w:tabs>
          <w:tab w:val="right" w:leader="dot" w:pos="8640"/>
        </w:tabs>
        <w:rPr>
          <w:rFonts w:ascii="Arial" w:hAnsi="Arial" w:cs="Arial"/>
          <w:b/>
          <w:sz w:val="22"/>
          <w:szCs w:val="22"/>
        </w:rPr>
      </w:pPr>
    </w:p>
    <w:p w14:paraId="312AF10C" w14:textId="77777777" w:rsidR="009B75B3" w:rsidRDefault="00537C08" w:rsidP="00E91683">
      <w:pPr>
        <w:tabs>
          <w:tab w:val="right" w:leader="dot" w:pos="8640"/>
        </w:tabs>
        <w:ind w:left="720"/>
        <w:rPr>
          <w:rFonts w:ascii="Arial" w:hAnsi="Arial" w:cs="Arial"/>
          <w:b/>
          <w:sz w:val="22"/>
          <w:szCs w:val="22"/>
        </w:rPr>
      </w:pPr>
      <w:hyperlink w:anchor="Retention" w:history="1">
        <w:r w:rsidR="009B75B3" w:rsidRPr="009B75B3">
          <w:rPr>
            <w:rStyle w:val="Hyperlink"/>
            <w:rFonts w:ascii="Arial" w:hAnsi="Arial" w:cs="Arial"/>
            <w:b/>
            <w:sz w:val="22"/>
            <w:szCs w:val="22"/>
          </w:rPr>
          <w:t>Retention and Disposition Schedules</w:t>
        </w:r>
      </w:hyperlink>
      <w:r w:rsidR="009B75B3" w:rsidRPr="00313E2B">
        <w:rPr>
          <w:rFonts w:ascii="Arial" w:hAnsi="Arial" w:cs="Arial"/>
          <w:b/>
          <w:sz w:val="22"/>
          <w:szCs w:val="22"/>
        </w:rPr>
        <w:tab/>
      </w:r>
      <w:r w:rsidR="00CA2077">
        <w:rPr>
          <w:rFonts w:ascii="Arial" w:hAnsi="Arial" w:cs="Arial"/>
          <w:b/>
          <w:sz w:val="22"/>
          <w:szCs w:val="22"/>
        </w:rPr>
        <w:t>7</w:t>
      </w:r>
    </w:p>
    <w:p w14:paraId="312AF10D" w14:textId="77777777" w:rsidR="009B75B3" w:rsidRDefault="009B75B3" w:rsidP="00E91683">
      <w:pPr>
        <w:tabs>
          <w:tab w:val="right" w:leader="dot" w:pos="8640"/>
        </w:tabs>
        <w:ind w:left="720"/>
        <w:rPr>
          <w:rFonts w:ascii="Arial" w:hAnsi="Arial" w:cs="Arial"/>
          <w:b/>
          <w:sz w:val="22"/>
          <w:szCs w:val="22"/>
        </w:rPr>
      </w:pPr>
    </w:p>
    <w:p w14:paraId="312AF10E" w14:textId="77777777" w:rsidR="009B75B3" w:rsidRDefault="00537C08" w:rsidP="00E91683">
      <w:pPr>
        <w:tabs>
          <w:tab w:val="right" w:leader="dot" w:pos="8640"/>
        </w:tabs>
        <w:ind w:left="720"/>
        <w:rPr>
          <w:rFonts w:ascii="Arial" w:hAnsi="Arial" w:cs="Arial"/>
          <w:b/>
          <w:sz w:val="22"/>
          <w:szCs w:val="22"/>
        </w:rPr>
      </w:pPr>
      <w:hyperlink w:anchor="_How_do_I" w:tooltip="How do I read a retention schedule" w:history="1">
        <w:r w:rsidR="009B75B3" w:rsidRPr="009B75B3">
          <w:rPr>
            <w:rStyle w:val="Hyperlink"/>
            <w:rFonts w:ascii="Arial" w:hAnsi="Arial" w:cs="Arial"/>
            <w:b/>
            <w:sz w:val="22"/>
            <w:szCs w:val="22"/>
          </w:rPr>
          <w:t xml:space="preserve">How </w:t>
        </w:r>
        <w:r w:rsidR="009B75B3">
          <w:rPr>
            <w:rStyle w:val="Hyperlink"/>
            <w:rFonts w:ascii="Arial" w:hAnsi="Arial" w:cs="Arial"/>
            <w:b/>
            <w:sz w:val="22"/>
            <w:szCs w:val="22"/>
          </w:rPr>
          <w:t>do I read a retention schedule</w:t>
        </w:r>
        <w:r w:rsidR="009B75B3" w:rsidRPr="009B75B3">
          <w:rPr>
            <w:rStyle w:val="Hyperlink"/>
            <w:rFonts w:ascii="Arial" w:hAnsi="Arial" w:cs="Arial"/>
            <w:b/>
            <w:sz w:val="22"/>
            <w:szCs w:val="22"/>
          </w:rPr>
          <w:t>?</w:t>
        </w:r>
      </w:hyperlink>
      <w:r w:rsidR="009B75B3" w:rsidRPr="00313E2B">
        <w:rPr>
          <w:rFonts w:ascii="Arial" w:hAnsi="Arial" w:cs="Arial"/>
          <w:b/>
          <w:sz w:val="22"/>
          <w:szCs w:val="22"/>
        </w:rPr>
        <w:tab/>
      </w:r>
      <w:r w:rsidR="00CA2077">
        <w:rPr>
          <w:rFonts w:ascii="Arial" w:hAnsi="Arial" w:cs="Arial"/>
          <w:b/>
          <w:sz w:val="22"/>
          <w:szCs w:val="22"/>
        </w:rPr>
        <w:t>9</w:t>
      </w:r>
    </w:p>
    <w:p w14:paraId="312AF10F" w14:textId="77777777" w:rsidR="009B75B3" w:rsidRDefault="009B75B3" w:rsidP="00E91683">
      <w:pPr>
        <w:tabs>
          <w:tab w:val="right" w:leader="dot" w:pos="8640"/>
        </w:tabs>
        <w:ind w:left="720"/>
        <w:rPr>
          <w:rFonts w:ascii="Arial" w:hAnsi="Arial" w:cs="Arial"/>
          <w:b/>
          <w:sz w:val="22"/>
          <w:szCs w:val="22"/>
        </w:rPr>
      </w:pPr>
    </w:p>
    <w:p w14:paraId="312AF110" w14:textId="77777777" w:rsidR="00D61D6F" w:rsidRDefault="00537C08" w:rsidP="00E91683">
      <w:pPr>
        <w:tabs>
          <w:tab w:val="right" w:leader="dot" w:pos="8640"/>
        </w:tabs>
        <w:ind w:left="720"/>
        <w:rPr>
          <w:rFonts w:ascii="Arial" w:hAnsi="Arial" w:cs="Arial"/>
          <w:b/>
          <w:sz w:val="22"/>
          <w:szCs w:val="22"/>
        </w:rPr>
      </w:pPr>
      <w:hyperlink w:anchor="FCP" w:history="1">
        <w:r w:rsidR="00D61D6F" w:rsidRPr="00062BBC">
          <w:rPr>
            <w:rStyle w:val="Hyperlink"/>
            <w:rFonts w:ascii="Arial" w:hAnsi="Arial" w:cs="Arial"/>
            <w:b/>
            <w:sz w:val="22"/>
            <w:szCs w:val="22"/>
          </w:rPr>
          <w:t>How to use this File Classification Plan</w:t>
        </w:r>
      </w:hyperlink>
      <w:r w:rsidR="00D61D6F">
        <w:rPr>
          <w:rFonts w:ascii="Arial" w:hAnsi="Arial" w:cs="Arial"/>
          <w:b/>
          <w:sz w:val="22"/>
          <w:szCs w:val="22"/>
        </w:rPr>
        <w:tab/>
      </w:r>
      <w:r w:rsidR="00CA2077">
        <w:rPr>
          <w:rFonts w:ascii="Arial" w:hAnsi="Arial" w:cs="Arial"/>
          <w:b/>
          <w:sz w:val="22"/>
          <w:szCs w:val="22"/>
        </w:rPr>
        <w:t>10</w:t>
      </w:r>
    </w:p>
    <w:p w14:paraId="312AF111" w14:textId="77777777" w:rsidR="00BB0215" w:rsidRDefault="00BB0215" w:rsidP="00E91683">
      <w:pPr>
        <w:tabs>
          <w:tab w:val="right" w:leader="dot" w:pos="8640"/>
        </w:tabs>
        <w:ind w:left="720"/>
        <w:rPr>
          <w:rFonts w:ascii="Arial" w:hAnsi="Arial" w:cs="Arial"/>
          <w:b/>
          <w:sz w:val="22"/>
          <w:szCs w:val="22"/>
        </w:rPr>
      </w:pPr>
    </w:p>
    <w:p w14:paraId="312AF112" w14:textId="77777777" w:rsidR="00BB0215" w:rsidRDefault="00537C08" w:rsidP="00E91683">
      <w:pPr>
        <w:tabs>
          <w:tab w:val="right" w:leader="dot" w:pos="8640"/>
        </w:tabs>
        <w:ind w:left="720"/>
        <w:rPr>
          <w:rFonts w:ascii="Arial" w:hAnsi="Arial" w:cs="Arial"/>
          <w:b/>
          <w:sz w:val="22"/>
          <w:szCs w:val="22"/>
        </w:rPr>
      </w:pPr>
      <w:hyperlink w:anchor="Other" w:history="1">
        <w:r w:rsidR="00BB0215" w:rsidRPr="006F7916">
          <w:rPr>
            <w:rStyle w:val="Hyperlink"/>
            <w:rFonts w:ascii="Arial" w:hAnsi="Arial" w:cs="Arial"/>
            <w:b/>
            <w:sz w:val="22"/>
            <w:szCs w:val="22"/>
          </w:rPr>
          <w:t xml:space="preserve">Other Components of the </w:t>
        </w:r>
        <w:r w:rsidR="00EA608D">
          <w:rPr>
            <w:rStyle w:val="Hyperlink"/>
            <w:rFonts w:ascii="Arial" w:hAnsi="Arial" w:cs="Arial"/>
            <w:b/>
            <w:sz w:val="22"/>
            <w:szCs w:val="22"/>
          </w:rPr>
          <w:t>RSC</w:t>
        </w:r>
        <w:r w:rsidR="00BB0215" w:rsidRPr="006F7916">
          <w:rPr>
            <w:rStyle w:val="Hyperlink"/>
            <w:rFonts w:ascii="Arial" w:hAnsi="Arial" w:cs="Arial"/>
            <w:b/>
            <w:sz w:val="22"/>
            <w:szCs w:val="22"/>
          </w:rPr>
          <w:t>RA</w:t>
        </w:r>
      </w:hyperlink>
      <w:r w:rsidR="00BB0215">
        <w:rPr>
          <w:rFonts w:ascii="Arial" w:hAnsi="Arial" w:cs="Arial"/>
          <w:b/>
          <w:sz w:val="22"/>
          <w:szCs w:val="22"/>
        </w:rPr>
        <w:tab/>
      </w:r>
      <w:r w:rsidR="00CA2077">
        <w:rPr>
          <w:rFonts w:ascii="Arial" w:hAnsi="Arial" w:cs="Arial"/>
          <w:b/>
          <w:sz w:val="22"/>
          <w:szCs w:val="22"/>
        </w:rPr>
        <w:t>10</w:t>
      </w:r>
    </w:p>
    <w:p w14:paraId="312AF113" w14:textId="77777777" w:rsidR="00313E2B" w:rsidRPr="00F35D15" w:rsidRDefault="00313E2B" w:rsidP="00313E2B">
      <w:pPr>
        <w:pStyle w:val="Heading5"/>
      </w:pPr>
      <w:r>
        <w:tab/>
      </w:r>
    </w:p>
    <w:p w14:paraId="312AF114" w14:textId="77777777" w:rsidR="00313E2B" w:rsidRPr="00313E2B" w:rsidRDefault="00537C08" w:rsidP="00313E2B">
      <w:pPr>
        <w:pStyle w:val="NormalWeb"/>
        <w:tabs>
          <w:tab w:val="left" w:leader="dot" w:pos="720"/>
          <w:tab w:val="left" w:pos="5220"/>
          <w:tab w:val="right" w:leader="dot" w:pos="8640"/>
        </w:tabs>
        <w:spacing w:before="0" w:beforeAutospacing="0" w:after="0" w:afterAutospacing="0"/>
        <w:rPr>
          <w:b/>
          <w:sz w:val="22"/>
          <w:szCs w:val="22"/>
        </w:rPr>
      </w:pPr>
      <w:hyperlink w:anchor="Section1" w:history="1">
        <w:r w:rsidR="00313E2B" w:rsidRPr="00313E2B">
          <w:rPr>
            <w:rStyle w:val="Hyperlink"/>
            <w:b/>
            <w:sz w:val="22"/>
            <w:szCs w:val="22"/>
          </w:rPr>
          <w:t xml:space="preserve">Section 1 </w:t>
        </w:r>
        <w:r w:rsidR="00D61D6F">
          <w:rPr>
            <w:rStyle w:val="Hyperlink"/>
            <w:b/>
            <w:sz w:val="22"/>
            <w:szCs w:val="22"/>
          </w:rPr>
          <w:t>–</w:t>
        </w:r>
        <w:r w:rsidR="00313E2B" w:rsidRPr="00313E2B">
          <w:rPr>
            <w:rStyle w:val="Hyperlink"/>
            <w:b/>
            <w:sz w:val="22"/>
            <w:szCs w:val="22"/>
          </w:rPr>
          <w:t xml:space="preserve"> Administration</w:t>
        </w:r>
        <w:r w:rsidR="00D61D6F">
          <w:rPr>
            <w:rStyle w:val="Hyperlink"/>
            <w:b/>
            <w:sz w:val="22"/>
            <w:szCs w:val="22"/>
          </w:rPr>
          <w:t xml:space="preserve"> and Leadership Planning (</w:t>
        </w:r>
        <w:r w:rsidR="00313E2B" w:rsidRPr="00313E2B">
          <w:rPr>
            <w:rStyle w:val="Hyperlink"/>
            <w:b/>
            <w:sz w:val="22"/>
            <w:szCs w:val="22"/>
          </w:rPr>
          <w:t>0100</w:t>
        </w:r>
        <w:r w:rsidR="009C4075">
          <w:rPr>
            <w:rStyle w:val="Hyperlink"/>
            <w:b/>
            <w:sz w:val="22"/>
            <w:szCs w:val="22"/>
          </w:rPr>
          <w:t xml:space="preserve"> </w:t>
        </w:r>
        <w:r w:rsidR="00313E2B" w:rsidRPr="00313E2B">
          <w:rPr>
            <w:rStyle w:val="Hyperlink"/>
            <w:b/>
            <w:sz w:val="22"/>
            <w:szCs w:val="22"/>
          </w:rPr>
          <w:t>-</w:t>
        </w:r>
        <w:r w:rsidR="009C4075">
          <w:rPr>
            <w:rStyle w:val="Hyperlink"/>
            <w:b/>
            <w:sz w:val="22"/>
            <w:szCs w:val="22"/>
          </w:rPr>
          <w:t xml:space="preserve"> </w:t>
        </w:r>
        <w:r w:rsidR="00313E2B" w:rsidRPr="00313E2B">
          <w:rPr>
            <w:rStyle w:val="Hyperlink"/>
            <w:b/>
            <w:sz w:val="22"/>
            <w:szCs w:val="22"/>
          </w:rPr>
          <w:t>0499)</w:t>
        </w:r>
      </w:hyperlink>
      <w:r w:rsidR="00313E2B" w:rsidRPr="00313E2B">
        <w:rPr>
          <w:b/>
          <w:kern w:val="16"/>
          <w:sz w:val="22"/>
          <w:szCs w:val="22"/>
        </w:rPr>
        <w:tab/>
      </w:r>
      <w:r w:rsidR="001842AA">
        <w:rPr>
          <w:b/>
          <w:kern w:val="16"/>
          <w:sz w:val="22"/>
          <w:szCs w:val="22"/>
        </w:rPr>
        <w:t>1</w:t>
      </w:r>
      <w:r w:rsidR="00CA2077">
        <w:rPr>
          <w:b/>
          <w:kern w:val="16"/>
          <w:sz w:val="22"/>
          <w:szCs w:val="22"/>
        </w:rPr>
        <w:t>3</w:t>
      </w:r>
    </w:p>
    <w:p w14:paraId="312AF115" w14:textId="77777777" w:rsidR="00313E2B" w:rsidRPr="00313E2B" w:rsidRDefault="00313E2B" w:rsidP="00313E2B">
      <w:pPr>
        <w:pStyle w:val="NormalWeb"/>
        <w:tabs>
          <w:tab w:val="left" w:pos="720"/>
          <w:tab w:val="left" w:leader="dot" w:pos="4680"/>
          <w:tab w:val="left" w:pos="5220"/>
          <w:tab w:val="right" w:pos="8640"/>
        </w:tabs>
        <w:spacing w:before="0" w:beforeAutospacing="0" w:after="0" w:afterAutospacing="0"/>
        <w:rPr>
          <w:b/>
          <w:kern w:val="16"/>
          <w:sz w:val="22"/>
          <w:szCs w:val="22"/>
        </w:rPr>
      </w:pPr>
    </w:p>
    <w:p w14:paraId="312AF116" w14:textId="77777777" w:rsidR="00313E2B" w:rsidRPr="00313E2B" w:rsidRDefault="00537C08" w:rsidP="00313E2B">
      <w:pPr>
        <w:pStyle w:val="NormalWeb"/>
        <w:tabs>
          <w:tab w:val="left" w:leader="dot" w:pos="720"/>
          <w:tab w:val="left" w:leader="dot" w:pos="4680"/>
          <w:tab w:val="left" w:pos="5220"/>
          <w:tab w:val="right" w:leader="dot" w:pos="8640"/>
        </w:tabs>
        <w:spacing w:before="0" w:beforeAutospacing="0" w:after="0" w:afterAutospacing="0"/>
        <w:rPr>
          <w:rStyle w:val="Hyperlink"/>
          <w:color w:val="auto"/>
          <w:sz w:val="22"/>
          <w:szCs w:val="22"/>
        </w:rPr>
      </w:pPr>
      <w:hyperlink w:anchor="Section2" w:history="1">
        <w:r w:rsidR="00313E2B" w:rsidRPr="00313E2B">
          <w:rPr>
            <w:rStyle w:val="Hyperlink"/>
            <w:b/>
            <w:sz w:val="22"/>
            <w:szCs w:val="22"/>
          </w:rPr>
          <w:t xml:space="preserve">Section 2 </w:t>
        </w:r>
        <w:r w:rsidR="00EA608D">
          <w:rPr>
            <w:rStyle w:val="Hyperlink"/>
            <w:b/>
            <w:sz w:val="22"/>
            <w:szCs w:val="22"/>
          </w:rPr>
          <w:t>–</w:t>
        </w:r>
        <w:r w:rsidR="00313E2B" w:rsidRPr="00313E2B">
          <w:rPr>
            <w:rStyle w:val="Hyperlink"/>
            <w:b/>
            <w:sz w:val="22"/>
            <w:szCs w:val="22"/>
          </w:rPr>
          <w:t xml:space="preserve"> </w:t>
        </w:r>
        <w:r w:rsidR="00EA608D">
          <w:rPr>
            <w:rStyle w:val="Hyperlink"/>
            <w:b/>
            <w:sz w:val="22"/>
            <w:szCs w:val="22"/>
          </w:rPr>
          <w:t>Real and Physical Property Management</w:t>
        </w:r>
        <w:r w:rsidR="00EA608D" w:rsidRPr="00313E2B">
          <w:rPr>
            <w:rStyle w:val="Hyperlink"/>
            <w:b/>
            <w:sz w:val="22"/>
            <w:szCs w:val="22"/>
          </w:rPr>
          <w:t xml:space="preserve"> (</w:t>
        </w:r>
        <w:r w:rsidR="00313E2B" w:rsidRPr="00313E2B">
          <w:rPr>
            <w:rStyle w:val="Hyperlink"/>
            <w:b/>
            <w:sz w:val="22"/>
            <w:szCs w:val="22"/>
          </w:rPr>
          <w:t xml:space="preserve">0500 - </w:t>
        </w:r>
        <w:r w:rsidR="00E91683">
          <w:rPr>
            <w:rStyle w:val="Hyperlink"/>
            <w:b/>
            <w:sz w:val="22"/>
            <w:szCs w:val="22"/>
          </w:rPr>
          <w:t>0</w:t>
        </w:r>
        <w:r w:rsidR="00313E2B" w:rsidRPr="00313E2B">
          <w:rPr>
            <w:rStyle w:val="Hyperlink"/>
            <w:b/>
            <w:sz w:val="22"/>
            <w:szCs w:val="22"/>
          </w:rPr>
          <w:t>699)</w:t>
        </w:r>
      </w:hyperlink>
      <w:r w:rsidR="00313E2B" w:rsidRPr="00313E2B">
        <w:rPr>
          <w:b/>
          <w:kern w:val="16"/>
          <w:sz w:val="22"/>
          <w:szCs w:val="22"/>
        </w:rPr>
        <w:tab/>
      </w:r>
      <w:r w:rsidR="00CA2077">
        <w:rPr>
          <w:b/>
          <w:kern w:val="16"/>
          <w:sz w:val="22"/>
          <w:szCs w:val="22"/>
        </w:rPr>
        <w:t>2</w:t>
      </w:r>
      <w:r w:rsidR="00F14E44">
        <w:rPr>
          <w:b/>
          <w:kern w:val="16"/>
          <w:sz w:val="22"/>
          <w:szCs w:val="22"/>
        </w:rPr>
        <w:t>5</w:t>
      </w:r>
    </w:p>
    <w:p w14:paraId="312AF117" w14:textId="77777777" w:rsidR="00313E2B" w:rsidRPr="00313E2B" w:rsidRDefault="00313E2B" w:rsidP="00313E2B">
      <w:pPr>
        <w:pStyle w:val="NormalWeb"/>
        <w:tabs>
          <w:tab w:val="left" w:pos="720"/>
          <w:tab w:val="left" w:leader="dot" w:pos="4680"/>
          <w:tab w:val="left" w:pos="5220"/>
          <w:tab w:val="right" w:pos="8640"/>
        </w:tabs>
        <w:spacing w:before="0" w:beforeAutospacing="0" w:after="0" w:afterAutospacing="0"/>
        <w:rPr>
          <w:b/>
          <w:kern w:val="16"/>
          <w:sz w:val="22"/>
          <w:szCs w:val="22"/>
        </w:rPr>
      </w:pPr>
    </w:p>
    <w:p w14:paraId="312AF118" w14:textId="77777777" w:rsidR="00313E2B" w:rsidRPr="00313E2B" w:rsidRDefault="00537C08" w:rsidP="00313E2B">
      <w:pPr>
        <w:pStyle w:val="NormalWeb"/>
        <w:tabs>
          <w:tab w:val="left" w:pos="720"/>
          <w:tab w:val="left" w:pos="5220"/>
          <w:tab w:val="right" w:leader="dot" w:pos="8640"/>
        </w:tabs>
        <w:spacing w:before="0" w:beforeAutospacing="0" w:after="0" w:afterAutospacing="0"/>
        <w:rPr>
          <w:b/>
          <w:kern w:val="16"/>
          <w:sz w:val="22"/>
          <w:szCs w:val="22"/>
        </w:rPr>
      </w:pPr>
      <w:hyperlink w:anchor="Section3" w:history="1">
        <w:r w:rsidR="00313E2B" w:rsidRPr="00313E2B">
          <w:rPr>
            <w:rStyle w:val="Hyperlink"/>
            <w:b/>
            <w:sz w:val="22"/>
            <w:szCs w:val="22"/>
          </w:rPr>
          <w:t xml:space="preserve">Section 3 </w:t>
        </w:r>
        <w:r w:rsidR="00EA608D">
          <w:rPr>
            <w:rStyle w:val="Hyperlink"/>
            <w:b/>
            <w:sz w:val="22"/>
            <w:szCs w:val="22"/>
          </w:rPr>
          <w:t>–</w:t>
        </w:r>
        <w:r w:rsidR="00313E2B" w:rsidRPr="00313E2B">
          <w:rPr>
            <w:rStyle w:val="Hyperlink"/>
            <w:b/>
            <w:sz w:val="22"/>
            <w:szCs w:val="22"/>
          </w:rPr>
          <w:t xml:space="preserve"> Financ</w:t>
        </w:r>
        <w:r w:rsidR="00EA608D">
          <w:rPr>
            <w:rStyle w:val="Hyperlink"/>
            <w:b/>
            <w:sz w:val="22"/>
            <w:szCs w:val="22"/>
          </w:rPr>
          <w:t>ial Management</w:t>
        </w:r>
        <w:r w:rsidR="00313E2B" w:rsidRPr="00313E2B">
          <w:rPr>
            <w:rStyle w:val="Hyperlink"/>
            <w:b/>
            <w:sz w:val="22"/>
            <w:szCs w:val="22"/>
          </w:rPr>
          <w:t xml:space="preserve"> </w:t>
        </w:r>
        <w:r w:rsidR="00313E2B" w:rsidRPr="00313E2B">
          <w:rPr>
            <w:rStyle w:val="Hyperlink"/>
            <w:b/>
            <w:sz w:val="22"/>
            <w:szCs w:val="22"/>
          </w:rPr>
          <w:tab/>
          <w:t>(0700 - 0999)</w:t>
        </w:r>
      </w:hyperlink>
      <w:r w:rsidR="00313E2B" w:rsidRPr="00313E2B">
        <w:rPr>
          <w:b/>
          <w:kern w:val="16"/>
          <w:sz w:val="22"/>
          <w:szCs w:val="22"/>
        </w:rPr>
        <w:t xml:space="preserve"> </w:t>
      </w:r>
      <w:r w:rsidR="00313E2B" w:rsidRPr="00313E2B">
        <w:rPr>
          <w:b/>
          <w:kern w:val="16"/>
          <w:sz w:val="22"/>
          <w:szCs w:val="22"/>
        </w:rPr>
        <w:tab/>
      </w:r>
      <w:r w:rsidR="00CA2077">
        <w:rPr>
          <w:b/>
          <w:kern w:val="16"/>
          <w:sz w:val="22"/>
          <w:szCs w:val="22"/>
        </w:rPr>
        <w:t>31</w:t>
      </w:r>
    </w:p>
    <w:p w14:paraId="312AF119" w14:textId="77777777" w:rsidR="00313E2B" w:rsidRPr="00313E2B" w:rsidRDefault="00313E2B" w:rsidP="00313E2B">
      <w:pPr>
        <w:pStyle w:val="NormalWeb"/>
        <w:tabs>
          <w:tab w:val="left" w:pos="720"/>
          <w:tab w:val="left" w:leader="dot" w:pos="4680"/>
          <w:tab w:val="left" w:pos="5220"/>
          <w:tab w:val="right" w:pos="8640"/>
        </w:tabs>
        <w:spacing w:before="0" w:beforeAutospacing="0" w:after="0" w:afterAutospacing="0"/>
        <w:rPr>
          <w:b/>
          <w:kern w:val="16"/>
          <w:sz w:val="22"/>
          <w:szCs w:val="22"/>
        </w:rPr>
      </w:pPr>
    </w:p>
    <w:p w14:paraId="312AF11A" w14:textId="77777777" w:rsidR="00313E2B" w:rsidRPr="00313E2B" w:rsidRDefault="00537C08" w:rsidP="00313E2B">
      <w:pPr>
        <w:pStyle w:val="NormalWeb"/>
        <w:tabs>
          <w:tab w:val="left" w:pos="5220"/>
          <w:tab w:val="right" w:leader="dot" w:pos="8640"/>
        </w:tabs>
        <w:spacing w:before="0" w:beforeAutospacing="0" w:after="0" w:afterAutospacing="0"/>
        <w:rPr>
          <w:b/>
          <w:kern w:val="16"/>
          <w:sz w:val="22"/>
          <w:szCs w:val="22"/>
        </w:rPr>
      </w:pPr>
      <w:hyperlink w:anchor="Section4" w:history="1">
        <w:r w:rsidR="00313E2B" w:rsidRPr="00313E2B">
          <w:rPr>
            <w:rStyle w:val="Hyperlink"/>
            <w:b/>
            <w:kern w:val="16"/>
            <w:sz w:val="22"/>
            <w:szCs w:val="22"/>
          </w:rPr>
          <w:t>Section</w:t>
        </w:r>
        <w:r w:rsidR="00E91683">
          <w:rPr>
            <w:rStyle w:val="Hyperlink"/>
            <w:b/>
            <w:kern w:val="16"/>
            <w:sz w:val="22"/>
            <w:szCs w:val="22"/>
          </w:rPr>
          <w:t xml:space="preserve"> 4 - Human Resources </w:t>
        </w:r>
        <w:r w:rsidR="00EA608D">
          <w:rPr>
            <w:rStyle w:val="Hyperlink"/>
            <w:b/>
            <w:kern w:val="16"/>
            <w:sz w:val="22"/>
            <w:szCs w:val="22"/>
          </w:rPr>
          <w:t>Management</w:t>
        </w:r>
        <w:r w:rsidR="00E91683">
          <w:rPr>
            <w:rStyle w:val="Hyperlink"/>
            <w:b/>
            <w:kern w:val="16"/>
            <w:sz w:val="22"/>
            <w:szCs w:val="22"/>
          </w:rPr>
          <w:tab/>
          <w:t>(1000 - 12</w:t>
        </w:r>
        <w:r w:rsidR="00313E2B" w:rsidRPr="00313E2B">
          <w:rPr>
            <w:rStyle w:val="Hyperlink"/>
            <w:b/>
            <w:kern w:val="16"/>
            <w:sz w:val="22"/>
            <w:szCs w:val="22"/>
          </w:rPr>
          <w:t>99)</w:t>
        </w:r>
      </w:hyperlink>
      <w:r w:rsidR="00313E2B" w:rsidRPr="00313E2B">
        <w:rPr>
          <w:b/>
          <w:kern w:val="16"/>
          <w:sz w:val="22"/>
          <w:szCs w:val="22"/>
        </w:rPr>
        <w:t xml:space="preserve"> </w:t>
      </w:r>
      <w:r w:rsidR="00313E2B" w:rsidRPr="00313E2B">
        <w:rPr>
          <w:b/>
          <w:kern w:val="16"/>
          <w:sz w:val="22"/>
          <w:szCs w:val="22"/>
        </w:rPr>
        <w:tab/>
      </w:r>
      <w:r w:rsidR="00CA2077">
        <w:rPr>
          <w:b/>
          <w:kern w:val="16"/>
          <w:sz w:val="22"/>
          <w:szCs w:val="22"/>
        </w:rPr>
        <w:t>39</w:t>
      </w:r>
    </w:p>
    <w:p w14:paraId="312AF11B" w14:textId="77777777" w:rsidR="00313E2B" w:rsidRPr="00313E2B" w:rsidRDefault="00313E2B" w:rsidP="00313E2B">
      <w:pPr>
        <w:pStyle w:val="NormalWeb"/>
        <w:tabs>
          <w:tab w:val="left" w:pos="720"/>
          <w:tab w:val="left" w:leader="dot" w:pos="4680"/>
          <w:tab w:val="left" w:pos="5220"/>
          <w:tab w:val="right" w:pos="8640"/>
        </w:tabs>
        <w:spacing w:before="0" w:beforeAutospacing="0" w:after="0" w:afterAutospacing="0"/>
        <w:rPr>
          <w:b/>
          <w:kern w:val="16"/>
          <w:sz w:val="22"/>
          <w:szCs w:val="22"/>
        </w:rPr>
      </w:pPr>
    </w:p>
    <w:p w14:paraId="312AF11C" w14:textId="77777777" w:rsidR="00313E2B" w:rsidRPr="00313E2B" w:rsidRDefault="00537C08" w:rsidP="00313E2B">
      <w:pPr>
        <w:pStyle w:val="NormalWeb"/>
        <w:tabs>
          <w:tab w:val="left" w:pos="720"/>
          <w:tab w:val="left" w:pos="5220"/>
          <w:tab w:val="right" w:leader="dot" w:pos="8640"/>
        </w:tabs>
        <w:spacing w:before="0" w:beforeAutospacing="0" w:after="0" w:afterAutospacing="0"/>
        <w:rPr>
          <w:b/>
          <w:kern w:val="16"/>
          <w:sz w:val="22"/>
          <w:szCs w:val="22"/>
        </w:rPr>
      </w:pPr>
      <w:hyperlink w:anchor="Section5" w:history="1">
        <w:r w:rsidR="00313E2B" w:rsidRPr="00313E2B">
          <w:rPr>
            <w:rStyle w:val="Hyperlink"/>
            <w:b/>
            <w:kern w:val="16"/>
            <w:sz w:val="22"/>
            <w:szCs w:val="22"/>
          </w:rPr>
          <w:t xml:space="preserve">Section 5 </w:t>
        </w:r>
        <w:r w:rsidR="00E91683">
          <w:rPr>
            <w:rStyle w:val="Hyperlink"/>
            <w:b/>
            <w:kern w:val="16"/>
            <w:sz w:val="22"/>
            <w:szCs w:val="22"/>
          </w:rPr>
          <w:t>–</w:t>
        </w:r>
        <w:r w:rsidR="00313E2B" w:rsidRPr="00313E2B">
          <w:rPr>
            <w:rStyle w:val="Hyperlink"/>
            <w:b/>
            <w:kern w:val="16"/>
            <w:sz w:val="22"/>
            <w:szCs w:val="22"/>
          </w:rPr>
          <w:t xml:space="preserve"> </w:t>
        </w:r>
        <w:r w:rsidR="00E91683">
          <w:rPr>
            <w:rStyle w:val="Hyperlink"/>
            <w:b/>
            <w:kern w:val="16"/>
            <w:sz w:val="22"/>
            <w:szCs w:val="22"/>
          </w:rPr>
          <w:t>Information and Technology</w:t>
        </w:r>
        <w:r w:rsidR="00E91683" w:rsidRPr="00313E2B">
          <w:rPr>
            <w:rStyle w:val="Hyperlink"/>
            <w:b/>
            <w:kern w:val="16"/>
            <w:sz w:val="22"/>
            <w:szCs w:val="22"/>
          </w:rPr>
          <w:t xml:space="preserve"> </w:t>
        </w:r>
        <w:r w:rsidR="00E82BB3">
          <w:rPr>
            <w:rStyle w:val="Hyperlink"/>
            <w:b/>
            <w:kern w:val="16"/>
            <w:sz w:val="22"/>
            <w:szCs w:val="22"/>
          </w:rPr>
          <w:t xml:space="preserve">Management </w:t>
        </w:r>
        <w:r w:rsidR="00E91683" w:rsidRPr="00313E2B">
          <w:rPr>
            <w:rStyle w:val="Hyperlink"/>
            <w:b/>
            <w:kern w:val="16"/>
            <w:sz w:val="22"/>
            <w:szCs w:val="22"/>
          </w:rPr>
          <w:t>(</w:t>
        </w:r>
        <w:r w:rsidR="00313E2B" w:rsidRPr="00313E2B">
          <w:rPr>
            <w:rStyle w:val="Hyperlink"/>
            <w:b/>
            <w:kern w:val="16"/>
            <w:sz w:val="22"/>
            <w:szCs w:val="22"/>
          </w:rPr>
          <w:t>1</w:t>
        </w:r>
        <w:r w:rsidR="00E91683">
          <w:rPr>
            <w:rStyle w:val="Hyperlink"/>
            <w:b/>
            <w:kern w:val="16"/>
            <w:sz w:val="22"/>
            <w:szCs w:val="22"/>
          </w:rPr>
          <w:t>3</w:t>
        </w:r>
        <w:r w:rsidR="00313E2B" w:rsidRPr="00313E2B">
          <w:rPr>
            <w:rStyle w:val="Hyperlink"/>
            <w:b/>
            <w:kern w:val="16"/>
            <w:sz w:val="22"/>
            <w:szCs w:val="22"/>
          </w:rPr>
          <w:t>00 - 1599)</w:t>
        </w:r>
      </w:hyperlink>
      <w:r w:rsidR="00313E2B" w:rsidRPr="00313E2B">
        <w:rPr>
          <w:b/>
          <w:kern w:val="16"/>
          <w:sz w:val="22"/>
          <w:szCs w:val="22"/>
        </w:rPr>
        <w:t xml:space="preserve"> </w:t>
      </w:r>
      <w:r w:rsidR="00313E2B" w:rsidRPr="00313E2B">
        <w:rPr>
          <w:b/>
          <w:kern w:val="16"/>
          <w:sz w:val="22"/>
          <w:szCs w:val="22"/>
        </w:rPr>
        <w:tab/>
      </w:r>
      <w:r w:rsidR="00CA2077">
        <w:rPr>
          <w:b/>
          <w:kern w:val="16"/>
          <w:sz w:val="22"/>
          <w:szCs w:val="22"/>
        </w:rPr>
        <w:t>51</w:t>
      </w:r>
    </w:p>
    <w:p w14:paraId="312AF11D" w14:textId="77777777" w:rsidR="00313E2B" w:rsidRPr="00313E2B" w:rsidRDefault="00313E2B" w:rsidP="00313E2B">
      <w:pPr>
        <w:pStyle w:val="NormalWeb"/>
        <w:tabs>
          <w:tab w:val="left" w:pos="720"/>
          <w:tab w:val="left" w:leader="dot" w:pos="4680"/>
          <w:tab w:val="left" w:pos="5220"/>
          <w:tab w:val="right" w:pos="8640"/>
        </w:tabs>
        <w:spacing w:before="0" w:beforeAutospacing="0" w:after="0" w:afterAutospacing="0"/>
        <w:rPr>
          <w:b/>
          <w:kern w:val="16"/>
          <w:sz w:val="22"/>
          <w:szCs w:val="22"/>
        </w:rPr>
      </w:pPr>
    </w:p>
    <w:p w14:paraId="312AF11E" w14:textId="77777777" w:rsidR="00313E2B" w:rsidRDefault="00537C08" w:rsidP="00313E2B">
      <w:pPr>
        <w:pStyle w:val="NormalWeb"/>
        <w:tabs>
          <w:tab w:val="left" w:pos="720"/>
          <w:tab w:val="left" w:pos="5220"/>
          <w:tab w:val="right" w:leader="dot" w:pos="8640"/>
        </w:tabs>
        <w:spacing w:before="0" w:beforeAutospacing="0" w:after="0" w:afterAutospacing="0"/>
        <w:rPr>
          <w:b/>
          <w:kern w:val="16"/>
          <w:sz w:val="22"/>
          <w:szCs w:val="22"/>
        </w:rPr>
      </w:pPr>
      <w:hyperlink w:anchor="Section6" w:history="1">
        <w:r w:rsidR="00313E2B" w:rsidRPr="00313E2B">
          <w:rPr>
            <w:rStyle w:val="Hyperlink"/>
            <w:b/>
            <w:kern w:val="16"/>
            <w:sz w:val="22"/>
            <w:szCs w:val="22"/>
          </w:rPr>
          <w:t xml:space="preserve">Section 6 </w:t>
        </w:r>
        <w:r w:rsidR="00BE43B5">
          <w:rPr>
            <w:rStyle w:val="Hyperlink"/>
            <w:b/>
            <w:kern w:val="16"/>
            <w:sz w:val="22"/>
            <w:szCs w:val="22"/>
          </w:rPr>
          <w:t>–</w:t>
        </w:r>
        <w:r w:rsidR="00313E2B" w:rsidRPr="00313E2B">
          <w:rPr>
            <w:rStyle w:val="Hyperlink"/>
            <w:b/>
            <w:kern w:val="16"/>
            <w:sz w:val="22"/>
            <w:szCs w:val="22"/>
          </w:rPr>
          <w:t xml:space="preserve"> </w:t>
        </w:r>
        <w:r w:rsidR="00BE43B5">
          <w:rPr>
            <w:rStyle w:val="Hyperlink"/>
            <w:b/>
            <w:kern w:val="16"/>
            <w:sz w:val="22"/>
            <w:szCs w:val="22"/>
          </w:rPr>
          <w:t>Legal and Regulatory Matters</w:t>
        </w:r>
        <w:r w:rsidR="00313E2B" w:rsidRPr="00313E2B">
          <w:rPr>
            <w:rStyle w:val="Hyperlink"/>
            <w:b/>
            <w:kern w:val="16"/>
            <w:sz w:val="22"/>
            <w:szCs w:val="22"/>
          </w:rPr>
          <w:t xml:space="preserve"> </w:t>
        </w:r>
        <w:r w:rsidR="00313E2B" w:rsidRPr="00313E2B">
          <w:rPr>
            <w:rStyle w:val="Hyperlink"/>
            <w:b/>
            <w:kern w:val="16"/>
            <w:sz w:val="22"/>
            <w:szCs w:val="22"/>
          </w:rPr>
          <w:tab/>
          <w:t>(1600 - 1799)</w:t>
        </w:r>
      </w:hyperlink>
      <w:r w:rsidR="00313E2B" w:rsidRPr="00313E2B">
        <w:rPr>
          <w:b/>
          <w:kern w:val="16"/>
          <w:sz w:val="22"/>
          <w:szCs w:val="22"/>
        </w:rPr>
        <w:t xml:space="preserve"> </w:t>
      </w:r>
      <w:r w:rsidR="00313E2B" w:rsidRPr="00313E2B">
        <w:rPr>
          <w:b/>
          <w:kern w:val="16"/>
          <w:sz w:val="22"/>
          <w:szCs w:val="22"/>
        </w:rPr>
        <w:tab/>
      </w:r>
      <w:r w:rsidR="00CA2077">
        <w:rPr>
          <w:b/>
          <w:kern w:val="16"/>
          <w:sz w:val="22"/>
          <w:szCs w:val="22"/>
        </w:rPr>
        <w:t>59</w:t>
      </w:r>
    </w:p>
    <w:p w14:paraId="312AF11F" w14:textId="77777777" w:rsidR="00BE43B5" w:rsidRDefault="00BE43B5" w:rsidP="00313E2B">
      <w:pPr>
        <w:pStyle w:val="NormalWeb"/>
        <w:tabs>
          <w:tab w:val="left" w:pos="720"/>
          <w:tab w:val="left" w:pos="5220"/>
          <w:tab w:val="right" w:leader="dot" w:pos="8640"/>
        </w:tabs>
        <w:spacing w:before="0" w:beforeAutospacing="0" w:after="0" w:afterAutospacing="0"/>
        <w:rPr>
          <w:b/>
          <w:kern w:val="16"/>
          <w:sz w:val="22"/>
          <w:szCs w:val="22"/>
        </w:rPr>
      </w:pPr>
    </w:p>
    <w:p w14:paraId="312AF120" w14:textId="77777777" w:rsidR="00BE43B5" w:rsidRDefault="00537C08" w:rsidP="00313E2B">
      <w:pPr>
        <w:pStyle w:val="NormalWeb"/>
        <w:tabs>
          <w:tab w:val="left" w:pos="720"/>
          <w:tab w:val="left" w:pos="5220"/>
          <w:tab w:val="right" w:leader="dot" w:pos="8640"/>
        </w:tabs>
        <w:spacing w:before="0" w:beforeAutospacing="0" w:after="0" w:afterAutospacing="0"/>
        <w:rPr>
          <w:b/>
          <w:kern w:val="16"/>
          <w:sz w:val="22"/>
          <w:szCs w:val="22"/>
        </w:rPr>
      </w:pPr>
      <w:hyperlink w:anchor="_DPC_–_OPERATIONAL" w:history="1">
        <w:r w:rsidR="00BE43B5" w:rsidRPr="00BE43B5">
          <w:rPr>
            <w:rStyle w:val="Hyperlink"/>
            <w:b/>
            <w:kern w:val="16"/>
            <w:sz w:val="22"/>
            <w:szCs w:val="22"/>
          </w:rPr>
          <w:t xml:space="preserve">Section </w:t>
        </w:r>
        <w:r w:rsidR="00E82BB3">
          <w:rPr>
            <w:rStyle w:val="Hyperlink"/>
            <w:b/>
            <w:kern w:val="16"/>
            <w:sz w:val="22"/>
            <w:szCs w:val="22"/>
          </w:rPr>
          <w:t>7</w:t>
        </w:r>
        <w:r w:rsidR="00BE43B5" w:rsidRPr="00BE43B5">
          <w:rPr>
            <w:rStyle w:val="Hyperlink"/>
            <w:b/>
            <w:kern w:val="16"/>
            <w:sz w:val="22"/>
            <w:szCs w:val="22"/>
          </w:rPr>
          <w:t xml:space="preserve"> – </w:t>
        </w:r>
        <w:r w:rsidR="00E82BB3">
          <w:rPr>
            <w:rStyle w:val="Hyperlink"/>
            <w:b/>
            <w:kern w:val="16"/>
            <w:sz w:val="22"/>
            <w:szCs w:val="22"/>
          </w:rPr>
          <w:t>Planning and Development (2400</w:t>
        </w:r>
        <w:r w:rsidR="00122444">
          <w:rPr>
            <w:rStyle w:val="Hyperlink"/>
            <w:b/>
            <w:kern w:val="16"/>
            <w:sz w:val="22"/>
            <w:szCs w:val="22"/>
          </w:rPr>
          <w:t xml:space="preserve"> </w:t>
        </w:r>
        <w:r w:rsidR="00E82BB3">
          <w:rPr>
            <w:rStyle w:val="Hyperlink"/>
            <w:b/>
            <w:kern w:val="16"/>
            <w:sz w:val="22"/>
            <w:szCs w:val="22"/>
          </w:rPr>
          <w:t>-</w:t>
        </w:r>
        <w:r w:rsidR="00122444">
          <w:rPr>
            <w:rStyle w:val="Hyperlink"/>
            <w:b/>
            <w:kern w:val="16"/>
            <w:sz w:val="22"/>
            <w:szCs w:val="22"/>
          </w:rPr>
          <w:t xml:space="preserve"> </w:t>
        </w:r>
        <w:r w:rsidR="00E82BB3">
          <w:rPr>
            <w:rStyle w:val="Hyperlink"/>
            <w:b/>
            <w:kern w:val="16"/>
            <w:sz w:val="22"/>
            <w:szCs w:val="22"/>
          </w:rPr>
          <w:t>25</w:t>
        </w:r>
        <w:r w:rsidR="00BE43B5" w:rsidRPr="00BE43B5">
          <w:rPr>
            <w:rStyle w:val="Hyperlink"/>
            <w:b/>
            <w:kern w:val="16"/>
            <w:sz w:val="22"/>
            <w:szCs w:val="22"/>
          </w:rPr>
          <w:t>99)</w:t>
        </w:r>
      </w:hyperlink>
      <w:r w:rsidR="00BE43B5">
        <w:rPr>
          <w:b/>
          <w:kern w:val="16"/>
          <w:sz w:val="22"/>
          <w:szCs w:val="22"/>
        </w:rPr>
        <w:tab/>
      </w:r>
      <w:r w:rsidR="00CA2077">
        <w:rPr>
          <w:b/>
          <w:kern w:val="16"/>
          <w:sz w:val="22"/>
          <w:szCs w:val="22"/>
        </w:rPr>
        <w:t>67</w:t>
      </w:r>
    </w:p>
    <w:p w14:paraId="312AF121" w14:textId="77777777" w:rsidR="00E82BB3" w:rsidRDefault="00E82BB3" w:rsidP="00313E2B">
      <w:pPr>
        <w:pStyle w:val="NormalWeb"/>
        <w:tabs>
          <w:tab w:val="left" w:pos="720"/>
          <w:tab w:val="left" w:pos="5220"/>
          <w:tab w:val="right" w:leader="dot" w:pos="8640"/>
        </w:tabs>
        <w:spacing w:before="0" w:beforeAutospacing="0" w:after="0" w:afterAutospacing="0"/>
        <w:rPr>
          <w:b/>
          <w:kern w:val="16"/>
          <w:sz w:val="22"/>
          <w:szCs w:val="22"/>
        </w:rPr>
      </w:pPr>
    </w:p>
    <w:p w14:paraId="312AF122" w14:textId="77777777" w:rsidR="00E82BB3" w:rsidRDefault="00537C08" w:rsidP="00313E2B">
      <w:pPr>
        <w:pStyle w:val="NormalWeb"/>
        <w:tabs>
          <w:tab w:val="left" w:pos="720"/>
          <w:tab w:val="left" w:pos="5220"/>
          <w:tab w:val="right" w:leader="dot" w:pos="8640"/>
        </w:tabs>
        <w:spacing w:before="0" w:beforeAutospacing="0" w:after="0" w:afterAutospacing="0"/>
        <w:rPr>
          <w:b/>
          <w:kern w:val="16"/>
          <w:sz w:val="22"/>
          <w:szCs w:val="22"/>
        </w:rPr>
      </w:pPr>
      <w:hyperlink w:anchor="Section_8" w:history="1">
        <w:r w:rsidR="00CA2077" w:rsidRPr="00C063D2">
          <w:rPr>
            <w:rStyle w:val="Hyperlink"/>
            <w:b/>
            <w:kern w:val="16"/>
            <w:sz w:val="22"/>
            <w:szCs w:val="22"/>
          </w:rPr>
          <w:t xml:space="preserve">Section 8 – </w:t>
        </w:r>
        <w:r w:rsidR="00C063D2">
          <w:rPr>
            <w:rStyle w:val="Hyperlink"/>
            <w:b/>
            <w:kern w:val="16"/>
            <w:sz w:val="22"/>
            <w:szCs w:val="22"/>
          </w:rPr>
          <w:t xml:space="preserve">Solid Waste Management </w:t>
        </w:r>
        <w:r w:rsidR="00C063D2">
          <w:rPr>
            <w:rStyle w:val="Hyperlink"/>
            <w:b/>
            <w:kern w:val="16"/>
            <w:sz w:val="22"/>
            <w:szCs w:val="22"/>
          </w:rPr>
          <w:tab/>
        </w:r>
        <w:r w:rsidR="00CA2077" w:rsidRPr="00C063D2">
          <w:rPr>
            <w:rStyle w:val="Hyperlink"/>
            <w:b/>
            <w:kern w:val="16"/>
            <w:sz w:val="22"/>
            <w:szCs w:val="22"/>
          </w:rPr>
          <w:t>(2</w:t>
        </w:r>
        <w:r w:rsidR="00C063D2">
          <w:rPr>
            <w:rStyle w:val="Hyperlink"/>
            <w:b/>
            <w:kern w:val="16"/>
            <w:sz w:val="22"/>
            <w:szCs w:val="22"/>
          </w:rPr>
          <w:t>600</w:t>
        </w:r>
        <w:r w:rsidR="00CA2077" w:rsidRPr="00C063D2">
          <w:rPr>
            <w:rStyle w:val="Hyperlink"/>
            <w:b/>
            <w:kern w:val="16"/>
            <w:sz w:val="22"/>
            <w:szCs w:val="22"/>
          </w:rPr>
          <w:t xml:space="preserve"> - 2</w:t>
        </w:r>
        <w:r w:rsidR="00C063D2">
          <w:rPr>
            <w:rStyle w:val="Hyperlink"/>
            <w:b/>
            <w:kern w:val="16"/>
            <w:sz w:val="22"/>
            <w:szCs w:val="22"/>
          </w:rPr>
          <w:t>6</w:t>
        </w:r>
        <w:r w:rsidR="00CA2077" w:rsidRPr="00C063D2">
          <w:rPr>
            <w:rStyle w:val="Hyperlink"/>
            <w:b/>
            <w:kern w:val="16"/>
            <w:sz w:val="22"/>
            <w:szCs w:val="22"/>
          </w:rPr>
          <w:t>99)</w:t>
        </w:r>
      </w:hyperlink>
      <w:r w:rsidR="00E82BB3">
        <w:rPr>
          <w:b/>
          <w:kern w:val="16"/>
          <w:sz w:val="22"/>
          <w:szCs w:val="22"/>
        </w:rPr>
        <w:tab/>
      </w:r>
      <w:r w:rsidR="00CA2077">
        <w:rPr>
          <w:b/>
          <w:kern w:val="16"/>
          <w:sz w:val="22"/>
          <w:szCs w:val="22"/>
        </w:rPr>
        <w:t>75</w:t>
      </w:r>
      <w:r w:rsidR="00E82BB3">
        <w:rPr>
          <w:b/>
          <w:kern w:val="16"/>
          <w:sz w:val="22"/>
          <w:szCs w:val="22"/>
        </w:rPr>
        <w:tab/>
      </w:r>
    </w:p>
    <w:p w14:paraId="312AF123" w14:textId="77777777" w:rsidR="00E82BB3" w:rsidRDefault="00E82BB3" w:rsidP="00313E2B">
      <w:pPr>
        <w:pStyle w:val="NormalWeb"/>
        <w:tabs>
          <w:tab w:val="left" w:pos="720"/>
          <w:tab w:val="left" w:pos="5220"/>
          <w:tab w:val="right" w:leader="dot" w:pos="8640"/>
        </w:tabs>
        <w:spacing w:before="0" w:beforeAutospacing="0" w:after="0" w:afterAutospacing="0"/>
        <w:rPr>
          <w:b/>
          <w:kern w:val="16"/>
          <w:sz w:val="22"/>
          <w:szCs w:val="22"/>
        </w:rPr>
      </w:pPr>
    </w:p>
    <w:p w14:paraId="312AF124" w14:textId="77777777" w:rsidR="00313E2B" w:rsidRPr="00313E2B" w:rsidRDefault="00E82BB3" w:rsidP="00FF7CC1">
      <w:pPr>
        <w:pStyle w:val="NormalWeb"/>
        <w:tabs>
          <w:tab w:val="left" w:pos="720"/>
          <w:tab w:val="left" w:pos="5220"/>
          <w:tab w:val="right" w:leader="dot" w:pos="8640"/>
        </w:tabs>
        <w:spacing w:before="0" w:beforeAutospacing="0" w:after="0" w:afterAutospacing="0"/>
        <w:rPr>
          <w:b/>
          <w:sz w:val="22"/>
          <w:szCs w:val="22"/>
          <w:u w:val="single"/>
        </w:rPr>
      </w:pPr>
      <w:r>
        <w:rPr>
          <w:b/>
          <w:kern w:val="16"/>
          <w:sz w:val="22"/>
          <w:szCs w:val="22"/>
        </w:rPr>
        <w:tab/>
      </w:r>
    </w:p>
    <w:p w14:paraId="312AF125" w14:textId="399B44F1" w:rsidR="00313E2B" w:rsidRPr="00313E2B" w:rsidRDefault="00537C08" w:rsidP="00313E2B">
      <w:pPr>
        <w:tabs>
          <w:tab w:val="left" w:pos="2520"/>
          <w:tab w:val="right" w:leader="dot" w:pos="8640"/>
        </w:tabs>
        <w:ind w:left="1080"/>
        <w:rPr>
          <w:rFonts w:ascii="Arial" w:hAnsi="Arial" w:cs="Arial"/>
          <w:b/>
          <w:sz w:val="22"/>
          <w:szCs w:val="22"/>
        </w:rPr>
      </w:pPr>
      <w:hyperlink w:anchor="AppendixA" w:history="1">
        <w:r w:rsidR="00313E2B" w:rsidRPr="00313E2B">
          <w:rPr>
            <w:rStyle w:val="Hyperlink"/>
            <w:rFonts w:ascii="Arial" w:hAnsi="Arial" w:cs="Arial"/>
            <w:b/>
            <w:sz w:val="22"/>
            <w:szCs w:val="22"/>
          </w:rPr>
          <w:t>Appendix A</w:t>
        </w:r>
      </w:hyperlink>
      <w:r w:rsidR="00313E2B" w:rsidRPr="00313E2B">
        <w:rPr>
          <w:rFonts w:ascii="Arial" w:hAnsi="Arial" w:cs="Arial"/>
          <w:b/>
          <w:sz w:val="22"/>
          <w:szCs w:val="22"/>
        </w:rPr>
        <w:tab/>
      </w:r>
      <w:r w:rsidR="00296D93" w:rsidRPr="00296D93">
        <w:rPr>
          <w:rFonts w:ascii="Arial" w:hAnsi="Arial" w:cs="Arial"/>
          <w:b/>
          <w:sz w:val="22"/>
          <w:szCs w:val="22"/>
        </w:rPr>
        <w:t>Glossary</w:t>
      </w:r>
      <w:r w:rsidR="001809D5">
        <w:rPr>
          <w:rFonts w:ascii="Arial" w:hAnsi="Arial" w:cs="Arial"/>
          <w:b/>
          <w:i/>
          <w:sz w:val="22"/>
          <w:szCs w:val="22"/>
        </w:rPr>
        <w:t xml:space="preserve"> </w:t>
      </w:r>
      <w:r w:rsidR="00313E2B" w:rsidRPr="00313E2B">
        <w:rPr>
          <w:rFonts w:ascii="Arial" w:hAnsi="Arial" w:cs="Arial"/>
          <w:b/>
          <w:sz w:val="22"/>
          <w:szCs w:val="22"/>
        </w:rPr>
        <w:tab/>
      </w:r>
      <w:r w:rsidR="00BE338D">
        <w:rPr>
          <w:rFonts w:ascii="Arial" w:hAnsi="Arial" w:cs="Arial"/>
          <w:b/>
          <w:sz w:val="22"/>
          <w:szCs w:val="22"/>
        </w:rPr>
        <w:t>46</w:t>
      </w:r>
    </w:p>
    <w:p w14:paraId="312AF126" w14:textId="77777777" w:rsidR="00313E2B" w:rsidRPr="00313E2B" w:rsidRDefault="00313E2B" w:rsidP="00313E2B">
      <w:pPr>
        <w:tabs>
          <w:tab w:val="left" w:pos="2520"/>
          <w:tab w:val="right" w:leader="dot" w:pos="8640"/>
        </w:tabs>
        <w:ind w:left="1080"/>
        <w:rPr>
          <w:rFonts w:ascii="Arial" w:hAnsi="Arial" w:cs="Arial"/>
          <w:b/>
          <w:sz w:val="22"/>
          <w:szCs w:val="22"/>
        </w:rPr>
      </w:pPr>
    </w:p>
    <w:p w14:paraId="312AF127" w14:textId="77777777" w:rsidR="00313E2B" w:rsidRPr="00313E2B" w:rsidRDefault="00537C08" w:rsidP="00313E2B">
      <w:pPr>
        <w:tabs>
          <w:tab w:val="left" w:pos="2520"/>
          <w:tab w:val="right" w:leader="dot" w:pos="8640"/>
        </w:tabs>
        <w:ind w:left="1080"/>
        <w:rPr>
          <w:rFonts w:ascii="Arial" w:hAnsi="Arial" w:cs="Arial"/>
          <w:b/>
          <w:sz w:val="22"/>
          <w:szCs w:val="22"/>
        </w:rPr>
      </w:pPr>
      <w:hyperlink w:anchor="AppendixB" w:history="1">
        <w:r w:rsidR="00313E2B" w:rsidRPr="00313E2B">
          <w:rPr>
            <w:rStyle w:val="Hyperlink"/>
            <w:rFonts w:ascii="Arial" w:hAnsi="Arial" w:cs="Arial"/>
            <w:b/>
            <w:sz w:val="22"/>
            <w:szCs w:val="22"/>
          </w:rPr>
          <w:t>Appendix B</w:t>
        </w:r>
      </w:hyperlink>
      <w:r w:rsidR="00313E2B" w:rsidRPr="00313E2B">
        <w:rPr>
          <w:rFonts w:ascii="Arial" w:hAnsi="Arial" w:cs="Arial"/>
          <w:b/>
          <w:sz w:val="22"/>
          <w:szCs w:val="22"/>
        </w:rPr>
        <w:tab/>
      </w:r>
      <w:r w:rsidR="00296D93">
        <w:rPr>
          <w:rFonts w:ascii="Arial" w:hAnsi="Arial" w:cs="Arial"/>
          <w:b/>
          <w:sz w:val="22"/>
          <w:szCs w:val="22"/>
        </w:rPr>
        <w:t>Request for Change</w:t>
      </w:r>
      <w:r w:rsidR="00313E2B" w:rsidRPr="00313E2B">
        <w:rPr>
          <w:rFonts w:ascii="Arial" w:hAnsi="Arial" w:cs="Arial"/>
          <w:b/>
          <w:sz w:val="22"/>
          <w:szCs w:val="22"/>
        </w:rPr>
        <w:t xml:space="preserve"> </w:t>
      </w:r>
      <w:r w:rsidR="00313E2B" w:rsidRPr="00313E2B">
        <w:rPr>
          <w:rFonts w:ascii="Arial" w:hAnsi="Arial" w:cs="Arial"/>
          <w:b/>
          <w:sz w:val="22"/>
          <w:szCs w:val="22"/>
        </w:rPr>
        <w:tab/>
      </w:r>
      <w:r w:rsidR="00BE338D">
        <w:rPr>
          <w:rFonts w:ascii="Arial" w:hAnsi="Arial" w:cs="Arial"/>
          <w:b/>
          <w:sz w:val="22"/>
          <w:szCs w:val="22"/>
        </w:rPr>
        <w:t>49</w:t>
      </w:r>
    </w:p>
    <w:p w14:paraId="312AF128" w14:textId="77777777" w:rsidR="00313E2B" w:rsidRPr="00313E2B" w:rsidRDefault="00313E2B" w:rsidP="00313E2B">
      <w:pPr>
        <w:tabs>
          <w:tab w:val="left" w:pos="2520"/>
          <w:tab w:val="right" w:leader="dot" w:pos="8640"/>
        </w:tabs>
        <w:ind w:left="1080"/>
        <w:rPr>
          <w:rFonts w:ascii="Arial" w:hAnsi="Arial" w:cs="Arial"/>
          <w:b/>
          <w:sz w:val="22"/>
          <w:szCs w:val="22"/>
        </w:rPr>
      </w:pPr>
    </w:p>
    <w:p w14:paraId="312AF129" w14:textId="77777777" w:rsidR="00313E2B" w:rsidRPr="00313E2B" w:rsidRDefault="00537C08" w:rsidP="00313E2B">
      <w:pPr>
        <w:tabs>
          <w:tab w:val="left" w:pos="2520"/>
          <w:tab w:val="right" w:leader="dot" w:pos="8640"/>
        </w:tabs>
        <w:ind w:left="1080"/>
        <w:rPr>
          <w:rFonts w:ascii="Arial" w:hAnsi="Arial" w:cs="Arial"/>
          <w:b/>
          <w:sz w:val="22"/>
          <w:szCs w:val="22"/>
        </w:rPr>
      </w:pPr>
      <w:hyperlink w:anchor="AppendixC" w:history="1">
        <w:r w:rsidR="00313E2B" w:rsidRPr="00313E2B">
          <w:rPr>
            <w:rStyle w:val="Hyperlink"/>
            <w:rFonts w:ascii="Arial" w:hAnsi="Arial" w:cs="Arial"/>
            <w:b/>
            <w:sz w:val="22"/>
            <w:szCs w:val="22"/>
          </w:rPr>
          <w:t>Appendix C</w:t>
        </w:r>
      </w:hyperlink>
      <w:r w:rsidR="00313E2B" w:rsidRPr="00313E2B">
        <w:rPr>
          <w:rFonts w:ascii="Arial" w:hAnsi="Arial" w:cs="Arial"/>
          <w:b/>
          <w:sz w:val="22"/>
          <w:szCs w:val="22"/>
        </w:rPr>
        <w:t xml:space="preserve"> </w:t>
      </w:r>
      <w:r w:rsidR="00313E2B" w:rsidRPr="00313E2B">
        <w:rPr>
          <w:rFonts w:ascii="Arial" w:hAnsi="Arial" w:cs="Arial"/>
          <w:b/>
          <w:sz w:val="22"/>
          <w:szCs w:val="22"/>
        </w:rPr>
        <w:tab/>
      </w:r>
      <w:r w:rsidR="00296D93">
        <w:rPr>
          <w:rFonts w:ascii="Arial" w:hAnsi="Arial" w:cs="Arial"/>
          <w:b/>
          <w:sz w:val="22"/>
          <w:szCs w:val="22"/>
        </w:rPr>
        <w:t>Transfer of boxes to Provincial Archives</w:t>
      </w:r>
      <w:r w:rsidR="00313E2B" w:rsidRPr="00313E2B">
        <w:rPr>
          <w:rFonts w:ascii="Arial" w:hAnsi="Arial" w:cs="Arial"/>
          <w:b/>
          <w:sz w:val="22"/>
          <w:szCs w:val="22"/>
        </w:rPr>
        <w:tab/>
      </w:r>
      <w:r w:rsidR="00BE338D">
        <w:rPr>
          <w:rFonts w:ascii="Arial" w:hAnsi="Arial" w:cs="Arial"/>
          <w:b/>
          <w:sz w:val="22"/>
          <w:szCs w:val="22"/>
        </w:rPr>
        <w:t>50</w:t>
      </w:r>
    </w:p>
    <w:p w14:paraId="312AF12A" w14:textId="77777777" w:rsidR="00313E2B" w:rsidRPr="00313E2B" w:rsidRDefault="00313E2B" w:rsidP="00313E2B">
      <w:pPr>
        <w:tabs>
          <w:tab w:val="left" w:pos="2520"/>
          <w:tab w:val="right" w:leader="dot" w:pos="8640"/>
        </w:tabs>
        <w:ind w:left="1080"/>
        <w:rPr>
          <w:rFonts w:ascii="Arial" w:hAnsi="Arial" w:cs="Arial"/>
          <w:b/>
          <w:sz w:val="22"/>
          <w:szCs w:val="22"/>
        </w:rPr>
      </w:pPr>
    </w:p>
    <w:p w14:paraId="312AF12B" w14:textId="77777777" w:rsidR="00313E2B" w:rsidRPr="00313E2B" w:rsidRDefault="00537C08" w:rsidP="00313E2B">
      <w:pPr>
        <w:tabs>
          <w:tab w:val="left" w:pos="2520"/>
          <w:tab w:val="right" w:leader="dot" w:pos="8640"/>
        </w:tabs>
        <w:ind w:left="1080"/>
        <w:rPr>
          <w:rFonts w:ascii="Arial" w:hAnsi="Arial" w:cs="Arial"/>
          <w:b/>
          <w:sz w:val="22"/>
          <w:szCs w:val="22"/>
        </w:rPr>
      </w:pPr>
      <w:hyperlink w:anchor="AppendixD" w:history="1">
        <w:r w:rsidR="00313E2B" w:rsidRPr="00313E2B">
          <w:rPr>
            <w:rStyle w:val="Hyperlink"/>
            <w:rFonts w:ascii="Arial" w:hAnsi="Arial" w:cs="Arial"/>
            <w:b/>
            <w:sz w:val="22"/>
            <w:szCs w:val="22"/>
          </w:rPr>
          <w:t>Appendix D</w:t>
        </w:r>
      </w:hyperlink>
      <w:r w:rsidR="00313E2B" w:rsidRPr="00313E2B">
        <w:rPr>
          <w:rFonts w:ascii="Arial" w:hAnsi="Arial" w:cs="Arial"/>
          <w:b/>
          <w:sz w:val="22"/>
          <w:szCs w:val="22"/>
        </w:rPr>
        <w:t xml:space="preserve"> </w:t>
      </w:r>
      <w:r w:rsidR="00313E2B" w:rsidRPr="00313E2B">
        <w:rPr>
          <w:rFonts w:ascii="Arial" w:hAnsi="Arial" w:cs="Arial"/>
          <w:b/>
          <w:sz w:val="22"/>
          <w:szCs w:val="22"/>
        </w:rPr>
        <w:tab/>
      </w:r>
      <w:r w:rsidR="00296D93">
        <w:rPr>
          <w:rFonts w:ascii="Arial" w:hAnsi="Arial" w:cs="Arial"/>
          <w:b/>
          <w:i/>
          <w:sz w:val="22"/>
          <w:szCs w:val="22"/>
        </w:rPr>
        <w:t>Records Destruction Form</w:t>
      </w:r>
      <w:r w:rsidR="00313E2B" w:rsidRPr="00313E2B">
        <w:rPr>
          <w:rFonts w:ascii="Arial" w:hAnsi="Arial" w:cs="Arial"/>
          <w:b/>
          <w:i/>
          <w:sz w:val="22"/>
          <w:szCs w:val="22"/>
        </w:rPr>
        <w:t xml:space="preserve"> </w:t>
      </w:r>
      <w:r w:rsidR="00313E2B" w:rsidRPr="00313E2B">
        <w:rPr>
          <w:rFonts w:ascii="Arial" w:hAnsi="Arial" w:cs="Arial"/>
          <w:b/>
          <w:sz w:val="22"/>
          <w:szCs w:val="22"/>
        </w:rPr>
        <w:tab/>
      </w:r>
      <w:r w:rsidR="00BE338D">
        <w:rPr>
          <w:rFonts w:ascii="Arial" w:hAnsi="Arial" w:cs="Arial"/>
          <w:b/>
          <w:sz w:val="22"/>
          <w:szCs w:val="22"/>
        </w:rPr>
        <w:t>52</w:t>
      </w:r>
    </w:p>
    <w:p w14:paraId="312AF12C" w14:textId="77777777" w:rsidR="00313E2B" w:rsidRPr="00313E2B" w:rsidRDefault="00313E2B" w:rsidP="00313E2B">
      <w:pPr>
        <w:tabs>
          <w:tab w:val="left" w:pos="2520"/>
          <w:tab w:val="right" w:leader="dot" w:pos="8640"/>
        </w:tabs>
        <w:ind w:left="1080"/>
        <w:rPr>
          <w:rFonts w:ascii="Arial" w:hAnsi="Arial" w:cs="Arial"/>
          <w:b/>
          <w:sz w:val="22"/>
          <w:szCs w:val="22"/>
        </w:rPr>
      </w:pPr>
    </w:p>
    <w:p w14:paraId="312AF12D" w14:textId="41514E7E" w:rsidR="003F4B10" w:rsidRDefault="00537C08" w:rsidP="006F7916">
      <w:pPr>
        <w:tabs>
          <w:tab w:val="right" w:leader="dot" w:pos="8640"/>
        </w:tabs>
        <w:ind w:left="1080"/>
        <w:rPr>
          <w:rFonts w:ascii="Arial" w:hAnsi="Arial" w:cs="Arial"/>
          <w:b/>
          <w:sz w:val="22"/>
          <w:szCs w:val="22"/>
        </w:rPr>
      </w:pPr>
      <w:hyperlink w:anchor="_Retention_of_Computer" w:history="1">
        <w:r w:rsidR="00447D37" w:rsidRPr="00447D37">
          <w:rPr>
            <w:rStyle w:val="Hyperlink"/>
            <w:rFonts w:ascii="Arial" w:hAnsi="Arial" w:cs="Arial"/>
            <w:b/>
            <w:sz w:val="22"/>
            <w:szCs w:val="22"/>
          </w:rPr>
          <w:t>Appendix E</w:t>
        </w:r>
      </w:hyperlink>
      <w:r w:rsidR="001809D5">
        <w:rPr>
          <w:rFonts w:ascii="Arial" w:hAnsi="Arial" w:cs="Arial"/>
          <w:b/>
          <w:sz w:val="22"/>
          <w:szCs w:val="22"/>
        </w:rPr>
        <w:t xml:space="preserve">  </w:t>
      </w:r>
      <w:r w:rsidR="00447D37">
        <w:rPr>
          <w:rFonts w:ascii="Arial" w:hAnsi="Arial" w:cs="Arial"/>
          <w:b/>
          <w:sz w:val="22"/>
          <w:szCs w:val="22"/>
        </w:rPr>
        <w:t>Retention</w:t>
      </w:r>
      <w:r w:rsidR="003F4B10">
        <w:rPr>
          <w:rFonts w:ascii="Arial" w:hAnsi="Arial" w:cs="Arial"/>
          <w:b/>
          <w:sz w:val="22"/>
          <w:szCs w:val="22"/>
        </w:rPr>
        <w:t xml:space="preserve"> of Computer Systems Backups</w:t>
      </w:r>
      <w:r w:rsidR="003F4B10">
        <w:rPr>
          <w:rFonts w:ascii="Arial" w:hAnsi="Arial" w:cs="Arial"/>
          <w:b/>
          <w:sz w:val="22"/>
          <w:szCs w:val="22"/>
        </w:rPr>
        <w:tab/>
        <w:t>53</w:t>
      </w:r>
      <w:r w:rsidR="001809D5">
        <w:rPr>
          <w:rFonts w:ascii="Arial" w:hAnsi="Arial" w:cs="Arial"/>
          <w:b/>
          <w:sz w:val="22"/>
          <w:szCs w:val="22"/>
        </w:rPr>
        <w:t xml:space="preserve"> </w:t>
      </w:r>
    </w:p>
    <w:p w14:paraId="312AF12E" w14:textId="77777777" w:rsidR="003F4B10" w:rsidRDefault="003F4B10" w:rsidP="006F7916">
      <w:pPr>
        <w:tabs>
          <w:tab w:val="right" w:leader="dot" w:pos="8640"/>
        </w:tabs>
        <w:ind w:left="1080"/>
        <w:rPr>
          <w:rFonts w:ascii="Arial" w:hAnsi="Arial" w:cs="Arial"/>
          <w:b/>
          <w:sz w:val="22"/>
          <w:szCs w:val="22"/>
        </w:rPr>
      </w:pPr>
    </w:p>
    <w:p w14:paraId="312AF12F" w14:textId="77777777" w:rsidR="006F7916" w:rsidRPr="00313E2B" w:rsidRDefault="00537C08" w:rsidP="006F7916">
      <w:pPr>
        <w:tabs>
          <w:tab w:val="right" w:leader="dot" w:pos="8640"/>
        </w:tabs>
        <w:ind w:left="1080"/>
        <w:rPr>
          <w:rFonts w:ascii="Arial" w:hAnsi="Arial" w:cs="Arial"/>
          <w:b/>
          <w:sz w:val="22"/>
          <w:szCs w:val="22"/>
        </w:rPr>
      </w:pPr>
      <w:hyperlink w:anchor="INDEX" w:history="1">
        <w:r w:rsidR="006F7916" w:rsidRPr="00BE338D">
          <w:rPr>
            <w:rStyle w:val="Hyperlink"/>
            <w:rFonts w:ascii="Arial" w:hAnsi="Arial" w:cs="Arial"/>
            <w:b/>
            <w:sz w:val="22"/>
            <w:szCs w:val="22"/>
          </w:rPr>
          <w:t>INDEX</w:t>
        </w:r>
      </w:hyperlink>
      <w:r w:rsidR="006F7916" w:rsidRPr="00313E2B">
        <w:rPr>
          <w:rFonts w:ascii="Arial" w:hAnsi="Arial" w:cs="Arial"/>
          <w:b/>
          <w:sz w:val="22"/>
          <w:szCs w:val="22"/>
        </w:rPr>
        <w:t xml:space="preserve"> </w:t>
      </w:r>
      <w:r w:rsidR="006F7916" w:rsidRPr="00313E2B">
        <w:rPr>
          <w:rFonts w:ascii="Arial" w:hAnsi="Arial" w:cs="Arial"/>
          <w:b/>
          <w:sz w:val="22"/>
          <w:szCs w:val="22"/>
        </w:rPr>
        <w:tab/>
      </w:r>
      <w:r w:rsidR="003F4B10">
        <w:rPr>
          <w:rFonts w:ascii="Arial" w:hAnsi="Arial" w:cs="Arial"/>
          <w:b/>
          <w:sz w:val="22"/>
          <w:szCs w:val="22"/>
        </w:rPr>
        <w:t>55</w:t>
      </w:r>
    </w:p>
    <w:p w14:paraId="312AF130" w14:textId="77777777" w:rsidR="00313E2B" w:rsidRPr="00313E2B" w:rsidRDefault="00313E2B" w:rsidP="00313E2B">
      <w:pPr>
        <w:tabs>
          <w:tab w:val="left" w:pos="2520"/>
          <w:tab w:val="right" w:pos="8640"/>
        </w:tabs>
        <w:ind w:left="1080"/>
        <w:rPr>
          <w:rFonts w:ascii="Arial" w:hAnsi="Arial" w:cs="Arial"/>
          <w:b/>
          <w:sz w:val="22"/>
          <w:szCs w:val="22"/>
        </w:rPr>
      </w:pPr>
    </w:p>
    <w:p w14:paraId="312AF131" w14:textId="77777777" w:rsidR="004440CE" w:rsidRPr="00C70568" w:rsidRDefault="00B82268" w:rsidP="00C70568">
      <w:pPr>
        <w:pStyle w:val="Heading5"/>
      </w:pPr>
      <w:bookmarkStart w:id="4" w:name="_Introduction"/>
      <w:bookmarkEnd w:id="4"/>
      <w:r w:rsidRPr="00313E2B">
        <w:rPr>
          <w:sz w:val="22"/>
          <w:szCs w:val="22"/>
        </w:rPr>
        <w:br w:type="page"/>
      </w:r>
      <w:bookmarkStart w:id="5" w:name="Introduction"/>
      <w:r w:rsidR="004440CE" w:rsidRPr="00C70568">
        <w:lastRenderedPageBreak/>
        <w:t>Introduction</w:t>
      </w:r>
      <w:bookmarkEnd w:id="1"/>
      <w:bookmarkEnd w:id="2"/>
      <w:bookmarkEnd w:id="3"/>
    </w:p>
    <w:bookmarkEnd w:id="5"/>
    <w:p w14:paraId="312AF132" w14:textId="77777777" w:rsidR="004440CE" w:rsidRPr="00F81B80" w:rsidRDefault="004440CE" w:rsidP="004440CE">
      <w:pPr>
        <w:tabs>
          <w:tab w:val="left" w:pos="720"/>
          <w:tab w:val="left" w:pos="1440"/>
          <w:tab w:val="center" w:pos="7632"/>
          <w:tab w:val="center" w:pos="8496"/>
          <w:tab w:val="center" w:pos="9144"/>
        </w:tabs>
        <w:rPr>
          <w:rFonts w:ascii="Arial" w:hAnsi="Arial" w:cs="Arial"/>
          <w:b/>
          <w:noProof/>
        </w:rPr>
      </w:pPr>
    </w:p>
    <w:p w14:paraId="312AF133" w14:textId="148903E1" w:rsidR="004440CE" w:rsidRPr="00BD02E0" w:rsidRDefault="004440CE" w:rsidP="004440CE">
      <w:pPr>
        <w:tabs>
          <w:tab w:val="left" w:pos="720"/>
          <w:tab w:val="left" w:pos="1440"/>
          <w:tab w:val="center" w:pos="7632"/>
          <w:tab w:val="center" w:pos="8496"/>
          <w:tab w:val="center" w:pos="9144"/>
        </w:tabs>
        <w:rPr>
          <w:rFonts w:ascii="Arial" w:hAnsi="Arial" w:cs="Arial"/>
          <w:noProof/>
          <w:sz w:val="22"/>
          <w:szCs w:val="22"/>
        </w:rPr>
      </w:pPr>
      <w:r w:rsidRPr="00BD02E0">
        <w:rPr>
          <w:rFonts w:ascii="Arial" w:hAnsi="Arial" w:cs="Arial"/>
          <w:noProof/>
          <w:sz w:val="22"/>
          <w:szCs w:val="22"/>
        </w:rPr>
        <w:t>File c</w:t>
      </w:r>
      <w:r w:rsidR="005F4BFE" w:rsidRPr="00BD02E0">
        <w:rPr>
          <w:rFonts w:ascii="Arial" w:hAnsi="Arial" w:cs="Arial"/>
          <w:noProof/>
          <w:sz w:val="22"/>
          <w:szCs w:val="22"/>
        </w:rPr>
        <w:t>lassification plans and retention schedules are valuable and necessary tools in the management of records and information as a strategic business resource.</w:t>
      </w:r>
      <w:r w:rsidR="001809D5">
        <w:rPr>
          <w:rFonts w:ascii="Arial" w:hAnsi="Arial" w:cs="Arial"/>
          <w:noProof/>
          <w:sz w:val="22"/>
          <w:szCs w:val="22"/>
        </w:rPr>
        <w:t xml:space="preserve"> </w:t>
      </w:r>
      <w:r w:rsidR="005F4BFE" w:rsidRPr="00BD02E0">
        <w:rPr>
          <w:rFonts w:ascii="Arial" w:hAnsi="Arial" w:cs="Arial"/>
          <w:noProof/>
          <w:sz w:val="22"/>
          <w:szCs w:val="22"/>
        </w:rPr>
        <w:t>The application of these tools to records and information management in a systematic manner results in the control of recorded information from its creation or receipt throughout its life.</w:t>
      </w:r>
      <w:r w:rsidR="001809D5">
        <w:rPr>
          <w:rFonts w:ascii="Arial" w:hAnsi="Arial" w:cs="Arial"/>
          <w:noProof/>
          <w:sz w:val="22"/>
          <w:szCs w:val="22"/>
        </w:rPr>
        <w:t xml:space="preserve"> </w:t>
      </w:r>
      <w:r w:rsidR="005F4BFE" w:rsidRPr="00BD02E0">
        <w:rPr>
          <w:rFonts w:ascii="Arial" w:hAnsi="Arial" w:cs="Arial"/>
          <w:noProof/>
          <w:sz w:val="22"/>
          <w:szCs w:val="22"/>
        </w:rPr>
        <w:t>As a business activity, the aim of records and information management is to ensure that there are no barriers to access</w:t>
      </w:r>
      <w:r w:rsidR="00EB0CB0" w:rsidRPr="00BD02E0">
        <w:rPr>
          <w:rFonts w:ascii="Arial" w:hAnsi="Arial" w:cs="Arial"/>
          <w:noProof/>
          <w:sz w:val="22"/>
          <w:szCs w:val="22"/>
        </w:rPr>
        <w:t>,</w:t>
      </w:r>
      <w:r w:rsidR="005F4BFE" w:rsidRPr="00BD02E0">
        <w:rPr>
          <w:rFonts w:ascii="Arial" w:hAnsi="Arial" w:cs="Arial"/>
          <w:noProof/>
          <w:sz w:val="22"/>
          <w:szCs w:val="22"/>
        </w:rPr>
        <w:t xml:space="preserve"> and that info</w:t>
      </w:r>
      <w:r w:rsidR="00EB0CB0" w:rsidRPr="00BD02E0">
        <w:rPr>
          <w:rFonts w:ascii="Arial" w:hAnsi="Arial" w:cs="Arial"/>
          <w:noProof/>
          <w:sz w:val="22"/>
          <w:szCs w:val="22"/>
        </w:rPr>
        <w:t>r</w:t>
      </w:r>
      <w:r w:rsidR="005F4BFE" w:rsidRPr="00BD02E0">
        <w:rPr>
          <w:rFonts w:ascii="Arial" w:hAnsi="Arial" w:cs="Arial"/>
          <w:noProof/>
          <w:sz w:val="22"/>
          <w:szCs w:val="22"/>
        </w:rPr>
        <w:t>mation is available in a timely fashion to those who need it.</w:t>
      </w:r>
      <w:r w:rsidR="001809D5">
        <w:rPr>
          <w:rFonts w:ascii="Arial" w:hAnsi="Arial" w:cs="Arial"/>
          <w:noProof/>
          <w:sz w:val="22"/>
          <w:szCs w:val="22"/>
        </w:rPr>
        <w:t xml:space="preserve"> </w:t>
      </w:r>
      <w:r w:rsidR="005F4BFE" w:rsidRPr="00BD02E0">
        <w:rPr>
          <w:rFonts w:ascii="Arial" w:hAnsi="Arial" w:cs="Arial"/>
          <w:noProof/>
          <w:sz w:val="22"/>
          <w:szCs w:val="22"/>
        </w:rPr>
        <w:t>An effective records and information management system is essential for improving access to records that support decision-making, programs and service delivery.</w:t>
      </w:r>
      <w:r w:rsidR="001809D5">
        <w:rPr>
          <w:rFonts w:ascii="Arial" w:hAnsi="Arial" w:cs="Arial"/>
          <w:noProof/>
          <w:sz w:val="22"/>
          <w:szCs w:val="22"/>
        </w:rPr>
        <w:t xml:space="preserve"> </w:t>
      </w:r>
      <w:r w:rsidR="005F4BFE" w:rsidRPr="00BD02E0">
        <w:rPr>
          <w:rFonts w:ascii="Arial" w:hAnsi="Arial" w:cs="Arial"/>
          <w:noProof/>
          <w:sz w:val="22"/>
          <w:szCs w:val="22"/>
        </w:rPr>
        <w:t>Such a system supports accountability, protects personal and confidential information, greatly improves organizational efficiency, ensures appropriate retention and disposition of records, reduces costs, and preserves the corporate memory and history of New Brunswick.</w:t>
      </w:r>
      <w:r w:rsidR="001809D5">
        <w:rPr>
          <w:rFonts w:ascii="Arial" w:hAnsi="Arial" w:cs="Arial"/>
          <w:noProof/>
          <w:sz w:val="22"/>
          <w:szCs w:val="22"/>
        </w:rPr>
        <w:t xml:space="preserve"> </w:t>
      </w:r>
    </w:p>
    <w:p w14:paraId="312AF134" w14:textId="77777777" w:rsidR="006F5CC3" w:rsidRPr="00BD02E0" w:rsidRDefault="006F5CC3" w:rsidP="004440CE">
      <w:pPr>
        <w:tabs>
          <w:tab w:val="left" w:pos="720"/>
          <w:tab w:val="left" w:pos="1440"/>
          <w:tab w:val="center" w:pos="7632"/>
          <w:tab w:val="center" w:pos="8496"/>
          <w:tab w:val="center" w:pos="9144"/>
        </w:tabs>
        <w:rPr>
          <w:rFonts w:ascii="Arial" w:hAnsi="Arial" w:cs="Arial"/>
          <w:noProof/>
          <w:sz w:val="22"/>
          <w:szCs w:val="22"/>
        </w:rPr>
      </w:pPr>
    </w:p>
    <w:p w14:paraId="312AF135" w14:textId="4D50AEE0" w:rsidR="006F5CC3" w:rsidRPr="00BD02E0" w:rsidRDefault="006F5CC3" w:rsidP="006F5CC3">
      <w:pPr>
        <w:tabs>
          <w:tab w:val="left" w:pos="720"/>
          <w:tab w:val="left" w:pos="1440"/>
          <w:tab w:val="center" w:pos="7632"/>
          <w:tab w:val="center" w:pos="8496"/>
          <w:tab w:val="center" w:pos="9144"/>
        </w:tabs>
        <w:rPr>
          <w:rFonts w:ascii="Arial" w:hAnsi="Arial" w:cs="Arial"/>
          <w:noProof/>
          <w:sz w:val="22"/>
          <w:szCs w:val="22"/>
        </w:rPr>
      </w:pPr>
      <w:r w:rsidRPr="00BD02E0">
        <w:rPr>
          <w:rFonts w:ascii="Arial" w:hAnsi="Arial" w:cs="Arial"/>
          <w:noProof/>
          <w:sz w:val="22"/>
          <w:szCs w:val="22"/>
        </w:rPr>
        <w:t xml:space="preserve">The </w:t>
      </w:r>
      <w:r w:rsidRPr="00BD02E0">
        <w:rPr>
          <w:rFonts w:ascii="Arial" w:hAnsi="Arial" w:cs="Arial"/>
          <w:i/>
          <w:noProof/>
          <w:sz w:val="22"/>
          <w:szCs w:val="22"/>
        </w:rPr>
        <w:t>Archives Act</w:t>
      </w:r>
      <w:r w:rsidRPr="00BD02E0">
        <w:rPr>
          <w:rFonts w:ascii="Arial" w:hAnsi="Arial" w:cs="Arial"/>
          <w:noProof/>
          <w:sz w:val="22"/>
          <w:szCs w:val="22"/>
        </w:rPr>
        <w:t xml:space="preserve"> designates the </w:t>
      </w:r>
      <w:smartTag w:uri="urn:schemas-microsoft-com:office:smarttags" w:element="PersonName">
        <w:r w:rsidRPr="00BD02E0">
          <w:rPr>
            <w:rFonts w:ascii="Arial" w:hAnsi="Arial" w:cs="Arial"/>
            <w:noProof/>
            <w:sz w:val="22"/>
            <w:szCs w:val="22"/>
          </w:rPr>
          <w:t>Provincial Archives</w:t>
        </w:r>
      </w:smartTag>
      <w:r w:rsidRPr="00BD02E0">
        <w:rPr>
          <w:rFonts w:ascii="Arial" w:hAnsi="Arial" w:cs="Arial"/>
          <w:noProof/>
          <w:sz w:val="22"/>
          <w:szCs w:val="22"/>
        </w:rPr>
        <w:t xml:space="preserve"> responsible for the preservation of government records.</w:t>
      </w:r>
      <w:r w:rsidR="001809D5">
        <w:rPr>
          <w:rFonts w:ascii="Arial" w:hAnsi="Arial" w:cs="Arial"/>
          <w:noProof/>
          <w:sz w:val="22"/>
          <w:szCs w:val="22"/>
        </w:rPr>
        <w:t xml:space="preserve"> </w:t>
      </w:r>
      <w:r w:rsidRPr="00BD02E0">
        <w:rPr>
          <w:rFonts w:ascii="Arial" w:hAnsi="Arial" w:cs="Arial"/>
          <w:noProof/>
          <w:sz w:val="22"/>
          <w:szCs w:val="22"/>
        </w:rPr>
        <w:t xml:space="preserve">This document, the </w:t>
      </w:r>
      <w:r w:rsidR="00E82BB3" w:rsidRPr="00BD02E0">
        <w:rPr>
          <w:rFonts w:ascii="Arial" w:hAnsi="Arial" w:cs="Arial"/>
          <w:noProof/>
          <w:sz w:val="22"/>
          <w:szCs w:val="22"/>
        </w:rPr>
        <w:t>Regional Services</w:t>
      </w:r>
      <w:r w:rsidRPr="00BD02E0">
        <w:rPr>
          <w:rFonts w:ascii="Arial" w:hAnsi="Arial" w:cs="Arial"/>
          <w:noProof/>
          <w:sz w:val="22"/>
          <w:szCs w:val="22"/>
        </w:rPr>
        <w:t xml:space="preserve"> </w:t>
      </w:r>
      <w:r w:rsidR="00C6610E">
        <w:rPr>
          <w:rFonts w:ascii="Arial" w:hAnsi="Arial" w:cs="Arial"/>
          <w:noProof/>
          <w:sz w:val="22"/>
          <w:szCs w:val="22"/>
        </w:rPr>
        <w:t>Commission</w:t>
      </w:r>
      <w:r w:rsidRPr="00BD02E0">
        <w:rPr>
          <w:rFonts w:ascii="Arial" w:hAnsi="Arial" w:cs="Arial"/>
          <w:noProof/>
          <w:sz w:val="22"/>
          <w:szCs w:val="22"/>
        </w:rPr>
        <w:t xml:space="preserve"> Records Authority (</w:t>
      </w:r>
      <w:r w:rsidR="00E82BB3" w:rsidRPr="00BD02E0">
        <w:rPr>
          <w:rFonts w:ascii="Arial" w:hAnsi="Arial" w:cs="Arial"/>
          <w:noProof/>
          <w:sz w:val="22"/>
          <w:szCs w:val="22"/>
        </w:rPr>
        <w:t>RSC</w:t>
      </w:r>
      <w:r w:rsidRPr="00BD02E0">
        <w:rPr>
          <w:rFonts w:ascii="Arial" w:hAnsi="Arial" w:cs="Arial"/>
          <w:noProof/>
          <w:sz w:val="22"/>
          <w:szCs w:val="22"/>
        </w:rPr>
        <w:t>RA), provides a comprehensive file plan and retention schedule</w:t>
      </w:r>
      <w:r w:rsidR="001459F6">
        <w:rPr>
          <w:rFonts w:ascii="Arial" w:hAnsi="Arial" w:cs="Arial"/>
          <w:noProof/>
          <w:sz w:val="22"/>
          <w:szCs w:val="22"/>
        </w:rPr>
        <w:t>s</w:t>
      </w:r>
      <w:r w:rsidRPr="00BD02E0">
        <w:rPr>
          <w:rFonts w:ascii="Arial" w:hAnsi="Arial" w:cs="Arial"/>
          <w:noProof/>
          <w:sz w:val="22"/>
          <w:szCs w:val="22"/>
        </w:rPr>
        <w:t>.</w:t>
      </w:r>
      <w:r w:rsidR="001809D5">
        <w:rPr>
          <w:rFonts w:ascii="Arial" w:hAnsi="Arial" w:cs="Arial"/>
          <w:noProof/>
          <w:sz w:val="22"/>
          <w:szCs w:val="22"/>
        </w:rPr>
        <w:t xml:space="preserve"> </w:t>
      </w:r>
      <w:r w:rsidRPr="00BD02E0">
        <w:rPr>
          <w:rFonts w:ascii="Arial" w:hAnsi="Arial" w:cs="Arial"/>
          <w:noProof/>
          <w:sz w:val="22"/>
          <w:szCs w:val="22"/>
        </w:rPr>
        <w:t xml:space="preserve">It enables consistent handling and efficient use of </w:t>
      </w:r>
      <w:r w:rsidR="00C6610E">
        <w:rPr>
          <w:rFonts w:ascii="Arial" w:hAnsi="Arial" w:cs="Arial"/>
          <w:noProof/>
          <w:sz w:val="22"/>
          <w:szCs w:val="22"/>
        </w:rPr>
        <w:t>Commission</w:t>
      </w:r>
      <w:r w:rsidRPr="00BD02E0">
        <w:rPr>
          <w:rFonts w:ascii="Arial" w:hAnsi="Arial" w:cs="Arial"/>
          <w:noProof/>
          <w:sz w:val="22"/>
          <w:szCs w:val="22"/>
        </w:rPr>
        <w:t>s records, and ensures that records of long-term value are identified and protected.</w:t>
      </w:r>
      <w:r w:rsidR="001809D5">
        <w:rPr>
          <w:rFonts w:ascii="Arial" w:hAnsi="Arial" w:cs="Arial"/>
          <w:noProof/>
          <w:sz w:val="22"/>
          <w:szCs w:val="22"/>
        </w:rPr>
        <w:t xml:space="preserve"> </w:t>
      </w:r>
    </w:p>
    <w:p w14:paraId="312AF136" w14:textId="77777777" w:rsidR="006F5CC3" w:rsidRPr="00BD02E0" w:rsidRDefault="006F5CC3" w:rsidP="006F5CC3">
      <w:pPr>
        <w:tabs>
          <w:tab w:val="left" w:pos="720"/>
          <w:tab w:val="left" w:pos="1440"/>
          <w:tab w:val="center" w:pos="7632"/>
          <w:tab w:val="center" w:pos="8496"/>
          <w:tab w:val="center" w:pos="9144"/>
        </w:tabs>
        <w:rPr>
          <w:rFonts w:ascii="Arial" w:hAnsi="Arial" w:cs="Arial"/>
          <w:noProof/>
          <w:sz w:val="22"/>
          <w:szCs w:val="22"/>
        </w:rPr>
      </w:pPr>
    </w:p>
    <w:p w14:paraId="312AF137" w14:textId="200BDE1E" w:rsidR="006F5CC3" w:rsidRPr="00BD02E0" w:rsidRDefault="006F5CC3" w:rsidP="006F5CC3">
      <w:pPr>
        <w:tabs>
          <w:tab w:val="left" w:pos="720"/>
          <w:tab w:val="left" w:pos="1440"/>
          <w:tab w:val="center" w:pos="7632"/>
          <w:tab w:val="center" w:pos="8496"/>
          <w:tab w:val="center" w:pos="9144"/>
        </w:tabs>
        <w:rPr>
          <w:rFonts w:ascii="Arial" w:hAnsi="Arial" w:cs="Arial"/>
          <w:noProof/>
          <w:sz w:val="22"/>
          <w:szCs w:val="22"/>
        </w:rPr>
      </w:pPr>
      <w:r w:rsidRPr="00BD02E0">
        <w:rPr>
          <w:rFonts w:ascii="Arial" w:hAnsi="Arial" w:cs="Arial"/>
          <w:noProof/>
          <w:sz w:val="22"/>
          <w:szCs w:val="22"/>
        </w:rPr>
        <w:t xml:space="preserve">The </w:t>
      </w:r>
      <w:r w:rsidR="00E82BB3" w:rsidRPr="00BD02E0">
        <w:rPr>
          <w:rFonts w:ascii="Arial" w:hAnsi="Arial" w:cs="Arial"/>
          <w:noProof/>
          <w:sz w:val="22"/>
          <w:szCs w:val="22"/>
        </w:rPr>
        <w:t>RSC</w:t>
      </w:r>
      <w:r w:rsidRPr="00BD02E0">
        <w:rPr>
          <w:rFonts w:ascii="Arial" w:hAnsi="Arial" w:cs="Arial"/>
          <w:noProof/>
          <w:sz w:val="22"/>
          <w:szCs w:val="22"/>
        </w:rPr>
        <w:t>RA serves two purposes.</w:t>
      </w:r>
      <w:r w:rsidR="001809D5">
        <w:rPr>
          <w:rFonts w:ascii="Arial" w:hAnsi="Arial" w:cs="Arial"/>
          <w:noProof/>
          <w:sz w:val="22"/>
          <w:szCs w:val="22"/>
        </w:rPr>
        <w:t xml:space="preserve"> </w:t>
      </w:r>
      <w:r w:rsidRPr="00BD02E0">
        <w:rPr>
          <w:rFonts w:ascii="Arial" w:hAnsi="Arial" w:cs="Arial"/>
          <w:noProof/>
          <w:sz w:val="22"/>
          <w:szCs w:val="22"/>
        </w:rPr>
        <w:t>It provides a suggested framework for the organization of all records, file classification plan, and supplies approved retention schedules for those records.</w:t>
      </w:r>
      <w:r w:rsidR="001809D5">
        <w:rPr>
          <w:rFonts w:ascii="Arial" w:hAnsi="Arial" w:cs="Arial"/>
          <w:noProof/>
          <w:sz w:val="22"/>
          <w:szCs w:val="22"/>
        </w:rPr>
        <w:t xml:space="preserve"> </w:t>
      </w:r>
      <w:r w:rsidR="00C6610E">
        <w:rPr>
          <w:rFonts w:ascii="Arial" w:hAnsi="Arial" w:cs="Arial"/>
          <w:noProof/>
          <w:sz w:val="22"/>
          <w:szCs w:val="22"/>
        </w:rPr>
        <w:t>Commission</w:t>
      </w:r>
      <w:r w:rsidRPr="00BD02E0">
        <w:rPr>
          <w:rFonts w:ascii="Arial" w:hAnsi="Arial" w:cs="Arial"/>
          <w:noProof/>
          <w:sz w:val="22"/>
          <w:szCs w:val="22"/>
        </w:rPr>
        <w:t>s with a classification plan already in place may choose to use only the retention schedules component.</w:t>
      </w:r>
      <w:r w:rsidR="001809D5">
        <w:rPr>
          <w:rFonts w:ascii="Arial" w:hAnsi="Arial" w:cs="Arial"/>
          <w:noProof/>
          <w:sz w:val="22"/>
          <w:szCs w:val="22"/>
        </w:rPr>
        <w:t xml:space="preserve"> </w:t>
      </w:r>
    </w:p>
    <w:p w14:paraId="312AF138" w14:textId="77777777" w:rsidR="006F5CC3" w:rsidRPr="00BD02E0" w:rsidRDefault="006F5CC3" w:rsidP="006F5CC3">
      <w:pPr>
        <w:tabs>
          <w:tab w:val="left" w:pos="720"/>
          <w:tab w:val="left" w:pos="1440"/>
          <w:tab w:val="center" w:pos="7632"/>
          <w:tab w:val="center" w:pos="8496"/>
          <w:tab w:val="center" w:pos="9144"/>
        </w:tabs>
        <w:rPr>
          <w:rFonts w:ascii="Arial" w:hAnsi="Arial" w:cs="Arial"/>
          <w:noProof/>
          <w:sz w:val="22"/>
          <w:szCs w:val="22"/>
        </w:rPr>
      </w:pPr>
    </w:p>
    <w:p w14:paraId="312AF139" w14:textId="0309EFE9" w:rsidR="006F5CC3" w:rsidRPr="00BD02E0" w:rsidRDefault="006F5CC3" w:rsidP="006F5CC3">
      <w:pPr>
        <w:tabs>
          <w:tab w:val="left" w:pos="720"/>
          <w:tab w:val="left" w:pos="1440"/>
          <w:tab w:val="center" w:pos="7632"/>
          <w:tab w:val="center" w:pos="8496"/>
          <w:tab w:val="center" w:pos="9144"/>
        </w:tabs>
        <w:rPr>
          <w:rFonts w:ascii="Arial" w:hAnsi="Arial" w:cs="Arial"/>
          <w:noProof/>
          <w:sz w:val="22"/>
          <w:szCs w:val="22"/>
        </w:rPr>
      </w:pPr>
      <w:r w:rsidRPr="00BD02E0">
        <w:rPr>
          <w:rFonts w:ascii="Arial" w:hAnsi="Arial" w:cs="Arial"/>
          <w:noProof/>
          <w:sz w:val="22"/>
          <w:szCs w:val="22"/>
        </w:rPr>
        <w:t xml:space="preserve">Any questions regarding this publication should be directed to the </w:t>
      </w:r>
      <w:r w:rsidR="00D95B64">
        <w:rPr>
          <w:rFonts w:ascii="Arial" w:hAnsi="Arial" w:cs="Arial"/>
          <w:noProof/>
          <w:sz w:val="22"/>
          <w:szCs w:val="22"/>
        </w:rPr>
        <w:t>Corporate</w:t>
      </w:r>
      <w:r w:rsidR="00D95B64" w:rsidRPr="00BD02E0">
        <w:rPr>
          <w:rFonts w:ascii="Arial" w:hAnsi="Arial" w:cs="Arial"/>
          <w:noProof/>
          <w:sz w:val="22"/>
          <w:szCs w:val="22"/>
        </w:rPr>
        <w:t xml:space="preserve"> </w:t>
      </w:r>
      <w:r w:rsidRPr="00BD02E0">
        <w:rPr>
          <w:rFonts w:ascii="Arial" w:hAnsi="Arial" w:cs="Arial"/>
          <w:noProof/>
          <w:sz w:val="22"/>
          <w:szCs w:val="22"/>
        </w:rPr>
        <w:t xml:space="preserve">Information Management Unit, Government Records Section, Provincial Archives of New Brunswick at </w:t>
      </w:r>
      <w:hyperlink r:id="rId17" w:history="1">
        <w:r w:rsidRPr="00BD02E0">
          <w:rPr>
            <w:rStyle w:val="Hyperlink"/>
            <w:rFonts w:ascii="Arial" w:hAnsi="Arial" w:cs="Arial"/>
            <w:noProof/>
            <w:sz w:val="22"/>
            <w:szCs w:val="22"/>
          </w:rPr>
          <w:t>records.centre@gnb.ca</w:t>
        </w:r>
      </w:hyperlink>
      <w:r w:rsidRPr="00BD02E0">
        <w:rPr>
          <w:rFonts w:ascii="Arial" w:hAnsi="Arial" w:cs="Arial"/>
          <w:noProof/>
          <w:sz w:val="22"/>
          <w:szCs w:val="22"/>
        </w:rPr>
        <w:t xml:space="preserve"> or at 506-453-2897.</w:t>
      </w:r>
    </w:p>
    <w:p w14:paraId="312AF13A" w14:textId="77777777" w:rsidR="006F5CC3" w:rsidRDefault="006F5CC3" w:rsidP="004440CE">
      <w:pPr>
        <w:tabs>
          <w:tab w:val="left" w:pos="720"/>
          <w:tab w:val="left" w:pos="1440"/>
          <w:tab w:val="center" w:pos="7632"/>
          <w:tab w:val="center" w:pos="8496"/>
          <w:tab w:val="center" w:pos="9144"/>
        </w:tabs>
        <w:rPr>
          <w:rFonts w:ascii="Arial" w:hAnsi="Arial" w:cs="Arial"/>
          <w:noProof/>
        </w:rPr>
      </w:pPr>
    </w:p>
    <w:p w14:paraId="312AF13B" w14:textId="77777777" w:rsidR="000243AB" w:rsidRDefault="000243AB" w:rsidP="004440CE">
      <w:pPr>
        <w:tabs>
          <w:tab w:val="left" w:pos="720"/>
          <w:tab w:val="left" w:pos="1440"/>
          <w:tab w:val="center" w:pos="7632"/>
          <w:tab w:val="center" w:pos="8496"/>
          <w:tab w:val="center" w:pos="9144"/>
        </w:tabs>
        <w:rPr>
          <w:rFonts w:ascii="Arial" w:hAnsi="Arial" w:cs="Arial"/>
          <w:noProof/>
        </w:rPr>
      </w:pPr>
    </w:p>
    <w:p w14:paraId="312AF13C" w14:textId="77777777" w:rsidR="005F4BFE" w:rsidRDefault="00537C08" w:rsidP="004440CE">
      <w:pPr>
        <w:tabs>
          <w:tab w:val="left" w:pos="720"/>
          <w:tab w:val="left" w:pos="1440"/>
          <w:tab w:val="center" w:pos="7632"/>
          <w:tab w:val="center" w:pos="8496"/>
          <w:tab w:val="center" w:pos="9144"/>
        </w:tabs>
        <w:rPr>
          <w:rFonts w:ascii="Arial" w:hAnsi="Arial" w:cs="Arial"/>
          <w:noProof/>
        </w:rPr>
      </w:pPr>
      <w:r>
        <w:rPr>
          <w:rFonts w:ascii="Arial" w:hAnsi="Arial" w:cs="Arial"/>
          <w:noProof/>
        </w:rPr>
        <w:pict w14:anchorId="312B0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8" o:title="BD14845_"/>
          </v:shape>
        </w:pict>
      </w:r>
    </w:p>
    <w:p w14:paraId="312AF13D" w14:textId="77777777" w:rsidR="005F4BFE" w:rsidRPr="00C70568" w:rsidRDefault="006F5CC3" w:rsidP="00C70568">
      <w:pPr>
        <w:pStyle w:val="Heading5"/>
      </w:pPr>
      <w:bookmarkStart w:id="6" w:name="_What_is_a"/>
      <w:bookmarkStart w:id="7" w:name="Record"/>
      <w:bookmarkEnd w:id="6"/>
      <w:r w:rsidRPr="00C70568">
        <w:t>What is a record?</w:t>
      </w:r>
    </w:p>
    <w:bookmarkEnd w:id="7"/>
    <w:p w14:paraId="312AF13E" w14:textId="77777777" w:rsidR="005F4BFE" w:rsidRDefault="005F4BFE" w:rsidP="004440CE">
      <w:pPr>
        <w:tabs>
          <w:tab w:val="left" w:pos="720"/>
          <w:tab w:val="left" w:pos="1440"/>
          <w:tab w:val="center" w:pos="7632"/>
          <w:tab w:val="center" w:pos="8496"/>
          <w:tab w:val="center" w:pos="9144"/>
        </w:tabs>
        <w:rPr>
          <w:rFonts w:ascii="Arial" w:hAnsi="Arial" w:cs="Arial"/>
          <w:b/>
          <w:noProof/>
        </w:rPr>
      </w:pPr>
    </w:p>
    <w:p w14:paraId="312AF13F" w14:textId="774FB383" w:rsidR="00062BBC" w:rsidRPr="00BD02E0" w:rsidRDefault="00062BBC" w:rsidP="004440CE">
      <w:pPr>
        <w:tabs>
          <w:tab w:val="left" w:pos="720"/>
          <w:tab w:val="left" w:pos="1440"/>
          <w:tab w:val="center" w:pos="7632"/>
          <w:tab w:val="center" w:pos="8496"/>
          <w:tab w:val="center" w:pos="9144"/>
        </w:tabs>
        <w:rPr>
          <w:rFonts w:ascii="Arial" w:hAnsi="Arial" w:cs="Arial"/>
          <w:noProof/>
          <w:sz w:val="22"/>
          <w:szCs w:val="22"/>
        </w:rPr>
      </w:pPr>
      <w:r w:rsidRPr="00BD02E0">
        <w:rPr>
          <w:rFonts w:ascii="Arial" w:hAnsi="Arial" w:cs="Arial"/>
          <w:noProof/>
          <w:sz w:val="22"/>
          <w:szCs w:val="22"/>
        </w:rPr>
        <w:t xml:space="preserve">The </w:t>
      </w:r>
      <w:hyperlink r:id="rId19" w:history="1">
        <w:r w:rsidRPr="001C3473">
          <w:rPr>
            <w:rStyle w:val="Hyperlink"/>
            <w:rFonts w:ascii="Arial" w:hAnsi="Arial" w:cs="Arial"/>
            <w:i/>
            <w:noProof/>
            <w:sz w:val="22"/>
            <w:szCs w:val="22"/>
          </w:rPr>
          <w:t>Archives Act</w:t>
        </w:r>
      </w:hyperlink>
      <w:r w:rsidRPr="00BD02E0">
        <w:rPr>
          <w:rFonts w:ascii="Arial" w:hAnsi="Arial" w:cs="Arial"/>
          <w:noProof/>
          <w:sz w:val="22"/>
          <w:szCs w:val="22"/>
        </w:rPr>
        <w:t xml:space="preserve"> defines a record as “correspondence, memoranda, forms, and other papers and books; maps, plans, and charts; photographs, prints and drawings; motion picture films, microfilms and video tapes; sound recordings, magnetic tapes, computer cards, and other machine readable records; and all other documentary materials regardless of physical form or characteristics”.</w:t>
      </w:r>
    </w:p>
    <w:p w14:paraId="312AF140" w14:textId="77777777" w:rsidR="00062BBC" w:rsidRPr="00BD02E0" w:rsidRDefault="00062BBC" w:rsidP="004440CE">
      <w:pPr>
        <w:tabs>
          <w:tab w:val="left" w:pos="720"/>
          <w:tab w:val="left" w:pos="1440"/>
          <w:tab w:val="center" w:pos="7632"/>
          <w:tab w:val="center" w:pos="8496"/>
          <w:tab w:val="center" w:pos="9144"/>
        </w:tabs>
        <w:rPr>
          <w:rFonts w:ascii="Arial" w:hAnsi="Arial" w:cs="Arial"/>
          <w:noProof/>
          <w:sz w:val="22"/>
          <w:szCs w:val="22"/>
        </w:rPr>
      </w:pPr>
    </w:p>
    <w:p w14:paraId="312AF141" w14:textId="77777777" w:rsidR="00062BBC" w:rsidRPr="00BD02E0" w:rsidRDefault="00B46942" w:rsidP="004440CE">
      <w:pPr>
        <w:tabs>
          <w:tab w:val="left" w:pos="720"/>
          <w:tab w:val="left" w:pos="1440"/>
          <w:tab w:val="center" w:pos="7632"/>
          <w:tab w:val="center" w:pos="8496"/>
          <w:tab w:val="center" w:pos="9144"/>
        </w:tabs>
        <w:rPr>
          <w:rFonts w:ascii="Arial" w:hAnsi="Arial" w:cs="Arial"/>
          <w:noProof/>
          <w:sz w:val="22"/>
          <w:szCs w:val="22"/>
        </w:rPr>
      </w:pPr>
      <w:r w:rsidRPr="00BD02E0">
        <w:rPr>
          <w:rFonts w:ascii="Arial" w:hAnsi="Arial" w:cs="Arial"/>
          <w:noProof/>
          <w:sz w:val="22"/>
          <w:szCs w:val="22"/>
        </w:rPr>
        <w:t xml:space="preserve">In other words a record is recorded information, </w:t>
      </w:r>
      <w:r w:rsidRPr="00BD02E0">
        <w:rPr>
          <w:rFonts w:ascii="Arial" w:hAnsi="Arial" w:cs="Arial"/>
          <w:b/>
          <w:noProof/>
          <w:sz w:val="22"/>
          <w:szCs w:val="22"/>
          <w:u w:val="single"/>
        </w:rPr>
        <w:t>regardless of medium</w:t>
      </w:r>
      <w:r w:rsidRPr="00BD02E0">
        <w:rPr>
          <w:rFonts w:ascii="Arial" w:hAnsi="Arial" w:cs="Arial"/>
          <w:noProof/>
          <w:sz w:val="22"/>
          <w:szCs w:val="22"/>
        </w:rPr>
        <w:t>, created or received in the course of business activities and maintained as evidence of such activity.</w:t>
      </w:r>
    </w:p>
    <w:p w14:paraId="312AF142" w14:textId="77777777" w:rsidR="00B46942" w:rsidRDefault="00B46942" w:rsidP="004440CE">
      <w:pPr>
        <w:tabs>
          <w:tab w:val="left" w:pos="720"/>
          <w:tab w:val="left" w:pos="1440"/>
          <w:tab w:val="center" w:pos="7632"/>
          <w:tab w:val="center" w:pos="8496"/>
          <w:tab w:val="center" w:pos="9144"/>
        </w:tabs>
        <w:rPr>
          <w:rFonts w:ascii="Arial" w:hAnsi="Arial" w:cs="Arial"/>
          <w:noProof/>
        </w:rPr>
      </w:pPr>
    </w:p>
    <w:p w14:paraId="312AF143" w14:textId="77777777" w:rsidR="000F74BF" w:rsidRDefault="00537C08" w:rsidP="004440CE">
      <w:pPr>
        <w:tabs>
          <w:tab w:val="left" w:pos="720"/>
          <w:tab w:val="left" w:pos="1440"/>
          <w:tab w:val="center" w:pos="7632"/>
          <w:tab w:val="center" w:pos="8496"/>
          <w:tab w:val="center" w:pos="9144"/>
        </w:tabs>
        <w:rPr>
          <w:rFonts w:ascii="Arial" w:hAnsi="Arial" w:cs="Arial"/>
          <w:noProof/>
        </w:rPr>
      </w:pPr>
      <w:r>
        <w:rPr>
          <w:rFonts w:ascii="Arial" w:hAnsi="Arial" w:cs="Arial"/>
          <w:noProof/>
        </w:rPr>
        <w:pict w14:anchorId="312B0616">
          <v:shape id="_x0000_i1026" type="#_x0000_t75" style="width:450pt;height:7.5pt" o:hrpct="0" o:hralign="center" o:hr="t">
            <v:imagedata r:id="rId18" o:title="BD14845_"/>
          </v:shape>
        </w:pict>
      </w:r>
    </w:p>
    <w:p w14:paraId="312AF144" w14:textId="77777777" w:rsidR="000F74BF" w:rsidRPr="00C70568" w:rsidRDefault="000F74BF" w:rsidP="00C70568">
      <w:pPr>
        <w:pStyle w:val="Heading5"/>
      </w:pPr>
      <w:bookmarkStart w:id="8" w:name="_How_does_the"/>
      <w:bookmarkStart w:id="9" w:name="RSCRA"/>
      <w:bookmarkEnd w:id="8"/>
      <w:r w:rsidRPr="00C70568">
        <w:t xml:space="preserve">How does the </w:t>
      </w:r>
      <w:r w:rsidR="00372C71" w:rsidRPr="00C70568">
        <w:t>RSC</w:t>
      </w:r>
      <w:r w:rsidR="00313E2B" w:rsidRPr="00C70568">
        <w:t>RA File</w:t>
      </w:r>
      <w:r w:rsidRPr="00C70568">
        <w:t xml:space="preserve"> Classification Plan work?</w:t>
      </w:r>
    </w:p>
    <w:bookmarkEnd w:id="9"/>
    <w:p w14:paraId="312AF145" w14:textId="77777777" w:rsidR="000F74BF" w:rsidRDefault="000F74BF" w:rsidP="004440CE">
      <w:pPr>
        <w:tabs>
          <w:tab w:val="left" w:pos="720"/>
          <w:tab w:val="left" w:pos="1440"/>
          <w:tab w:val="center" w:pos="7632"/>
          <w:tab w:val="center" w:pos="8496"/>
          <w:tab w:val="center" w:pos="9144"/>
        </w:tabs>
        <w:rPr>
          <w:rFonts w:ascii="Arial" w:hAnsi="Arial" w:cs="Arial"/>
          <w:b/>
          <w:noProof/>
        </w:rPr>
      </w:pPr>
    </w:p>
    <w:p w14:paraId="312AF146" w14:textId="0C2E8A5A" w:rsidR="000F74BF" w:rsidRPr="00C334D1" w:rsidRDefault="000F74BF"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This publication can be used to classi</w:t>
      </w:r>
      <w:r w:rsidR="00473F30">
        <w:rPr>
          <w:rFonts w:ascii="Arial" w:hAnsi="Arial" w:cs="Arial"/>
          <w:noProof/>
          <w:sz w:val="22"/>
          <w:szCs w:val="22"/>
        </w:rPr>
        <w:t>f</w:t>
      </w:r>
      <w:r w:rsidR="006B6AC6" w:rsidRPr="00C334D1">
        <w:rPr>
          <w:rFonts w:ascii="Arial" w:hAnsi="Arial" w:cs="Arial"/>
          <w:noProof/>
          <w:sz w:val="22"/>
          <w:szCs w:val="22"/>
        </w:rPr>
        <w:t>y</w:t>
      </w:r>
      <w:r w:rsidRPr="00C334D1">
        <w:rPr>
          <w:rFonts w:ascii="Arial" w:hAnsi="Arial" w:cs="Arial"/>
          <w:noProof/>
          <w:sz w:val="22"/>
          <w:szCs w:val="22"/>
        </w:rPr>
        <w:t xml:space="preserve">, file </w:t>
      </w:r>
      <w:r w:rsidR="00C6610E">
        <w:rPr>
          <w:rFonts w:ascii="Arial" w:hAnsi="Arial" w:cs="Arial"/>
          <w:noProof/>
          <w:sz w:val="22"/>
          <w:szCs w:val="22"/>
        </w:rPr>
        <w:t xml:space="preserve">and </w:t>
      </w:r>
      <w:r w:rsidRPr="00C334D1">
        <w:rPr>
          <w:rFonts w:ascii="Arial" w:hAnsi="Arial" w:cs="Arial"/>
          <w:noProof/>
          <w:sz w:val="22"/>
          <w:szCs w:val="22"/>
        </w:rPr>
        <w:t xml:space="preserve">retrieve </w:t>
      </w:r>
      <w:r w:rsidR="008741FA" w:rsidRPr="00C334D1">
        <w:rPr>
          <w:rFonts w:ascii="Arial" w:hAnsi="Arial" w:cs="Arial"/>
          <w:noProof/>
          <w:sz w:val="22"/>
          <w:szCs w:val="22"/>
        </w:rPr>
        <w:t xml:space="preserve">and apply retention schedules to the </w:t>
      </w:r>
      <w:r w:rsidRPr="00C334D1">
        <w:rPr>
          <w:rFonts w:ascii="Arial" w:hAnsi="Arial" w:cs="Arial"/>
          <w:noProof/>
          <w:sz w:val="22"/>
          <w:szCs w:val="22"/>
        </w:rPr>
        <w:t>records.</w:t>
      </w:r>
      <w:r w:rsidR="001809D5">
        <w:rPr>
          <w:rFonts w:ascii="Arial" w:hAnsi="Arial" w:cs="Arial"/>
          <w:noProof/>
          <w:sz w:val="22"/>
          <w:szCs w:val="22"/>
        </w:rPr>
        <w:t xml:space="preserve"> </w:t>
      </w:r>
    </w:p>
    <w:p w14:paraId="312AF147" w14:textId="77777777" w:rsidR="000F74BF" w:rsidRPr="00C334D1" w:rsidRDefault="000F74BF" w:rsidP="004440CE">
      <w:pPr>
        <w:tabs>
          <w:tab w:val="left" w:pos="720"/>
          <w:tab w:val="left" w:pos="1440"/>
          <w:tab w:val="center" w:pos="7632"/>
          <w:tab w:val="center" w:pos="8496"/>
          <w:tab w:val="center" w:pos="9144"/>
        </w:tabs>
        <w:rPr>
          <w:rFonts w:ascii="Arial" w:hAnsi="Arial" w:cs="Arial"/>
          <w:noProof/>
          <w:sz w:val="22"/>
          <w:szCs w:val="22"/>
        </w:rPr>
      </w:pPr>
    </w:p>
    <w:p w14:paraId="312AF148" w14:textId="45861247" w:rsidR="000F74BF" w:rsidRPr="00C334D1" w:rsidRDefault="000F74BF"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The </w:t>
      </w:r>
      <w:r w:rsidR="00321C42" w:rsidRPr="00C334D1">
        <w:rPr>
          <w:rFonts w:ascii="Arial" w:hAnsi="Arial" w:cs="Arial"/>
          <w:noProof/>
          <w:sz w:val="22"/>
          <w:szCs w:val="22"/>
        </w:rPr>
        <w:t>RSC</w:t>
      </w:r>
      <w:r w:rsidR="000C53DD" w:rsidRPr="00C334D1">
        <w:rPr>
          <w:rFonts w:ascii="Arial" w:hAnsi="Arial" w:cs="Arial"/>
          <w:noProof/>
          <w:sz w:val="22"/>
          <w:szCs w:val="22"/>
        </w:rPr>
        <w:t>RA</w:t>
      </w:r>
      <w:r w:rsidRPr="00C334D1">
        <w:rPr>
          <w:rFonts w:ascii="Arial" w:hAnsi="Arial" w:cs="Arial"/>
          <w:noProof/>
          <w:sz w:val="22"/>
          <w:szCs w:val="22"/>
        </w:rPr>
        <w:t xml:space="preserve"> File Classification Plan </w:t>
      </w:r>
      <w:r w:rsidR="00321C42" w:rsidRPr="00C334D1">
        <w:rPr>
          <w:rFonts w:ascii="Arial" w:hAnsi="Arial" w:cs="Arial"/>
          <w:noProof/>
          <w:sz w:val="22"/>
          <w:szCs w:val="22"/>
        </w:rPr>
        <w:t>is a hybrid function-based, block-numeric file classification plan that provides a framework for the organization and description of records.</w:t>
      </w:r>
      <w:r w:rsidR="001809D5">
        <w:rPr>
          <w:rFonts w:ascii="Arial" w:hAnsi="Arial" w:cs="Arial"/>
          <w:noProof/>
          <w:sz w:val="22"/>
          <w:szCs w:val="22"/>
        </w:rPr>
        <w:t xml:space="preserve"> </w:t>
      </w:r>
      <w:r w:rsidR="00321C42" w:rsidRPr="00C334D1">
        <w:rPr>
          <w:rFonts w:ascii="Arial" w:hAnsi="Arial" w:cs="Arial"/>
          <w:noProof/>
          <w:sz w:val="22"/>
          <w:szCs w:val="22"/>
        </w:rPr>
        <w:t>The classification plan is accompanied by authorized retention and disposition schedules for those records.</w:t>
      </w:r>
      <w:r w:rsidR="001809D5">
        <w:rPr>
          <w:rFonts w:ascii="Arial" w:hAnsi="Arial" w:cs="Arial"/>
          <w:noProof/>
          <w:sz w:val="22"/>
          <w:szCs w:val="22"/>
        </w:rPr>
        <w:t xml:space="preserve"> </w:t>
      </w:r>
      <w:r w:rsidR="00321C42" w:rsidRPr="00C334D1">
        <w:rPr>
          <w:rFonts w:ascii="Arial" w:hAnsi="Arial" w:cs="Arial"/>
          <w:noProof/>
          <w:sz w:val="22"/>
          <w:szCs w:val="22"/>
        </w:rPr>
        <w:t>A retention schedule determines the length of time the record must be kept, and states what will be done with it when it is no longer required as an active record in office.</w:t>
      </w:r>
    </w:p>
    <w:p w14:paraId="312AF149" w14:textId="77777777" w:rsidR="00321C42" w:rsidRPr="00C334D1" w:rsidRDefault="00321C42" w:rsidP="004440CE">
      <w:pPr>
        <w:tabs>
          <w:tab w:val="left" w:pos="720"/>
          <w:tab w:val="left" w:pos="1440"/>
          <w:tab w:val="center" w:pos="7632"/>
          <w:tab w:val="center" w:pos="8496"/>
          <w:tab w:val="center" w:pos="9144"/>
        </w:tabs>
        <w:rPr>
          <w:rFonts w:ascii="Arial" w:hAnsi="Arial" w:cs="Arial"/>
          <w:noProof/>
          <w:sz w:val="22"/>
          <w:szCs w:val="22"/>
        </w:rPr>
      </w:pPr>
    </w:p>
    <w:p w14:paraId="312AF14A" w14:textId="67E393D4" w:rsidR="00321C42" w:rsidRPr="00C334D1" w:rsidRDefault="00321C42"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The hybrid classification approach consists of a file plan made up of high level common functions and activities - identified by an analysis of an organization’s business functions, activities, and transactions - which tend to be stable over time. The hybrid file plan also provides more flexibility relating to the identification and naming conventions of lower level transactions to promote user acceptance.</w:t>
      </w:r>
      <w:r w:rsidR="001809D5">
        <w:rPr>
          <w:rFonts w:ascii="Arial" w:hAnsi="Arial" w:cs="Arial"/>
          <w:noProof/>
          <w:sz w:val="22"/>
          <w:szCs w:val="22"/>
        </w:rPr>
        <w:t xml:space="preserve"> </w:t>
      </w:r>
      <w:r w:rsidRPr="00C334D1">
        <w:rPr>
          <w:rFonts w:ascii="Arial" w:hAnsi="Arial" w:cs="Arial"/>
          <w:noProof/>
          <w:sz w:val="22"/>
          <w:szCs w:val="22"/>
        </w:rPr>
        <w:t>Although flexible, it is important to note that the use of standardized naming conventions and taxonomies is considered very important and is encouraged.</w:t>
      </w:r>
      <w:r w:rsidR="001809D5">
        <w:rPr>
          <w:rFonts w:ascii="Arial" w:hAnsi="Arial" w:cs="Arial"/>
          <w:noProof/>
          <w:sz w:val="22"/>
          <w:szCs w:val="22"/>
        </w:rPr>
        <w:t xml:space="preserve"> </w:t>
      </w:r>
      <w:r w:rsidRPr="00C334D1">
        <w:rPr>
          <w:rFonts w:ascii="Arial" w:hAnsi="Arial" w:cs="Arial"/>
          <w:noProof/>
          <w:sz w:val="22"/>
          <w:szCs w:val="22"/>
        </w:rPr>
        <w:t>The result of a hybrid file plan is a much flatter hierarchy of classification, ideal for electronic records management applications, where retention is applied at the primary/activity level.</w:t>
      </w:r>
    </w:p>
    <w:p w14:paraId="312AF14B" w14:textId="77777777" w:rsidR="000F74BF" w:rsidRPr="00C334D1" w:rsidRDefault="000F74BF" w:rsidP="004440CE">
      <w:pPr>
        <w:tabs>
          <w:tab w:val="left" w:pos="720"/>
          <w:tab w:val="left" w:pos="1440"/>
          <w:tab w:val="center" w:pos="7632"/>
          <w:tab w:val="center" w:pos="8496"/>
          <w:tab w:val="center" w:pos="9144"/>
        </w:tabs>
        <w:rPr>
          <w:rFonts w:ascii="Arial" w:hAnsi="Arial" w:cs="Arial"/>
          <w:noProof/>
          <w:sz w:val="22"/>
          <w:szCs w:val="22"/>
        </w:rPr>
      </w:pPr>
    </w:p>
    <w:p w14:paraId="312AF14C" w14:textId="77777777" w:rsidR="007D54B9" w:rsidRPr="00C334D1" w:rsidRDefault="007D54B9" w:rsidP="007D54B9">
      <w:pPr>
        <w:keepNext/>
        <w:outlineLvl w:val="2"/>
        <w:rPr>
          <w:rFonts w:ascii="Arial" w:hAnsi="Arial" w:cs="Arial"/>
          <w:b/>
          <w:bCs/>
          <w:noProof/>
          <w:sz w:val="22"/>
          <w:szCs w:val="22"/>
          <w:u w:val="single"/>
        </w:rPr>
      </w:pPr>
      <w:r w:rsidRPr="00C334D1">
        <w:rPr>
          <w:rFonts w:ascii="Arial" w:hAnsi="Arial" w:cs="Arial"/>
          <w:b/>
          <w:bCs/>
          <w:noProof/>
          <w:sz w:val="22"/>
          <w:szCs w:val="22"/>
          <w:u w:val="single"/>
        </w:rPr>
        <w:t>General</w:t>
      </w:r>
    </w:p>
    <w:p w14:paraId="312AF14D" w14:textId="77777777" w:rsidR="007D54B9" w:rsidRPr="00C334D1" w:rsidRDefault="008741FA" w:rsidP="007D54B9">
      <w:pPr>
        <w:tabs>
          <w:tab w:val="left" w:pos="864"/>
          <w:tab w:val="left" w:pos="1728"/>
        </w:tabs>
        <w:spacing w:line="240" w:lineRule="exact"/>
        <w:jc w:val="both"/>
        <w:rPr>
          <w:rFonts w:ascii="Arial" w:hAnsi="Arial" w:cs="Arial"/>
          <w:noProof/>
          <w:sz w:val="22"/>
          <w:szCs w:val="22"/>
        </w:rPr>
      </w:pPr>
      <w:r w:rsidRPr="00C334D1">
        <w:rPr>
          <w:rFonts w:ascii="Arial" w:hAnsi="Arial" w:cs="Arial"/>
          <w:noProof/>
          <w:sz w:val="22"/>
          <w:szCs w:val="22"/>
        </w:rPr>
        <w:t>The publication consist</w:t>
      </w:r>
      <w:r w:rsidR="007D54B9" w:rsidRPr="00C334D1">
        <w:rPr>
          <w:rFonts w:ascii="Arial" w:hAnsi="Arial" w:cs="Arial"/>
          <w:noProof/>
          <w:sz w:val="22"/>
          <w:szCs w:val="22"/>
        </w:rPr>
        <w:t xml:space="preserve"> of </w:t>
      </w:r>
    </w:p>
    <w:p w14:paraId="312AF14E" w14:textId="77777777" w:rsidR="007D54B9" w:rsidRPr="00C334D1" w:rsidRDefault="007D54B9" w:rsidP="003137ED">
      <w:pPr>
        <w:numPr>
          <w:ilvl w:val="0"/>
          <w:numId w:val="8"/>
        </w:numPr>
        <w:tabs>
          <w:tab w:val="left" w:pos="864"/>
          <w:tab w:val="left" w:pos="1728"/>
        </w:tabs>
        <w:overflowPunct/>
        <w:autoSpaceDE/>
        <w:autoSpaceDN/>
        <w:adjustRightInd/>
        <w:spacing w:line="240" w:lineRule="exact"/>
        <w:jc w:val="both"/>
        <w:textAlignment w:val="auto"/>
        <w:rPr>
          <w:rFonts w:ascii="Arial" w:hAnsi="Arial" w:cs="Arial"/>
          <w:noProof/>
          <w:sz w:val="22"/>
          <w:szCs w:val="22"/>
        </w:rPr>
      </w:pPr>
      <w:r w:rsidRPr="00C334D1">
        <w:rPr>
          <w:rFonts w:ascii="Arial" w:hAnsi="Arial" w:cs="Arial"/>
          <w:noProof/>
          <w:sz w:val="22"/>
          <w:szCs w:val="22"/>
        </w:rPr>
        <w:t>an introduction to the manual;</w:t>
      </w:r>
    </w:p>
    <w:p w14:paraId="312AF14F" w14:textId="77777777" w:rsidR="007D54B9" w:rsidRPr="00C334D1" w:rsidRDefault="007D54B9" w:rsidP="003137ED">
      <w:pPr>
        <w:numPr>
          <w:ilvl w:val="0"/>
          <w:numId w:val="8"/>
        </w:numPr>
        <w:tabs>
          <w:tab w:val="left" w:pos="864"/>
          <w:tab w:val="left" w:pos="1728"/>
        </w:tabs>
        <w:overflowPunct/>
        <w:autoSpaceDE/>
        <w:autoSpaceDN/>
        <w:adjustRightInd/>
        <w:spacing w:line="240" w:lineRule="exact"/>
        <w:jc w:val="both"/>
        <w:textAlignment w:val="auto"/>
        <w:rPr>
          <w:rFonts w:ascii="Arial" w:hAnsi="Arial" w:cs="Arial"/>
          <w:noProof/>
          <w:sz w:val="22"/>
          <w:szCs w:val="22"/>
        </w:rPr>
      </w:pPr>
      <w:r w:rsidRPr="00C334D1">
        <w:rPr>
          <w:rFonts w:ascii="Arial" w:hAnsi="Arial" w:cs="Arial"/>
          <w:noProof/>
          <w:sz w:val="22"/>
          <w:szCs w:val="22"/>
        </w:rPr>
        <w:t>the subject classification plan and retention periods;</w:t>
      </w:r>
    </w:p>
    <w:p w14:paraId="312AF150" w14:textId="77777777" w:rsidR="007D54B9" w:rsidRPr="00C334D1" w:rsidRDefault="007D54B9" w:rsidP="003137ED">
      <w:pPr>
        <w:numPr>
          <w:ilvl w:val="0"/>
          <w:numId w:val="8"/>
        </w:numPr>
        <w:tabs>
          <w:tab w:val="left" w:pos="864"/>
          <w:tab w:val="left" w:pos="1080"/>
        </w:tabs>
        <w:overflowPunct/>
        <w:autoSpaceDE/>
        <w:autoSpaceDN/>
        <w:adjustRightInd/>
        <w:spacing w:line="240" w:lineRule="exact"/>
        <w:jc w:val="both"/>
        <w:textAlignment w:val="auto"/>
        <w:rPr>
          <w:rFonts w:ascii="Arial" w:hAnsi="Arial" w:cs="Arial"/>
          <w:noProof/>
          <w:sz w:val="22"/>
          <w:szCs w:val="22"/>
        </w:rPr>
      </w:pPr>
      <w:r w:rsidRPr="00C334D1">
        <w:rPr>
          <w:rFonts w:ascii="Arial" w:hAnsi="Arial" w:cs="Arial"/>
          <w:noProof/>
          <w:sz w:val="22"/>
          <w:szCs w:val="22"/>
        </w:rPr>
        <w:t>an alphabetical index consisting of subject headings and synonyms to assist users in locating file headings;</w:t>
      </w:r>
    </w:p>
    <w:p w14:paraId="312AF151" w14:textId="77777777" w:rsidR="007D54B9" w:rsidRPr="00C334D1" w:rsidRDefault="007D54B9" w:rsidP="003137ED">
      <w:pPr>
        <w:numPr>
          <w:ilvl w:val="0"/>
          <w:numId w:val="8"/>
        </w:numPr>
        <w:tabs>
          <w:tab w:val="left" w:pos="864"/>
          <w:tab w:val="left" w:pos="1080"/>
        </w:tabs>
        <w:overflowPunct/>
        <w:autoSpaceDE/>
        <w:autoSpaceDN/>
        <w:adjustRightInd/>
        <w:spacing w:line="240" w:lineRule="exact"/>
        <w:jc w:val="both"/>
        <w:textAlignment w:val="auto"/>
        <w:rPr>
          <w:rFonts w:ascii="Arial" w:hAnsi="Arial" w:cs="Arial"/>
          <w:noProof/>
          <w:sz w:val="22"/>
          <w:szCs w:val="22"/>
        </w:rPr>
      </w:pPr>
      <w:r w:rsidRPr="00C334D1">
        <w:rPr>
          <w:rFonts w:ascii="Arial" w:hAnsi="Arial" w:cs="Arial"/>
          <w:noProof/>
          <w:sz w:val="22"/>
          <w:szCs w:val="22"/>
        </w:rPr>
        <w:t>and appendices.</w:t>
      </w:r>
    </w:p>
    <w:p w14:paraId="312AF152" w14:textId="77777777" w:rsidR="007D54B9" w:rsidRPr="00C334D1" w:rsidRDefault="007D54B9" w:rsidP="007D54B9">
      <w:pPr>
        <w:keepNext/>
        <w:spacing w:after="60"/>
        <w:outlineLvl w:val="2"/>
        <w:rPr>
          <w:rFonts w:ascii="Arial" w:hAnsi="Arial" w:cs="Arial"/>
          <w:b/>
          <w:bCs/>
          <w:noProof/>
          <w:sz w:val="22"/>
          <w:szCs w:val="22"/>
          <w:u w:val="single"/>
        </w:rPr>
      </w:pPr>
      <w:r w:rsidRPr="00C334D1">
        <w:rPr>
          <w:rFonts w:ascii="Arial" w:hAnsi="Arial" w:cs="Arial"/>
          <w:b/>
          <w:bCs/>
          <w:noProof/>
          <w:sz w:val="22"/>
          <w:szCs w:val="22"/>
          <w:u w:val="single"/>
        </w:rPr>
        <w:t xml:space="preserve">Organizational Structure </w:t>
      </w:r>
    </w:p>
    <w:p w14:paraId="312AF153" w14:textId="77777777" w:rsidR="007D54B9" w:rsidRPr="00C334D1" w:rsidRDefault="007D54B9" w:rsidP="007D54B9">
      <w:pPr>
        <w:rPr>
          <w:rFonts w:ascii="Arial" w:hAnsi="Arial" w:cs="Arial"/>
          <w:sz w:val="22"/>
          <w:szCs w:val="22"/>
        </w:rPr>
      </w:pPr>
      <w:r w:rsidRPr="00C334D1">
        <w:rPr>
          <w:rFonts w:ascii="Arial" w:hAnsi="Arial" w:cs="Arial"/>
          <w:sz w:val="22"/>
          <w:szCs w:val="22"/>
        </w:rPr>
        <w:t xml:space="preserve">RSCRA classifies records at three levels: </w:t>
      </w:r>
    </w:p>
    <w:p w14:paraId="312AF154" w14:textId="77777777" w:rsidR="007D54B9" w:rsidRPr="00C334D1" w:rsidRDefault="007D54B9" w:rsidP="007D54B9">
      <w:pPr>
        <w:rPr>
          <w:rFonts w:ascii="Arial" w:hAnsi="Arial" w:cs="Arial"/>
          <w:sz w:val="22"/>
          <w:szCs w:val="22"/>
        </w:rPr>
      </w:pPr>
    </w:p>
    <w:p w14:paraId="312AF155" w14:textId="77777777" w:rsidR="007D54B9" w:rsidRPr="00C334D1" w:rsidRDefault="007D54B9" w:rsidP="007D54B9">
      <w:pPr>
        <w:rPr>
          <w:rFonts w:ascii="Arial" w:hAnsi="Arial" w:cs="Arial"/>
          <w:sz w:val="22"/>
          <w:szCs w:val="22"/>
        </w:rPr>
      </w:pPr>
      <w:r w:rsidRPr="00C334D1">
        <w:rPr>
          <w:rFonts w:ascii="Arial" w:hAnsi="Arial" w:cs="Arial"/>
          <w:sz w:val="22"/>
          <w:szCs w:val="22"/>
        </w:rPr>
        <w:tab/>
        <w:t>Main Groups/</w:t>
      </w:r>
      <w:r w:rsidRPr="00C334D1">
        <w:rPr>
          <w:rFonts w:ascii="Arial" w:hAnsi="Arial" w:cs="Arial"/>
          <w:b/>
          <w:sz w:val="22"/>
          <w:szCs w:val="22"/>
        </w:rPr>
        <w:t>F</w:t>
      </w:r>
      <w:r w:rsidRPr="00C334D1">
        <w:rPr>
          <w:rFonts w:ascii="Arial" w:hAnsi="Arial" w:cs="Arial"/>
          <w:sz w:val="22"/>
          <w:szCs w:val="22"/>
        </w:rPr>
        <w:t>unctions</w:t>
      </w:r>
    </w:p>
    <w:p w14:paraId="312AF156" w14:textId="77777777" w:rsidR="007D54B9" w:rsidRPr="00C334D1" w:rsidRDefault="007D54B9" w:rsidP="007D54B9">
      <w:pPr>
        <w:rPr>
          <w:rFonts w:ascii="Arial" w:hAnsi="Arial" w:cs="Arial"/>
          <w:sz w:val="22"/>
          <w:szCs w:val="22"/>
        </w:rPr>
      </w:pPr>
      <w:r w:rsidRPr="00C334D1">
        <w:rPr>
          <w:rFonts w:ascii="Arial" w:hAnsi="Arial" w:cs="Arial"/>
          <w:sz w:val="22"/>
          <w:szCs w:val="22"/>
        </w:rPr>
        <w:tab/>
      </w:r>
      <w:r w:rsidRPr="00C334D1">
        <w:rPr>
          <w:rFonts w:ascii="Arial" w:hAnsi="Arial" w:cs="Arial"/>
          <w:sz w:val="22"/>
          <w:szCs w:val="22"/>
        </w:rPr>
        <w:tab/>
        <w:t>Primaries/</w:t>
      </w:r>
      <w:r w:rsidRPr="00C334D1">
        <w:rPr>
          <w:rFonts w:ascii="Arial" w:hAnsi="Arial" w:cs="Arial"/>
          <w:b/>
          <w:sz w:val="22"/>
          <w:szCs w:val="22"/>
        </w:rPr>
        <w:t>A</w:t>
      </w:r>
      <w:r w:rsidRPr="00C334D1">
        <w:rPr>
          <w:rFonts w:ascii="Arial" w:hAnsi="Arial" w:cs="Arial"/>
          <w:sz w:val="22"/>
          <w:szCs w:val="22"/>
        </w:rPr>
        <w:t>ctivities</w:t>
      </w:r>
    </w:p>
    <w:p w14:paraId="312AF157" w14:textId="77777777" w:rsidR="007D54B9" w:rsidRPr="00C334D1" w:rsidRDefault="007D54B9" w:rsidP="007D54B9">
      <w:pPr>
        <w:rPr>
          <w:rFonts w:ascii="Arial" w:hAnsi="Arial" w:cs="Arial"/>
          <w:sz w:val="22"/>
          <w:szCs w:val="22"/>
        </w:rPr>
      </w:pPr>
      <w:r w:rsidRPr="00C334D1">
        <w:rPr>
          <w:rFonts w:ascii="Arial" w:hAnsi="Arial" w:cs="Arial"/>
          <w:sz w:val="22"/>
          <w:szCs w:val="22"/>
        </w:rPr>
        <w:tab/>
      </w:r>
      <w:r w:rsidRPr="00C334D1">
        <w:rPr>
          <w:rFonts w:ascii="Arial" w:hAnsi="Arial" w:cs="Arial"/>
          <w:sz w:val="22"/>
          <w:szCs w:val="22"/>
        </w:rPr>
        <w:tab/>
      </w:r>
      <w:r w:rsidRPr="00C334D1">
        <w:rPr>
          <w:rFonts w:ascii="Arial" w:hAnsi="Arial" w:cs="Arial"/>
          <w:sz w:val="22"/>
          <w:szCs w:val="22"/>
        </w:rPr>
        <w:tab/>
        <w:t>Secondaries/</w:t>
      </w:r>
      <w:r w:rsidRPr="00C334D1">
        <w:rPr>
          <w:rFonts w:ascii="Arial" w:hAnsi="Arial" w:cs="Arial"/>
          <w:b/>
          <w:sz w:val="22"/>
          <w:szCs w:val="22"/>
        </w:rPr>
        <w:t>T</w:t>
      </w:r>
      <w:r w:rsidRPr="00C334D1">
        <w:rPr>
          <w:rFonts w:ascii="Arial" w:hAnsi="Arial" w:cs="Arial"/>
          <w:sz w:val="22"/>
          <w:szCs w:val="22"/>
        </w:rPr>
        <w:t>ransactions</w:t>
      </w:r>
    </w:p>
    <w:p w14:paraId="312AF158" w14:textId="77777777" w:rsidR="007D54B9" w:rsidRPr="00C334D1" w:rsidRDefault="007D54B9" w:rsidP="007D54B9">
      <w:pPr>
        <w:rPr>
          <w:rFonts w:ascii="Arial" w:hAnsi="Arial" w:cs="Arial"/>
          <w:sz w:val="22"/>
          <w:szCs w:val="22"/>
        </w:rPr>
      </w:pPr>
    </w:p>
    <w:p w14:paraId="312AF159" w14:textId="77777777" w:rsidR="007D54B9" w:rsidRPr="00C334D1" w:rsidRDefault="007D54B9" w:rsidP="007D54B9">
      <w:pPr>
        <w:rPr>
          <w:rFonts w:ascii="Arial" w:hAnsi="Arial" w:cs="Arial"/>
          <w:sz w:val="22"/>
          <w:szCs w:val="22"/>
        </w:rPr>
      </w:pPr>
      <w:r w:rsidRPr="00C334D1">
        <w:rPr>
          <w:rFonts w:ascii="Arial" w:hAnsi="Arial" w:cs="Arial"/>
          <w:sz w:val="22"/>
          <w:szCs w:val="22"/>
        </w:rPr>
        <w:t>As you move down through the classification levels, they become more specific.</w:t>
      </w:r>
    </w:p>
    <w:p w14:paraId="312AF15A" w14:textId="77777777" w:rsidR="007D54B9" w:rsidRPr="00C334D1" w:rsidRDefault="007D54B9" w:rsidP="004440CE">
      <w:pPr>
        <w:tabs>
          <w:tab w:val="left" w:pos="720"/>
          <w:tab w:val="left" w:pos="1440"/>
          <w:tab w:val="center" w:pos="7632"/>
          <w:tab w:val="center" w:pos="8496"/>
          <w:tab w:val="center" w:pos="9144"/>
        </w:tabs>
        <w:rPr>
          <w:rFonts w:ascii="Arial" w:hAnsi="Arial" w:cs="Arial"/>
          <w:noProof/>
          <w:sz w:val="22"/>
          <w:szCs w:val="22"/>
        </w:rPr>
      </w:pPr>
    </w:p>
    <w:p w14:paraId="312AF15B" w14:textId="77777777" w:rsidR="000F74BF" w:rsidRPr="00C334D1" w:rsidRDefault="000F74BF" w:rsidP="004440CE">
      <w:pPr>
        <w:tabs>
          <w:tab w:val="left" w:pos="720"/>
          <w:tab w:val="left" w:pos="1440"/>
          <w:tab w:val="center" w:pos="7632"/>
          <w:tab w:val="center" w:pos="8496"/>
          <w:tab w:val="center" w:pos="9144"/>
        </w:tabs>
        <w:rPr>
          <w:rFonts w:ascii="Arial" w:hAnsi="Arial" w:cs="Arial"/>
          <w:b/>
          <w:noProof/>
          <w:sz w:val="22"/>
          <w:szCs w:val="22"/>
          <w:u w:val="single"/>
        </w:rPr>
      </w:pPr>
      <w:r w:rsidRPr="00C334D1">
        <w:rPr>
          <w:rFonts w:ascii="Arial" w:hAnsi="Arial" w:cs="Arial"/>
          <w:b/>
          <w:noProof/>
          <w:sz w:val="22"/>
          <w:szCs w:val="22"/>
          <w:u w:val="single"/>
        </w:rPr>
        <w:t>Main Groups</w:t>
      </w:r>
      <w:r w:rsidR="007D54B9" w:rsidRPr="00C334D1">
        <w:rPr>
          <w:rFonts w:ascii="Arial" w:hAnsi="Arial" w:cs="Arial"/>
          <w:b/>
          <w:noProof/>
          <w:sz w:val="22"/>
          <w:szCs w:val="22"/>
          <w:u w:val="single"/>
        </w:rPr>
        <w:t xml:space="preserve"> or Functions</w:t>
      </w:r>
      <w:r w:rsidRPr="00C334D1">
        <w:rPr>
          <w:rFonts w:ascii="Arial" w:hAnsi="Arial" w:cs="Arial"/>
          <w:b/>
          <w:noProof/>
          <w:sz w:val="22"/>
          <w:szCs w:val="22"/>
          <w:u w:val="single"/>
        </w:rPr>
        <w:t>:</w:t>
      </w:r>
    </w:p>
    <w:p w14:paraId="312AF15C" w14:textId="77777777" w:rsidR="003C6D0A" w:rsidRPr="00C334D1" w:rsidRDefault="003C6D0A" w:rsidP="004440CE">
      <w:pPr>
        <w:tabs>
          <w:tab w:val="left" w:pos="720"/>
          <w:tab w:val="left" w:pos="1440"/>
          <w:tab w:val="center" w:pos="7632"/>
          <w:tab w:val="center" w:pos="8496"/>
          <w:tab w:val="center" w:pos="9144"/>
        </w:tabs>
        <w:rPr>
          <w:rFonts w:ascii="Arial" w:hAnsi="Arial" w:cs="Arial"/>
          <w:b/>
          <w:noProof/>
          <w:sz w:val="22"/>
          <w:szCs w:val="22"/>
          <w:u w:val="single"/>
        </w:rPr>
      </w:pPr>
    </w:p>
    <w:p w14:paraId="312AF15D" w14:textId="77777777" w:rsidR="007D54B9" w:rsidRPr="00C334D1" w:rsidRDefault="008741FA" w:rsidP="007D54B9">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This </w:t>
      </w:r>
      <w:r w:rsidR="007D54B9" w:rsidRPr="00C334D1">
        <w:rPr>
          <w:rFonts w:ascii="Arial" w:hAnsi="Arial" w:cs="Arial"/>
          <w:noProof/>
          <w:sz w:val="22"/>
          <w:szCs w:val="22"/>
        </w:rPr>
        <w:t xml:space="preserve">classification plan uses a system in which blocks of numbers are assigned to each main group of headings, which represent the broadest level in the file structure and describe common basic functions of the </w:t>
      </w:r>
      <w:r w:rsidR="00C6610E">
        <w:rPr>
          <w:rFonts w:ascii="Arial" w:hAnsi="Arial" w:cs="Arial"/>
          <w:noProof/>
          <w:sz w:val="22"/>
          <w:szCs w:val="22"/>
        </w:rPr>
        <w:t>Commission</w:t>
      </w:r>
      <w:r w:rsidR="007D54B9" w:rsidRPr="00C334D1">
        <w:rPr>
          <w:rFonts w:ascii="Arial" w:hAnsi="Arial" w:cs="Arial"/>
          <w:noProof/>
          <w:sz w:val="22"/>
          <w:szCs w:val="22"/>
        </w:rPr>
        <w:t>s.</w:t>
      </w:r>
    </w:p>
    <w:p w14:paraId="312AF15E" w14:textId="77777777" w:rsidR="007D54B9" w:rsidRPr="00C334D1" w:rsidRDefault="007D54B9" w:rsidP="007D54B9">
      <w:pPr>
        <w:tabs>
          <w:tab w:val="left" w:pos="720"/>
          <w:tab w:val="left" w:pos="1440"/>
          <w:tab w:val="center" w:pos="7632"/>
          <w:tab w:val="center" w:pos="8496"/>
          <w:tab w:val="center" w:pos="9144"/>
        </w:tabs>
        <w:rPr>
          <w:rFonts w:ascii="Arial" w:hAnsi="Arial" w:cs="Arial"/>
          <w:noProof/>
          <w:sz w:val="22"/>
          <w:szCs w:val="22"/>
        </w:rPr>
      </w:pPr>
    </w:p>
    <w:p w14:paraId="312AF15F" w14:textId="77777777" w:rsidR="003C6D0A" w:rsidRPr="00C334D1" w:rsidRDefault="007D54B9" w:rsidP="007D54B9">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The subject classification plan is divided into the following main groups/functions: </w:t>
      </w:r>
    </w:p>
    <w:p w14:paraId="312AF160" w14:textId="77777777" w:rsidR="003C6D0A" w:rsidRDefault="003C6D0A" w:rsidP="004440CE">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4380"/>
        <w:gridCol w:w="2782"/>
      </w:tblGrid>
      <w:tr w:rsidR="003C6D0A" w:rsidRPr="00F8384A" w14:paraId="312AF164" w14:textId="77777777" w:rsidTr="00443703">
        <w:tc>
          <w:tcPr>
            <w:tcW w:w="1526" w:type="dxa"/>
            <w:vAlign w:val="center"/>
          </w:tcPr>
          <w:p w14:paraId="312AF161"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SECTION</w:t>
            </w:r>
          </w:p>
        </w:tc>
        <w:tc>
          <w:tcPr>
            <w:tcW w:w="4961" w:type="dxa"/>
            <w:vAlign w:val="center"/>
          </w:tcPr>
          <w:p w14:paraId="312AF162"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MAIN GROUP TITLE</w:t>
            </w:r>
            <w:r w:rsidR="007C7A50">
              <w:rPr>
                <w:rFonts w:ascii="Arial" w:hAnsi="Arial" w:cs="Arial"/>
                <w:noProof/>
                <w:sz w:val="22"/>
                <w:szCs w:val="22"/>
              </w:rPr>
              <w:t xml:space="preserve"> / FUNCTIONS </w:t>
            </w:r>
          </w:p>
        </w:tc>
        <w:tc>
          <w:tcPr>
            <w:tcW w:w="3089" w:type="dxa"/>
            <w:vAlign w:val="center"/>
          </w:tcPr>
          <w:p w14:paraId="312AF163"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BLOCK NUMERIC NUMBERS</w:t>
            </w:r>
          </w:p>
        </w:tc>
      </w:tr>
      <w:tr w:rsidR="003C6D0A" w:rsidRPr="00F8384A" w14:paraId="312AF168" w14:textId="77777777" w:rsidTr="00443703">
        <w:tc>
          <w:tcPr>
            <w:tcW w:w="1526" w:type="dxa"/>
            <w:vAlign w:val="center"/>
          </w:tcPr>
          <w:p w14:paraId="312AF165"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1</w:t>
            </w:r>
          </w:p>
        </w:tc>
        <w:tc>
          <w:tcPr>
            <w:tcW w:w="4961" w:type="dxa"/>
            <w:vAlign w:val="center"/>
          </w:tcPr>
          <w:p w14:paraId="312AF166" w14:textId="77777777" w:rsidR="003C6D0A" w:rsidRPr="00C334D1" w:rsidRDefault="00C17A9D"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 xml:space="preserve">Administration and </w:t>
            </w:r>
            <w:r w:rsidR="003C6D0A" w:rsidRPr="00C334D1">
              <w:rPr>
                <w:rFonts w:ascii="Arial" w:hAnsi="Arial" w:cs="Arial"/>
                <w:noProof/>
                <w:sz w:val="22"/>
                <w:szCs w:val="22"/>
              </w:rPr>
              <w:t>Leadership Planning</w:t>
            </w:r>
          </w:p>
        </w:tc>
        <w:tc>
          <w:tcPr>
            <w:tcW w:w="3089" w:type="dxa"/>
            <w:vAlign w:val="center"/>
          </w:tcPr>
          <w:p w14:paraId="312AF167"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0100-0499</w:t>
            </w:r>
          </w:p>
        </w:tc>
      </w:tr>
      <w:tr w:rsidR="003C6D0A" w:rsidRPr="00F8384A" w14:paraId="312AF16C" w14:textId="77777777" w:rsidTr="00443703">
        <w:tc>
          <w:tcPr>
            <w:tcW w:w="1526" w:type="dxa"/>
            <w:vAlign w:val="center"/>
          </w:tcPr>
          <w:p w14:paraId="312AF169"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2</w:t>
            </w:r>
          </w:p>
        </w:tc>
        <w:tc>
          <w:tcPr>
            <w:tcW w:w="4961" w:type="dxa"/>
            <w:vAlign w:val="center"/>
          </w:tcPr>
          <w:p w14:paraId="312AF16A" w14:textId="77777777" w:rsidR="003C6D0A" w:rsidRPr="00C334D1" w:rsidRDefault="00C17A9D"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Real and Physical Property Management</w:t>
            </w:r>
          </w:p>
        </w:tc>
        <w:tc>
          <w:tcPr>
            <w:tcW w:w="3089" w:type="dxa"/>
            <w:vAlign w:val="center"/>
          </w:tcPr>
          <w:p w14:paraId="312AF16B"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0500-0699</w:t>
            </w:r>
          </w:p>
        </w:tc>
      </w:tr>
      <w:tr w:rsidR="003C6D0A" w:rsidRPr="00F8384A" w14:paraId="312AF170" w14:textId="77777777" w:rsidTr="00443703">
        <w:tc>
          <w:tcPr>
            <w:tcW w:w="1526" w:type="dxa"/>
            <w:vAlign w:val="center"/>
          </w:tcPr>
          <w:p w14:paraId="312AF16D"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3</w:t>
            </w:r>
          </w:p>
        </w:tc>
        <w:tc>
          <w:tcPr>
            <w:tcW w:w="4961" w:type="dxa"/>
            <w:vAlign w:val="center"/>
          </w:tcPr>
          <w:p w14:paraId="312AF16E" w14:textId="77777777" w:rsidR="003C6D0A" w:rsidRPr="00C334D1" w:rsidRDefault="003C6D0A" w:rsidP="00C17A9D">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Financ</w:t>
            </w:r>
            <w:r w:rsidR="00C17A9D" w:rsidRPr="00C334D1">
              <w:rPr>
                <w:rFonts w:ascii="Arial" w:hAnsi="Arial" w:cs="Arial"/>
                <w:noProof/>
                <w:sz w:val="22"/>
                <w:szCs w:val="22"/>
              </w:rPr>
              <w:t>ial Management</w:t>
            </w:r>
          </w:p>
        </w:tc>
        <w:tc>
          <w:tcPr>
            <w:tcW w:w="3089" w:type="dxa"/>
            <w:vAlign w:val="center"/>
          </w:tcPr>
          <w:p w14:paraId="312AF16F"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0700-0999</w:t>
            </w:r>
          </w:p>
        </w:tc>
      </w:tr>
      <w:tr w:rsidR="003C6D0A" w:rsidRPr="00F8384A" w14:paraId="312AF174" w14:textId="77777777" w:rsidTr="00443703">
        <w:tc>
          <w:tcPr>
            <w:tcW w:w="1526" w:type="dxa"/>
            <w:vAlign w:val="center"/>
          </w:tcPr>
          <w:p w14:paraId="312AF171"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4</w:t>
            </w:r>
          </w:p>
        </w:tc>
        <w:tc>
          <w:tcPr>
            <w:tcW w:w="4961" w:type="dxa"/>
            <w:vAlign w:val="center"/>
          </w:tcPr>
          <w:p w14:paraId="312AF172"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Human Resources</w:t>
            </w:r>
            <w:r w:rsidR="00C17A9D" w:rsidRPr="00C334D1">
              <w:rPr>
                <w:rFonts w:ascii="Arial" w:hAnsi="Arial" w:cs="Arial"/>
                <w:noProof/>
                <w:sz w:val="22"/>
                <w:szCs w:val="22"/>
              </w:rPr>
              <w:t xml:space="preserve"> Management</w:t>
            </w:r>
          </w:p>
        </w:tc>
        <w:tc>
          <w:tcPr>
            <w:tcW w:w="3089" w:type="dxa"/>
            <w:vAlign w:val="center"/>
          </w:tcPr>
          <w:p w14:paraId="312AF173"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1000</w:t>
            </w:r>
            <w:r w:rsidR="009C4075">
              <w:rPr>
                <w:rFonts w:ascii="Arial" w:hAnsi="Arial" w:cs="Arial"/>
                <w:noProof/>
                <w:sz w:val="22"/>
                <w:szCs w:val="22"/>
              </w:rPr>
              <w:t>-12</w:t>
            </w:r>
            <w:r w:rsidRPr="00C334D1">
              <w:rPr>
                <w:rFonts w:ascii="Arial" w:hAnsi="Arial" w:cs="Arial"/>
                <w:noProof/>
                <w:sz w:val="22"/>
                <w:szCs w:val="22"/>
              </w:rPr>
              <w:t>99</w:t>
            </w:r>
          </w:p>
        </w:tc>
      </w:tr>
      <w:tr w:rsidR="003C6D0A" w:rsidRPr="00F8384A" w14:paraId="312AF178" w14:textId="77777777" w:rsidTr="00443703">
        <w:tc>
          <w:tcPr>
            <w:tcW w:w="1526" w:type="dxa"/>
            <w:vAlign w:val="center"/>
          </w:tcPr>
          <w:p w14:paraId="312AF175"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5</w:t>
            </w:r>
          </w:p>
        </w:tc>
        <w:tc>
          <w:tcPr>
            <w:tcW w:w="4961" w:type="dxa"/>
            <w:vAlign w:val="center"/>
          </w:tcPr>
          <w:p w14:paraId="312AF176"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 xml:space="preserve">Information </w:t>
            </w:r>
            <w:r w:rsidR="00C17A9D" w:rsidRPr="00C334D1">
              <w:rPr>
                <w:rFonts w:ascii="Arial" w:hAnsi="Arial" w:cs="Arial"/>
                <w:noProof/>
                <w:sz w:val="22"/>
                <w:szCs w:val="22"/>
              </w:rPr>
              <w:t xml:space="preserve">and Technology </w:t>
            </w:r>
            <w:r w:rsidRPr="00C334D1">
              <w:rPr>
                <w:rFonts w:ascii="Arial" w:hAnsi="Arial" w:cs="Arial"/>
                <w:noProof/>
                <w:sz w:val="22"/>
                <w:szCs w:val="22"/>
              </w:rPr>
              <w:t>Management</w:t>
            </w:r>
          </w:p>
        </w:tc>
        <w:tc>
          <w:tcPr>
            <w:tcW w:w="3089" w:type="dxa"/>
            <w:vAlign w:val="center"/>
          </w:tcPr>
          <w:p w14:paraId="312AF177"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1300-1599</w:t>
            </w:r>
          </w:p>
        </w:tc>
      </w:tr>
      <w:tr w:rsidR="003C6D0A" w:rsidRPr="00F8384A" w14:paraId="312AF17C" w14:textId="77777777" w:rsidTr="00443703">
        <w:tc>
          <w:tcPr>
            <w:tcW w:w="1526" w:type="dxa"/>
            <w:vAlign w:val="center"/>
          </w:tcPr>
          <w:p w14:paraId="312AF179"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6</w:t>
            </w:r>
          </w:p>
        </w:tc>
        <w:tc>
          <w:tcPr>
            <w:tcW w:w="4961" w:type="dxa"/>
            <w:vAlign w:val="center"/>
          </w:tcPr>
          <w:p w14:paraId="312AF17A" w14:textId="77777777" w:rsidR="003C6D0A" w:rsidRPr="00C334D1" w:rsidRDefault="003C6D0A" w:rsidP="00C17A9D">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 xml:space="preserve">Legal </w:t>
            </w:r>
            <w:r w:rsidR="00C17A9D" w:rsidRPr="00C334D1">
              <w:rPr>
                <w:rFonts w:ascii="Arial" w:hAnsi="Arial" w:cs="Arial"/>
                <w:noProof/>
                <w:sz w:val="22"/>
                <w:szCs w:val="22"/>
              </w:rPr>
              <w:t>and</w:t>
            </w:r>
            <w:r w:rsidRPr="00C334D1">
              <w:rPr>
                <w:rFonts w:ascii="Arial" w:hAnsi="Arial" w:cs="Arial"/>
                <w:noProof/>
                <w:sz w:val="22"/>
                <w:szCs w:val="22"/>
              </w:rPr>
              <w:t xml:space="preserve"> Regulatory Matters</w:t>
            </w:r>
          </w:p>
        </w:tc>
        <w:tc>
          <w:tcPr>
            <w:tcW w:w="3089" w:type="dxa"/>
            <w:vAlign w:val="center"/>
          </w:tcPr>
          <w:p w14:paraId="312AF17B" w14:textId="77777777" w:rsidR="003C6D0A" w:rsidRPr="00C334D1" w:rsidRDefault="003C6D0A"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1600-1799</w:t>
            </w:r>
          </w:p>
        </w:tc>
      </w:tr>
      <w:tr w:rsidR="003C6D0A" w:rsidRPr="00F8384A" w14:paraId="312AF180" w14:textId="77777777" w:rsidTr="00443703">
        <w:tc>
          <w:tcPr>
            <w:tcW w:w="1526" w:type="dxa"/>
            <w:vAlign w:val="center"/>
          </w:tcPr>
          <w:p w14:paraId="312AF17D" w14:textId="77777777" w:rsidR="003C6D0A" w:rsidRPr="00C334D1" w:rsidRDefault="00C17A9D"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7</w:t>
            </w:r>
          </w:p>
        </w:tc>
        <w:tc>
          <w:tcPr>
            <w:tcW w:w="4961" w:type="dxa"/>
            <w:vAlign w:val="center"/>
          </w:tcPr>
          <w:p w14:paraId="312AF17E" w14:textId="77777777" w:rsidR="003C6D0A" w:rsidRPr="00C334D1" w:rsidRDefault="00C17A9D"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 xml:space="preserve">Planning and Development </w:t>
            </w:r>
          </w:p>
        </w:tc>
        <w:tc>
          <w:tcPr>
            <w:tcW w:w="3089" w:type="dxa"/>
            <w:vAlign w:val="center"/>
          </w:tcPr>
          <w:p w14:paraId="312AF17F" w14:textId="77777777" w:rsidR="003C6D0A" w:rsidRPr="00C334D1" w:rsidRDefault="003C6D0A" w:rsidP="00C17A9D">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2</w:t>
            </w:r>
            <w:r w:rsidR="00C17A9D" w:rsidRPr="00C334D1">
              <w:rPr>
                <w:rFonts w:ascii="Arial" w:hAnsi="Arial" w:cs="Arial"/>
                <w:noProof/>
                <w:sz w:val="22"/>
                <w:szCs w:val="22"/>
              </w:rPr>
              <w:t>400-25</w:t>
            </w:r>
            <w:r w:rsidRPr="00C334D1">
              <w:rPr>
                <w:rFonts w:ascii="Arial" w:hAnsi="Arial" w:cs="Arial"/>
                <w:noProof/>
                <w:sz w:val="22"/>
                <w:szCs w:val="22"/>
              </w:rPr>
              <w:t>99</w:t>
            </w:r>
          </w:p>
        </w:tc>
      </w:tr>
      <w:tr w:rsidR="00C17A9D" w:rsidRPr="00F8384A" w14:paraId="312AF184" w14:textId="77777777" w:rsidTr="00443703">
        <w:tc>
          <w:tcPr>
            <w:tcW w:w="1526" w:type="dxa"/>
            <w:vAlign w:val="center"/>
          </w:tcPr>
          <w:p w14:paraId="312AF181" w14:textId="77777777" w:rsidR="00C17A9D" w:rsidRPr="00C334D1" w:rsidRDefault="00C17A9D"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8</w:t>
            </w:r>
          </w:p>
        </w:tc>
        <w:tc>
          <w:tcPr>
            <w:tcW w:w="4961" w:type="dxa"/>
            <w:vAlign w:val="center"/>
          </w:tcPr>
          <w:p w14:paraId="312AF182" w14:textId="77777777" w:rsidR="00C17A9D" w:rsidRPr="00C334D1" w:rsidRDefault="003F608B" w:rsidP="00443703">
            <w:pPr>
              <w:tabs>
                <w:tab w:val="left" w:pos="720"/>
                <w:tab w:val="left" w:pos="1440"/>
                <w:tab w:val="center" w:pos="7632"/>
                <w:tab w:val="center" w:pos="8496"/>
                <w:tab w:val="center" w:pos="9144"/>
              </w:tabs>
              <w:spacing w:line="276" w:lineRule="auto"/>
              <w:jc w:val="center"/>
              <w:rPr>
                <w:rFonts w:ascii="Arial" w:hAnsi="Arial" w:cs="Arial"/>
                <w:noProof/>
                <w:sz w:val="22"/>
                <w:szCs w:val="22"/>
              </w:rPr>
            </w:pPr>
            <w:r>
              <w:rPr>
                <w:rFonts w:ascii="Arial" w:hAnsi="Arial" w:cs="Arial"/>
                <w:noProof/>
                <w:sz w:val="22"/>
                <w:szCs w:val="22"/>
              </w:rPr>
              <w:t>Solid Waste Management</w:t>
            </w:r>
          </w:p>
        </w:tc>
        <w:tc>
          <w:tcPr>
            <w:tcW w:w="3089" w:type="dxa"/>
            <w:vAlign w:val="center"/>
          </w:tcPr>
          <w:p w14:paraId="312AF183" w14:textId="77777777" w:rsidR="00C17A9D" w:rsidRPr="00C334D1" w:rsidRDefault="00C17A9D" w:rsidP="00C17A9D">
            <w:pPr>
              <w:tabs>
                <w:tab w:val="left" w:pos="720"/>
                <w:tab w:val="left" w:pos="1440"/>
                <w:tab w:val="center" w:pos="7632"/>
                <w:tab w:val="center" w:pos="8496"/>
                <w:tab w:val="center" w:pos="9144"/>
              </w:tabs>
              <w:spacing w:line="276" w:lineRule="auto"/>
              <w:jc w:val="center"/>
              <w:rPr>
                <w:rFonts w:ascii="Arial" w:hAnsi="Arial" w:cs="Arial"/>
                <w:noProof/>
                <w:sz w:val="22"/>
                <w:szCs w:val="22"/>
              </w:rPr>
            </w:pPr>
            <w:r w:rsidRPr="00C334D1">
              <w:rPr>
                <w:rFonts w:ascii="Arial" w:hAnsi="Arial" w:cs="Arial"/>
                <w:noProof/>
                <w:sz w:val="22"/>
                <w:szCs w:val="22"/>
              </w:rPr>
              <w:t>2600-2699</w:t>
            </w:r>
          </w:p>
        </w:tc>
      </w:tr>
    </w:tbl>
    <w:p w14:paraId="312AF185" w14:textId="77777777" w:rsidR="00A35779" w:rsidRDefault="00A35779" w:rsidP="004440CE">
      <w:pPr>
        <w:tabs>
          <w:tab w:val="left" w:pos="720"/>
          <w:tab w:val="left" w:pos="1440"/>
          <w:tab w:val="center" w:pos="7632"/>
          <w:tab w:val="center" w:pos="8496"/>
          <w:tab w:val="center" w:pos="9144"/>
        </w:tabs>
        <w:rPr>
          <w:rFonts w:ascii="Arial" w:hAnsi="Arial" w:cs="Arial"/>
          <w:b/>
          <w:noProof/>
          <w:sz w:val="22"/>
          <w:szCs w:val="22"/>
          <w:u w:val="single"/>
        </w:rPr>
      </w:pPr>
    </w:p>
    <w:p w14:paraId="312AF186" w14:textId="77777777" w:rsidR="00C14514" w:rsidRDefault="00C14514" w:rsidP="004440CE">
      <w:pPr>
        <w:tabs>
          <w:tab w:val="left" w:pos="720"/>
          <w:tab w:val="left" w:pos="1440"/>
          <w:tab w:val="center" w:pos="7632"/>
          <w:tab w:val="center" w:pos="8496"/>
          <w:tab w:val="center" w:pos="9144"/>
        </w:tabs>
        <w:rPr>
          <w:rFonts w:ascii="Arial" w:hAnsi="Arial" w:cs="Arial"/>
          <w:b/>
          <w:noProof/>
          <w:sz w:val="22"/>
          <w:szCs w:val="22"/>
          <w:u w:val="single"/>
        </w:rPr>
      </w:pPr>
    </w:p>
    <w:p w14:paraId="312AF187" w14:textId="77777777" w:rsidR="00DB0451" w:rsidRDefault="00DB0451">
      <w:pPr>
        <w:overflowPunct/>
        <w:autoSpaceDE/>
        <w:autoSpaceDN/>
        <w:adjustRightInd/>
        <w:textAlignment w:val="auto"/>
        <w:rPr>
          <w:rFonts w:ascii="Arial" w:hAnsi="Arial" w:cs="Arial"/>
          <w:b/>
          <w:noProof/>
          <w:sz w:val="22"/>
          <w:szCs w:val="22"/>
          <w:u w:val="single"/>
        </w:rPr>
      </w:pPr>
    </w:p>
    <w:p w14:paraId="312AF188" w14:textId="77777777" w:rsidR="002A4AC2" w:rsidRPr="00C334D1" w:rsidRDefault="002A4AC2" w:rsidP="004440CE">
      <w:pPr>
        <w:tabs>
          <w:tab w:val="left" w:pos="720"/>
          <w:tab w:val="left" w:pos="1440"/>
          <w:tab w:val="center" w:pos="7632"/>
          <w:tab w:val="center" w:pos="8496"/>
          <w:tab w:val="center" w:pos="9144"/>
        </w:tabs>
        <w:rPr>
          <w:rFonts w:ascii="Arial" w:hAnsi="Arial" w:cs="Arial"/>
          <w:b/>
          <w:noProof/>
          <w:sz w:val="22"/>
          <w:szCs w:val="22"/>
          <w:u w:val="single"/>
        </w:rPr>
      </w:pPr>
      <w:r w:rsidRPr="00C334D1">
        <w:rPr>
          <w:rFonts w:ascii="Arial" w:hAnsi="Arial" w:cs="Arial"/>
          <w:b/>
          <w:noProof/>
          <w:sz w:val="22"/>
          <w:szCs w:val="22"/>
          <w:u w:val="single"/>
        </w:rPr>
        <w:t>Primaries</w:t>
      </w:r>
      <w:r w:rsidR="00D6368A" w:rsidRPr="00C334D1">
        <w:rPr>
          <w:rFonts w:ascii="Arial" w:hAnsi="Arial" w:cs="Arial"/>
          <w:b/>
          <w:noProof/>
          <w:sz w:val="22"/>
          <w:szCs w:val="22"/>
          <w:u w:val="single"/>
        </w:rPr>
        <w:t xml:space="preserve"> or Activities</w:t>
      </w:r>
      <w:r w:rsidRPr="00C334D1">
        <w:rPr>
          <w:rFonts w:ascii="Arial" w:hAnsi="Arial" w:cs="Arial"/>
          <w:b/>
          <w:noProof/>
          <w:sz w:val="22"/>
          <w:szCs w:val="22"/>
          <w:u w:val="single"/>
        </w:rPr>
        <w:t>:</w:t>
      </w:r>
    </w:p>
    <w:p w14:paraId="312AF189" w14:textId="77777777" w:rsidR="002A4AC2" w:rsidRPr="00C334D1" w:rsidRDefault="002A4AC2" w:rsidP="004440CE">
      <w:pPr>
        <w:tabs>
          <w:tab w:val="left" w:pos="720"/>
          <w:tab w:val="left" w:pos="1440"/>
          <w:tab w:val="center" w:pos="7632"/>
          <w:tab w:val="center" w:pos="8496"/>
          <w:tab w:val="center" w:pos="9144"/>
        </w:tabs>
        <w:rPr>
          <w:rFonts w:ascii="Arial" w:hAnsi="Arial" w:cs="Arial"/>
          <w:b/>
          <w:noProof/>
          <w:sz w:val="22"/>
          <w:szCs w:val="22"/>
          <w:u w:val="single"/>
        </w:rPr>
      </w:pPr>
    </w:p>
    <w:p w14:paraId="312AF18A" w14:textId="4BC8D604" w:rsidR="00D6368A" w:rsidRPr="00C334D1" w:rsidRDefault="002A4AC2"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Each main group</w:t>
      </w:r>
      <w:r w:rsidR="00D6368A" w:rsidRPr="00C334D1">
        <w:rPr>
          <w:rFonts w:ascii="Arial" w:hAnsi="Arial" w:cs="Arial"/>
          <w:noProof/>
          <w:sz w:val="22"/>
          <w:szCs w:val="22"/>
        </w:rPr>
        <w:t xml:space="preserve">/function is subdivided into </w:t>
      </w:r>
      <w:r w:rsidRPr="00C334D1">
        <w:rPr>
          <w:rFonts w:ascii="Arial" w:hAnsi="Arial" w:cs="Arial"/>
          <w:noProof/>
          <w:sz w:val="22"/>
          <w:szCs w:val="22"/>
        </w:rPr>
        <w:t>primaries</w:t>
      </w:r>
      <w:r w:rsidR="004D4D4F" w:rsidRPr="00C334D1">
        <w:rPr>
          <w:rFonts w:ascii="Arial" w:hAnsi="Arial" w:cs="Arial"/>
          <w:noProof/>
          <w:sz w:val="22"/>
          <w:szCs w:val="22"/>
        </w:rPr>
        <w:t xml:space="preserve"> or activities</w:t>
      </w:r>
      <w:r w:rsidRPr="00C334D1">
        <w:rPr>
          <w:rFonts w:ascii="Arial" w:hAnsi="Arial" w:cs="Arial"/>
          <w:noProof/>
          <w:sz w:val="22"/>
          <w:szCs w:val="22"/>
        </w:rPr>
        <w:t>.</w:t>
      </w:r>
      <w:r w:rsidR="001809D5">
        <w:rPr>
          <w:rFonts w:ascii="Arial" w:hAnsi="Arial" w:cs="Arial"/>
          <w:noProof/>
          <w:sz w:val="22"/>
          <w:szCs w:val="22"/>
        </w:rPr>
        <w:t xml:space="preserve"> </w:t>
      </w:r>
      <w:r w:rsidRPr="00C334D1">
        <w:rPr>
          <w:rFonts w:ascii="Arial" w:hAnsi="Arial" w:cs="Arial"/>
          <w:noProof/>
          <w:sz w:val="22"/>
          <w:szCs w:val="22"/>
        </w:rPr>
        <w:t xml:space="preserve">Primaries </w:t>
      </w:r>
      <w:r w:rsidR="00D6368A" w:rsidRPr="00C334D1">
        <w:rPr>
          <w:rFonts w:ascii="Arial" w:hAnsi="Arial" w:cs="Arial"/>
          <w:noProof/>
          <w:sz w:val="22"/>
          <w:szCs w:val="22"/>
        </w:rPr>
        <w:t xml:space="preserve">are activities </w:t>
      </w:r>
      <w:r w:rsidRPr="00C334D1">
        <w:rPr>
          <w:rFonts w:ascii="Arial" w:hAnsi="Arial" w:cs="Arial"/>
          <w:noProof/>
          <w:sz w:val="22"/>
          <w:szCs w:val="22"/>
        </w:rPr>
        <w:t>relate</w:t>
      </w:r>
      <w:r w:rsidR="00D6368A" w:rsidRPr="00C334D1">
        <w:rPr>
          <w:rFonts w:ascii="Arial" w:hAnsi="Arial" w:cs="Arial"/>
          <w:noProof/>
          <w:sz w:val="22"/>
          <w:szCs w:val="22"/>
        </w:rPr>
        <w:t>d</w:t>
      </w:r>
      <w:r w:rsidRPr="00C334D1">
        <w:rPr>
          <w:rFonts w:ascii="Arial" w:hAnsi="Arial" w:cs="Arial"/>
          <w:noProof/>
          <w:sz w:val="22"/>
          <w:szCs w:val="22"/>
        </w:rPr>
        <w:t xml:space="preserve"> to a specific </w:t>
      </w:r>
      <w:r w:rsidR="00D6368A" w:rsidRPr="00C334D1">
        <w:rPr>
          <w:rFonts w:ascii="Arial" w:hAnsi="Arial" w:cs="Arial"/>
          <w:noProof/>
          <w:sz w:val="22"/>
          <w:szCs w:val="22"/>
        </w:rPr>
        <w:t>main group/</w:t>
      </w:r>
      <w:r w:rsidRPr="00C334D1">
        <w:rPr>
          <w:rFonts w:ascii="Arial" w:hAnsi="Arial" w:cs="Arial"/>
          <w:noProof/>
          <w:sz w:val="22"/>
          <w:szCs w:val="22"/>
        </w:rPr>
        <w:t>function</w:t>
      </w:r>
      <w:r w:rsidR="00D6368A" w:rsidRPr="00C334D1">
        <w:rPr>
          <w:rFonts w:ascii="Arial" w:hAnsi="Arial" w:cs="Arial"/>
          <w:noProof/>
          <w:sz w:val="22"/>
          <w:szCs w:val="22"/>
        </w:rPr>
        <w:t>.</w:t>
      </w:r>
      <w:r w:rsidR="001809D5">
        <w:rPr>
          <w:rFonts w:ascii="Arial" w:hAnsi="Arial" w:cs="Arial"/>
          <w:noProof/>
          <w:sz w:val="22"/>
          <w:szCs w:val="22"/>
        </w:rPr>
        <w:t xml:space="preserve"> </w:t>
      </w:r>
      <w:r w:rsidR="00D6368A" w:rsidRPr="00C334D1">
        <w:rPr>
          <w:rFonts w:ascii="Arial" w:hAnsi="Arial" w:cs="Arial"/>
          <w:noProof/>
          <w:sz w:val="22"/>
          <w:szCs w:val="22"/>
        </w:rPr>
        <w:t xml:space="preserve">Primaries are </w:t>
      </w:r>
      <w:r w:rsidRPr="00C334D1">
        <w:rPr>
          <w:rFonts w:ascii="Arial" w:hAnsi="Arial" w:cs="Arial"/>
          <w:noProof/>
          <w:sz w:val="22"/>
          <w:szCs w:val="22"/>
        </w:rPr>
        <w:t>a</w:t>
      </w:r>
      <w:r w:rsidR="00D6368A" w:rsidRPr="00C334D1">
        <w:rPr>
          <w:rFonts w:ascii="Arial" w:hAnsi="Arial" w:cs="Arial"/>
          <w:noProof/>
          <w:sz w:val="22"/>
          <w:szCs w:val="22"/>
        </w:rPr>
        <w:t>rranged</w:t>
      </w:r>
      <w:r w:rsidRPr="00C334D1">
        <w:rPr>
          <w:rFonts w:ascii="Arial" w:hAnsi="Arial" w:cs="Arial"/>
          <w:noProof/>
          <w:sz w:val="22"/>
          <w:szCs w:val="22"/>
        </w:rPr>
        <w:t xml:space="preserve"> alphabetical</w:t>
      </w:r>
      <w:r w:rsidR="00D6368A" w:rsidRPr="00C334D1">
        <w:rPr>
          <w:rFonts w:ascii="Arial" w:hAnsi="Arial" w:cs="Arial"/>
          <w:noProof/>
          <w:sz w:val="22"/>
          <w:szCs w:val="22"/>
        </w:rPr>
        <w:t>ly</w:t>
      </w:r>
      <w:r w:rsidRPr="00C334D1">
        <w:rPr>
          <w:rFonts w:ascii="Arial" w:hAnsi="Arial" w:cs="Arial"/>
          <w:noProof/>
          <w:sz w:val="22"/>
          <w:szCs w:val="22"/>
        </w:rPr>
        <w:t xml:space="preserve"> </w:t>
      </w:r>
      <w:r w:rsidR="00D6368A" w:rsidRPr="00C334D1">
        <w:rPr>
          <w:rFonts w:ascii="Arial" w:hAnsi="Arial" w:cs="Arial"/>
          <w:noProof/>
          <w:sz w:val="22"/>
          <w:szCs w:val="22"/>
        </w:rPr>
        <w:t xml:space="preserve">where possible, </w:t>
      </w:r>
      <w:r w:rsidR="00D6368A" w:rsidRPr="00C334D1">
        <w:rPr>
          <w:rFonts w:ascii="Arial" w:hAnsi="Arial" w:cs="Arial"/>
          <w:noProof/>
          <w:sz w:val="22"/>
          <w:szCs w:val="22"/>
        </w:rPr>
        <w:lastRenderedPageBreak/>
        <w:t>for more efficient filing and retrieval of informaiotn</w:t>
      </w:r>
      <w:r w:rsidRPr="00C334D1">
        <w:rPr>
          <w:rFonts w:ascii="Arial" w:hAnsi="Arial" w:cs="Arial"/>
          <w:noProof/>
          <w:sz w:val="22"/>
          <w:szCs w:val="22"/>
        </w:rPr>
        <w:t>.</w:t>
      </w:r>
      <w:r w:rsidR="001809D5">
        <w:rPr>
          <w:rFonts w:ascii="Arial" w:hAnsi="Arial" w:cs="Arial"/>
          <w:noProof/>
          <w:sz w:val="22"/>
          <w:szCs w:val="22"/>
        </w:rPr>
        <w:t xml:space="preserve"> </w:t>
      </w:r>
      <w:r w:rsidRPr="00C334D1">
        <w:rPr>
          <w:rFonts w:ascii="Arial" w:hAnsi="Arial" w:cs="Arial"/>
          <w:noProof/>
          <w:sz w:val="22"/>
          <w:szCs w:val="22"/>
        </w:rPr>
        <w:t xml:space="preserve">An exception to this rule is that the first </w:t>
      </w:r>
      <w:r w:rsidR="00D6368A" w:rsidRPr="00C334D1">
        <w:rPr>
          <w:rFonts w:ascii="Arial" w:hAnsi="Arial" w:cs="Arial"/>
          <w:noProof/>
          <w:sz w:val="22"/>
          <w:szCs w:val="22"/>
        </w:rPr>
        <w:t xml:space="preserve">assigned </w:t>
      </w:r>
      <w:r w:rsidRPr="00C334D1">
        <w:rPr>
          <w:rFonts w:ascii="Arial" w:hAnsi="Arial" w:cs="Arial"/>
          <w:noProof/>
          <w:sz w:val="22"/>
          <w:szCs w:val="22"/>
        </w:rPr>
        <w:t>primary</w:t>
      </w:r>
      <w:r w:rsidR="00D6368A" w:rsidRPr="00C334D1">
        <w:rPr>
          <w:rFonts w:ascii="Arial" w:hAnsi="Arial" w:cs="Arial"/>
          <w:noProof/>
          <w:sz w:val="22"/>
          <w:szCs w:val="22"/>
        </w:rPr>
        <w:t xml:space="preserve"> number </w:t>
      </w:r>
      <w:r w:rsidRPr="00C334D1">
        <w:rPr>
          <w:rFonts w:ascii="Arial" w:hAnsi="Arial" w:cs="Arial"/>
          <w:noProof/>
          <w:sz w:val="22"/>
          <w:szCs w:val="22"/>
        </w:rPr>
        <w:t xml:space="preserve">in each </w:t>
      </w:r>
      <w:r w:rsidR="00D6368A" w:rsidRPr="00C334D1">
        <w:rPr>
          <w:rFonts w:ascii="Arial" w:hAnsi="Arial" w:cs="Arial"/>
          <w:noProof/>
          <w:sz w:val="22"/>
          <w:szCs w:val="22"/>
        </w:rPr>
        <w:t xml:space="preserve">section is called </w:t>
      </w:r>
      <w:r w:rsidRPr="00C334D1">
        <w:rPr>
          <w:rFonts w:ascii="Arial" w:hAnsi="Arial" w:cs="Arial"/>
          <w:noProof/>
          <w:sz w:val="22"/>
          <w:szCs w:val="22"/>
        </w:rPr>
        <w:t>“General”</w:t>
      </w:r>
      <w:r w:rsidR="00D6368A" w:rsidRPr="00C334D1">
        <w:rPr>
          <w:rFonts w:ascii="Arial" w:hAnsi="Arial" w:cs="Arial"/>
          <w:noProof/>
          <w:sz w:val="22"/>
          <w:szCs w:val="22"/>
        </w:rPr>
        <w:t xml:space="preserve"> (e.g</w:t>
      </w:r>
      <w:r w:rsidR="00D6368A" w:rsidRPr="00C334D1">
        <w:rPr>
          <w:rFonts w:ascii="Arial" w:hAnsi="Arial" w:cs="Arial"/>
          <w:noProof/>
          <w:sz w:val="22"/>
          <w:szCs w:val="22"/>
          <w:u w:val="single"/>
        </w:rPr>
        <w:t>. Finance – General</w:t>
      </w:r>
      <w:r w:rsidR="00D6368A" w:rsidRPr="00C334D1">
        <w:rPr>
          <w:rFonts w:ascii="Arial" w:hAnsi="Arial" w:cs="Arial"/>
          <w:noProof/>
          <w:sz w:val="22"/>
          <w:szCs w:val="22"/>
        </w:rPr>
        <w:t>)</w:t>
      </w:r>
      <w:r w:rsidRPr="00C334D1">
        <w:rPr>
          <w:rFonts w:ascii="Arial" w:hAnsi="Arial" w:cs="Arial"/>
          <w:noProof/>
          <w:sz w:val="22"/>
          <w:szCs w:val="22"/>
        </w:rPr>
        <w:t>.</w:t>
      </w:r>
      <w:r w:rsidR="001809D5">
        <w:rPr>
          <w:rFonts w:ascii="Arial" w:hAnsi="Arial" w:cs="Arial"/>
          <w:noProof/>
          <w:sz w:val="22"/>
          <w:szCs w:val="22"/>
        </w:rPr>
        <w:t xml:space="preserve"> </w:t>
      </w:r>
      <w:r w:rsidRPr="00C334D1">
        <w:rPr>
          <w:rFonts w:ascii="Arial" w:hAnsi="Arial" w:cs="Arial"/>
          <w:noProof/>
          <w:sz w:val="22"/>
          <w:szCs w:val="22"/>
        </w:rPr>
        <w:t>The “General” primary</w:t>
      </w:r>
      <w:r w:rsidR="00D6368A" w:rsidRPr="00C334D1">
        <w:rPr>
          <w:rFonts w:ascii="Arial" w:hAnsi="Arial" w:cs="Arial"/>
          <w:noProof/>
          <w:sz w:val="22"/>
          <w:szCs w:val="22"/>
        </w:rPr>
        <w:t xml:space="preserve">/activity </w:t>
      </w:r>
      <w:r w:rsidRPr="00C334D1">
        <w:rPr>
          <w:rFonts w:ascii="Arial" w:hAnsi="Arial" w:cs="Arial"/>
          <w:noProof/>
          <w:sz w:val="22"/>
          <w:szCs w:val="22"/>
        </w:rPr>
        <w:t>is used to classi</w:t>
      </w:r>
      <w:r w:rsidR="00A35779">
        <w:rPr>
          <w:rFonts w:ascii="Arial" w:hAnsi="Arial" w:cs="Arial"/>
          <w:noProof/>
          <w:sz w:val="22"/>
          <w:szCs w:val="22"/>
        </w:rPr>
        <w:t>f</w:t>
      </w:r>
      <w:r w:rsidR="00473F30">
        <w:rPr>
          <w:rFonts w:ascii="Arial" w:hAnsi="Arial" w:cs="Arial"/>
          <w:noProof/>
          <w:sz w:val="22"/>
          <w:szCs w:val="22"/>
        </w:rPr>
        <w:t>y</w:t>
      </w:r>
      <w:r w:rsidRPr="00C334D1">
        <w:rPr>
          <w:rFonts w:ascii="Arial" w:hAnsi="Arial" w:cs="Arial"/>
          <w:noProof/>
          <w:sz w:val="22"/>
          <w:szCs w:val="22"/>
        </w:rPr>
        <w:t xml:space="preserve"> records whose function applies to the main group as a whole, or for records that do not fit into a more specific primary</w:t>
      </w:r>
      <w:r w:rsidR="00D6368A" w:rsidRPr="00C334D1">
        <w:rPr>
          <w:rFonts w:ascii="Arial" w:hAnsi="Arial" w:cs="Arial"/>
          <w:noProof/>
          <w:sz w:val="22"/>
          <w:szCs w:val="22"/>
        </w:rPr>
        <w:t>/activity</w:t>
      </w:r>
      <w:r w:rsidRPr="00C334D1">
        <w:rPr>
          <w:rFonts w:ascii="Arial" w:hAnsi="Arial" w:cs="Arial"/>
          <w:noProof/>
          <w:sz w:val="22"/>
          <w:szCs w:val="22"/>
        </w:rPr>
        <w:t>.</w:t>
      </w:r>
      <w:r w:rsidR="001809D5">
        <w:rPr>
          <w:rFonts w:ascii="Arial" w:hAnsi="Arial" w:cs="Arial"/>
          <w:noProof/>
          <w:sz w:val="22"/>
          <w:szCs w:val="22"/>
        </w:rPr>
        <w:t xml:space="preserve"> </w:t>
      </w:r>
    </w:p>
    <w:p w14:paraId="312AF18B" w14:textId="77777777" w:rsidR="00D6368A" w:rsidRPr="00C334D1" w:rsidRDefault="00D6368A" w:rsidP="004440CE">
      <w:pPr>
        <w:tabs>
          <w:tab w:val="left" w:pos="720"/>
          <w:tab w:val="left" w:pos="1440"/>
          <w:tab w:val="center" w:pos="7632"/>
          <w:tab w:val="center" w:pos="8496"/>
          <w:tab w:val="center" w:pos="9144"/>
        </w:tabs>
        <w:rPr>
          <w:rFonts w:ascii="Arial" w:hAnsi="Arial" w:cs="Arial"/>
          <w:noProof/>
          <w:sz w:val="22"/>
          <w:szCs w:val="22"/>
        </w:rPr>
      </w:pPr>
    </w:p>
    <w:p w14:paraId="312AF18C" w14:textId="5C8A5523" w:rsidR="008741FA" w:rsidRPr="00C334D1" w:rsidRDefault="00D6368A"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A list of primary numbers and primary subjects is found at the beginning of each main group.</w:t>
      </w:r>
      <w:r w:rsidR="001809D5">
        <w:rPr>
          <w:rFonts w:ascii="Arial" w:hAnsi="Arial" w:cs="Arial"/>
          <w:noProof/>
          <w:sz w:val="22"/>
          <w:szCs w:val="22"/>
        </w:rPr>
        <w:t xml:space="preserve"> </w:t>
      </w:r>
    </w:p>
    <w:p w14:paraId="312AF18D" w14:textId="77777777" w:rsidR="002A4AC2" w:rsidRPr="00C334D1" w:rsidRDefault="002A4AC2"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Gaps have been left between primary numbers for expansion purposes.</w:t>
      </w:r>
    </w:p>
    <w:p w14:paraId="312AF18E" w14:textId="77777777" w:rsidR="002A4AC2" w:rsidRPr="00C334D1" w:rsidRDefault="002A4AC2" w:rsidP="004440CE">
      <w:pPr>
        <w:tabs>
          <w:tab w:val="left" w:pos="720"/>
          <w:tab w:val="left" w:pos="1440"/>
          <w:tab w:val="center" w:pos="7632"/>
          <w:tab w:val="center" w:pos="8496"/>
          <w:tab w:val="center" w:pos="9144"/>
        </w:tabs>
        <w:rPr>
          <w:rFonts w:ascii="Arial" w:hAnsi="Arial" w:cs="Arial"/>
          <w:noProof/>
          <w:sz w:val="22"/>
          <w:szCs w:val="22"/>
        </w:rPr>
      </w:pPr>
    </w:p>
    <w:p w14:paraId="312AF18F" w14:textId="54469265" w:rsidR="00D6368A" w:rsidRPr="00C334D1" w:rsidRDefault="00D6368A"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As a </w:t>
      </w:r>
      <w:r w:rsidR="00C6610E">
        <w:rPr>
          <w:rFonts w:ascii="Arial" w:hAnsi="Arial" w:cs="Arial"/>
          <w:noProof/>
          <w:sz w:val="22"/>
          <w:szCs w:val="22"/>
        </w:rPr>
        <w:t>Commission</w:t>
      </w:r>
      <w:r w:rsidRPr="00C334D1">
        <w:rPr>
          <w:rFonts w:ascii="Arial" w:hAnsi="Arial" w:cs="Arial"/>
          <w:noProof/>
          <w:sz w:val="22"/>
          <w:szCs w:val="22"/>
        </w:rPr>
        <w:t xml:space="preserve"> implements and uses the plan, it may be necessary to create primaries to accommodate new subjects.</w:t>
      </w:r>
      <w:r w:rsidR="001809D5">
        <w:rPr>
          <w:rFonts w:ascii="Arial" w:hAnsi="Arial" w:cs="Arial"/>
          <w:noProof/>
          <w:sz w:val="22"/>
          <w:szCs w:val="22"/>
        </w:rPr>
        <w:t xml:space="preserve"> </w:t>
      </w:r>
      <w:r w:rsidRPr="00C334D1">
        <w:rPr>
          <w:rFonts w:ascii="Arial" w:hAnsi="Arial" w:cs="Arial"/>
          <w:noProof/>
          <w:sz w:val="22"/>
          <w:szCs w:val="22"/>
        </w:rPr>
        <w:t xml:space="preserve">When this happens, complete a </w:t>
      </w:r>
      <w:r w:rsidRPr="007C7A50">
        <w:rPr>
          <w:rFonts w:ascii="Arial" w:hAnsi="Arial" w:cs="Arial"/>
          <w:i/>
          <w:noProof/>
          <w:sz w:val="22"/>
          <w:szCs w:val="22"/>
        </w:rPr>
        <w:t>Request for Change</w:t>
      </w:r>
      <w:r w:rsidRPr="00C334D1">
        <w:rPr>
          <w:rFonts w:ascii="Arial" w:hAnsi="Arial" w:cs="Arial"/>
          <w:noProof/>
          <w:sz w:val="22"/>
          <w:szCs w:val="22"/>
        </w:rPr>
        <w:t xml:space="preserve"> form (see </w:t>
      </w:r>
      <w:hyperlink w:anchor="AppendixB" w:history="1">
        <w:r w:rsidRPr="00D95B64">
          <w:rPr>
            <w:rStyle w:val="Hyperlink"/>
            <w:rFonts w:ascii="Arial" w:hAnsi="Arial" w:cs="Arial"/>
            <w:noProof/>
            <w:sz w:val="22"/>
            <w:szCs w:val="22"/>
          </w:rPr>
          <w:t xml:space="preserve">Appendix </w:t>
        </w:r>
        <w:r w:rsidR="004D4D4F" w:rsidRPr="00D95B64">
          <w:rPr>
            <w:rStyle w:val="Hyperlink"/>
            <w:rFonts w:ascii="Arial" w:hAnsi="Arial" w:cs="Arial"/>
            <w:noProof/>
            <w:sz w:val="22"/>
            <w:szCs w:val="22"/>
          </w:rPr>
          <w:t>B</w:t>
        </w:r>
      </w:hyperlink>
      <w:r w:rsidRPr="00C334D1">
        <w:rPr>
          <w:rFonts w:ascii="Arial" w:hAnsi="Arial" w:cs="Arial"/>
          <w:noProof/>
          <w:sz w:val="22"/>
          <w:szCs w:val="22"/>
        </w:rPr>
        <w:t>).</w:t>
      </w:r>
    </w:p>
    <w:p w14:paraId="312AF190" w14:textId="77777777" w:rsidR="00D6368A" w:rsidRPr="00C334D1" w:rsidRDefault="00D6368A" w:rsidP="004440CE">
      <w:pPr>
        <w:tabs>
          <w:tab w:val="left" w:pos="720"/>
          <w:tab w:val="left" w:pos="1440"/>
          <w:tab w:val="center" w:pos="7632"/>
          <w:tab w:val="center" w:pos="8496"/>
          <w:tab w:val="center" w:pos="9144"/>
        </w:tabs>
        <w:rPr>
          <w:rFonts w:ascii="Arial" w:hAnsi="Arial" w:cs="Arial"/>
          <w:noProof/>
          <w:sz w:val="22"/>
          <w:szCs w:val="22"/>
        </w:rPr>
      </w:pPr>
    </w:p>
    <w:p w14:paraId="312AF191" w14:textId="515904E2" w:rsidR="001F1796" w:rsidRPr="00C334D1" w:rsidRDefault="002A4AC2"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Each primary</w:t>
      </w:r>
      <w:r w:rsidR="004D4D4F" w:rsidRPr="00C334D1">
        <w:rPr>
          <w:rFonts w:ascii="Arial" w:hAnsi="Arial" w:cs="Arial"/>
          <w:noProof/>
          <w:sz w:val="22"/>
          <w:szCs w:val="22"/>
        </w:rPr>
        <w:t>/activity</w:t>
      </w:r>
      <w:r w:rsidRPr="00C334D1">
        <w:rPr>
          <w:rFonts w:ascii="Arial" w:hAnsi="Arial" w:cs="Arial"/>
          <w:noProof/>
          <w:sz w:val="22"/>
          <w:szCs w:val="22"/>
        </w:rPr>
        <w:t xml:space="preserve"> has a unique fou</w:t>
      </w:r>
      <w:r w:rsidR="001F1796" w:rsidRPr="00C334D1">
        <w:rPr>
          <w:rFonts w:ascii="Arial" w:hAnsi="Arial" w:cs="Arial"/>
          <w:noProof/>
          <w:sz w:val="22"/>
          <w:szCs w:val="22"/>
        </w:rPr>
        <w:t>r</w:t>
      </w:r>
      <w:r w:rsidRPr="00C334D1">
        <w:rPr>
          <w:rFonts w:ascii="Arial" w:hAnsi="Arial" w:cs="Arial"/>
          <w:noProof/>
          <w:sz w:val="22"/>
          <w:szCs w:val="22"/>
        </w:rPr>
        <w:t>-digit classification number and title.</w:t>
      </w:r>
      <w:r w:rsidR="001809D5">
        <w:rPr>
          <w:rFonts w:ascii="Arial" w:hAnsi="Arial" w:cs="Arial"/>
          <w:noProof/>
          <w:sz w:val="22"/>
          <w:szCs w:val="22"/>
        </w:rPr>
        <w:t xml:space="preserve"> </w:t>
      </w:r>
    </w:p>
    <w:p w14:paraId="312AF192" w14:textId="77777777" w:rsidR="001F1796" w:rsidRPr="00C334D1" w:rsidRDefault="001F1796" w:rsidP="004440CE">
      <w:pPr>
        <w:tabs>
          <w:tab w:val="left" w:pos="720"/>
          <w:tab w:val="left" w:pos="1440"/>
          <w:tab w:val="center" w:pos="7632"/>
          <w:tab w:val="center" w:pos="8496"/>
          <w:tab w:val="center" w:pos="9144"/>
        </w:tabs>
        <w:rPr>
          <w:rFonts w:ascii="Arial" w:hAnsi="Arial" w:cs="Arial"/>
          <w:noProof/>
          <w:sz w:val="22"/>
          <w:szCs w:val="22"/>
        </w:rPr>
      </w:pPr>
    </w:p>
    <w:p w14:paraId="312AF193" w14:textId="42C1DA84" w:rsidR="004D4D4F" w:rsidRPr="00C334D1" w:rsidRDefault="002A4AC2" w:rsidP="004D4D4F">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Each primary also has a</w:t>
      </w:r>
      <w:r w:rsidR="001F1796" w:rsidRPr="00C334D1">
        <w:rPr>
          <w:rFonts w:ascii="Arial" w:hAnsi="Arial" w:cs="Arial"/>
          <w:noProof/>
          <w:sz w:val="22"/>
          <w:szCs w:val="22"/>
        </w:rPr>
        <w:t xml:space="preserve"> </w:t>
      </w:r>
      <w:r w:rsidRPr="00C334D1">
        <w:rPr>
          <w:rFonts w:ascii="Arial" w:hAnsi="Arial" w:cs="Arial"/>
          <w:b/>
          <w:noProof/>
          <w:sz w:val="22"/>
          <w:szCs w:val="22"/>
        </w:rPr>
        <w:t>scope note</w:t>
      </w:r>
      <w:r w:rsidR="001F1796" w:rsidRPr="00C334D1">
        <w:rPr>
          <w:rFonts w:ascii="Arial" w:hAnsi="Arial" w:cs="Arial"/>
          <w:b/>
          <w:noProof/>
          <w:sz w:val="22"/>
          <w:szCs w:val="22"/>
        </w:rPr>
        <w:t xml:space="preserve"> </w:t>
      </w:r>
      <w:r w:rsidR="001F1796" w:rsidRPr="00C334D1">
        <w:rPr>
          <w:rFonts w:ascii="Arial" w:hAnsi="Arial" w:cs="Arial"/>
          <w:noProof/>
          <w:sz w:val="22"/>
          <w:szCs w:val="22"/>
        </w:rPr>
        <w:t>that describes the business activities and types of records which should be included/filed under that primary. Cross references</w:t>
      </w:r>
      <w:r w:rsidR="004D4D4F" w:rsidRPr="00C334D1">
        <w:rPr>
          <w:rFonts w:ascii="Arial" w:hAnsi="Arial" w:cs="Arial"/>
          <w:noProof/>
          <w:sz w:val="22"/>
          <w:szCs w:val="22"/>
        </w:rPr>
        <w:t>, examples and explanatory notes</w:t>
      </w:r>
      <w:r w:rsidR="001F1796" w:rsidRPr="00C334D1">
        <w:rPr>
          <w:rFonts w:ascii="Arial" w:hAnsi="Arial" w:cs="Arial"/>
          <w:noProof/>
          <w:sz w:val="22"/>
          <w:szCs w:val="22"/>
        </w:rPr>
        <w:t xml:space="preserve"> are </w:t>
      </w:r>
      <w:r w:rsidR="004D4D4F" w:rsidRPr="00C334D1">
        <w:rPr>
          <w:rFonts w:ascii="Arial" w:hAnsi="Arial" w:cs="Arial"/>
          <w:noProof/>
          <w:sz w:val="22"/>
          <w:szCs w:val="22"/>
        </w:rPr>
        <w:t xml:space="preserve">also </w:t>
      </w:r>
      <w:r w:rsidR="001F1796" w:rsidRPr="00C334D1">
        <w:rPr>
          <w:rFonts w:ascii="Arial" w:hAnsi="Arial" w:cs="Arial"/>
          <w:noProof/>
          <w:sz w:val="22"/>
          <w:szCs w:val="22"/>
        </w:rPr>
        <w:t xml:space="preserve">listed under the scope note. </w:t>
      </w:r>
      <w:r w:rsidR="004D4D4F" w:rsidRPr="00C334D1">
        <w:rPr>
          <w:rFonts w:ascii="Arial" w:hAnsi="Arial" w:cs="Arial"/>
          <w:b/>
          <w:noProof/>
          <w:sz w:val="22"/>
          <w:szCs w:val="22"/>
        </w:rPr>
        <w:t>It is very important to examine scope notes and examples provided</w:t>
      </w:r>
      <w:r w:rsidR="001809D5">
        <w:rPr>
          <w:rFonts w:ascii="Arial" w:hAnsi="Arial" w:cs="Arial"/>
          <w:b/>
          <w:noProof/>
          <w:sz w:val="22"/>
          <w:szCs w:val="22"/>
        </w:rPr>
        <w:t xml:space="preserve"> </w:t>
      </w:r>
      <w:r w:rsidR="004D4D4F" w:rsidRPr="00C334D1">
        <w:rPr>
          <w:rFonts w:ascii="Arial" w:hAnsi="Arial" w:cs="Arial"/>
          <w:b/>
          <w:noProof/>
          <w:sz w:val="22"/>
          <w:szCs w:val="22"/>
        </w:rPr>
        <w:t>when classi</w:t>
      </w:r>
      <w:r w:rsidR="00473F30">
        <w:rPr>
          <w:rFonts w:ascii="Arial" w:hAnsi="Arial" w:cs="Arial"/>
          <w:b/>
          <w:noProof/>
          <w:sz w:val="22"/>
          <w:szCs w:val="22"/>
        </w:rPr>
        <w:t>f</w:t>
      </w:r>
      <w:r w:rsidR="006B6AC6" w:rsidRPr="00C334D1">
        <w:rPr>
          <w:rFonts w:ascii="Arial" w:hAnsi="Arial" w:cs="Arial"/>
          <w:b/>
          <w:noProof/>
          <w:sz w:val="22"/>
          <w:szCs w:val="22"/>
        </w:rPr>
        <w:t>y</w:t>
      </w:r>
      <w:r w:rsidR="004D4D4F" w:rsidRPr="00C334D1">
        <w:rPr>
          <w:rFonts w:ascii="Arial" w:hAnsi="Arial" w:cs="Arial"/>
          <w:b/>
          <w:noProof/>
          <w:sz w:val="22"/>
          <w:szCs w:val="22"/>
        </w:rPr>
        <w:t>ing.</w:t>
      </w:r>
      <w:r w:rsidR="001809D5">
        <w:rPr>
          <w:rFonts w:ascii="Arial" w:hAnsi="Arial" w:cs="Arial"/>
          <w:noProof/>
          <w:sz w:val="22"/>
          <w:szCs w:val="22"/>
        </w:rPr>
        <w:t xml:space="preserve"> </w:t>
      </w:r>
    </w:p>
    <w:p w14:paraId="312AF194" w14:textId="77777777" w:rsidR="001F1796" w:rsidRPr="00C334D1" w:rsidRDefault="001F1796" w:rsidP="004440CE">
      <w:pPr>
        <w:tabs>
          <w:tab w:val="left" w:pos="720"/>
          <w:tab w:val="left" w:pos="1440"/>
          <w:tab w:val="center" w:pos="7632"/>
          <w:tab w:val="center" w:pos="8496"/>
          <w:tab w:val="center" w:pos="9144"/>
        </w:tabs>
        <w:rPr>
          <w:rFonts w:ascii="Arial" w:hAnsi="Arial" w:cs="Arial"/>
          <w:noProof/>
          <w:sz w:val="22"/>
          <w:szCs w:val="22"/>
        </w:rPr>
      </w:pPr>
    </w:p>
    <w:p w14:paraId="312AF195" w14:textId="77777777" w:rsidR="001F1796" w:rsidRPr="00C334D1" w:rsidRDefault="001F1796" w:rsidP="004440CE">
      <w:pPr>
        <w:tabs>
          <w:tab w:val="left" w:pos="720"/>
          <w:tab w:val="left" w:pos="1440"/>
          <w:tab w:val="center" w:pos="7632"/>
          <w:tab w:val="center" w:pos="8496"/>
          <w:tab w:val="center" w:pos="9144"/>
        </w:tabs>
        <w:rPr>
          <w:rFonts w:ascii="Arial" w:hAnsi="Arial" w:cs="Arial"/>
          <w:b/>
          <w:noProof/>
          <w:sz w:val="22"/>
          <w:szCs w:val="22"/>
          <w:u w:val="single"/>
        </w:rPr>
      </w:pPr>
      <w:r w:rsidRPr="00C334D1">
        <w:rPr>
          <w:rFonts w:ascii="Arial" w:hAnsi="Arial" w:cs="Arial"/>
          <w:b/>
          <w:noProof/>
          <w:sz w:val="22"/>
          <w:szCs w:val="22"/>
          <w:u w:val="single"/>
        </w:rPr>
        <w:t>Secondaries</w:t>
      </w:r>
      <w:r w:rsidR="00B35131" w:rsidRPr="00C334D1">
        <w:rPr>
          <w:rFonts w:ascii="Arial" w:hAnsi="Arial" w:cs="Arial"/>
          <w:b/>
          <w:noProof/>
          <w:sz w:val="22"/>
          <w:szCs w:val="22"/>
          <w:u w:val="single"/>
        </w:rPr>
        <w:t xml:space="preserve"> or Transactions</w:t>
      </w:r>
      <w:r w:rsidRPr="00C334D1">
        <w:rPr>
          <w:rFonts w:ascii="Arial" w:hAnsi="Arial" w:cs="Arial"/>
          <w:b/>
          <w:noProof/>
          <w:sz w:val="22"/>
          <w:szCs w:val="22"/>
          <w:u w:val="single"/>
        </w:rPr>
        <w:t xml:space="preserve">: </w:t>
      </w:r>
    </w:p>
    <w:p w14:paraId="312AF196" w14:textId="77777777" w:rsidR="001F1796" w:rsidRPr="00C334D1" w:rsidRDefault="001F1796" w:rsidP="004440CE">
      <w:pPr>
        <w:tabs>
          <w:tab w:val="left" w:pos="720"/>
          <w:tab w:val="left" w:pos="1440"/>
          <w:tab w:val="center" w:pos="7632"/>
          <w:tab w:val="center" w:pos="8496"/>
          <w:tab w:val="center" w:pos="9144"/>
        </w:tabs>
        <w:rPr>
          <w:rFonts w:ascii="Arial" w:hAnsi="Arial" w:cs="Arial"/>
          <w:b/>
          <w:noProof/>
          <w:sz w:val="22"/>
          <w:szCs w:val="22"/>
          <w:u w:val="single"/>
        </w:rPr>
      </w:pPr>
    </w:p>
    <w:p w14:paraId="312AF197" w14:textId="7CCCBC02" w:rsidR="0026012E" w:rsidRPr="00C334D1" w:rsidRDefault="001F1796" w:rsidP="004440CE">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Secondaries </w:t>
      </w:r>
      <w:r w:rsidR="004D4D4F" w:rsidRPr="00C334D1">
        <w:rPr>
          <w:rFonts w:ascii="Arial" w:hAnsi="Arial" w:cs="Arial"/>
          <w:noProof/>
          <w:sz w:val="22"/>
          <w:szCs w:val="22"/>
        </w:rPr>
        <w:t xml:space="preserve">or transactions </w:t>
      </w:r>
      <w:r w:rsidRPr="00C334D1">
        <w:rPr>
          <w:rFonts w:ascii="Arial" w:hAnsi="Arial" w:cs="Arial"/>
          <w:noProof/>
          <w:sz w:val="22"/>
          <w:szCs w:val="22"/>
        </w:rPr>
        <w:t xml:space="preserve">are the most specific level of </w:t>
      </w:r>
      <w:r w:rsidR="0026012E" w:rsidRPr="00C334D1">
        <w:rPr>
          <w:rFonts w:ascii="Arial" w:hAnsi="Arial" w:cs="Arial"/>
          <w:noProof/>
          <w:sz w:val="22"/>
          <w:szCs w:val="22"/>
        </w:rPr>
        <w:t xml:space="preserve">the </w:t>
      </w:r>
      <w:r w:rsidRPr="00C334D1">
        <w:rPr>
          <w:rFonts w:ascii="Arial" w:hAnsi="Arial" w:cs="Arial"/>
          <w:noProof/>
          <w:sz w:val="22"/>
          <w:szCs w:val="22"/>
        </w:rPr>
        <w:t>file structure.</w:t>
      </w:r>
      <w:r w:rsidR="001809D5">
        <w:rPr>
          <w:rFonts w:ascii="Arial" w:hAnsi="Arial" w:cs="Arial"/>
          <w:noProof/>
          <w:sz w:val="22"/>
          <w:szCs w:val="22"/>
        </w:rPr>
        <w:t xml:space="preserve"> </w:t>
      </w:r>
      <w:r w:rsidRPr="00C334D1">
        <w:rPr>
          <w:rFonts w:ascii="Arial" w:hAnsi="Arial" w:cs="Arial"/>
          <w:noProof/>
          <w:sz w:val="22"/>
          <w:szCs w:val="22"/>
        </w:rPr>
        <w:t xml:space="preserve">Frequently used </w:t>
      </w:r>
      <w:r w:rsidR="0026012E" w:rsidRPr="00C334D1">
        <w:rPr>
          <w:rFonts w:ascii="Arial" w:hAnsi="Arial" w:cs="Arial"/>
          <w:noProof/>
          <w:sz w:val="22"/>
          <w:szCs w:val="22"/>
        </w:rPr>
        <w:t xml:space="preserve">or common transactional or </w:t>
      </w:r>
      <w:r w:rsidRPr="00C334D1">
        <w:rPr>
          <w:rFonts w:ascii="Arial" w:hAnsi="Arial" w:cs="Arial"/>
          <w:noProof/>
          <w:sz w:val="22"/>
          <w:szCs w:val="22"/>
        </w:rPr>
        <w:t xml:space="preserve">secondary subjects have been </w:t>
      </w:r>
      <w:r w:rsidR="0026012E" w:rsidRPr="00C334D1">
        <w:rPr>
          <w:rFonts w:ascii="Arial" w:hAnsi="Arial" w:cs="Arial"/>
          <w:noProof/>
          <w:sz w:val="22"/>
          <w:szCs w:val="22"/>
        </w:rPr>
        <w:t>suggested for used in the scope not</w:t>
      </w:r>
      <w:r w:rsidR="004D4D4F" w:rsidRPr="00C334D1">
        <w:rPr>
          <w:rFonts w:ascii="Arial" w:hAnsi="Arial" w:cs="Arial"/>
          <w:noProof/>
          <w:sz w:val="22"/>
          <w:szCs w:val="22"/>
        </w:rPr>
        <w:t>e</w:t>
      </w:r>
      <w:r w:rsidR="0026012E" w:rsidRPr="00C334D1">
        <w:rPr>
          <w:rFonts w:ascii="Arial" w:hAnsi="Arial" w:cs="Arial"/>
          <w:noProof/>
          <w:sz w:val="22"/>
          <w:szCs w:val="22"/>
        </w:rPr>
        <w:t xml:space="preserve"> and examples.</w:t>
      </w:r>
    </w:p>
    <w:p w14:paraId="312AF198" w14:textId="77777777" w:rsidR="0026012E" w:rsidRPr="00C334D1" w:rsidRDefault="0026012E" w:rsidP="004440CE">
      <w:pPr>
        <w:tabs>
          <w:tab w:val="left" w:pos="720"/>
          <w:tab w:val="left" w:pos="1440"/>
          <w:tab w:val="center" w:pos="7632"/>
          <w:tab w:val="center" w:pos="8496"/>
          <w:tab w:val="center" w:pos="9144"/>
        </w:tabs>
        <w:rPr>
          <w:rFonts w:ascii="Arial" w:hAnsi="Arial" w:cs="Arial"/>
          <w:noProof/>
          <w:sz w:val="22"/>
          <w:szCs w:val="22"/>
        </w:rPr>
      </w:pPr>
    </w:p>
    <w:p w14:paraId="312AF199" w14:textId="0021C8CD" w:rsidR="001F1796" w:rsidRPr="00C334D1" w:rsidRDefault="00C6610E" w:rsidP="004440CE">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Commission</w:t>
      </w:r>
      <w:r w:rsidR="001F1796" w:rsidRPr="00C334D1">
        <w:rPr>
          <w:rFonts w:ascii="Arial" w:hAnsi="Arial" w:cs="Arial"/>
          <w:noProof/>
          <w:sz w:val="22"/>
          <w:szCs w:val="22"/>
        </w:rPr>
        <w:t xml:space="preserve">s </w:t>
      </w:r>
      <w:r w:rsidR="0026012E" w:rsidRPr="00C334D1">
        <w:rPr>
          <w:rFonts w:ascii="Arial" w:hAnsi="Arial" w:cs="Arial"/>
          <w:noProof/>
          <w:sz w:val="22"/>
          <w:szCs w:val="22"/>
        </w:rPr>
        <w:t xml:space="preserve">may assign seconday /transaction </w:t>
      </w:r>
      <w:r w:rsidR="001F1796" w:rsidRPr="00C334D1">
        <w:rPr>
          <w:rFonts w:ascii="Arial" w:hAnsi="Arial" w:cs="Arial"/>
          <w:noProof/>
          <w:sz w:val="22"/>
          <w:szCs w:val="22"/>
        </w:rPr>
        <w:t>numbers</w:t>
      </w:r>
      <w:r w:rsidR="0026012E" w:rsidRPr="00C334D1">
        <w:rPr>
          <w:rFonts w:ascii="Arial" w:hAnsi="Arial" w:cs="Arial"/>
          <w:noProof/>
          <w:sz w:val="22"/>
          <w:szCs w:val="22"/>
        </w:rPr>
        <w:t>.</w:t>
      </w:r>
      <w:r w:rsidR="001809D5">
        <w:rPr>
          <w:rFonts w:ascii="Arial" w:hAnsi="Arial" w:cs="Arial"/>
          <w:noProof/>
          <w:sz w:val="22"/>
          <w:szCs w:val="22"/>
        </w:rPr>
        <w:t xml:space="preserve"> </w:t>
      </w:r>
      <w:r w:rsidR="0026012E" w:rsidRPr="00C334D1">
        <w:rPr>
          <w:rFonts w:ascii="Arial" w:hAnsi="Arial" w:cs="Arial"/>
          <w:noProof/>
          <w:sz w:val="22"/>
          <w:szCs w:val="22"/>
        </w:rPr>
        <w:t>When assigning a secondary number, both primary and secondary numbers will constitute the complete file number.</w:t>
      </w:r>
      <w:r w:rsidR="001809D5">
        <w:rPr>
          <w:rFonts w:ascii="Arial" w:hAnsi="Arial" w:cs="Arial"/>
          <w:noProof/>
          <w:sz w:val="22"/>
          <w:szCs w:val="22"/>
        </w:rPr>
        <w:t xml:space="preserve"> </w:t>
      </w:r>
      <w:r w:rsidR="0026012E" w:rsidRPr="00C334D1">
        <w:rPr>
          <w:rFonts w:ascii="Arial" w:hAnsi="Arial" w:cs="Arial"/>
          <w:noProof/>
          <w:sz w:val="22"/>
          <w:szCs w:val="22"/>
        </w:rPr>
        <w:t xml:space="preserve">It has been left to the </w:t>
      </w:r>
      <w:r>
        <w:rPr>
          <w:rFonts w:ascii="Arial" w:hAnsi="Arial" w:cs="Arial"/>
          <w:noProof/>
          <w:sz w:val="22"/>
          <w:szCs w:val="22"/>
        </w:rPr>
        <w:t>Commission</w:t>
      </w:r>
      <w:r w:rsidR="0026012E" w:rsidRPr="00C334D1">
        <w:rPr>
          <w:rFonts w:ascii="Arial" w:hAnsi="Arial" w:cs="Arial"/>
          <w:noProof/>
          <w:sz w:val="22"/>
          <w:szCs w:val="22"/>
        </w:rPr>
        <w:t xml:space="preserve"> whether or not to assign a unique identifier number to the secondaries/transactions.</w:t>
      </w:r>
      <w:r w:rsidR="001809D5">
        <w:rPr>
          <w:rFonts w:ascii="Arial" w:hAnsi="Arial" w:cs="Arial"/>
          <w:noProof/>
          <w:sz w:val="22"/>
          <w:szCs w:val="22"/>
        </w:rPr>
        <w:t xml:space="preserve"> </w:t>
      </w:r>
      <w:r w:rsidR="0026012E" w:rsidRPr="00C334D1">
        <w:rPr>
          <w:rFonts w:ascii="Arial" w:hAnsi="Arial" w:cs="Arial"/>
          <w:noProof/>
          <w:sz w:val="22"/>
          <w:szCs w:val="22"/>
        </w:rPr>
        <w:t>Possible options are listed below:</w:t>
      </w:r>
    </w:p>
    <w:p w14:paraId="312AF19A" w14:textId="77777777" w:rsidR="0026012E" w:rsidRPr="00C334D1" w:rsidRDefault="0026012E" w:rsidP="004440CE">
      <w:pPr>
        <w:tabs>
          <w:tab w:val="left" w:pos="720"/>
          <w:tab w:val="left" w:pos="1440"/>
          <w:tab w:val="center" w:pos="7632"/>
          <w:tab w:val="center" w:pos="8496"/>
          <w:tab w:val="center" w:pos="9144"/>
        </w:tabs>
        <w:rPr>
          <w:rFonts w:ascii="Arial" w:hAnsi="Arial" w:cs="Arial"/>
          <w:noProof/>
          <w:sz w:val="22"/>
          <w:szCs w:val="22"/>
        </w:rPr>
      </w:pPr>
    </w:p>
    <w:p w14:paraId="312AF19B" w14:textId="77777777" w:rsidR="0026012E" w:rsidRPr="00C334D1" w:rsidRDefault="0026012E" w:rsidP="0026012E">
      <w:pPr>
        <w:tabs>
          <w:tab w:val="left" w:pos="720"/>
          <w:tab w:val="left" w:pos="1440"/>
          <w:tab w:val="center" w:pos="7632"/>
          <w:tab w:val="center" w:pos="8496"/>
          <w:tab w:val="center" w:pos="9144"/>
        </w:tabs>
        <w:ind w:left="720"/>
        <w:rPr>
          <w:rFonts w:ascii="Arial" w:hAnsi="Arial" w:cs="Arial"/>
          <w:noProof/>
          <w:sz w:val="22"/>
          <w:szCs w:val="22"/>
        </w:rPr>
      </w:pPr>
      <w:r w:rsidRPr="00C334D1">
        <w:rPr>
          <w:rFonts w:ascii="Arial" w:hAnsi="Arial" w:cs="Arial"/>
          <w:noProof/>
          <w:sz w:val="22"/>
          <w:szCs w:val="22"/>
        </w:rPr>
        <w:t>•</w:t>
      </w:r>
      <w:r w:rsidR="008E3066" w:rsidRPr="00C334D1">
        <w:rPr>
          <w:rFonts w:ascii="Arial" w:hAnsi="Arial" w:cs="Arial"/>
          <w:noProof/>
          <w:sz w:val="22"/>
          <w:szCs w:val="22"/>
        </w:rPr>
        <w:t xml:space="preserve"> A</w:t>
      </w:r>
      <w:r w:rsidRPr="00C334D1">
        <w:rPr>
          <w:rFonts w:ascii="Arial" w:hAnsi="Arial" w:cs="Arial"/>
          <w:noProof/>
          <w:sz w:val="22"/>
          <w:szCs w:val="22"/>
        </w:rPr>
        <w:t xml:space="preserve"> two-digit number following the primary number, (e.g. </w:t>
      </w:r>
      <w:r w:rsidR="008E3066" w:rsidRPr="00C334D1">
        <w:rPr>
          <w:rFonts w:ascii="Arial" w:hAnsi="Arial" w:cs="Arial"/>
          <w:noProof/>
          <w:sz w:val="22"/>
          <w:szCs w:val="22"/>
        </w:rPr>
        <w:t>0330</w:t>
      </w:r>
      <w:r w:rsidRPr="00C334D1">
        <w:rPr>
          <w:rFonts w:ascii="Arial" w:hAnsi="Arial" w:cs="Arial"/>
          <w:noProof/>
          <w:sz w:val="22"/>
          <w:szCs w:val="22"/>
        </w:rPr>
        <w:t xml:space="preserve">-01). </w:t>
      </w:r>
    </w:p>
    <w:p w14:paraId="312AF19C" w14:textId="77777777" w:rsidR="0026012E" w:rsidRPr="00C334D1" w:rsidRDefault="0026012E" w:rsidP="003D37E5">
      <w:pPr>
        <w:tabs>
          <w:tab w:val="left" w:pos="720"/>
          <w:tab w:val="left" w:pos="1134"/>
          <w:tab w:val="center" w:pos="7632"/>
          <w:tab w:val="center" w:pos="8496"/>
          <w:tab w:val="center" w:pos="9144"/>
        </w:tabs>
        <w:ind w:left="1134"/>
        <w:rPr>
          <w:rFonts w:ascii="Arial" w:hAnsi="Arial" w:cs="Arial"/>
          <w:noProof/>
          <w:sz w:val="22"/>
          <w:szCs w:val="22"/>
        </w:rPr>
      </w:pPr>
      <w:r w:rsidRPr="00C334D1">
        <w:rPr>
          <w:rFonts w:ascii="Arial" w:hAnsi="Arial" w:cs="Arial"/>
          <w:noProof/>
          <w:sz w:val="22"/>
          <w:szCs w:val="22"/>
        </w:rPr>
        <w:t xml:space="preserve">-01 for </w:t>
      </w:r>
      <w:r w:rsidR="00977A28">
        <w:rPr>
          <w:rFonts w:ascii="Arial" w:hAnsi="Arial" w:cs="Arial"/>
          <w:noProof/>
          <w:sz w:val="22"/>
          <w:szCs w:val="22"/>
        </w:rPr>
        <w:t>News Clipin</w:t>
      </w:r>
      <w:r w:rsidR="008E3066" w:rsidRPr="00C334D1">
        <w:rPr>
          <w:rFonts w:ascii="Arial" w:hAnsi="Arial" w:cs="Arial"/>
          <w:noProof/>
          <w:sz w:val="22"/>
          <w:szCs w:val="22"/>
        </w:rPr>
        <w:t>gs m</w:t>
      </w:r>
      <w:r w:rsidRPr="00C334D1">
        <w:rPr>
          <w:rFonts w:ascii="Arial" w:hAnsi="Arial" w:cs="Arial"/>
          <w:noProof/>
          <w:sz w:val="22"/>
          <w:szCs w:val="22"/>
        </w:rPr>
        <w:t>aterial followed by the next consecutive numbers for other subjects (e.g. -02, -03, etc)</w:t>
      </w:r>
    </w:p>
    <w:p w14:paraId="312AF19D" w14:textId="5D5C44A5" w:rsidR="0026012E" w:rsidRPr="00C334D1" w:rsidRDefault="0026012E" w:rsidP="003D37E5">
      <w:pPr>
        <w:tabs>
          <w:tab w:val="left" w:pos="720"/>
          <w:tab w:val="left" w:pos="1134"/>
          <w:tab w:val="center" w:pos="7632"/>
          <w:tab w:val="center" w:pos="8496"/>
          <w:tab w:val="center" w:pos="9144"/>
        </w:tabs>
        <w:ind w:left="1134"/>
        <w:rPr>
          <w:rFonts w:ascii="Arial" w:hAnsi="Arial" w:cs="Arial"/>
          <w:noProof/>
          <w:sz w:val="22"/>
          <w:szCs w:val="22"/>
        </w:rPr>
      </w:pPr>
      <w:r w:rsidRPr="00C334D1">
        <w:rPr>
          <w:rFonts w:ascii="Arial" w:hAnsi="Arial" w:cs="Arial"/>
          <w:noProof/>
          <w:sz w:val="22"/>
          <w:szCs w:val="22"/>
        </w:rPr>
        <w:t xml:space="preserve">-20, 30, 40, 50 for </w:t>
      </w:r>
      <w:r w:rsidRPr="00C334D1">
        <w:rPr>
          <w:rFonts w:ascii="Arial" w:hAnsi="Arial" w:cs="Arial"/>
          <w:b/>
          <w:noProof/>
          <w:sz w:val="22"/>
          <w:szCs w:val="22"/>
        </w:rPr>
        <w:t>case file</w:t>
      </w:r>
      <w:r w:rsidRPr="00C334D1">
        <w:rPr>
          <w:rFonts w:ascii="Arial" w:hAnsi="Arial" w:cs="Arial"/>
          <w:noProof/>
          <w:sz w:val="22"/>
          <w:szCs w:val="22"/>
        </w:rPr>
        <w:t xml:space="preserve"> records. </w:t>
      </w:r>
      <w:r w:rsidRPr="00C334D1">
        <w:rPr>
          <w:rFonts w:ascii="Arial" w:hAnsi="Arial" w:cs="Arial"/>
          <w:b/>
          <w:noProof/>
          <w:sz w:val="22"/>
          <w:szCs w:val="22"/>
        </w:rPr>
        <w:t>Case files</w:t>
      </w:r>
      <w:r w:rsidRPr="00C334D1">
        <w:rPr>
          <w:rFonts w:ascii="Arial" w:hAnsi="Arial" w:cs="Arial"/>
          <w:noProof/>
          <w:sz w:val="22"/>
          <w:szCs w:val="22"/>
        </w:rPr>
        <w:t xml:space="preserve"> contain documents relating to a specific time limited entity, such as an event, project, transaction, product or organization, or to an individual.</w:t>
      </w:r>
      <w:r w:rsidR="001809D5">
        <w:rPr>
          <w:rFonts w:ascii="Arial" w:hAnsi="Arial" w:cs="Arial"/>
          <w:noProof/>
          <w:sz w:val="22"/>
          <w:szCs w:val="22"/>
        </w:rPr>
        <w:t xml:space="preserve"> </w:t>
      </w:r>
      <w:r w:rsidRPr="00C334D1">
        <w:rPr>
          <w:rFonts w:ascii="Arial" w:hAnsi="Arial" w:cs="Arial"/>
          <w:b/>
          <w:noProof/>
          <w:sz w:val="22"/>
          <w:szCs w:val="22"/>
        </w:rPr>
        <w:t>Case files</w:t>
      </w:r>
      <w:r w:rsidRPr="00C334D1">
        <w:rPr>
          <w:rFonts w:ascii="Arial" w:hAnsi="Arial" w:cs="Arial"/>
          <w:noProof/>
          <w:sz w:val="22"/>
          <w:szCs w:val="22"/>
        </w:rPr>
        <w:t xml:space="preserve"> are generally standardized; that is, they may contain the same type of information or forms.</w:t>
      </w:r>
      <w:r w:rsidR="001809D5">
        <w:rPr>
          <w:rFonts w:ascii="Arial" w:hAnsi="Arial" w:cs="Arial"/>
          <w:noProof/>
          <w:sz w:val="22"/>
          <w:szCs w:val="22"/>
        </w:rPr>
        <w:t xml:space="preserve"> </w:t>
      </w:r>
      <w:r w:rsidRPr="00C334D1">
        <w:rPr>
          <w:rFonts w:ascii="Arial" w:hAnsi="Arial" w:cs="Arial"/>
          <w:noProof/>
          <w:sz w:val="22"/>
          <w:szCs w:val="22"/>
        </w:rPr>
        <w:t>They are frequently filed by name or number.</w:t>
      </w:r>
      <w:r w:rsidR="001809D5">
        <w:rPr>
          <w:rFonts w:ascii="Arial" w:hAnsi="Arial" w:cs="Arial"/>
          <w:noProof/>
          <w:sz w:val="22"/>
          <w:szCs w:val="22"/>
        </w:rPr>
        <w:t xml:space="preserve"> </w:t>
      </w:r>
      <w:r w:rsidRPr="00C334D1">
        <w:rPr>
          <w:rFonts w:ascii="Arial" w:hAnsi="Arial" w:cs="Arial"/>
          <w:noProof/>
          <w:sz w:val="22"/>
          <w:szCs w:val="22"/>
        </w:rPr>
        <w:t>Examples of case files are project files, committee files, contract files, by-laws, etc.</w:t>
      </w:r>
    </w:p>
    <w:p w14:paraId="312AF19E" w14:textId="0215894C" w:rsidR="0026012E" w:rsidRPr="00C334D1" w:rsidRDefault="0026012E" w:rsidP="0026012E">
      <w:pPr>
        <w:tabs>
          <w:tab w:val="left" w:pos="720"/>
          <w:tab w:val="left" w:pos="1440"/>
          <w:tab w:val="center" w:pos="7632"/>
          <w:tab w:val="center" w:pos="8496"/>
          <w:tab w:val="center" w:pos="9144"/>
        </w:tabs>
        <w:ind w:left="720"/>
        <w:rPr>
          <w:rFonts w:ascii="Arial" w:hAnsi="Arial" w:cs="Arial"/>
          <w:noProof/>
          <w:sz w:val="22"/>
          <w:szCs w:val="22"/>
        </w:rPr>
      </w:pPr>
      <w:r w:rsidRPr="00C334D1">
        <w:rPr>
          <w:rFonts w:ascii="Arial" w:hAnsi="Arial" w:cs="Arial"/>
          <w:noProof/>
          <w:sz w:val="22"/>
          <w:szCs w:val="22"/>
        </w:rPr>
        <w:t>•</w:t>
      </w:r>
      <w:r w:rsidR="008E3066" w:rsidRPr="00C334D1">
        <w:rPr>
          <w:rFonts w:ascii="Arial" w:hAnsi="Arial" w:cs="Arial"/>
          <w:noProof/>
          <w:sz w:val="22"/>
          <w:szCs w:val="22"/>
        </w:rPr>
        <w:t xml:space="preserve"> </w:t>
      </w:r>
      <w:r w:rsidRPr="00C334D1">
        <w:rPr>
          <w:rFonts w:ascii="Arial" w:hAnsi="Arial" w:cs="Arial"/>
          <w:noProof/>
          <w:sz w:val="22"/>
          <w:szCs w:val="22"/>
        </w:rPr>
        <w:t>File codes may be used in conjunction with primary and secondary numbers or with the primary only.</w:t>
      </w:r>
      <w:r w:rsidR="001809D5">
        <w:rPr>
          <w:rFonts w:ascii="Arial" w:hAnsi="Arial" w:cs="Arial"/>
          <w:noProof/>
          <w:sz w:val="22"/>
          <w:szCs w:val="22"/>
        </w:rPr>
        <w:t xml:space="preserve"> </w:t>
      </w:r>
      <w:r w:rsidRPr="00C334D1">
        <w:rPr>
          <w:rFonts w:ascii="Arial" w:hAnsi="Arial" w:cs="Arial"/>
          <w:noProof/>
          <w:sz w:val="22"/>
          <w:szCs w:val="22"/>
        </w:rPr>
        <w:t>Codes are letters and/or numbers that abbreviate the proper names of locations, organizations, etc.</w:t>
      </w:r>
      <w:r w:rsidR="001809D5">
        <w:rPr>
          <w:rFonts w:ascii="Arial" w:hAnsi="Arial" w:cs="Arial"/>
          <w:noProof/>
          <w:sz w:val="22"/>
          <w:szCs w:val="22"/>
        </w:rPr>
        <w:t xml:space="preserve"> </w:t>
      </w:r>
      <w:r w:rsidRPr="00C334D1">
        <w:rPr>
          <w:rFonts w:ascii="Arial" w:hAnsi="Arial" w:cs="Arial"/>
          <w:noProof/>
          <w:sz w:val="22"/>
          <w:szCs w:val="22"/>
        </w:rPr>
        <w:t>Commonly used acronyms can serve as a code.</w:t>
      </w:r>
      <w:r w:rsidR="001809D5">
        <w:rPr>
          <w:rFonts w:ascii="Arial" w:hAnsi="Arial" w:cs="Arial"/>
          <w:noProof/>
          <w:sz w:val="22"/>
          <w:szCs w:val="22"/>
        </w:rPr>
        <w:t xml:space="preserve"> </w:t>
      </w:r>
      <w:r w:rsidRPr="00C334D1">
        <w:rPr>
          <w:rFonts w:ascii="Arial" w:hAnsi="Arial" w:cs="Arial"/>
          <w:noProof/>
          <w:sz w:val="22"/>
          <w:szCs w:val="22"/>
        </w:rPr>
        <w:t>For example:</w:t>
      </w:r>
    </w:p>
    <w:p w14:paraId="312AF19F" w14:textId="77777777" w:rsidR="00DB0451" w:rsidRDefault="00DB0451">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AF1A0" w14:textId="47F45666" w:rsidR="003D37E5" w:rsidRPr="00C334D1" w:rsidRDefault="003D37E5" w:rsidP="003D37E5">
      <w:pPr>
        <w:ind w:left="1440"/>
        <w:jc w:val="both"/>
        <w:rPr>
          <w:rFonts w:ascii="Arial" w:hAnsi="Arial" w:cs="Arial"/>
          <w:noProof/>
        </w:rPr>
      </w:pPr>
      <w:r w:rsidRPr="00C334D1">
        <w:rPr>
          <w:rFonts w:ascii="Arial" w:hAnsi="Arial" w:cs="Arial"/>
          <w:noProof/>
        </w:rPr>
        <w:lastRenderedPageBreak/>
        <w:t>a)</w:t>
      </w:r>
      <w:r w:rsidR="001809D5">
        <w:rPr>
          <w:rFonts w:ascii="Arial" w:hAnsi="Arial" w:cs="Arial"/>
          <w:noProof/>
        </w:rPr>
        <w:t xml:space="preserve"> </w:t>
      </w:r>
      <w:r w:rsidRPr="00C334D1">
        <w:rPr>
          <w:rFonts w:ascii="Arial" w:hAnsi="Arial" w:cs="Arial"/>
          <w:noProof/>
        </w:rPr>
        <w:t>0125</w:t>
      </w:r>
      <w:r w:rsidRPr="00C334D1">
        <w:rPr>
          <w:rFonts w:ascii="Arial" w:hAnsi="Arial" w:cs="Arial"/>
          <w:noProof/>
        </w:rPr>
        <w:tab/>
        <w:t xml:space="preserve">Associations, Clubs, Societies </w:t>
      </w:r>
    </w:p>
    <w:p w14:paraId="312AF1A1" w14:textId="77777777" w:rsidR="003D37E5" w:rsidRPr="00C334D1" w:rsidRDefault="003D37E5" w:rsidP="003D37E5">
      <w:pPr>
        <w:ind w:left="1440"/>
        <w:jc w:val="both"/>
        <w:rPr>
          <w:rFonts w:ascii="Arial" w:hAnsi="Arial" w:cs="Arial"/>
          <w:noProof/>
        </w:rPr>
      </w:pPr>
      <w:r w:rsidRPr="00C334D1">
        <w:rPr>
          <w:rFonts w:ascii="Arial" w:hAnsi="Arial" w:cs="Arial"/>
          <w:noProof/>
        </w:rPr>
        <w:tab/>
        <w:t>0125</w:t>
      </w:r>
      <w:r w:rsidRPr="00C334D1">
        <w:rPr>
          <w:rFonts w:ascii="Arial" w:hAnsi="Arial" w:cs="Arial"/>
          <w:noProof/>
        </w:rPr>
        <w:tab/>
        <w:t>- 20/</w:t>
      </w:r>
      <w:r w:rsidRPr="00C334D1">
        <w:rPr>
          <w:rFonts w:ascii="Arial" w:hAnsi="Arial" w:cs="Arial"/>
          <w:b/>
          <w:noProof/>
        </w:rPr>
        <w:t>A1</w:t>
      </w:r>
      <w:r w:rsidRPr="00C334D1">
        <w:rPr>
          <w:rFonts w:ascii="Arial" w:hAnsi="Arial" w:cs="Arial"/>
          <w:noProof/>
        </w:rPr>
        <w:tab/>
        <w:t>Association of Records Managers and Administrators</w:t>
      </w:r>
    </w:p>
    <w:p w14:paraId="312AF1A2" w14:textId="77777777" w:rsidR="003D37E5" w:rsidRPr="00C334D1" w:rsidRDefault="003D37E5" w:rsidP="003D37E5">
      <w:pPr>
        <w:ind w:left="1440"/>
        <w:jc w:val="both"/>
        <w:rPr>
          <w:rFonts w:ascii="Arial" w:hAnsi="Arial" w:cs="Arial"/>
          <w:noProof/>
        </w:rPr>
      </w:pPr>
      <w:r w:rsidRPr="00C334D1">
        <w:rPr>
          <w:rFonts w:ascii="Arial" w:hAnsi="Arial" w:cs="Arial"/>
          <w:noProof/>
        </w:rPr>
        <w:tab/>
      </w:r>
      <w:r w:rsidRPr="00C334D1">
        <w:rPr>
          <w:rFonts w:ascii="Arial" w:hAnsi="Arial" w:cs="Arial"/>
          <w:noProof/>
        </w:rPr>
        <w:tab/>
        <w:t>- 20/</w:t>
      </w:r>
      <w:r w:rsidRPr="00C334D1">
        <w:rPr>
          <w:rFonts w:ascii="Arial" w:hAnsi="Arial" w:cs="Arial"/>
          <w:b/>
          <w:noProof/>
        </w:rPr>
        <w:t>A2</w:t>
      </w:r>
      <w:r w:rsidRPr="00C334D1">
        <w:rPr>
          <w:rFonts w:ascii="Arial" w:hAnsi="Arial" w:cs="Arial"/>
          <w:noProof/>
        </w:rPr>
        <w:tab/>
        <w:t>Association of Municipal Administrators of New Brunswick</w:t>
      </w:r>
    </w:p>
    <w:p w14:paraId="312AF1A3" w14:textId="77777777" w:rsidR="003D37E5" w:rsidRPr="00C334D1" w:rsidRDefault="003D37E5" w:rsidP="003D37E5">
      <w:pPr>
        <w:ind w:left="1440"/>
        <w:jc w:val="both"/>
        <w:rPr>
          <w:rFonts w:ascii="Arial" w:hAnsi="Arial" w:cs="Arial"/>
          <w:noProof/>
        </w:rPr>
      </w:pPr>
      <w:r w:rsidRPr="00C334D1">
        <w:rPr>
          <w:rFonts w:ascii="Arial" w:hAnsi="Arial" w:cs="Arial"/>
          <w:noProof/>
        </w:rPr>
        <w:tab/>
      </w:r>
      <w:r w:rsidRPr="00C334D1">
        <w:rPr>
          <w:rFonts w:ascii="Arial" w:hAnsi="Arial" w:cs="Arial"/>
          <w:noProof/>
        </w:rPr>
        <w:tab/>
        <w:t>- 20/</w:t>
      </w:r>
      <w:r w:rsidRPr="00C334D1">
        <w:rPr>
          <w:rFonts w:ascii="Arial" w:hAnsi="Arial" w:cs="Arial"/>
          <w:b/>
          <w:noProof/>
        </w:rPr>
        <w:t>B1</w:t>
      </w:r>
      <w:r w:rsidRPr="00C334D1">
        <w:rPr>
          <w:rFonts w:ascii="Arial" w:hAnsi="Arial" w:cs="Arial"/>
          <w:noProof/>
        </w:rPr>
        <w:tab/>
        <w:t>Better Business Bureau</w:t>
      </w:r>
    </w:p>
    <w:p w14:paraId="312AF1A4" w14:textId="77777777" w:rsidR="003D37E5" w:rsidRPr="00C334D1" w:rsidRDefault="003D37E5" w:rsidP="003D37E5">
      <w:pPr>
        <w:ind w:left="1440"/>
        <w:jc w:val="both"/>
        <w:rPr>
          <w:rFonts w:ascii="Arial" w:hAnsi="Arial" w:cs="Arial"/>
          <w:noProof/>
        </w:rPr>
      </w:pPr>
      <w:r w:rsidRPr="00C334D1">
        <w:rPr>
          <w:rFonts w:ascii="Arial" w:hAnsi="Arial" w:cs="Arial"/>
          <w:noProof/>
        </w:rPr>
        <w:tab/>
      </w:r>
      <w:r w:rsidRPr="00C334D1">
        <w:rPr>
          <w:rFonts w:ascii="Arial" w:hAnsi="Arial" w:cs="Arial"/>
          <w:noProof/>
        </w:rPr>
        <w:tab/>
        <w:t>- 20/</w:t>
      </w:r>
      <w:r w:rsidRPr="00C334D1">
        <w:rPr>
          <w:rFonts w:ascii="Arial" w:hAnsi="Arial" w:cs="Arial"/>
          <w:b/>
          <w:noProof/>
        </w:rPr>
        <w:t>C1</w:t>
      </w:r>
      <w:r w:rsidRPr="00C334D1">
        <w:rPr>
          <w:rFonts w:ascii="Arial" w:hAnsi="Arial" w:cs="Arial"/>
          <w:noProof/>
        </w:rPr>
        <w:tab/>
        <w:t>Canadian Cancer Society</w:t>
      </w:r>
    </w:p>
    <w:p w14:paraId="312AF1A5" w14:textId="4DFA6AE6" w:rsidR="003D37E5" w:rsidRPr="00C334D1" w:rsidRDefault="003D37E5" w:rsidP="003D37E5">
      <w:pPr>
        <w:tabs>
          <w:tab w:val="left" w:pos="1980"/>
        </w:tabs>
        <w:ind w:left="1440"/>
        <w:jc w:val="both"/>
        <w:rPr>
          <w:rFonts w:ascii="Arial" w:hAnsi="Arial" w:cs="Arial"/>
          <w:b/>
          <w:noProof/>
        </w:rPr>
      </w:pPr>
      <w:r w:rsidRPr="00C334D1">
        <w:rPr>
          <w:rFonts w:ascii="Arial" w:hAnsi="Arial" w:cs="Arial"/>
          <w:noProof/>
        </w:rPr>
        <w:tab/>
      </w:r>
      <w:r w:rsidRPr="00C334D1">
        <w:rPr>
          <w:rFonts w:ascii="Arial" w:hAnsi="Arial" w:cs="Arial"/>
          <w:noProof/>
        </w:rPr>
        <w:tab/>
      </w:r>
      <w:r w:rsidR="001809D5">
        <w:rPr>
          <w:rFonts w:ascii="Arial" w:hAnsi="Arial" w:cs="Arial"/>
          <w:noProof/>
        </w:rPr>
        <w:t xml:space="preserve">    </w:t>
      </w:r>
      <w:r w:rsidRPr="00C334D1">
        <w:rPr>
          <w:rFonts w:ascii="Arial" w:hAnsi="Arial" w:cs="Arial"/>
          <w:noProof/>
        </w:rPr>
        <w:tab/>
      </w:r>
      <w:r w:rsidR="001809D5">
        <w:rPr>
          <w:rFonts w:ascii="Arial" w:hAnsi="Arial" w:cs="Arial"/>
          <w:noProof/>
        </w:rPr>
        <w:t xml:space="preserve">   </w:t>
      </w:r>
      <w:r w:rsidRPr="00C334D1">
        <w:rPr>
          <w:rFonts w:ascii="Arial" w:hAnsi="Arial" w:cs="Arial"/>
          <w:noProof/>
        </w:rPr>
        <w:t xml:space="preserve"> </w:t>
      </w:r>
      <w:r w:rsidRPr="00C334D1">
        <w:rPr>
          <w:rFonts w:ascii="Arial" w:hAnsi="Arial" w:cs="Arial"/>
          <w:b/>
          <w:noProof/>
        </w:rPr>
        <w:sym w:font="Symbol" w:char="F0AD"/>
      </w:r>
    </w:p>
    <w:p w14:paraId="312AF1A6" w14:textId="3495B44F" w:rsidR="003D37E5" w:rsidRPr="00C334D1" w:rsidRDefault="003D37E5" w:rsidP="003D37E5">
      <w:pPr>
        <w:tabs>
          <w:tab w:val="left" w:pos="1620"/>
        </w:tabs>
        <w:ind w:left="1440"/>
        <w:jc w:val="both"/>
        <w:rPr>
          <w:rFonts w:ascii="Arial" w:hAnsi="Arial" w:cs="Arial"/>
          <w:b/>
          <w:noProof/>
        </w:rPr>
      </w:pPr>
      <w:r w:rsidRPr="00C334D1">
        <w:rPr>
          <w:rFonts w:ascii="Arial" w:hAnsi="Arial" w:cs="Arial"/>
          <w:b/>
          <w:noProof/>
        </w:rPr>
        <w:tab/>
      </w:r>
      <w:r w:rsidRPr="00C334D1">
        <w:rPr>
          <w:rFonts w:ascii="Arial" w:hAnsi="Arial" w:cs="Arial"/>
          <w:b/>
          <w:noProof/>
        </w:rPr>
        <w:tab/>
      </w:r>
      <w:r w:rsidR="008E3066" w:rsidRPr="00C334D1">
        <w:rPr>
          <w:rFonts w:ascii="Arial" w:hAnsi="Arial" w:cs="Arial"/>
          <w:b/>
          <w:noProof/>
        </w:rPr>
        <w:tab/>
      </w:r>
      <w:r w:rsidR="001809D5">
        <w:rPr>
          <w:rFonts w:ascii="Arial" w:hAnsi="Arial" w:cs="Arial"/>
          <w:b/>
          <w:noProof/>
        </w:rPr>
        <w:t xml:space="preserve"> </w:t>
      </w:r>
      <w:r w:rsidRPr="00C334D1">
        <w:rPr>
          <w:rFonts w:ascii="Arial" w:hAnsi="Arial" w:cs="Arial"/>
          <w:b/>
          <w:noProof/>
        </w:rPr>
        <w:t xml:space="preserve"> </w:t>
      </w:r>
      <w:r w:rsidRPr="00C334D1">
        <w:rPr>
          <w:rFonts w:ascii="Arial" w:hAnsi="Arial" w:cs="Arial"/>
          <w:b/>
          <w:i/>
          <w:noProof/>
        </w:rPr>
        <w:t>CODES</w:t>
      </w:r>
    </w:p>
    <w:p w14:paraId="312AF1A7" w14:textId="360CE1CF" w:rsidR="003D37E5" w:rsidRPr="00C334D1" w:rsidRDefault="003D37E5" w:rsidP="003D37E5">
      <w:pPr>
        <w:ind w:left="720" w:firstLine="720"/>
        <w:jc w:val="both"/>
        <w:rPr>
          <w:rFonts w:ascii="Arial" w:hAnsi="Arial" w:cs="Arial"/>
          <w:noProof/>
        </w:rPr>
      </w:pPr>
      <w:r w:rsidRPr="00C334D1">
        <w:rPr>
          <w:rFonts w:ascii="Arial" w:hAnsi="Arial" w:cs="Arial"/>
          <w:noProof/>
        </w:rPr>
        <w:t>b)</w:t>
      </w:r>
      <w:r w:rsidR="001809D5">
        <w:rPr>
          <w:rFonts w:ascii="Arial" w:hAnsi="Arial" w:cs="Arial"/>
          <w:noProof/>
        </w:rPr>
        <w:t xml:space="preserve"> </w:t>
      </w:r>
      <w:r w:rsidRPr="00C334D1">
        <w:rPr>
          <w:rFonts w:ascii="Arial" w:hAnsi="Arial" w:cs="Arial"/>
          <w:noProof/>
        </w:rPr>
        <w:t>0125</w:t>
      </w:r>
      <w:r w:rsidRPr="00C334D1">
        <w:rPr>
          <w:rFonts w:ascii="Arial" w:hAnsi="Arial" w:cs="Arial"/>
          <w:noProof/>
        </w:rPr>
        <w:tab/>
        <w:t xml:space="preserve">Associations, Clubs, Societies </w:t>
      </w:r>
    </w:p>
    <w:p w14:paraId="312AF1A8" w14:textId="77777777" w:rsidR="003D37E5" w:rsidRPr="00C334D1" w:rsidRDefault="003D37E5" w:rsidP="003D37E5">
      <w:pPr>
        <w:ind w:left="1440"/>
        <w:rPr>
          <w:rFonts w:ascii="Arial" w:hAnsi="Arial" w:cs="Arial"/>
          <w:noProof/>
        </w:rPr>
      </w:pPr>
      <w:r w:rsidRPr="00C334D1">
        <w:rPr>
          <w:rFonts w:ascii="Arial" w:hAnsi="Arial" w:cs="Arial"/>
          <w:noProof/>
        </w:rPr>
        <w:tab/>
        <w:t>0125</w:t>
      </w:r>
      <w:r w:rsidRPr="00C334D1">
        <w:rPr>
          <w:rFonts w:ascii="Arial" w:hAnsi="Arial" w:cs="Arial"/>
          <w:noProof/>
        </w:rPr>
        <w:tab/>
        <w:t>- 20/</w:t>
      </w:r>
      <w:r w:rsidRPr="00C334D1">
        <w:rPr>
          <w:rFonts w:ascii="Arial" w:hAnsi="Arial" w:cs="Arial"/>
          <w:b/>
          <w:noProof/>
        </w:rPr>
        <w:t>AMANB</w:t>
      </w:r>
      <w:r w:rsidRPr="00C334D1">
        <w:rPr>
          <w:rFonts w:ascii="Arial" w:hAnsi="Arial" w:cs="Arial"/>
          <w:noProof/>
        </w:rPr>
        <w:tab/>
        <w:t>Association of Municipal Administrators of NB</w:t>
      </w:r>
    </w:p>
    <w:p w14:paraId="312AF1A9" w14:textId="77777777" w:rsidR="003D37E5" w:rsidRPr="00C334D1" w:rsidRDefault="003D37E5" w:rsidP="003D37E5">
      <w:pPr>
        <w:ind w:left="2160" w:firstLine="720"/>
        <w:jc w:val="both"/>
        <w:rPr>
          <w:rFonts w:ascii="Arial" w:hAnsi="Arial" w:cs="Arial"/>
          <w:noProof/>
        </w:rPr>
      </w:pPr>
      <w:r w:rsidRPr="00C334D1">
        <w:rPr>
          <w:rFonts w:ascii="Arial" w:hAnsi="Arial" w:cs="Arial"/>
          <w:noProof/>
        </w:rPr>
        <w:t>- 20/</w:t>
      </w:r>
      <w:r w:rsidRPr="00C334D1">
        <w:rPr>
          <w:rFonts w:ascii="Arial" w:hAnsi="Arial" w:cs="Arial"/>
          <w:b/>
          <w:noProof/>
        </w:rPr>
        <w:t>ARMA</w:t>
      </w:r>
      <w:r w:rsidRPr="00C334D1">
        <w:rPr>
          <w:rFonts w:ascii="Arial" w:hAnsi="Arial" w:cs="Arial"/>
          <w:noProof/>
        </w:rPr>
        <w:tab/>
        <w:t>Association of Records Managers and Administrators</w:t>
      </w:r>
    </w:p>
    <w:p w14:paraId="312AF1AA" w14:textId="77777777" w:rsidR="003D37E5" w:rsidRPr="00C334D1" w:rsidRDefault="003D37E5" w:rsidP="003D37E5">
      <w:pPr>
        <w:ind w:left="1440"/>
        <w:jc w:val="both"/>
        <w:rPr>
          <w:rFonts w:ascii="Arial" w:hAnsi="Arial" w:cs="Arial"/>
          <w:noProof/>
        </w:rPr>
      </w:pPr>
      <w:r w:rsidRPr="00C334D1">
        <w:rPr>
          <w:rFonts w:ascii="Arial" w:hAnsi="Arial" w:cs="Arial"/>
          <w:noProof/>
        </w:rPr>
        <w:tab/>
      </w:r>
      <w:r w:rsidRPr="00C334D1">
        <w:rPr>
          <w:rFonts w:ascii="Arial" w:hAnsi="Arial" w:cs="Arial"/>
          <w:noProof/>
        </w:rPr>
        <w:tab/>
        <w:t>- 20/</w:t>
      </w:r>
      <w:r w:rsidRPr="00C334D1">
        <w:rPr>
          <w:rFonts w:ascii="Arial" w:hAnsi="Arial" w:cs="Arial"/>
          <w:b/>
          <w:noProof/>
        </w:rPr>
        <w:t>BBB</w:t>
      </w:r>
      <w:r w:rsidRPr="00C334D1">
        <w:rPr>
          <w:rFonts w:ascii="Arial" w:hAnsi="Arial" w:cs="Arial"/>
          <w:noProof/>
        </w:rPr>
        <w:tab/>
        <w:t>Better Business Bureau</w:t>
      </w:r>
    </w:p>
    <w:p w14:paraId="312AF1AB" w14:textId="77777777" w:rsidR="003D37E5" w:rsidRPr="00C334D1" w:rsidRDefault="003D37E5" w:rsidP="003D37E5">
      <w:pPr>
        <w:ind w:left="1440"/>
        <w:jc w:val="both"/>
        <w:rPr>
          <w:rFonts w:ascii="Arial" w:hAnsi="Arial" w:cs="Arial"/>
          <w:noProof/>
        </w:rPr>
      </w:pPr>
      <w:r w:rsidRPr="00C334D1">
        <w:rPr>
          <w:rFonts w:ascii="Arial" w:hAnsi="Arial" w:cs="Arial"/>
          <w:noProof/>
        </w:rPr>
        <w:tab/>
      </w:r>
      <w:r w:rsidRPr="00C334D1">
        <w:rPr>
          <w:rFonts w:ascii="Arial" w:hAnsi="Arial" w:cs="Arial"/>
          <w:noProof/>
        </w:rPr>
        <w:tab/>
        <w:t>- 20/</w:t>
      </w:r>
      <w:r w:rsidRPr="00C334D1">
        <w:rPr>
          <w:rFonts w:ascii="Arial" w:hAnsi="Arial" w:cs="Arial"/>
          <w:b/>
          <w:noProof/>
        </w:rPr>
        <w:t>CCS</w:t>
      </w:r>
      <w:r w:rsidRPr="00C334D1">
        <w:rPr>
          <w:rFonts w:ascii="Arial" w:hAnsi="Arial" w:cs="Arial"/>
          <w:noProof/>
        </w:rPr>
        <w:tab/>
        <w:t>Canadian Cancer Society</w:t>
      </w:r>
    </w:p>
    <w:p w14:paraId="312AF1AC" w14:textId="1EC5FC09" w:rsidR="003D37E5" w:rsidRPr="00C334D1" w:rsidRDefault="003D37E5" w:rsidP="003D37E5">
      <w:pPr>
        <w:tabs>
          <w:tab w:val="left" w:pos="1980"/>
        </w:tabs>
        <w:ind w:left="1440"/>
        <w:jc w:val="both"/>
        <w:rPr>
          <w:rFonts w:ascii="Arial" w:hAnsi="Arial" w:cs="Arial"/>
          <w:b/>
          <w:noProof/>
        </w:rPr>
      </w:pPr>
      <w:r w:rsidRPr="00C334D1">
        <w:rPr>
          <w:rFonts w:ascii="Arial" w:hAnsi="Arial" w:cs="Arial"/>
          <w:noProof/>
        </w:rPr>
        <w:tab/>
      </w:r>
      <w:r w:rsidRPr="00C334D1">
        <w:rPr>
          <w:rFonts w:ascii="Arial" w:hAnsi="Arial" w:cs="Arial"/>
          <w:noProof/>
        </w:rPr>
        <w:tab/>
      </w:r>
      <w:r w:rsidR="001809D5">
        <w:rPr>
          <w:rFonts w:ascii="Arial" w:hAnsi="Arial" w:cs="Arial"/>
          <w:noProof/>
        </w:rPr>
        <w:t xml:space="preserve">   </w:t>
      </w:r>
      <w:r w:rsidRPr="00C334D1">
        <w:rPr>
          <w:rFonts w:ascii="Arial" w:hAnsi="Arial" w:cs="Arial"/>
          <w:noProof/>
        </w:rPr>
        <w:tab/>
      </w:r>
      <w:r w:rsidR="001809D5">
        <w:rPr>
          <w:rFonts w:ascii="Arial" w:hAnsi="Arial" w:cs="Arial"/>
          <w:noProof/>
        </w:rPr>
        <w:t xml:space="preserve">    </w:t>
      </w:r>
      <w:r w:rsidRPr="00C334D1">
        <w:rPr>
          <w:rFonts w:ascii="Arial" w:hAnsi="Arial" w:cs="Arial"/>
          <w:b/>
          <w:noProof/>
        </w:rPr>
        <w:sym w:font="Symbol" w:char="F0AD"/>
      </w:r>
    </w:p>
    <w:p w14:paraId="312AF1AD" w14:textId="5D9EC827" w:rsidR="003D37E5" w:rsidRPr="00C334D1" w:rsidRDefault="003D37E5" w:rsidP="003D37E5">
      <w:pPr>
        <w:tabs>
          <w:tab w:val="left" w:pos="1620"/>
        </w:tabs>
        <w:ind w:left="1440"/>
        <w:jc w:val="both"/>
        <w:rPr>
          <w:rFonts w:ascii="Arial" w:hAnsi="Arial" w:cs="Arial"/>
          <w:b/>
          <w:i/>
          <w:noProof/>
        </w:rPr>
      </w:pPr>
      <w:r w:rsidRPr="00C334D1">
        <w:rPr>
          <w:rFonts w:ascii="Arial" w:hAnsi="Arial" w:cs="Arial"/>
          <w:b/>
          <w:noProof/>
        </w:rPr>
        <w:tab/>
      </w:r>
      <w:r w:rsidRPr="00C334D1">
        <w:rPr>
          <w:rFonts w:ascii="Arial" w:hAnsi="Arial" w:cs="Arial"/>
          <w:b/>
          <w:noProof/>
        </w:rPr>
        <w:tab/>
      </w:r>
      <w:r w:rsidRPr="00C334D1">
        <w:rPr>
          <w:rFonts w:ascii="Arial" w:hAnsi="Arial" w:cs="Arial"/>
          <w:b/>
          <w:noProof/>
        </w:rPr>
        <w:tab/>
      </w:r>
      <w:r w:rsidR="001809D5">
        <w:rPr>
          <w:rFonts w:ascii="Arial" w:hAnsi="Arial" w:cs="Arial"/>
          <w:b/>
          <w:noProof/>
        </w:rPr>
        <w:t xml:space="preserve"> </w:t>
      </w:r>
      <w:r w:rsidRPr="00C334D1">
        <w:rPr>
          <w:rFonts w:ascii="Arial" w:hAnsi="Arial" w:cs="Arial"/>
          <w:b/>
          <w:noProof/>
        </w:rPr>
        <w:t xml:space="preserve"> </w:t>
      </w:r>
      <w:r w:rsidRPr="00C334D1">
        <w:rPr>
          <w:rFonts w:ascii="Arial" w:hAnsi="Arial" w:cs="Arial"/>
          <w:b/>
          <w:i/>
          <w:noProof/>
        </w:rPr>
        <w:t>CODES</w:t>
      </w:r>
    </w:p>
    <w:p w14:paraId="312AF1AE" w14:textId="2BF2A0C0" w:rsidR="008E3066" w:rsidRPr="00C334D1" w:rsidRDefault="008E3066" w:rsidP="008E3066">
      <w:pPr>
        <w:ind w:left="720" w:firstLine="720"/>
        <w:jc w:val="both"/>
        <w:rPr>
          <w:rFonts w:ascii="Arial" w:hAnsi="Arial" w:cs="Arial"/>
          <w:noProof/>
        </w:rPr>
      </w:pPr>
      <w:r w:rsidRPr="00C334D1">
        <w:rPr>
          <w:rFonts w:ascii="Arial" w:hAnsi="Arial" w:cs="Arial"/>
          <w:noProof/>
        </w:rPr>
        <w:t>c)</w:t>
      </w:r>
      <w:r w:rsidR="001809D5">
        <w:rPr>
          <w:rFonts w:ascii="Arial" w:hAnsi="Arial" w:cs="Arial"/>
          <w:noProof/>
        </w:rPr>
        <w:t xml:space="preserve"> </w:t>
      </w:r>
      <w:r w:rsidRPr="00C334D1">
        <w:rPr>
          <w:rFonts w:ascii="Arial" w:hAnsi="Arial" w:cs="Arial"/>
          <w:noProof/>
        </w:rPr>
        <w:t>0125</w:t>
      </w:r>
      <w:r w:rsidRPr="00C334D1">
        <w:rPr>
          <w:rFonts w:ascii="Arial" w:hAnsi="Arial" w:cs="Arial"/>
          <w:noProof/>
        </w:rPr>
        <w:tab/>
        <w:t xml:space="preserve">Associations, Clubs, Societies </w:t>
      </w:r>
    </w:p>
    <w:p w14:paraId="312AF1AF" w14:textId="77777777" w:rsidR="008E3066" w:rsidRPr="00C334D1" w:rsidRDefault="008E3066" w:rsidP="008E3066">
      <w:pPr>
        <w:ind w:left="1440"/>
        <w:rPr>
          <w:rFonts w:ascii="Arial" w:hAnsi="Arial" w:cs="Arial"/>
          <w:noProof/>
        </w:rPr>
      </w:pPr>
      <w:r w:rsidRPr="00C334D1">
        <w:rPr>
          <w:rFonts w:ascii="Arial" w:hAnsi="Arial" w:cs="Arial"/>
          <w:noProof/>
        </w:rPr>
        <w:tab/>
        <w:t>0125</w:t>
      </w:r>
      <w:r w:rsidRPr="00C334D1">
        <w:rPr>
          <w:rFonts w:ascii="Arial" w:hAnsi="Arial" w:cs="Arial"/>
          <w:noProof/>
        </w:rPr>
        <w:tab/>
        <w:t xml:space="preserve">- </w:t>
      </w:r>
      <w:r w:rsidRPr="00C334D1">
        <w:rPr>
          <w:rFonts w:ascii="Arial" w:hAnsi="Arial" w:cs="Arial"/>
          <w:b/>
          <w:noProof/>
        </w:rPr>
        <w:t>AMANB</w:t>
      </w:r>
      <w:r w:rsidRPr="00C334D1">
        <w:rPr>
          <w:rFonts w:ascii="Arial" w:hAnsi="Arial" w:cs="Arial"/>
          <w:noProof/>
        </w:rPr>
        <w:tab/>
        <w:t>Association of Municipal Administrators of NB</w:t>
      </w:r>
    </w:p>
    <w:p w14:paraId="312AF1B0" w14:textId="77777777" w:rsidR="008E3066" w:rsidRPr="00C334D1" w:rsidRDefault="008E3066" w:rsidP="008E3066">
      <w:pPr>
        <w:ind w:left="2160" w:firstLine="720"/>
        <w:jc w:val="both"/>
        <w:rPr>
          <w:rFonts w:ascii="Arial" w:hAnsi="Arial" w:cs="Arial"/>
          <w:noProof/>
        </w:rPr>
      </w:pPr>
      <w:r w:rsidRPr="00C334D1">
        <w:rPr>
          <w:rFonts w:ascii="Arial" w:hAnsi="Arial" w:cs="Arial"/>
          <w:noProof/>
        </w:rPr>
        <w:t xml:space="preserve">- </w:t>
      </w:r>
      <w:r w:rsidRPr="00C334D1">
        <w:rPr>
          <w:rFonts w:ascii="Arial" w:hAnsi="Arial" w:cs="Arial"/>
          <w:b/>
          <w:noProof/>
        </w:rPr>
        <w:t>ARMA</w:t>
      </w:r>
      <w:r w:rsidRPr="00C334D1">
        <w:rPr>
          <w:rFonts w:ascii="Arial" w:hAnsi="Arial" w:cs="Arial"/>
          <w:noProof/>
        </w:rPr>
        <w:tab/>
      </w:r>
      <w:r w:rsidRPr="00C334D1">
        <w:rPr>
          <w:rFonts w:ascii="Arial" w:hAnsi="Arial" w:cs="Arial"/>
          <w:noProof/>
        </w:rPr>
        <w:tab/>
        <w:t>Association of Records Managers and Administrators</w:t>
      </w:r>
    </w:p>
    <w:p w14:paraId="312AF1B1" w14:textId="77777777" w:rsidR="008E3066" w:rsidRPr="00C334D1" w:rsidRDefault="008E3066" w:rsidP="008E3066">
      <w:pPr>
        <w:ind w:left="1440"/>
        <w:jc w:val="both"/>
        <w:rPr>
          <w:rFonts w:ascii="Arial" w:hAnsi="Arial" w:cs="Arial"/>
          <w:noProof/>
        </w:rPr>
      </w:pPr>
      <w:r w:rsidRPr="00C334D1">
        <w:rPr>
          <w:rFonts w:ascii="Arial" w:hAnsi="Arial" w:cs="Arial"/>
          <w:noProof/>
        </w:rPr>
        <w:tab/>
      </w:r>
      <w:r w:rsidRPr="00C334D1">
        <w:rPr>
          <w:rFonts w:ascii="Arial" w:hAnsi="Arial" w:cs="Arial"/>
          <w:noProof/>
        </w:rPr>
        <w:tab/>
        <w:t xml:space="preserve">- </w:t>
      </w:r>
      <w:r w:rsidRPr="00C334D1">
        <w:rPr>
          <w:rFonts w:ascii="Arial" w:hAnsi="Arial" w:cs="Arial"/>
          <w:b/>
          <w:noProof/>
        </w:rPr>
        <w:t>BBB</w:t>
      </w:r>
      <w:r w:rsidRPr="00C334D1">
        <w:rPr>
          <w:rFonts w:ascii="Arial" w:hAnsi="Arial" w:cs="Arial"/>
          <w:noProof/>
        </w:rPr>
        <w:tab/>
      </w:r>
      <w:r w:rsidRPr="00C334D1">
        <w:rPr>
          <w:rFonts w:ascii="Arial" w:hAnsi="Arial" w:cs="Arial"/>
          <w:noProof/>
        </w:rPr>
        <w:tab/>
        <w:t>Better Business Bureau</w:t>
      </w:r>
    </w:p>
    <w:p w14:paraId="312AF1B2" w14:textId="2E88D636" w:rsidR="008E3066" w:rsidRPr="00C334D1" w:rsidRDefault="008E3066" w:rsidP="008E3066">
      <w:pPr>
        <w:tabs>
          <w:tab w:val="left" w:pos="1980"/>
        </w:tabs>
        <w:ind w:left="1440"/>
        <w:jc w:val="both"/>
        <w:rPr>
          <w:rFonts w:ascii="Arial" w:hAnsi="Arial" w:cs="Arial"/>
          <w:b/>
          <w:noProof/>
        </w:rPr>
      </w:pPr>
      <w:r w:rsidRPr="00C334D1">
        <w:rPr>
          <w:rFonts w:ascii="Arial" w:hAnsi="Arial" w:cs="Arial"/>
          <w:noProof/>
        </w:rPr>
        <w:tab/>
      </w:r>
      <w:r w:rsidRPr="00C334D1">
        <w:rPr>
          <w:rFonts w:ascii="Arial" w:hAnsi="Arial" w:cs="Arial"/>
          <w:noProof/>
        </w:rPr>
        <w:tab/>
      </w:r>
      <w:r w:rsidR="001809D5">
        <w:rPr>
          <w:rFonts w:ascii="Arial" w:hAnsi="Arial" w:cs="Arial"/>
          <w:noProof/>
        </w:rPr>
        <w:t xml:space="preserve">   </w:t>
      </w:r>
      <w:r w:rsidRPr="00C334D1">
        <w:rPr>
          <w:rFonts w:ascii="Arial" w:hAnsi="Arial" w:cs="Arial"/>
          <w:noProof/>
        </w:rPr>
        <w:tab/>
      </w:r>
      <w:r w:rsidR="001809D5">
        <w:rPr>
          <w:rFonts w:ascii="Arial" w:hAnsi="Arial" w:cs="Arial"/>
          <w:noProof/>
        </w:rPr>
        <w:t xml:space="preserve">   </w:t>
      </w:r>
      <w:r w:rsidRPr="00C334D1">
        <w:rPr>
          <w:rFonts w:ascii="Arial" w:hAnsi="Arial" w:cs="Arial"/>
          <w:b/>
          <w:noProof/>
        </w:rPr>
        <w:sym w:font="Symbol" w:char="F0AD"/>
      </w:r>
    </w:p>
    <w:p w14:paraId="312AF1B3" w14:textId="44BA8686" w:rsidR="008E3066" w:rsidRPr="00C334D1" w:rsidRDefault="008E3066" w:rsidP="008E3066">
      <w:pPr>
        <w:tabs>
          <w:tab w:val="left" w:pos="1620"/>
        </w:tabs>
        <w:ind w:left="1440"/>
        <w:jc w:val="both"/>
        <w:rPr>
          <w:rFonts w:ascii="Arial" w:hAnsi="Arial" w:cs="Arial"/>
          <w:b/>
          <w:i/>
          <w:noProof/>
        </w:rPr>
      </w:pPr>
      <w:r w:rsidRPr="00C334D1">
        <w:rPr>
          <w:rFonts w:ascii="Arial" w:hAnsi="Arial" w:cs="Arial"/>
          <w:b/>
          <w:noProof/>
        </w:rPr>
        <w:tab/>
      </w:r>
      <w:r w:rsidRPr="00C334D1">
        <w:rPr>
          <w:rFonts w:ascii="Arial" w:hAnsi="Arial" w:cs="Arial"/>
          <w:b/>
          <w:noProof/>
        </w:rPr>
        <w:tab/>
      </w:r>
      <w:r w:rsidRPr="00C334D1">
        <w:rPr>
          <w:rFonts w:ascii="Arial" w:hAnsi="Arial" w:cs="Arial"/>
          <w:b/>
          <w:noProof/>
        </w:rPr>
        <w:tab/>
      </w:r>
      <w:r w:rsidR="001809D5">
        <w:rPr>
          <w:rFonts w:ascii="Arial" w:hAnsi="Arial" w:cs="Arial"/>
          <w:b/>
          <w:noProof/>
        </w:rPr>
        <w:t xml:space="preserve"> </w:t>
      </w:r>
      <w:r w:rsidRPr="00C334D1">
        <w:rPr>
          <w:rFonts w:ascii="Arial" w:hAnsi="Arial" w:cs="Arial"/>
          <w:b/>
          <w:noProof/>
        </w:rPr>
        <w:t xml:space="preserve"> </w:t>
      </w:r>
      <w:r w:rsidRPr="00C334D1">
        <w:rPr>
          <w:rFonts w:ascii="Arial" w:hAnsi="Arial" w:cs="Arial"/>
          <w:b/>
          <w:i/>
          <w:noProof/>
        </w:rPr>
        <w:t>CODES</w:t>
      </w:r>
    </w:p>
    <w:p w14:paraId="312AF1B4" w14:textId="77777777" w:rsidR="003D37E5" w:rsidRPr="00C334D1" w:rsidRDefault="003D37E5" w:rsidP="003D37E5">
      <w:pPr>
        <w:tabs>
          <w:tab w:val="left" w:pos="1620"/>
        </w:tabs>
        <w:ind w:left="720"/>
        <w:jc w:val="both"/>
        <w:rPr>
          <w:rFonts w:ascii="Arial" w:hAnsi="Arial" w:cs="Arial"/>
          <w:noProof/>
          <w:sz w:val="22"/>
          <w:szCs w:val="22"/>
        </w:rPr>
      </w:pPr>
    </w:p>
    <w:p w14:paraId="312AF1B5" w14:textId="77777777" w:rsidR="00DE41CF" w:rsidRPr="00C334D1" w:rsidRDefault="003D37E5" w:rsidP="003D37E5">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When using codes, a master list should be created for reference and for assigning new codes.</w:t>
      </w:r>
    </w:p>
    <w:p w14:paraId="312AF1B6" w14:textId="77777777" w:rsidR="000C53DD" w:rsidRPr="00C334D1" w:rsidRDefault="000C53DD" w:rsidP="003D37E5">
      <w:pPr>
        <w:tabs>
          <w:tab w:val="left" w:pos="1620"/>
        </w:tabs>
        <w:rPr>
          <w:rFonts w:ascii="Arial" w:hAnsi="Arial" w:cs="Arial"/>
          <w:noProof/>
          <w:sz w:val="22"/>
          <w:szCs w:val="22"/>
        </w:rPr>
      </w:pPr>
    </w:p>
    <w:p w14:paraId="312AF1B7" w14:textId="77777777" w:rsidR="003D37E5" w:rsidRPr="00C334D1" w:rsidRDefault="004A71B5" w:rsidP="003D37E5">
      <w:pPr>
        <w:tabs>
          <w:tab w:val="left" w:pos="1620"/>
        </w:tabs>
        <w:rPr>
          <w:rFonts w:ascii="Arial" w:hAnsi="Arial" w:cs="Arial"/>
          <w:b/>
          <w:noProof/>
          <w:sz w:val="22"/>
          <w:szCs w:val="22"/>
          <w:u w:val="single"/>
        </w:rPr>
      </w:pPr>
      <w:r w:rsidRPr="00C334D1">
        <w:rPr>
          <w:rFonts w:ascii="Arial" w:hAnsi="Arial" w:cs="Arial"/>
          <w:b/>
          <w:noProof/>
          <w:sz w:val="22"/>
          <w:szCs w:val="22"/>
          <w:u w:val="single"/>
        </w:rPr>
        <w:t>Tertiary</w:t>
      </w:r>
      <w:r w:rsidRPr="00C334D1">
        <w:rPr>
          <w:rFonts w:ascii="Arial" w:hAnsi="Arial" w:cs="Arial"/>
          <w:noProof/>
          <w:sz w:val="22"/>
          <w:szCs w:val="22"/>
          <w:u w:val="single"/>
        </w:rPr>
        <w:t xml:space="preserve"> </w:t>
      </w:r>
      <w:r w:rsidRPr="00C334D1">
        <w:rPr>
          <w:rFonts w:ascii="Arial" w:hAnsi="Arial" w:cs="Arial"/>
          <w:b/>
          <w:noProof/>
          <w:sz w:val="22"/>
          <w:szCs w:val="22"/>
          <w:u w:val="single"/>
        </w:rPr>
        <w:t>Number</w:t>
      </w:r>
      <w:r w:rsidR="003D37E5" w:rsidRPr="00C334D1">
        <w:rPr>
          <w:rFonts w:ascii="Arial" w:hAnsi="Arial" w:cs="Arial"/>
          <w:b/>
          <w:noProof/>
          <w:sz w:val="22"/>
          <w:szCs w:val="22"/>
          <w:u w:val="single"/>
        </w:rPr>
        <w:t>s:</w:t>
      </w:r>
    </w:p>
    <w:p w14:paraId="312AF1B8" w14:textId="77777777" w:rsidR="003D37E5" w:rsidRPr="00C334D1" w:rsidRDefault="003D37E5" w:rsidP="003D37E5">
      <w:pPr>
        <w:tabs>
          <w:tab w:val="left" w:pos="1620"/>
        </w:tabs>
        <w:rPr>
          <w:rFonts w:ascii="Arial" w:hAnsi="Arial" w:cs="Arial"/>
          <w:b/>
          <w:noProof/>
          <w:sz w:val="22"/>
          <w:szCs w:val="22"/>
          <w:u w:val="single"/>
        </w:rPr>
      </w:pPr>
    </w:p>
    <w:p w14:paraId="312AF1B9" w14:textId="1C8916BC" w:rsidR="004A71B5" w:rsidRPr="00C334D1" w:rsidRDefault="00977A28" w:rsidP="003D37E5">
      <w:pPr>
        <w:tabs>
          <w:tab w:val="left" w:pos="1620"/>
        </w:tabs>
        <w:rPr>
          <w:rFonts w:ascii="Arial" w:hAnsi="Arial" w:cs="Arial"/>
          <w:noProof/>
          <w:sz w:val="22"/>
          <w:szCs w:val="22"/>
        </w:rPr>
      </w:pPr>
      <w:r>
        <w:rPr>
          <w:rFonts w:ascii="Arial" w:hAnsi="Arial" w:cs="Arial"/>
          <w:noProof/>
          <w:sz w:val="22"/>
          <w:szCs w:val="22"/>
        </w:rPr>
        <w:t>These c</w:t>
      </w:r>
      <w:r w:rsidR="003D37E5" w:rsidRPr="00C334D1">
        <w:rPr>
          <w:rFonts w:ascii="Arial" w:hAnsi="Arial" w:cs="Arial"/>
          <w:noProof/>
          <w:sz w:val="22"/>
          <w:szCs w:val="22"/>
        </w:rPr>
        <w:t xml:space="preserve">an be </w:t>
      </w:r>
      <w:r w:rsidR="004A71B5" w:rsidRPr="00C334D1">
        <w:rPr>
          <w:rFonts w:ascii="Arial" w:hAnsi="Arial" w:cs="Arial"/>
          <w:noProof/>
          <w:sz w:val="22"/>
          <w:szCs w:val="22"/>
        </w:rPr>
        <w:t xml:space="preserve">used when </w:t>
      </w:r>
      <w:r w:rsidR="003D37E5" w:rsidRPr="00C334D1">
        <w:rPr>
          <w:rFonts w:ascii="Arial" w:hAnsi="Arial" w:cs="Arial"/>
          <w:noProof/>
          <w:sz w:val="22"/>
          <w:szCs w:val="22"/>
        </w:rPr>
        <w:t xml:space="preserve">it is necessay to sub-divide </w:t>
      </w:r>
      <w:r w:rsidR="004A71B5" w:rsidRPr="00C334D1">
        <w:rPr>
          <w:rFonts w:ascii="Arial" w:hAnsi="Arial" w:cs="Arial"/>
          <w:noProof/>
          <w:sz w:val="22"/>
          <w:szCs w:val="22"/>
        </w:rPr>
        <w:t>a secondary</w:t>
      </w:r>
      <w:r w:rsidR="003D37E5" w:rsidRPr="00C334D1">
        <w:rPr>
          <w:rFonts w:ascii="Arial" w:hAnsi="Arial" w:cs="Arial"/>
          <w:noProof/>
          <w:sz w:val="22"/>
          <w:szCs w:val="22"/>
        </w:rPr>
        <w:t xml:space="preserve">/transaction </w:t>
      </w:r>
      <w:r w:rsidR="004A71B5" w:rsidRPr="00C334D1">
        <w:rPr>
          <w:rFonts w:ascii="Arial" w:hAnsi="Arial" w:cs="Arial"/>
          <w:noProof/>
          <w:sz w:val="22"/>
          <w:szCs w:val="22"/>
        </w:rPr>
        <w:t>subject</w:t>
      </w:r>
      <w:r>
        <w:rPr>
          <w:rFonts w:ascii="Arial" w:hAnsi="Arial" w:cs="Arial"/>
          <w:noProof/>
          <w:sz w:val="22"/>
          <w:szCs w:val="22"/>
        </w:rPr>
        <w:t>.</w:t>
      </w:r>
      <w:r w:rsidR="001809D5">
        <w:rPr>
          <w:rFonts w:ascii="Arial" w:hAnsi="Arial" w:cs="Arial"/>
          <w:noProof/>
          <w:sz w:val="22"/>
          <w:szCs w:val="22"/>
        </w:rPr>
        <w:t xml:space="preserve"> </w:t>
      </w:r>
      <w:r>
        <w:rPr>
          <w:rFonts w:ascii="Arial" w:hAnsi="Arial" w:cs="Arial"/>
          <w:noProof/>
          <w:sz w:val="22"/>
          <w:szCs w:val="22"/>
        </w:rPr>
        <w:t xml:space="preserve">For example, </w:t>
      </w:r>
      <w:r w:rsidR="004F15C0" w:rsidRPr="00C334D1">
        <w:rPr>
          <w:rFonts w:ascii="Arial" w:hAnsi="Arial" w:cs="Arial"/>
          <w:noProof/>
          <w:sz w:val="22"/>
          <w:szCs w:val="22"/>
        </w:rPr>
        <w:t>a project file may require a research material file, a general file, a report file, briefing file, etc.</w:t>
      </w:r>
      <w:r w:rsidR="001809D5">
        <w:rPr>
          <w:rFonts w:ascii="Arial" w:hAnsi="Arial" w:cs="Arial"/>
          <w:noProof/>
          <w:sz w:val="22"/>
          <w:szCs w:val="22"/>
        </w:rPr>
        <w:t xml:space="preserve"> </w:t>
      </w:r>
      <w:r w:rsidR="004F15C0" w:rsidRPr="00C334D1">
        <w:rPr>
          <w:rFonts w:ascii="Arial" w:hAnsi="Arial" w:cs="Arial"/>
          <w:noProof/>
          <w:sz w:val="22"/>
          <w:szCs w:val="22"/>
        </w:rPr>
        <w:t>The forward slash (/) separates the tertiary number from the secondary number</w:t>
      </w:r>
      <w:r w:rsidR="008E3066" w:rsidRPr="00C334D1">
        <w:rPr>
          <w:rFonts w:ascii="Arial" w:hAnsi="Arial" w:cs="Arial"/>
          <w:noProof/>
          <w:sz w:val="22"/>
          <w:szCs w:val="22"/>
        </w:rPr>
        <w:t xml:space="preserve"> (e.g.</w:t>
      </w:r>
      <w:r w:rsidR="00CB5736" w:rsidRPr="00C334D1">
        <w:rPr>
          <w:rFonts w:ascii="Arial" w:hAnsi="Arial" w:cs="Arial"/>
          <w:noProof/>
          <w:sz w:val="22"/>
          <w:szCs w:val="22"/>
        </w:rPr>
        <w:t>0310-PRS/Ref)</w:t>
      </w:r>
      <w:r w:rsidR="004F15C0" w:rsidRPr="00C334D1">
        <w:rPr>
          <w:rFonts w:ascii="Arial" w:hAnsi="Arial" w:cs="Arial"/>
          <w:noProof/>
          <w:sz w:val="22"/>
          <w:szCs w:val="22"/>
        </w:rPr>
        <w:t>.</w:t>
      </w:r>
    </w:p>
    <w:p w14:paraId="312AF1BA" w14:textId="77777777" w:rsidR="005417F2" w:rsidRPr="00C334D1" w:rsidRDefault="005417F2" w:rsidP="00B371B6">
      <w:pPr>
        <w:tabs>
          <w:tab w:val="left" w:pos="720"/>
          <w:tab w:val="left" w:pos="1440"/>
          <w:tab w:val="center" w:pos="7632"/>
          <w:tab w:val="center" w:pos="8496"/>
          <w:tab w:val="center" w:pos="9144"/>
        </w:tabs>
        <w:rPr>
          <w:rFonts w:ascii="Arial" w:hAnsi="Arial" w:cs="Arial"/>
          <w:noProof/>
          <w:sz w:val="22"/>
          <w:szCs w:val="22"/>
        </w:rPr>
      </w:pPr>
    </w:p>
    <w:p w14:paraId="312AF1BB" w14:textId="77777777" w:rsidR="00811682" w:rsidRDefault="005417F2" w:rsidP="00B371B6">
      <w:pPr>
        <w:tabs>
          <w:tab w:val="left" w:pos="720"/>
          <w:tab w:val="left" w:pos="1440"/>
          <w:tab w:val="center" w:pos="7632"/>
          <w:tab w:val="center" w:pos="8496"/>
          <w:tab w:val="center" w:pos="9144"/>
        </w:tabs>
        <w:rPr>
          <w:rFonts w:ascii="Arial" w:hAnsi="Arial" w:cs="Arial"/>
          <w:noProof/>
        </w:rPr>
      </w:pPr>
      <w:r w:rsidRPr="00C334D1">
        <w:rPr>
          <w:rFonts w:ascii="Arial" w:hAnsi="Arial" w:cs="Arial"/>
          <w:noProof/>
          <w:sz w:val="22"/>
          <w:szCs w:val="22"/>
        </w:rPr>
        <w:t xml:space="preserve">A </w:t>
      </w:r>
      <w:r w:rsidRPr="00C334D1">
        <w:rPr>
          <w:rFonts w:ascii="Arial" w:hAnsi="Arial" w:cs="Arial"/>
          <w:b/>
          <w:noProof/>
          <w:sz w:val="22"/>
          <w:szCs w:val="22"/>
        </w:rPr>
        <w:t>complete file number</w:t>
      </w:r>
      <w:r w:rsidRPr="00C334D1">
        <w:rPr>
          <w:rFonts w:ascii="Arial" w:hAnsi="Arial" w:cs="Arial"/>
          <w:noProof/>
          <w:sz w:val="22"/>
          <w:szCs w:val="22"/>
        </w:rPr>
        <w:t xml:space="preserve"> consist</w:t>
      </w:r>
      <w:r w:rsidR="00160BEF" w:rsidRPr="00C334D1">
        <w:rPr>
          <w:rFonts w:ascii="Arial" w:hAnsi="Arial" w:cs="Arial"/>
          <w:noProof/>
          <w:sz w:val="22"/>
          <w:szCs w:val="22"/>
        </w:rPr>
        <w:t>s</w:t>
      </w:r>
      <w:r w:rsidRPr="00C334D1">
        <w:rPr>
          <w:rFonts w:ascii="Arial" w:hAnsi="Arial" w:cs="Arial"/>
          <w:noProof/>
          <w:sz w:val="22"/>
          <w:szCs w:val="22"/>
        </w:rPr>
        <w:t xml:space="preserve"> of the primary and secondary number including the code and tertiary number, if applicable</w:t>
      </w:r>
      <w:r w:rsidR="00CB5736" w:rsidRPr="00C334D1">
        <w:rPr>
          <w:rFonts w:ascii="Arial" w:hAnsi="Arial" w:cs="Arial"/>
          <w:noProof/>
          <w:sz w:val="22"/>
          <w:szCs w:val="22"/>
        </w:rPr>
        <w:t xml:space="preserve"> (e.g. 0125-20/A2/Ref)</w:t>
      </w:r>
      <w:r w:rsidRPr="00C334D1">
        <w:rPr>
          <w:rFonts w:ascii="Arial" w:hAnsi="Arial" w:cs="Arial"/>
          <w:noProof/>
          <w:sz w:val="22"/>
          <w:szCs w:val="22"/>
        </w:rPr>
        <w:t>.</w:t>
      </w:r>
    </w:p>
    <w:p w14:paraId="312AF1BC" w14:textId="77777777" w:rsidR="000243AB" w:rsidRDefault="000243AB" w:rsidP="00B371B6">
      <w:pPr>
        <w:tabs>
          <w:tab w:val="left" w:pos="720"/>
          <w:tab w:val="left" w:pos="1440"/>
          <w:tab w:val="center" w:pos="7632"/>
          <w:tab w:val="center" w:pos="8496"/>
          <w:tab w:val="center" w:pos="9144"/>
        </w:tabs>
        <w:rPr>
          <w:rFonts w:ascii="Arial" w:hAnsi="Arial" w:cs="Arial"/>
          <w:noProof/>
        </w:rPr>
      </w:pPr>
    </w:p>
    <w:p w14:paraId="312AF1BD" w14:textId="77777777" w:rsidR="00811682" w:rsidRDefault="00537C08" w:rsidP="00B371B6">
      <w:pPr>
        <w:tabs>
          <w:tab w:val="left" w:pos="720"/>
          <w:tab w:val="left" w:pos="1440"/>
          <w:tab w:val="center" w:pos="7632"/>
          <w:tab w:val="center" w:pos="8496"/>
          <w:tab w:val="center" w:pos="9144"/>
        </w:tabs>
        <w:rPr>
          <w:rFonts w:ascii="Arial" w:hAnsi="Arial" w:cs="Arial"/>
          <w:noProof/>
        </w:rPr>
      </w:pPr>
      <w:r>
        <w:rPr>
          <w:rFonts w:ascii="Arial" w:hAnsi="Arial" w:cs="Arial"/>
          <w:noProof/>
        </w:rPr>
        <w:pict w14:anchorId="312B0617">
          <v:shape id="_x0000_i1027" type="#_x0000_t75" style="width:450pt;height:7.5pt" o:hrpct="0" o:hralign="center" o:hr="t">
            <v:imagedata r:id="rId18" o:title="BD14845_"/>
          </v:shape>
        </w:pict>
      </w:r>
    </w:p>
    <w:p w14:paraId="312AF1BE" w14:textId="77777777" w:rsidR="00811682" w:rsidRPr="00C70568" w:rsidRDefault="00811682" w:rsidP="00C70568">
      <w:pPr>
        <w:pStyle w:val="Heading5"/>
      </w:pPr>
      <w:bookmarkStart w:id="10" w:name="_Retention_and_Disposition"/>
      <w:bookmarkStart w:id="11" w:name="Retention"/>
      <w:bookmarkEnd w:id="10"/>
      <w:r w:rsidRPr="00C70568">
        <w:t>Retention and Disposition Schedules</w:t>
      </w:r>
    </w:p>
    <w:bookmarkEnd w:id="11"/>
    <w:p w14:paraId="312AF1BF" w14:textId="77777777" w:rsidR="00811682" w:rsidRDefault="00811682" w:rsidP="00B371B6">
      <w:pPr>
        <w:tabs>
          <w:tab w:val="left" w:pos="720"/>
          <w:tab w:val="left" w:pos="1440"/>
          <w:tab w:val="center" w:pos="7632"/>
          <w:tab w:val="center" w:pos="8496"/>
          <w:tab w:val="center" w:pos="9144"/>
        </w:tabs>
        <w:rPr>
          <w:rFonts w:ascii="Arial" w:hAnsi="Arial" w:cs="Arial"/>
          <w:b/>
          <w:noProof/>
        </w:rPr>
      </w:pPr>
    </w:p>
    <w:p w14:paraId="312AF1C0" w14:textId="0869792D" w:rsidR="00CB14D5" w:rsidRPr="00C334D1" w:rsidRDefault="002B500D" w:rsidP="00B371B6">
      <w:pPr>
        <w:tabs>
          <w:tab w:val="left" w:pos="720"/>
          <w:tab w:val="left" w:pos="1440"/>
          <w:tab w:val="center" w:pos="7632"/>
          <w:tab w:val="center" w:pos="8496"/>
          <w:tab w:val="center" w:pos="9144"/>
        </w:tabs>
        <w:rPr>
          <w:rFonts w:ascii="Arial" w:hAnsi="Arial" w:cs="Arial"/>
          <w:sz w:val="22"/>
          <w:szCs w:val="22"/>
        </w:rPr>
      </w:pPr>
      <w:r w:rsidRPr="00C334D1">
        <w:rPr>
          <w:rFonts w:ascii="Arial" w:hAnsi="Arial" w:cs="Arial"/>
          <w:sz w:val="22"/>
          <w:szCs w:val="22"/>
        </w:rPr>
        <w:t xml:space="preserve">The </w:t>
      </w:r>
      <w:hyperlink r:id="rId20" w:history="1">
        <w:r w:rsidRPr="001C3473">
          <w:rPr>
            <w:rStyle w:val="Hyperlink"/>
            <w:rFonts w:ascii="Arial" w:hAnsi="Arial" w:cs="Arial"/>
            <w:i/>
            <w:sz w:val="22"/>
            <w:szCs w:val="22"/>
          </w:rPr>
          <w:t>Archives Act</w:t>
        </w:r>
      </w:hyperlink>
      <w:r w:rsidRPr="00C334D1">
        <w:rPr>
          <w:rFonts w:ascii="Arial" w:hAnsi="Arial" w:cs="Arial"/>
          <w:sz w:val="22"/>
          <w:szCs w:val="22"/>
        </w:rPr>
        <w:t xml:space="preserve"> assigns </w:t>
      </w:r>
      <w:r w:rsidR="00977A28">
        <w:rPr>
          <w:rFonts w:ascii="Arial" w:hAnsi="Arial" w:cs="Arial"/>
          <w:sz w:val="22"/>
          <w:szCs w:val="22"/>
        </w:rPr>
        <w:t xml:space="preserve">various duties to </w:t>
      </w:r>
      <w:r w:rsidRPr="00C334D1">
        <w:rPr>
          <w:rFonts w:ascii="Arial" w:hAnsi="Arial" w:cs="Arial"/>
          <w:sz w:val="22"/>
          <w:szCs w:val="22"/>
        </w:rPr>
        <w:t>the Provincial Archivist</w:t>
      </w:r>
      <w:r w:rsidR="00977A28">
        <w:rPr>
          <w:rFonts w:ascii="Arial" w:hAnsi="Arial" w:cs="Arial"/>
          <w:sz w:val="22"/>
          <w:szCs w:val="22"/>
        </w:rPr>
        <w:t>, including</w:t>
      </w:r>
      <w:r w:rsidR="00CB14D5" w:rsidRPr="00C334D1">
        <w:rPr>
          <w:rFonts w:ascii="Arial" w:hAnsi="Arial" w:cs="Arial"/>
          <w:sz w:val="22"/>
          <w:szCs w:val="22"/>
        </w:rPr>
        <w:t xml:space="preserve"> </w:t>
      </w:r>
      <w:r w:rsidR="00CB14D5" w:rsidRPr="00C334D1">
        <w:rPr>
          <w:rFonts w:ascii="Arial" w:hAnsi="Arial" w:cs="Arial"/>
          <w:sz w:val="22"/>
          <w:szCs w:val="22"/>
        </w:rPr>
        <w:tab/>
      </w:r>
    </w:p>
    <w:p w14:paraId="312AF1C1" w14:textId="77777777" w:rsidR="00CB14D5" w:rsidRPr="00C334D1" w:rsidRDefault="002B500D" w:rsidP="00CB14D5">
      <w:pPr>
        <w:tabs>
          <w:tab w:val="left" w:pos="720"/>
          <w:tab w:val="left" w:pos="1440"/>
          <w:tab w:val="center" w:pos="7632"/>
          <w:tab w:val="center" w:pos="8496"/>
          <w:tab w:val="center" w:pos="9144"/>
        </w:tabs>
        <w:ind w:left="720"/>
        <w:rPr>
          <w:rFonts w:ascii="Arial" w:hAnsi="Arial" w:cs="Arial"/>
          <w:i/>
          <w:sz w:val="22"/>
          <w:szCs w:val="22"/>
        </w:rPr>
      </w:pPr>
      <w:r w:rsidRPr="00C334D1">
        <w:rPr>
          <w:rFonts w:ascii="Arial" w:hAnsi="Arial" w:cs="Arial"/>
          <w:i/>
          <w:sz w:val="22"/>
          <w:szCs w:val="22"/>
        </w:rPr>
        <w:t>"</w:t>
      </w:r>
      <w:r w:rsidR="00CB14D5" w:rsidRPr="00C334D1">
        <w:rPr>
          <w:rFonts w:ascii="Arial" w:hAnsi="Arial" w:cs="Arial"/>
          <w:i/>
          <w:sz w:val="22"/>
          <w:szCs w:val="22"/>
        </w:rPr>
        <w:t xml:space="preserve">to </w:t>
      </w:r>
      <w:r w:rsidRPr="00C334D1">
        <w:rPr>
          <w:rFonts w:ascii="Arial" w:hAnsi="Arial" w:cs="Arial"/>
          <w:i/>
          <w:sz w:val="22"/>
          <w:szCs w:val="22"/>
        </w:rPr>
        <w:t>prepar</w:t>
      </w:r>
      <w:r w:rsidR="00CB14D5" w:rsidRPr="00C334D1">
        <w:rPr>
          <w:rFonts w:ascii="Arial" w:hAnsi="Arial" w:cs="Arial"/>
          <w:i/>
          <w:sz w:val="22"/>
          <w:szCs w:val="22"/>
        </w:rPr>
        <w:t>e</w:t>
      </w:r>
      <w:r w:rsidRPr="00C334D1">
        <w:rPr>
          <w:rFonts w:ascii="Arial" w:hAnsi="Arial" w:cs="Arial"/>
          <w:i/>
          <w:sz w:val="22"/>
          <w:szCs w:val="22"/>
        </w:rPr>
        <w:t xml:space="preserve"> records sch</w:t>
      </w:r>
      <w:r w:rsidR="00026ECA" w:rsidRPr="00C334D1">
        <w:rPr>
          <w:rFonts w:ascii="Arial" w:hAnsi="Arial" w:cs="Arial"/>
          <w:i/>
          <w:sz w:val="22"/>
          <w:szCs w:val="22"/>
        </w:rPr>
        <w:t xml:space="preserve">edules governing the retention, </w:t>
      </w:r>
      <w:r w:rsidRPr="00C334D1">
        <w:rPr>
          <w:rFonts w:ascii="Arial" w:hAnsi="Arial" w:cs="Arial"/>
          <w:i/>
          <w:sz w:val="22"/>
          <w:szCs w:val="22"/>
        </w:rPr>
        <w:t>destruction and transfer of public records to the Archives</w:t>
      </w:r>
      <w:r w:rsidR="00CB14D5" w:rsidRPr="00C334D1">
        <w:rPr>
          <w:rFonts w:ascii="Arial" w:hAnsi="Arial" w:cs="Arial"/>
          <w:i/>
          <w:sz w:val="22"/>
          <w:szCs w:val="22"/>
        </w:rPr>
        <w:t>;”</w:t>
      </w:r>
    </w:p>
    <w:p w14:paraId="312AF1C2" w14:textId="159291D7" w:rsidR="002B500D" w:rsidRPr="00C334D1" w:rsidRDefault="00CB14D5" w:rsidP="00CB14D5">
      <w:pPr>
        <w:tabs>
          <w:tab w:val="left" w:pos="720"/>
          <w:tab w:val="left" w:pos="1440"/>
          <w:tab w:val="center" w:pos="7632"/>
          <w:tab w:val="center" w:pos="8496"/>
          <w:tab w:val="center" w:pos="9144"/>
        </w:tabs>
        <w:ind w:left="720"/>
        <w:rPr>
          <w:rFonts w:ascii="Arial" w:hAnsi="Arial" w:cs="Arial"/>
          <w:sz w:val="22"/>
          <w:szCs w:val="22"/>
        </w:rPr>
      </w:pPr>
      <w:r w:rsidRPr="00C334D1">
        <w:rPr>
          <w:rFonts w:ascii="Arial" w:hAnsi="Arial" w:cs="Arial"/>
          <w:sz w:val="22"/>
          <w:szCs w:val="22"/>
        </w:rPr>
        <w:t xml:space="preserve">and </w:t>
      </w:r>
      <w:proofErr w:type="gramStart"/>
      <w:r w:rsidRPr="00C334D1">
        <w:rPr>
          <w:rFonts w:ascii="Arial" w:hAnsi="Arial" w:cs="Arial"/>
          <w:i/>
          <w:sz w:val="22"/>
          <w:szCs w:val="22"/>
        </w:rPr>
        <w:t>“ to</w:t>
      </w:r>
      <w:proofErr w:type="gramEnd"/>
      <w:r w:rsidRPr="00C334D1">
        <w:rPr>
          <w:rFonts w:ascii="Arial" w:hAnsi="Arial" w:cs="Arial"/>
          <w:i/>
          <w:sz w:val="22"/>
          <w:szCs w:val="22"/>
        </w:rPr>
        <w:t xml:space="preserve"> encourage the use by departments</w:t>
      </w:r>
      <w:r w:rsidR="00443703" w:rsidRPr="00C334D1">
        <w:rPr>
          <w:rFonts w:ascii="Arial" w:hAnsi="Arial" w:cs="Arial"/>
          <w:i/>
          <w:sz w:val="22"/>
          <w:szCs w:val="22"/>
        </w:rPr>
        <w:t>, rural communities</w:t>
      </w:r>
      <w:r w:rsidRPr="00C334D1">
        <w:rPr>
          <w:rFonts w:ascii="Arial" w:hAnsi="Arial" w:cs="Arial"/>
          <w:i/>
          <w:sz w:val="22"/>
          <w:szCs w:val="22"/>
        </w:rPr>
        <w:t xml:space="preserve"> and municipalities of modern records storage and classification systems in order to ensure that important policies and programs are documented and that public records are protected against deterioration, loss and destruction”</w:t>
      </w:r>
      <w:r w:rsidR="002B500D" w:rsidRPr="00C334D1">
        <w:rPr>
          <w:rFonts w:ascii="Arial" w:hAnsi="Arial" w:cs="Arial"/>
          <w:i/>
          <w:sz w:val="22"/>
          <w:szCs w:val="22"/>
        </w:rPr>
        <w:t>.</w:t>
      </w:r>
      <w:r w:rsidR="001809D5">
        <w:rPr>
          <w:rFonts w:ascii="Arial" w:hAnsi="Arial" w:cs="Arial"/>
          <w:sz w:val="22"/>
          <w:szCs w:val="22"/>
        </w:rPr>
        <w:t xml:space="preserve"> </w:t>
      </w:r>
    </w:p>
    <w:p w14:paraId="312AF1C3" w14:textId="77777777" w:rsidR="00CB14D5" w:rsidRPr="00C334D1" w:rsidRDefault="00CB14D5" w:rsidP="00CB14D5">
      <w:pPr>
        <w:tabs>
          <w:tab w:val="left" w:pos="720"/>
          <w:tab w:val="left" w:pos="1440"/>
          <w:tab w:val="center" w:pos="7632"/>
          <w:tab w:val="center" w:pos="8496"/>
          <w:tab w:val="center" w:pos="9144"/>
        </w:tabs>
        <w:rPr>
          <w:rFonts w:ascii="Arial" w:hAnsi="Arial" w:cs="Arial"/>
          <w:sz w:val="22"/>
          <w:szCs w:val="22"/>
        </w:rPr>
      </w:pPr>
    </w:p>
    <w:p w14:paraId="312AF1C4" w14:textId="7A631331" w:rsidR="00CB14D5" w:rsidRPr="00C334D1" w:rsidRDefault="00CB14D5" w:rsidP="00CB14D5">
      <w:pPr>
        <w:tabs>
          <w:tab w:val="left" w:pos="720"/>
          <w:tab w:val="left" w:pos="1440"/>
          <w:tab w:val="center" w:pos="7632"/>
          <w:tab w:val="center" w:pos="8496"/>
          <w:tab w:val="center" w:pos="9144"/>
        </w:tabs>
        <w:rPr>
          <w:rFonts w:ascii="Arial" w:hAnsi="Arial" w:cs="Arial"/>
          <w:sz w:val="22"/>
          <w:szCs w:val="22"/>
        </w:rPr>
      </w:pPr>
      <w:r w:rsidRPr="00C334D1">
        <w:rPr>
          <w:rFonts w:ascii="Arial" w:hAnsi="Arial" w:cs="Arial"/>
          <w:sz w:val="22"/>
          <w:szCs w:val="22"/>
        </w:rPr>
        <w:t xml:space="preserve">The </w:t>
      </w:r>
      <w:hyperlink r:id="rId21" w:history="1">
        <w:r w:rsidRPr="001C3473">
          <w:rPr>
            <w:rStyle w:val="Hyperlink"/>
            <w:rFonts w:ascii="Arial" w:hAnsi="Arial" w:cs="Arial"/>
            <w:i/>
            <w:sz w:val="22"/>
            <w:szCs w:val="22"/>
          </w:rPr>
          <w:t>Archives Act</w:t>
        </w:r>
      </w:hyperlink>
      <w:r w:rsidRPr="00C334D1">
        <w:rPr>
          <w:rFonts w:ascii="Arial" w:hAnsi="Arial" w:cs="Arial"/>
          <w:sz w:val="22"/>
          <w:szCs w:val="22"/>
        </w:rPr>
        <w:t xml:space="preserve"> section 8 also states </w:t>
      </w:r>
      <w:r w:rsidRPr="00C334D1">
        <w:rPr>
          <w:rFonts w:ascii="Arial" w:hAnsi="Arial" w:cs="Arial"/>
          <w:i/>
          <w:sz w:val="22"/>
          <w:szCs w:val="22"/>
        </w:rPr>
        <w:t>“Public records shall not be destroyed or removed from the ownership or control of the Provinces unless such destruction or removal is authorized under this Act.”</w:t>
      </w:r>
      <w:r w:rsidR="001809D5">
        <w:rPr>
          <w:rFonts w:ascii="Arial" w:hAnsi="Arial" w:cs="Arial"/>
          <w:i/>
          <w:sz w:val="22"/>
          <w:szCs w:val="22"/>
        </w:rPr>
        <w:t xml:space="preserve"> </w:t>
      </w:r>
      <w:r w:rsidR="00026ECA" w:rsidRPr="00C334D1">
        <w:rPr>
          <w:rFonts w:ascii="Arial" w:hAnsi="Arial" w:cs="Arial"/>
          <w:sz w:val="22"/>
          <w:szCs w:val="22"/>
        </w:rPr>
        <w:t>A records schedule</w:t>
      </w:r>
      <w:r w:rsidR="00424411">
        <w:rPr>
          <w:rFonts w:ascii="Arial" w:hAnsi="Arial" w:cs="Arial"/>
          <w:sz w:val="22"/>
          <w:szCs w:val="22"/>
        </w:rPr>
        <w:t>,</w:t>
      </w:r>
      <w:r w:rsidR="00026ECA" w:rsidRPr="00C334D1">
        <w:rPr>
          <w:rFonts w:ascii="Arial" w:hAnsi="Arial" w:cs="Arial"/>
          <w:sz w:val="22"/>
          <w:szCs w:val="22"/>
        </w:rPr>
        <w:t xml:space="preserve"> also known as records retention and disposition</w:t>
      </w:r>
      <w:r w:rsidR="00424411">
        <w:rPr>
          <w:rFonts w:ascii="Arial" w:hAnsi="Arial" w:cs="Arial"/>
          <w:sz w:val="22"/>
          <w:szCs w:val="22"/>
        </w:rPr>
        <w:t xml:space="preserve"> </w:t>
      </w:r>
      <w:r w:rsidR="00026ECA" w:rsidRPr="00C334D1">
        <w:rPr>
          <w:rFonts w:ascii="Arial" w:hAnsi="Arial" w:cs="Arial"/>
          <w:sz w:val="22"/>
          <w:szCs w:val="22"/>
        </w:rPr>
        <w:t>schedule</w:t>
      </w:r>
      <w:r w:rsidR="00424411">
        <w:rPr>
          <w:rFonts w:ascii="Arial" w:hAnsi="Arial" w:cs="Arial"/>
          <w:sz w:val="22"/>
          <w:szCs w:val="22"/>
        </w:rPr>
        <w:t>,</w:t>
      </w:r>
      <w:r w:rsidR="00026ECA" w:rsidRPr="00C334D1">
        <w:rPr>
          <w:rFonts w:ascii="Arial" w:hAnsi="Arial" w:cs="Arial"/>
          <w:sz w:val="22"/>
          <w:szCs w:val="22"/>
        </w:rPr>
        <w:t xml:space="preserve"> provides the authorization.</w:t>
      </w:r>
    </w:p>
    <w:p w14:paraId="312AF1C5" w14:textId="77777777" w:rsidR="002B500D" w:rsidRPr="00C334D1" w:rsidRDefault="002B500D" w:rsidP="00B371B6">
      <w:pPr>
        <w:tabs>
          <w:tab w:val="left" w:pos="720"/>
          <w:tab w:val="left" w:pos="1440"/>
          <w:tab w:val="center" w:pos="7632"/>
          <w:tab w:val="center" w:pos="8496"/>
          <w:tab w:val="center" w:pos="9144"/>
        </w:tabs>
        <w:rPr>
          <w:rFonts w:ascii="Arial" w:hAnsi="Arial" w:cs="Arial"/>
          <w:noProof/>
          <w:sz w:val="22"/>
          <w:szCs w:val="22"/>
        </w:rPr>
      </w:pPr>
    </w:p>
    <w:p w14:paraId="312AF1C6" w14:textId="4EFDE7B1" w:rsidR="00BD4A5E" w:rsidRPr="00C334D1" w:rsidRDefault="00BD4A5E"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A retention schedule establishes the life cycle of records.</w:t>
      </w:r>
      <w:r w:rsidR="001809D5">
        <w:rPr>
          <w:rFonts w:ascii="Arial" w:hAnsi="Arial" w:cs="Arial"/>
          <w:noProof/>
          <w:sz w:val="22"/>
          <w:szCs w:val="22"/>
        </w:rPr>
        <w:t xml:space="preserve"> </w:t>
      </w:r>
      <w:r w:rsidRPr="00C334D1">
        <w:rPr>
          <w:rFonts w:ascii="Arial" w:hAnsi="Arial" w:cs="Arial"/>
          <w:noProof/>
          <w:sz w:val="22"/>
          <w:szCs w:val="22"/>
        </w:rPr>
        <w:t>It specifies the length of time the records must be kept in the office (active), how long they are stored off-site (semi-active), if applicable, and how the records will be handled at the end of their life (final disposition). The final disposition is based on the administrative, legal, fiscal, historical, or other value of the records. Retention schedule information has been assigned to the primary/activity level.</w:t>
      </w:r>
      <w:r w:rsidR="001809D5">
        <w:rPr>
          <w:rFonts w:ascii="Arial" w:hAnsi="Arial" w:cs="Arial"/>
          <w:noProof/>
          <w:sz w:val="22"/>
          <w:szCs w:val="22"/>
        </w:rPr>
        <w:t xml:space="preserve"> </w:t>
      </w:r>
      <w:r w:rsidRPr="00C334D1">
        <w:rPr>
          <w:rFonts w:ascii="Arial" w:hAnsi="Arial" w:cs="Arial"/>
          <w:noProof/>
          <w:sz w:val="22"/>
          <w:szCs w:val="22"/>
        </w:rPr>
        <w:t xml:space="preserve">The </w:t>
      </w:r>
      <w:r w:rsidRPr="00C334D1">
        <w:rPr>
          <w:rFonts w:ascii="Arial" w:hAnsi="Arial" w:cs="Arial"/>
          <w:noProof/>
          <w:sz w:val="22"/>
          <w:szCs w:val="22"/>
        </w:rPr>
        <w:lastRenderedPageBreak/>
        <w:t>retention periods are to be applied by the division/department/office that has custody of the record.</w:t>
      </w:r>
      <w:r w:rsidR="001809D5">
        <w:rPr>
          <w:rFonts w:ascii="Arial" w:hAnsi="Arial" w:cs="Arial"/>
          <w:noProof/>
          <w:sz w:val="22"/>
          <w:szCs w:val="22"/>
        </w:rPr>
        <w:t xml:space="preserve"> </w:t>
      </w:r>
      <w:r w:rsidRPr="00C334D1">
        <w:rPr>
          <w:rFonts w:ascii="Arial" w:hAnsi="Arial" w:cs="Arial"/>
          <w:noProof/>
          <w:sz w:val="22"/>
          <w:szCs w:val="22"/>
        </w:rPr>
        <w:t xml:space="preserve">Copies of records held by other areas or offices only for reference or convenience can and should be destroyed as soon as no longer needed, and </w:t>
      </w:r>
      <w:r w:rsidR="00977A28">
        <w:rPr>
          <w:rFonts w:ascii="Arial" w:hAnsi="Arial" w:cs="Arial"/>
          <w:noProof/>
          <w:sz w:val="22"/>
          <w:szCs w:val="22"/>
        </w:rPr>
        <w:t xml:space="preserve">should not be kept </w:t>
      </w:r>
      <w:r w:rsidRPr="00C334D1">
        <w:rPr>
          <w:rFonts w:ascii="Arial" w:hAnsi="Arial" w:cs="Arial"/>
          <w:noProof/>
          <w:sz w:val="22"/>
          <w:szCs w:val="22"/>
        </w:rPr>
        <w:t xml:space="preserve">longer than the specified retention </w:t>
      </w:r>
      <w:r w:rsidR="00977A28">
        <w:rPr>
          <w:rFonts w:ascii="Arial" w:hAnsi="Arial" w:cs="Arial"/>
          <w:noProof/>
          <w:sz w:val="22"/>
          <w:szCs w:val="22"/>
        </w:rPr>
        <w:t>period of the official record.</w:t>
      </w:r>
    </w:p>
    <w:p w14:paraId="312AF1C7" w14:textId="77777777" w:rsidR="00CB5736" w:rsidRPr="00C334D1" w:rsidRDefault="00CB5736" w:rsidP="00B371B6">
      <w:pPr>
        <w:tabs>
          <w:tab w:val="left" w:pos="720"/>
          <w:tab w:val="left" w:pos="1440"/>
          <w:tab w:val="center" w:pos="7632"/>
          <w:tab w:val="center" w:pos="8496"/>
          <w:tab w:val="center" w:pos="9144"/>
        </w:tabs>
        <w:rPr>
          <w:rFonts w:ascii="Arial" w:hAnsi="Arial" w:cs="Arial"/>
          <w:noProof/>
          <w:sz w:val="22"/>
          <w:szCs w:val="22"/>
        </w:rPr>
      </w:pPr>
    </w:p>
    <w:p w14:paraId="312AF1C8" w14:textId="77777777" w:rsidR="00CB5736" w:rsidRPr="00C334D1" w:rsidRDefault="00CB5736" w:rsidP="00CB573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Here is a sample retention schedule :</w:t>
      </w:r>
    </w:p>
    <w:p w14:paraId="312AF1C9" w14:textId="77777777" w:rsidR="00CB5736" w:rsidRDefault="00CB5736" w:rsidP="00CB5736">
      <w:pPr>
        <w:tabs>
          <w:tab w:val="left" w:pos="720"/>
          <w:tab w:val="left" w:pos="1440"/>
          <w:tab w:val="center" w:pos="7632"/>
          <w:tab w:val="center" w:pos="8496"/>
          <w:tab w:val="center" w:pos="9144"/>
        </w:tabs>
        <w:rPr>
          <w:rFonts w:ascii="Arial" w:hAnsi="Arial" w:cs="Arial"/>
          <w:noProof/>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1"/>
        <w:gridCol w:w="850"/>
        <w:gridCol w:w="562"/>
        <w:gridCol w:w="560"/>
      </w:tblGrid>
      <w:tr w:rsidR="00BF463A" w:rsidRPr="00C334D1" w14:paraId="312AF1CE" w14:textId="77777777" w:rsidTr="00C334D1">
        <w:tc>
          <w:tcPr>
            <w:tcW w:w="6804" w:type="dxa"/>
            <w:tcBorders>
              <w:top w:val="nil"/>
              <w:left w:val="nil"/>
              <w:bottom w:val="nil"/>
              <w:right w:val="single" w:sz="4" w:space="0" w:color="auto"/>
            </w:tcBorders>
          </w:tcPr>
          <w:p w14:paraId="312AF1CA" w14:textId="77777777" w:rsidR="00BF463A" w:rsidRPr="00C334D1" w:rsidRDefault="00BF463A" w:rsidP="00427476">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312AF1CB" w14:textId="77777777" w:rsidR="00BF463A" w:rsidRPr="00C334D1" w:rsidRDefault="00BF463A" w:rsidP="0042747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567" w:type="dxa"/>
            <w:tcBorders>
              <w:bottom w:val="single" w:sz="4" w:space="0" w:color="000000"/>
            </w:tcBorders>
          </w:tcPr>
          <w:p w14:paraId="312AF1CC" w14:textId="77777777" w:rsidR="00BF463A" w:rsidRPr="00C334D1" w:rsidRDefault="00BF463A" w:rsidP="0042747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567" w:type="dxa"/>
            <w:tcBorders>
              <w:bottom w:val="single" w:sz="4" w:space="0" w:color="000000"/>
            </w:tcBorders>
          </w:tcPr>
          <w:p w14:paraId="312AF1CD" w14:textId="77777777" w:rsidR="00BF463A" w:rsidRPr="00C334D1" w:rsidRDefault="00BF463A" w:rsidP="0042747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BF463A" w:rsidRPr="00C334D1" w14:paraId="312AF1D4" w14:textId="77777777" w:rsidTr="00C334D1">
        <w:trPr>
          <w:trHeight w:val="368"/>
        </w:trPr>
        <w:tc>
          <w:tcPr>
            <w:tcW w:w="6804" w:type="dxa"/>
            <w:tcBorders>
              <w:top w:val="nil"/>
              <w:left w:val="nil"/>
              <w:bottom w:val="nil"/>
              <w:right w:val="single" w:sz="4" w:space="0" w:color="auto"/>
            </w:tcBorders>
            <w:vAlign w:val="center"/>
          </w:tcPr>
          <w:p w14:paraId="312AF1CF" w14:textId="77777777" w:rsidR="00BF463A" w:rsidRPr="00C334D1" w:rsidRDefault="00BF463A" w:rsidP="00427476">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0125</w:t>
            </w:r>
            <w:r w:rsidRPr="00C334D1">
              <w:rPr>
                <w:rFonts w:ascii="Arial" w:hAnsi="Arial" w:cs="Arial"/>
                <w:b/>
                <w:snapToGrid w:val="0"/>
                <w:sz w:val="22"/>
                <w:szCs w:val="22"/>
                <w:u w:val="single"/>
              </w:rPr>
              <w:tab/>
              <w:t>ASSOCIATIONS, CLUBS, SOCIETIES MANAGEMENT</w:t>
            </w:r>
          </w:p>
          <w:p w14:paraId="312AF1D0" w14:textId="77777777" w:rsidR="00BF463A" w:rsidRPr="00C334D1" w:rsidRDefault="00BF463A" w:rsidP="00427476">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312AF1D1" w14:textId="77777777" w:rsidR="00BF463A" w:rsidRPr="00C334D1" w:rsidRDefault="00BF463A" w:rsidP="00427476">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Cy+1y</w:t>
            </w:r>
          </w:p>
        </w:tc>
        <w:tc>
          <w:tcPr>
            <w:tcW w:w="567" w:type="dxa"/>
            <w:tcBorders>
              <w:bottom w:val="single" w:sz="4" w:space="0" w:color="auto"/>
            </w:tcBorders>
          </w:tcPr>
          <w:p w14:paraId="312AF1D2" w14:textId="77777777" w:rsidR="00BF463A" w:rsidRPr="00C334D1" w:rsidRDefault="00BF463A" w:rsidP="00427476">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4y</w:t>
            </w:r>
          </w:p>
        </w:tc>
        <w:tc>
          <w:tcPr>
            <w:tcW w:w="567" w:type="dxa"/>
            <w:tcBorders>
              <w:bottom w:val="single" w:sz="4" w:space="0" w:color="auto"/>
            </w:tcBorders>
          </w:tcPr>
          <w:p w14:paraId="312AF1D3" w14:textId="77777777" w:rsidR="00BF463A" w:rsidRPr="00C334D1" w:rsidRDefault="001471E0" w:rsidP="00427476">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D</w:t>
            </w:r>
          </w:p>
        </w:tc>
      </w:tr>
    </w:tbl>
    <w:p w14:paraId="312AF1D5" w14:textId="77777777" w:rsidR="00CB5736" w:rsidRPr="00C334D1" w:rsidRDefault="00CB5736" w:rsidP="00B371B6">
      <w:pPr>
        <w:tabs>
          <w:tab w:val="left" w:pos="720"/>
          <w:tab w:val="left" w:pos="1440"/>
          <w:tab w:val="center" w:pos="7632"/>
          <w:tab w:val="center" w:pos="8496"/>
          <w:tab w:val="center" w:pos="9144"/>
        </w:tabs>
        <w:rPr>
          <w:rFonts w:ascii="Arial" w:hAnsi="Arial" w:cs="Arial"/>
          <w:noProof/>
          <w:sz w:val="22"/>
          <w:szCs w:val="22"/>
        </w:rPr>
      </w:pPr>
    </w:p>
    <w:p w14:paraId="312AF1D6" w14:textId="77777777" w:rsidR="00C611FD" w:rsidRPr="00C334D1" w:rsidRDefault="00C611FD" w:rsidP="00B371B6">
      <w:pPr>
        <w:tabs>
          <w:tab w:val="left" w:pos="720"/>
          <w:tab w:val="left" w:pos="1440"/>
          <w:tab w:val="center" w:pos="7632"/>
          <w:tab w:val="center" w:pos="8496"/>
          <w:tab w:val="center" w:pos="9144"/>
        </w:tabs>
        <w:rPr>
          <w:rFonts w:ascii="Arial" w:hAnsi="Arial" w:cs="Arial"/>
          <w:b/>
          <w:noProof/>
          <w:sz w:val="22"/>
          <w:szCs w:val="22"/>
          <w:u w:val="single"/>
        </w:rPr>
      </w:pPr>
      <w:r w:rsidRPr="00C334D1">
        <w:rPr>
          <w:rFonts w:ascii="Arial" w:hAnsi="Arial" w:cs="Arial"/>
          <w:b/>
          <w:noProof/>
          <w:sz w:val="22"/>
          <w:szCs w:val="22"/>
          <w:u w:val="single"/>
        </w:rPr>
        <w:t>Active Period (A)</w:t>
      </w:r>
    </w:p>
    <w:p w14:paraId="312AF1D7" w14:textId="77777777" w:rsidR="00811682" w:rsidRPr="00C334D1" w:rsidRDefault="00811682" w:rsidP="00B371B6">
      <w:pPr>
        <w:tabs>
          <w:tab w:val="left" w:pos="720"/>
          <w:tab w:val="left" w:pos="1440"/>
          <w:tab w:val="center" w:pos="7632"/>
          <w:tab w:val="center" w:pos="8496"/>
          <w:tab w:val="center" w:pos="9144"/>
        </w:tabs>
        <w:rPr>
          <w:rFonts w:ascii="Arial" w:hAnsi="Arial" w:cs="Arial"/>
          <w:noProof/>
          <w:sz w:val="22"/>
          <w:szCs w:val="22"/>
        </w:rPr>
      </w:pPr>
    </w:p>
    <w:p w14:paraId="312AF1D8" w14:textId="0506D3F9" w:rsidR="00C611FD" w:rsidRPr="00C334D1" w:rsidRDefault="00210B99"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The column labeled “A” refers to the period of time the records are active in the office.</w:t>
      </w:r>
      <w:r w:rsidR="001809D5">
        <w:rPr>
          <w:rFonts w:ascii="Arial" w:hAnsi="Arial" w:cs="Arial"/>
          <w:noProof/>
          <w:sz w:val="22"/>
          <w:szCs w:val="22"/>
        </w:rPr>
        <w:t xml:space="preserve"> </w:t>
      </w:r>
      <w:r w:rsidRPr="00C334D1">
        <w:rPr>
          <w:rFonts w:ascii="Arial" w:hAnsi="Arial" w:cs="Arial"/>
          <w:noProof/>
          <w:sz w:val="22"/>
          <w:szCs w:val="22"/>
        </w:rPr>
        <w:t>These are the records that are regularly referred to during the course of daily activity, and which are maintained in the office space.</w:t>
      </w:r>
      <w:r w:rsidR="001809D5">
        <w:rPr>
          <w:rFonts w:ascii="Arial" w:hAnsi="Arial" w:cs="Arial"/>
          <w:noProof/>
          <w:sz w:val="22"/>
          <w:szCs w:val="22"/>
        </w:rPr>
        <w:t xml:space="preserve"> </w:t>
      </w:r>
      <w:r w:rsidRPr="00C334D1">
        <w:rPr>
          <w:rFonts w:ascii="Arial" w:hAnsi="Arial" w:cs="Arial"/>
          <w:noProof/>
          <w:sz w:val="22"/>
          <w:szCs w:val="22"/>
        </w:rPr>
        <w:t>Generally, the active period is determined by the frequency of need or retri</w:t>
      </w:r>
      <w:r w:rsidR="00AF6F90" w:rsidRPr="00C334D1">
        <w:rPr>
          <w:rFonts w:ascii="Arial" w:hAnsi="Arial" w:cs="Arial"/>
          <w:noProof/>
          <w:sz w:val="22"/>
          <w:szCs w:val="22"/>
        </w:rPr>
        <w:t>e</w:t>
      </w:r>
      <w:r w:rsidRPr="00C334D1">
        <w:rPr>
          <w:rFonts w:ascii="Arial" w:hAnsi="Arial" w:cs="Arial"/>
          <w:noProof/>
          <w:sz w:val="22"/>
          <w:szCs w:val="22"/>
        </w:rPr>
        <w:t>val:</w:t>
      </w:r>
      <w:r w:rsidR="001809D5">
        <w:rPr>
          <w:rFonts w:ascii="Arial" w:hAnsi="Arial" w:cs="Arial"/>
          <w:noProof/>
          <w:sz w:val="22"/>
          <w:szCs w:val="22"/>
        </w:rPr>
        <w:t xml:space="preserve"> </w:t>
      </w:r>
      <w:r w:rsidRPr="00C334D1">
        <w:rPr>
          <w:rFonts w:ascii="Arial" w:hAnsi="Arial" w:cs="Arial"/>
          <w:noProof/>
          <w:sz w:val="22"/>
          <w:szCs w:val="22"/>
        </w:rPr>
        <w:t>if retrieval/reference is more frequent than one reference per linear foot (30 cm) per month, the records are considered to be active.</w:t>
      </w:r>
    </w:p>
    <w:p w14:paraId="312AF1D9" w14:textId="77777777" w:rsidR="00210B99" w:rsidRPr="00C334D1" w:rsidRDefault="00210B99" w:rsidP="00B371B6">
      <w:pPr>
        <w:tabs>
          <w:tab w:val="left" w:pos="720"/>
          <w:tab w:val="left" w:pos="1440"/>
          <w:tab w:val="center" w:pos="7632"/>
          <w:tab w:val="center" w:pos="8496"/>
          <w:tab w:val="center" w:pos="9144"/>
        </w:tabs>
        <w:rPr>
          <w:rFonts w:ascii="Arial" w:hAnsi="Arial" w:cs="Arial"/>
          <w:noProof/>
          <w:sz w:val="22"/>
          <w:szCs w:val="22"/>
        </w:rPr>
      </w:pPr>
    </w:p>
    <w:p w14:paraId="312AF1DA" w14:textId="695AAF3E" w:rsidR="00C611FD" w:rsidRPr="00C334D1" w:rsidRDefault="00C611FD"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The retention periods for active records are found under the column labeled </w:t>
      </w:r>
      <w:r w:rsidRPr="00C334D1">
        <w:rPr>
          <w:rFonts w:ascii="Arial" w:hAnsi="Arial" w:cs="Arial"/>
          <w:b/>
          <w:noProof/>
          <w:sz w:val="22"/>
          <w:szCs w:val="22"/>
        </w:rPr>
        <w:t>A</w:t>
      </w:r>
      <w:r w:rsidR="00BF7347" w:rsidRPr="00C334D1">
        <w:rPr>
          <w:rFonts w:ascii="Arial" w:hAnsi="Arial" w:cs="Arial"/>
          <w:b/>
          <w:noProof/>
          <w:sz w:val="22"/>
          <w:szCs w:val="22"/>
        </w:rPr>
        <w:t>.</w:t>
      </w:r>
      <w:r w:rsidR="001809D5">
        <w:rPr>
          <w:rFonts w:ascii="Arial" w:hAnsi="Arial" w:cs="Arial"/>
          <w:noProof/>
          <w:sz w:val="22"/>
          <w:szCs w:val="22"/>
        </w:rPr>
        <w:t xml:space="preserve"> </w:t>
      </w:r>
      <w:r w:rsidR="00BF7347" w:rsidRPr="00C334D1">
        <w:rPr>
          <w:rFonts w:ascii="Arial" w:hAnsi="Arial" w:cs="Arial"/>
          <w:noProof/>
          <w:sz w:val="22"/>
          <w:szCs w:val="22"/>
        </w:rPr>
        <w:t xml:space="preserve"> A trigger indicate</w:t>
      </w:r>
      <w:r w:rsidR="00273D9C">
        <w:rPr>
          <w:rFonts w:ascii="Arial" w:hAnsi="Arial" w:cs="Arial"/>
          <w:noProof/>
          <w:sz w:val="22"/>
          <w:szCs w:val="22"/>
        </w:rPr>
        <w:t>s am evemt that closes the file</w:t>
      </w:r>
      <w:r w:rsidR="00BF7347" w:rsidRPr="00C334D1">
        <w:rPr>
          <w:rFonts w:ascii="Arial" w:hAnsi="Arial" w:cs="Arial"/>
          <w:noProof/>
          <w:sz w:val="22"/>
          <w:szCs w:val="22"/>
        </w:rPr>
        <w:t>.</w:t>
      </w:r>
      <w:r w:rsidR="001809D5">
        <w:rPr>
          <w:rFonts w:ascii="Arial" w:hAnsi="Arial" w:cs="Arial"/>
          <w:noProof/>
          <w:sz w:val="22"/>
          <w:szCs w:val="22"/>
        </w:rPr>
        <w:t xml:space="preserve"> </w:t>
      </w:r>
      <w:r w:rsidR="00BF7347" w:rsidRPr="00C334D1">
        <w:rPr>
          <w:rFonts w:ascii="Arial" w:hAnsi="Arial" w:cs="Arial"/>
          <w:noProof/>
          <w:sz w:val="22"/>
          <w:szCs w:val="22"/>
        </w:rPr>
        <w:t>The triggers are found in the footer of the file class</w:t>
      </w:r>
      <w:r w:rsidR="00EB0CB0" w:rsidRPr="00C334D1">
        <w:rPr>
          <w:rFonts w:ascii="Arial" w:hAnsi="Arial" w:cs="Arial"/>
          <w:noProof/>
          <w:sz w:val="22"/>
          <w:szCs w:val="22"/>
        </w:rPr>
        <w:t>i</w:t>
      </w:r>
      <w:r w:rsidR="00BF7347" w:rsidRPr="00C334D1">
        <w:rPr>
          <w:rFonts w:ascii="Arial" w:hAnsi="Arial" w:cs="Arial"/>
          <w:noProof/>
          <w:sz w:val="22"/>
          <w:szCs w:val="22"/>
        </w:rPr>
        <w:t>fication plan and are described as follows:</w:t>
      </w:r>
    </w:p>
    <w:p w14:paraId="312AF1DB" w14:textId="77777777" w:rsidR="00BF7347" w:rsidRPr="00C334D1" w:rsidRDefault="00BF7347" w:rsidP="00B371B6">
      <w:pPr>
        <w:tabs>
          <w:tab w:val="left" w:pos="720"/>
          <w:tab w:val="left" w:pos="1440"/>
          <w:tab w:val="center" w:pos="7632"/>
          <w:tab w:val="center" w:pos="8496"/>
          <w:tab w:val="center" w:pos="9144"/>
        </w:tabs>
        <w:rPr>
          <w:rFonts w:ascii="Arial" w:hAnsi="Arial" w:cs="Arial"/>
          <w:noProof/>
          <w:sz w:val="22"/>
          <w:szCs w:val="22"/>
        </w:rPr>
      </w:pPr>
    </w:p>
    <w:p w14:paraId="312AF1DC" w14:textId="77777777" w:rsidR="00BF7347" w:rsidRPr="00C334D1" w:rsidRDefault="00BF7347" w:rsidP="00BF7347">
      <w:pPr>
        <w:tabs>
          <w:tab w:val="left" w:pos="720"/>
          <w:tab w:val="left" w:pos="1440"/>
          <w:tab w:val="center" w:pos="7632"/>
          <w:tab w:val="center" w:pos="8496"/>
          <w:tab w:val="center" w:pos="9144"/>
        </w:tabs>
        <w:ind w:left="720"/>
        <w:rPr>
          <w:rFonts w:ascii="Arial" w:hAnsi="Arial" w:cs="Arial"/>
          <w:noProof/>
          <w:sz w:val="22"/>
          <w:szCs w:val="22"/>
        </w:rPr>
      </w:pPr>
      <w:r w:rsidRPr="00C334D1">
        <w:rPr>
          <w:rFonts w:ascii="Arial" w:hAnsi="Arial" w:cs="Arial"/>
          <w:b/>
          <w:noProof/>
          <w:sz w:val="22"/>
          <w:szCs w:val="22"/>
        </w:rPr>
        <w:t>Cy</w:t>
      </w:r>
      <w:r w:rsidRPr="00C334D1">
        <w:rPr>
          <w:rFonts w:ascii="Arial" w:hAnsi="Arial" w:cs="Arial"/>
          <w:noProof/>
          <w:sz w:val="22"/>
          <w:szCs w:val="22"/>
        </w:rPr>
        <w:t xml:space="preserve"> = Calendar year</w:t>
      </w:r>
      <w:r w:rsidR="00210B99" w:rsidRPr="00C334D1">
        <w:rPr>
          <w:rFonts w:ascii="Arial" w:hAnsi="Arial" w:cs="Arial"/>
          <w:noProof/>
          <w:sz w:val="22"/>
          <w:szCs w:val="22"/>
        </w:rPr>
        <w:t xml:space="preserve"> and Fiscal year</w:t>
      </w:r>
      <w:r w:rsidRPr="00C334D1">
        <w:rPr>
          <w:rFonts w:ascii="Arial" w:hAnsi="Arial" w:cs="Arial"/>
          <w:noProof/>
          <w:sz w:val="22"/>
          <w:szCs w:val="22"/>
        </w:rPr>
        <w:t xml:space="preserve"> – Refers to January 1 to December 31</w:t>
      </w:r>
    </w:p>
    <w:p w14:paraId="312AF1DD" w14:textId="77777777" w:rsidR="00BF7347" w:rsidRPr="00C334D1" w:rsidRDefault="00BF7347" w:rsidP="00BF7347">
      <w:pPr>
        <w:tabs>
          <w:tab w:val="left" w:pos="720"/>
          <w:tab w:val="left" w:pos="1440"/>
          <w:tab w:val="center" w:pos="7632"/>
          <w:tab w:val="center" w:pos="8496"/>
          <w:tab w:val="center" w:pos="9144"/>
        </w:tabs>
        <w:ind w:left="720"/>
        <w:rPr>
          <w:rFonts w:ascii="Arial" w:hAnsi="Arial" w:cs="Arial"/>
          <w:noProof/>
          <w:sz w:val="22"/>
          <w:szCs w:val="22"/>
        </w:rPr>
      </w:pPr>
    </w:p>
    <w:p w14:paraId="312AF1DE" w14:textId="7AF7D905" w:rsidR="009B3FEB" w:rsidRPr="00C334D1" w:rsidRDefault="00282996" w:rsidP="00BF7347">
      <w:pPr>
        <w:tabs>
          <w:tab w:val="left" w:pos="720"/>
          <w:tab w:val="left" w:pos="1440"/>
          <w:tab w:val="center" w:pos="7632"/>
          <w:tab w:val="center" w:pos="8496"/>
          <w:tab w:val="center" w:pos="9144"/>
        </w:tabs>
        <w:ind w:left="720"/>
        <w:rPr>
          <w:rFonts w:ascii="Arial" w:hAnsi="Arial" w:cs="Arial"/>
          <w:noProof/>
          <w:sz w:val="22"/>
          <w:szCs w:val="22"/>
        </w:rPr>
      </w:pPr>
      <w:r w:rsidRPr="00C334D1">
        <w:rPr>
          <w:rFonts w:ascii="Arial" w:hAnsi="Arial" w:cs="Arial"/>
          <w:b/>
          <w:noProof/>
          <w:sz w:val="22"/>
          <w:szCs w:val="22"/>
        </w:rPr>
        <w:t xml:space="preserve">SO </w:t>
      </w:r>
      <w:r w:rsidRPr="00C334D1">
        <w:rPr>
          <w:rFonts w:ascii="Arial" w:hAnsi="Arial" w:cs="Arial"/>
          <w:noProof/>
          <w:sz w:val="22"/>
          <w:szCs w:val="22"/>
        </w:rPr>
        <w:t>= Supers</w:t>
      </w:r>
      <w:r w:rsidR="00BF7347" w:rsidRPr="00C334D1">
        <w:rPr>
          <w:rFonts w:ascii="Arial" w:hAnsi="Arial" w:cs="Arial"/>
          <w:noProof/>
          <w:sz w:val="22"/>
          <w:szCs w:val="22"/>
        </w:rPr>
        <w:t>eded o</w:t>
      </w:r>
      <w:r w:rsidR="009B3FEB" w:rsidRPr="00C334D1">
        <w:rPr>
          <w:rFonts w:ascii="Arial" w:hAnsi="Arial" w:cs="Arial"/>
          <w:noProof/>
          <w:sz w:val="22"/>
          <w:szCs w:val="22"/>
        </w:rPr>
        <w:t>r</w:t>
      </w:r>
      <w:r w:rsidR="00BF7347" w:rsidRPr="00C334D1">
        <w:rPr>
          <w:rFonts w:ascii="Arial" w:hAnsi="Arial" w:cs="Arial"/>
          <w:noProof/>
          <w:sz w:val="22"/>
          <w:szCs w:val="22"/>
        </w:rPr>
        <w:t xml:space="preserve"> Obsolete -</w:t>
      </w:r>
      <w:r w:rsidR="001809D5">
        <w:rPr>
          <w:rFonts w:ascii="Arial" w:hAnsi="Arial" w:cs="Arial"/>
          <w:noProof/>
          <w:sz w:val="22"/>
          <w:szCs w:val="22"/>
        </w:rPr>
        <w:t xml:space="preserve"> </w:t>
      </w:r>
      <w:r w:rsidR="009B3FEB" w:rsidRPr="00C334D1">
        <w:rPr>
          <w:rFonts w:ascii="Arial" w:hAnsi="Arial" w:cs="Arial"/>
          <w:noProof/>
          <w:sz w:val="22"/>
          <w:szCs w:val="22"/>
        </w:rPr>
        <w:t xml:space="preserve">when records are replaced with newer, up to date information which renders the older record out of date </w:t>
      </w:r>
      <w:r w:rsidR="009B3FEB" w:rsidRPr="00C334D1">
        <w:rPr>
          <w:rFonts w:ascii="Arial" w:hAnsi="Arial" w:cs="Arial"/>
          <w:noProof/>
          <w:sz w:val="22"/>
          <w:szCs w:val="22"/>
          <w:u w:val="single"/>
        </w:rPr>
        <w:t>o</w:t>
      </w:r>
      <w:r w:rsidR="009B3FEB" w:rsidRPr="00C334D1">
        <w:rPr>
          <w:rFonts w:ascii="Arial" w:hAnsi="Arial" w:cs="Arial"/>
          <w:noProof/>
          <w:sz w:val="22"/>
          <w:szCs w:val="22"/>
        </w:rPr>
        <w:t>r as defined</w:t>
      </w:r>
      <w:r w:rsidR="001E26B8" w:rsidRPr="00C334D1">
        <w:rPr>
          <w:rFonts w:ascii="Arial" w:hAnsi="Arial" w:cs="Arial"/>
          <w:noProof/>
          <w:sz w:val="22"/>
          <w:szCs w:val="22"/>
        </w:rPr>
        <w:t xml:space="preserve"> in the </w:t>
      </w:r>
      <w:r w:rsidR="00210B99" w:rsidRPr="00C334D1">
        <w:rPr>
          <w:rFonts w:ascii="Arial" w:hAnsi="Arial" w:cs="Arial"/>
          <w:noProof/>
          <w:sz w:val="22"/>
          <w:szCs w:val="22"/>
        </w:rPr>
        <w:t xml:space="preserve">retention </w:t>
      </w:r>
      <w:r w:rsidR="001E26B8" w:rsidRPr="00C334D1">
        <w:rPr>
          <w:rFonts w:ascii="Arial" w:hAnsi="Arial" w:cs="Arial"/>
          <w:noProof/>
          <w:sz w:val="22"/>
          <w:szCs w:val="22"/>
        </w:rPr>
        <w:t>schedule.</w:t>
      </w:r>
      <w:r w:rsidR="009B3FEB" w:rsidRPr="00C334D1">
        <w:rPr>
          <w:rFonts w:ascii="Arial" w:hAnsi="Arial" w:cs="Arial"/>
          <w:noProof/>
          <w:sz w:val="22"/>
          <w:szCs w:val="22"/>
        </w:rPr>
        <w:t xml:space="preserve"> </w:t>
      </w:r>
    </w:p>
    <w:p w14:paraId="312AF1DF" w14:textId="77777777" w:rsidR="009B3FEB" w:rsidRPr="00C334D1" w:rsidRDefault="009B3FEB" w:rsidP="00BF7347">
      <w:pPr>
        <w:tabs>
          <w:tab w:val="left" w:pos="720"/>
          <w:tab w:val="left" w:pos="1440"/>
          <w:tab w:val="center" w:pos="7632"/>
          <w:tab w:val="center" w:pos="8496"/>
          <w:tab w:val="center" w:pos="9144"/>
        </w:tabs>
        <w:ind w:left="720"/>
        <w:rPr>
          <w:rFonts w:ascii="Arial" w:hAnsi="Arial" w:cs="Arial"/>
          <w:noProof/>
          <w:sz w:val="22"/>
          <w:szCs w:val="22"/>
        </w:rPr>
      </w:pPr>
    </w:p>
    <w:p w14:paraId="312AF1E0" w14:textId="65CB500C" w:rsidR="00BF7347" w:rsidRPr="00C334D1" w:rsidRDefault="00AA0A82" w:rsidP="009B3FEB">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The retention period </w:t>
      </w:r>
      <w:r w:rsidR="00210B99" w:rsidRPr="00C334D1">
        <w:rPr>
          <w:rFonts w:ascii="Arial" w:hAnsi="Arial" w:cs="Arial"/>
          <w:noProof/>
          <w:sz w:val="22"/>
          <w:szCs w:val="22"/>
        </w:rPr>
        <w:t xml:space="preserve">may be </w:t>
      </w:r>
      <w:r w:rsidRPr="00C334D1">
        <w:rPr>
          <w:rFonts w:ascii="Arial" w:hAnsi="Arial" w:cs="Arial"/>
          <w:noProof/>
          <w:sz w:val="22"/>
          <w:szCs w:val="22"/>
        </w:rPr>
        <w:t>followed by a plus (+) sign and a number followed by a “y”.</w:t>
      </w:r>
      <w:r w:rsidR="001809D5">
        <w:rPr>
          <w:rFonts w:ascii="Arial" w:hAnsi="Arial" w:cs="Arial"/>
          <w:noProof/>
          <w:sz w:val="22"/>
          <w:szCs w:val="22"/>
        </w:rPr>
        <w:t xml:space="preserve"> </w:t>
      </w:r>
      <w:r w:rsidRPr="00C334D1">
        <w:rPr>
          <w:rFonts w:ascii="Arial" w:hAnsi="Arial" w:cs="Arial"/>
          <w:noProof/>
          <w:sz w:val="22"/>
          <w:szCs w:val="22"/>
        </w:rPr>
        <w:t xml:space="preserve">The number refers to the length of time in years that the records are kept in the active period after the file has been closed such as </w:t>
      </w:r>
      <w:r w:rsidR="00210B99" w:rsidRPr="00C334D1">
        <w:rPr>
          <w:rFonts w:ascii="Arial" w:hAnsi="Arial" w:cs="Arial"/>
          <w:noProof/>
          <w:sz w:val="22"/>
          <w:szCs w:val="22"/>
        </w:rPr>
        <w:t>C</w:t>
      </w:r>
      <w:r w:rsidRPr="00C334D1">
        <w:rPr>
          <w:rFonts w:ascii="Arial" w:hAnsi="Arial" w:cs="Arial"/>
          <w:noProof/>
          <w:sz w:val="22"/>
          <w:szCs w:val="22"/>
        </w:rPr>
        <w:t>y+1y (</w:t>
      </w:r>
      <w:r w:rsidR="00210B99" w:rsidRPr="00C334D1">
        <w:rPr>
          <w:rFonts w:ascii="Arial" w:hAnsi="Arial" w:cs="Arial"/>
          <w:noProof/>
          <w:sz w:val="22"/>
          <w:szCs w:val="22"/>
        </w:rPr>
        <w:t>Calendar</w:t>
      </w:r>
      <w:r w:rsidRPr="00C334D1">
        <w:rPr>
          <w:rFonts w:ascii="Arial" w:hAnsi="Arial" w:cs="Arial"/>
          <w:noProof/>
          <w:sz w:val="22"/>
          <w:szCs w:val="22"/>
        </w:rPr>
        <w:t xml:space="preserve"> year + 1 additional year).</w:t>
      </w:r>
    </w:p>
    <w:p w14:paraId="312AF1E1" w14:textId="77777777" w:rsidR="00AA0A82" w:rsidRDefault="00AA0A82" w:rsidP="009B3FEB">
      <w:pPr>
        <w:tabs>
          <w:tab w:val="left" w:pos="720"/>
          <w:tab w:val="left" w:pos="1440"/>
          <w:tab w:val="center" w:pos="7632"/>
          <w:tab w:val="center" w:pos="8496"/>
          <w:tab w:val="center" w:pos="9144"/>
        </w:tabs>
        <w:rPr>
          <w:rFonts w:ascii="Arial" w:hAnsi="Arial" w:cs="Arial"/>
          <w:noProof/>
        </w:rPr>
      </w:pPr>
    </w:p>
    <w:p w14:paraId="312AF1E2" w14:textId="77777777" w:rsidR="00AA0A82" w:rsidRPr="00C334D1" w:rsidRDefault="00AA0A82" w:rsidP="009B3FEB">
      <w:pPr>
        <w:tabs>
          <w:tab w:val="left" w:pos="720"/>
          <w:tab w:val="left" w:pos="1440"/>
          <w:tab w:val="center" w:pos="7632"/>
          <w:tab w:val="center" w:pos="8496"/>
          <w:tab w:val="center" w:pos="9144"/>
        </w:tabs>
        <w:rPr>
          <w:rFonts w:ascii="Arial" w:hAnsi="Arial" w:cs="Arial"/>
          <w:b/>
          <w:noProof/>
          <w:sz w:val="22"/>
          <w:szCs w:val="22"/>
          <w:u w:val="single"/>
        </w:rPr>
      </w:pPr>
      <w:r w:rsidRPr="00C334D1">
        <w:rPr>
          <w:rFonts w:ascii="Arial" w:hAnsi="Arial" w:cs="Arial"/>
          <w:b/>
          <w:noProof/>
          <w:sz w:val="22"/>
          <w:szCs w:val="22"/>
          <w:u w:val="single"/>
        </w:rPr>
        <w:t>Semi-Active Period (SA)</w:t>
      </w:r>
    </w:p>
    <w:p w14:paraId="312AF1E3" w14:textId="77777777" w:rsidR="0032420D" w:rsidRPr="00C334D1" w:rsidRDefault="0032420D" w:rsidP="009B3FEB">
      <w:pPr>
        <w:tabs>
          <w:tab w:val="left" w:pos="720"/>
          <w:tab w:val="left" w:pos="1440"/>
          <w:tab w:val="center" w:pos="7632"/>
          <w:tab w:val="center" w:pos="8496"/>
          <w:tab w:val="center" w:pos="9144"/>
        </w:tabs>
        <w:rPr>
          <w:rFonts w:ascii="Arial" w:hAnsi="Arial" w:cs="Arial"/>
          <w:b/>
          <w:noProof/>
          <w:sz w:val="22"/>
          <w:szCs w:val="22"/>
          <w:u w:val="single"/>
        </w:rPr>
      </w:pPr>
    </w:p>
    <w:p w14:paraId="312AF1E4" w14:textId="568B085B" w:rsidR="00834880" w:rsidRPr="00C334D1" w:rsidRDefault="00044692" w:rsidP="009B3FEB">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The column labeled “SA”</w:t>
      </w:r>
      <w:r w:rsidR="0032420D" w:rsidRPr="00C334D1">
        <w:rPr>
          <w:rFonts w:ascii="Arial" w:hAnsi="Arial" w:cs="Arial"/>
          <w:noProof/>
          <w:sz w:val="22"/>
          <w:szCs w:val="22"/>
        </w:rPr>
        <w:t xml:space="preserve"> </w:t>
      </w:r>
      <w:r w:rsidRPr="00C334D1">
        <w:rPr>
          <w:rFonts w:ascii="Arial" w:hAnsi="Arial" w:cs="Arial"/>
          <w:noProof/>
          <w:sz w:val="22"/>
          <w:szCs w:val="22"/>
        </w:rPr>
        <w:t xml:space="preserve">refers to records </w:t>
      </w:r>
      <w:r w:rsidR="00870254" w:rsidRPr="00C334D1">
        <w:rPr>
          <w:rFonts w:ascii="Arial" w:hAnsi="Arial" w:cs="Arial"/>
          <w:noProof/>
          <w:sz w:val="22"/>
          <w:szCs w:val="22"/>
        </w:rPr>
        <w:t>which are not frequently required and which need n</w:t>
      </w:r>
      <w:r w:rsidR="003F1C0D" w:rsidRPr="00C334D1">
        <w:rPr>
          <w:rFonts w:ascii="Arial" w:hAnsi="Arial" w:cs="Arial"/>
          <w:noProof/>
          <w:sz w:val="22"/>
          <w:szCs w:val="22"/>
        </w:rPr>
        <w:t>ot be maintained in office space</w:t>
      </w:r>
      <w:r w:rsidRPr="00C334D1">
        <w:rPr>
          <w:rFonts w:ascii="Arial" w:hAnsi="Arial" w:cs="Arial"/>
          <w:noProof/>
          <w:sz w:val="22"/>
          <w:szCs w:val="22"/>
        </w:rPr>
        <w:t>.</w:t>
      </w:r>
      <w:r w:rsidR="001809D5">
        <w:rPr>
          <w:rFonts w:ascii="Arial" w:hAnsi="Arial" w:cs="Arial"/>
          <w:noProof/>
          <w:sz w:val="22"/>
          <w:szCs w:val="22"/>
        </w:rPr>
        <w:t xml:space="preserve"> </w:t>
      </w:r>
      <w:r w:rsidR="0032420D" w:rsidRPr="00C334D1">
        <w:rPr>
          <w:rFonts w:ascii="Arial" w:hAnsi="Arial" w:cs="Arial"/>
          <w:noProof/>
          <w:sz w:val="22"/>
          <w:szCs w:val="22"/>
        </w:rPr>
        <w:t xml:space="preserve">These records </w:t>
      </w:r>
      <w:r w:rsidRPr="00C334D1">
        <w:rPr>
          <w:rFonts w:ascii="Arial" w:hAnsi="Arial" w:cs="Arial"/>
          <w:noProof/>
          <w:sz w:val="22"/>
          <w:szCs w:val="22"/>
        </w:rPr>
        <w:t xml:space="preserve">still have </w:t>
      </w:r>
      <w:r w:rsidR="0032420D" w:rsidRPr="00C334D1">
        <w:rPr>
          <w:rFonts w:ascii="Arial" w:hAnsi="Arial" w:cs="Arial"/>
          <w:noProof/>
          <w:sz w:val="22"/>
          <w:szCs w:val="22"/>
        </w:rPr>
        <w:t>administrati</w:t>
      </w:r>
      <w:r w:rsidRPr="00C334D1">
        <w:rPr>
          <w:rFonts w:ascii="Arial" w:hAnsi="Arial" w:cs="Arial"/>
          <w:noProof/>
          <w:sz w:val="22"/>
          <w:szCs w:val="22"/>
        </w:rPr>
        <w:t xml:space="preserve">ve, operational or legal value to </w:t>
      </w:r>
      <w:r w:rsidR="0032420D" w:rsidRPr="00C334D1">
        <w:rPr>
          <w:rFonts w:ascii="Arial" w:hAnsi="Arial" w:cs="Arial"/>
          <w:noProof/>
          <w:sz w:val="22"/>
          <w:szCs w:val="22"/>
        </w:rPr>
        <w:t xml:space="preserve">the </w:t>
      </w:r>
      <w:r w:rsidR="00C6610E">
        <w:rPr>
          <w:rFonts w:ascii="Arial" w:hAnsi="Arial" w:cs="Arial"/>
          <w:noProof/>
          <w:sz w:val="22"/>
          <w:szCs w:val="22"/>
        </w:rPr>
        <w:t>Commission</w:t>
      </w:r>
      <w:r w:rsidRPr="00C334D1">
        <w:rPr>
          <w:sz w:val="22"/>
          <w:szCs w:val="22"/>
        </w:rPr>
        <w:t xml:space="preserve"> </w:t>
      </w:r>
      <w:r w:rsidRPr="00C334D1">
        <w:rPr>
          <w:rFonts w:ascii="Arial" w:hAnsi="Arial" w:cs="Arial"/>
          <w:noProof/>
          <w:sz w:val="22"/>
          <w:szCs w:val="22"/>
        </w:rPr>
        <w:t>and may be stored off-site according to the number of years in the specified retention period. Retrieval and reference access for records in semi-activ</w:t>
      </w:r>
      <w:r w:rsidR="00670041" w:rsidRPr="00C334D1">
        <w:rPr>
          <w:rFonts w:ascii="Arial" w:hAnsi="Arial" w:cs="Arial"/>
          <w:noProof/>
          <w:sz w:val="22"/>
          <w:szCs w:val="22"/>
        </w:rPr>
        <w:t xml:space="preserve">e period is generally less than </w:t>
      </w:r>
      <w:r w:rsidRPr="00C334D1">
        <w:rPr>
          <w:rFonts w:ascii="Arial" w:hAnsi="Arial" w:cs="Arial"/>
          <w:noProof/>
          <w:sz w:val="22"/>
          <w:szCs w:val="22"/>
        </w:rPr>
        <w:t>one reference per one linear foot (30 cm) per month.</w:t>
      </w:r>
    </w:p>
    <w:p w14:paraId="312AF1E5" w14:textId="77777777" w:rsidR="00044692" w:rsidRPr="00C334D1" w:rsidRDefault="00044692" w:rsidP="009B3FEB">
      <w:pPr>
        <w:tabs>
          <w:tab w:val="left" w:pos="720"/>
          <w:tab w:val="left" w:pos="1440"/>
          <w:tab w:val="center" w:pos="7632"/>
          <w:tab w:val="center" w:pos="8496"/>
          <w:tab w:val="center" w:pos="9144"/>
        </w:tabs>
        <w:rPr>
          <w:rFonts w:ascii="Arial" w:hAnsi="Arial" w:cs="Arial"/>
          <w:noProof/>
          <w:sz w:val="22"/>
          <w:szCs w:val="22"/>
        </w:rPr>
      </w:pPr>
    </w:p>
    <w:p w14:paraId="312AF1E6" w14:textId="065657C3" w:rsidR="00834880" w:rsidRPr="00C334D1" w:rsidRDefault="00834880" w:rsidP="009B3FEB">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A storage facil</w:t>
      </w:r>
      <w:r w:rsidR="00EB0CB0" w:rsidRPr="00C334D1">
        <w:rPr>
          <w:rFonts w:ascii="Arial" w:hAnsi="Arial" w:cs="Arial"/>
          <w:noProof/>
          <w:sz w:val="22"/>
          <w:szCs w:val="22"/>
        </w:rPr>
        <w:t>i</w:t>
      </w:r>
      <w:r w:rsidRPr="00C334D1">
        <w:rPr>
          <w:rFonts w:ascii="Arial" w:hAnsi="Arial" w:cs="Arial"/>
          <w:noProof/>
          <w:sz w:val="22"/>
          <w:szCs w:val="22"/>
        </w:rPr>
        <w:t xml:space="preserve">ty is used to stored records that are no longer </w:t>
      </w:r>
      <w:r w:rsidR="00977A28">
        <w:rPr>
          <w:rFonts w:ascii="Arial" w:hAnsi="Arial" w:cs="Arial"/>
          <w:noProof/>
          <w:sz w:val="22"/>
          <w:szCs w:val="22"/>
        </w:rPr>
        <w:t>active</w:t>
      </w:r>
      <w:r w:rsidRPr="00C334D1">
        <w:rPr>
          <w:rFonts w:ascii="Arial" w:hAnsi="Arial" w:cs="Arial"/>
          <w:noProof/>
          <w:sz w:val="22"/>
          <w:szCs w:val="22"/>
        </w:rPr>
        <w:t>.</w:t>
      </w:r>
      <w:r w:rsidR="001809D5">
        <w:rPr>
          <w:rFonts w:ascii="Arial" w:hAnsi="Arial" w:cs="Arial"/>
          <w:noProof/>
          <w:sz w:val="22"/>
          <w:szCs w:val="22"/>
        </w:rPr>
        <w:t xml:space="preserve"> </w:t>
      </w:r>
      <w:r w:rsidRPr="00C334D1">
        <w:rPr>
          <w:rFonts w:ascii="Arial" w:hAnsi="Arial" w:cs="Arial"/>
          <w:noProof/>
          <w:sz w:val="22"/>
          <w:szCs w:val="22"/>
        </w:rPr>
        <w:t>Th</w:t>
      </w:r>
      <w:r w:rsidR="00427476" w:rsidRPr="00C334D1">
        <w:rPr>
          <w:rFonts w:ascii="Arial" w:hAnsi="Arial" w:cs="Arial"/>
          <w:noProof/>
          <w:sz w:val="22"/>
          <w:szCs w:val="22"/>
        </w:rPr>
        <w:t>ese records are stored in boxes and</w:t>
      </w:r>
      <w:r w:rsidRPr="00C334D1">
        <w:rPr>
          <w:rFonts w:ascii="Arial" w:hAnsi="Arial" w:cs="Arial"/>
          <w:noProof/>
          <w:sz w:val="22"/>
          <w:szCs w:val="22"/>
        </w:rPr>
        <w:t xml:space="preserve"> by year of final disposition.</w:t>
      </w:r>
      <w:r w:rsidR="001809D5">
        <w:rPr>
          <w:rFonts w:ascii="Arial" w:hAnsi="Arial" w:cs="Arial"/>
          <w:noProof/>
          <w:sz w:val="22"/>
          <w:szCs w:val="22"/>
        </w:rPr>
        <w:t xml:space="preserve"> </w:t>
      </w:r>
      <w:r w:rsidR="00977A28">
        <w:rPr>
          <w:rFonts w:ascii="Arial" w:hAnsi="Arial" w:cs="Arial"/>
          <w:noProof/>
          <w:sz w:val="22"/>
          <w:szCs w:val="22"/>
        </w:rPr>
        <w:t>The s</w:t>
      </w:r>
      <w:r w:rsidRPr="00C334D1">
        <w:rPr>
          <w:rFonts w:ascii="Arial" w:hAnsi="Arial" w:cs="Arial"/>
          <w:noProof/>
          <w:sz w:val="22"/>
          <w:szCs w:val="22"/>
        </w:rPr>
        <w:t>torage facility may be an off-site warehouse, or in rooms designated for such use and with controlled access to the storage facility.</w:t>
      </w:r>
      <w:r w:rsidR="001809D5">
        <w:rPr>
          <w:rFonts w:ascii="Arial" w:hAnsi="Arial" w:cs="Arial"/>
          <w:noProof/>
          <w:sz w:val="22"/>
          <w:szCs w:val="22"/>
        </w:rPr>
        <w:t xml:space="preserve"> </w:t>
      </w:r>
      <w:r w:rsidRPr="00C334D1">
        <w:rPr>
          <w:rFonts w:ascii="Arial" w:hAnsi="Arial" w:cs="Arial"/>
          <w:noProof/>
          <w:sz w:val="22"/>
          <w:szCs w:val="22"/>
        </w:rPr>
        <w:t xml:space="preserve">Depending on the volume of the semi-active records, a </w:t>
      </w:r>
      <w:r w:rsidR="00C6610E">
        <w:rPr>
          <w:rFonts w:ascii="Arial" w:hAnsi="Arial" w:cs="Arial"/>
          <w:noProof/>
          <w:sz w:val="22"/>
          <w:szCs w:val="22"/>
        </w:rPr>
        <w:t>Commission</w:t>
      </w:r>
      <w:r w:rsidRPr="00C334D1">
        <w:rPr>
          <w:rFonts w:ascii="Arial" w:hAnsi="Arial" w:cs="Arial"/>
          <w:noProof/>
          <w:sz w:val="22"/>
          <w:szCs w:val="22"/>
        </w:rPr>
        <w:t xml:space="preserve"> may choose to keep all or a selected group of records </w:t>
      </w:r>
      <w:r w:rsidR="00EB0CB0" w:rsidRPr="00C334D1">
        <w:rPr>
          <w:rFonts w:ascii="Arial" w:hAnsi="Arial" w:cs="Arial"/>
          <w:noProof/>
          <w:sz w:val="22"/>
          <w:szCs w:val="22"/>
        </w:rPr>
        <w:t xml:space="preserve">intact </w:t>
      </w:r>
      <w:r w:rsidR="00670041" w:rsidRPr="00C334D1">
        <w:rPr>
          <w:rFonts w:ascii="Arial" w:hAnsi="Arial" w:cs="Arial"/>
          <w:noProof/>
          <w:sz w:val="22"/>
          <w:szCs w:val="22"/>
        </w:rPr>
        <w:t xml:space="preserve">in </w:t>
      </w:r>
      <w:r w:rsidR="00977A28">
        <w:rPr>
          <w:rFonts w:ascii="Arial" w:hAnsi="Arial" w:cs="Arial"/>
          <w:noProof/>
          <w:sz w:val="22"/>
          <w:szCs w:val="22"/>
        </w:rPr>
        <w:t xml:space="preserve">file </w:t>
      </w:r>
      <w:r w:rsidR="00670041" w:rsidRPr="00C334D1">
        <w:rPr>
          <w:rFonts w:ascii="Arial" w:hAnsi="Arial" w:cs="Arial"/>
          <w:noProof/>
          <w:sz w:val="22"/>
          <w:szCs w:val="22"/>
        </w:rPr>
        <w:t xml:space="preserve">cabinets </w:t>
      </w:r>
      <w:r w:rsidRPr="00C334D1">
        <w:rPr>
          <w:rFonts w:ascii="Arial" w:hAnsi="Arial" w:cs="Arial"/>
          <w:noProof/>
          <w:sz w:val="22"/>
          <w:szCs w:val="22"/>
        </w:rPr>
        <w:t>until final disposition.</w:t>
      </w:r>
      <w:r w:rsidR="001809D5">
        <w:rPr>
          <w:rFonts w:ascii="Arial" w:hAnsi="Arial" w:cs="Arial"/>
          <w:noProof/>
          <w:sz w:val="22"/>
          <w:szCs w:val="22"/>
        </w:rPr>
        <w:t xml:space="preserve"> </w:t>
      </w:r>
    </w:p>
    <w:p w14:paraId="312AF1E7" w14:textId="77777777" w:rsidR="00834880" w:rsidRPr="00C334D1" w:rsidRDefault="00834880" w:rsidP="009B3FEB">
      <w:pPr>
        <w:tabs>
          <w:tab w:val="left" w:pos="720"/>
          <w:tab w:val="left" w:pos="1440"/>
          <w:tab w:val="center" w:pos="7632"/>
          <w:tab w:val="center" w:pos="8496"/>
          <w:tab w:val="center" w:pos="9144"/>
        </w:tabs>
        <w:rPr>
          <w:rFonts w:ascii="Arial" w:hAnsi="Arial" w:cs="Arial"/>
          <w:noProof/>
          <w:sz w:val="22"/>
          <w:szCs w:val="22"/>
        </w:rPr>
      </w:pPr>
    </w:p>
    <w:p w14:paraId="312AF1E8" w14:textId="4021BC71" w:rsidR="0032420D" w:rsidRPr="00C334D1" w:rsidRDefault="0032420D" w:rsidP="009B3FEB">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The column labeled “</w:t>
      </w:r>
      <w:r w:rsidRPr="00C334D1">
        <w:rPr>
          <w:rFonts w:ascii="Arial" w:hAnsi="Arial" w:cs="Arial"/>
          <w:b/>
          <w:noProof/>
          <w:sz w:val="22"/>
          <w:szCs w:val="22"/>
        </w:rPr>
        <w:t>SA”</w:t>
      </w:r>
      <w:r w:rsidRPr="00C334D1">
        <w:rPr>
          <w:rFonts w:ascii="Arial" w:hAnsi="Arial" w:cs="Arial"/>
          <w:noProof/>
          <w:sz w:val="22"/>
          <w:szCs w:val="22"/>
        </w:rPr>
        <w:t xml:space="preserve"> refers to the period of time (in years) the records are to be stored</w:t>
      </w:r>
      <w:r w:rsidR="00670041" w:rsidRPr="00C334D1">
        <w:rPr>
          <w:rFonts w:ascii="Arial" w:hAnsi="Arial" w:cs="Arial"/>
          <w:noProof/>
          <w:sz w:val="22"/>
          <w:szCs w:val="22"/>
        </w:rPr>
        <w:t xml:space="preserve"> there</w:t>
      </w:r>
      <w:r w:rsidRPr="00C334D1">
        <w:rPr>
          <w:rFonts w:ascii="Arial" w:hAnsi="Arial" w:cs="Arial"/>
          <w:noProof/>
          <w:sz w:val="22"/>
          <w:szCs w:val="22"/>
        </w:rPr>
        <w:t>.</w:t>
      </w:r>
      <w:r w:rsidR="001809D5">
        <w:rPr>
          <w:rFonts w:ascii="Arial" w:hAnsi="Arial" w:cs="Arial"/>
          <w:noProof/>
          <w:sz w:val="22"/>
          <w:szCs w:val="22"/>
        </w:rPr>
        <w:t xml:space="preserve"> </w:t>
      </w:r>
      <w:r w:rsidRPr="00C334D1">
        <w:rPr>
          <w:rFonts w:ascii="Arial" w:hAnsi="Arial" w:cs="Arial"/>
          <w:noProof/>
          <w:sz w:val="22"/>
          <w:szCs w:val="22"/>
        </w:rPr>
        <w:t>Records with a “0y” for their semi-active p</w:t>
      </w:r>
      <w:r w:rsidR="00282996" w:rsidRPr="00C334D1">
        <w:rPr>
          <w:rFonts w:ascii="Arial" w:hAnsi="Arial" w:cs="Arial"/>
          <w:noProof/>
          <w:sz w:val="22"/>
          <w:szCs w:val="22"/>
        </w:rPr>
        <w:t>eriod are NOT</w:t>
      </w:r>
      <w:r w:rsidR="00BF0B97" w:rsidRPr="00C334D1">
        <w:rPr>
          <w:rFonts w:ascii="Arial" w:hAnsi="Arial" w:cs="Arial"/>
          <w:noProof/>
          <w:sz w:val="22"/>
          <w:szCs w:val="22"/>
        </w:rPr>
        <w:t xml:space="preserve"> </w:t>
      </w:r>
      <w:r w:rsidR="00282996" w:rsidRPr="00C334D1">
        <w:rPr>
          <w:rFonts w:ascii="Arial" w:hAnsi="Arial" w:cs="Arial"/>
          <w:noProof/>
          <w:sz w:val="22"/>
          <w:szCs w:val="22"/>
        </w:rPr>
        <w:t>sent to storage; th</w:t>
      </w:r>
      <w:r w:rsidR="00DE7E7D" w:rsidRPr="00C334D1">
        <w:rPr>
          <w:rFonts w:ascii="Arial" w:hAnsi="Arial" w:cs="Arial"/>
          <w:noProof/>
          <w:sz w:val="22"/>
          <w:szCs w:val="22"/>
        </w:rPr>
        <w:t>e final disposition is applied directly t</w:t>
      </w:r>
      <w:r w:rsidR="00282996" w:rsidRPr="00C334D1">
        <w:rPr>
          <w:rFonts w:ascii="Arial" w:hAnsi="Arial" w:cs="Arial"/>
          <w:noProof/>
          <w:sz w:val="22"/>
          <w:szCs w:val="22"/>
        </w:rPr>
        <w:t>o those records.</w:t>
      </w:r>
      <w:r w:rsidR="001809D5">
        <w:rPr>
          <w:rFonts w:ascii="Arial" w:hAnsi="Arial" w:cs="Arial"/>
          <w:noProof/>
          <w:sz w:val="22"/>
          <w:szCs w:val="22"/>
        </w:rPr>
        <w:t xml:space="preserve"> </w:t>
      </w:r>
    </w:p>
    <w:p w14:paraId="312AF1E9" w14:textId="77777777" w:rsidR="00834880" w:rsidRDefault="00834880" w:rsidP="009B3FEB">
      <w:pPr>
        <w:tabs>
          <w:tab w:val="left" w:pos="720"/>
          <w:tab w:val="left" w:pos="1440"/>
          <w:tab w:val="center" w:pos="7632"/>
          <w:tab w:val="center" w:pos="8496"/>
          <w:tab w:val="center" w:pos="9144"/>
        </w:tabs>
        <w:rPr>
          <w:rFonts w:ascii="Arial" w:hAnsi="Arial" w:cs="Arial"/>
          <w:noProof/>
        </w:rPr>
      </w:pPr>
    </w:p>
    <w:p w14:paraId="312AF1EA" w14:textId="77777777" w:rsidR="00834880" w:rsidRPr="00C334D1" w:rsidRDefault="00834880" w:rsidP="009B3FEB">
      <w:pPr>
        <w:tabs>
          <w:tab w:val="left" w:pos="720"/>
          <w:tab w:val="left" w:pos="1440"/>
          <w:tab w:val="center" w:pos="7632"/>
          <w:tab w:val="center" w:pos="8496"/>
          <w:tab w:val="center" w:pos="9144"/>
        </w:tabs>
        <w:rPr>
          <w:rFonts w:ascii="Arial" w:hAnsi="Arial" w:cs="Arial"/>
          <w:b/>
          <w:noProof/>
          <w:sz w:val="22"/>
          <w:szCs w:val="22"/>
          <w:u w:val="single"/>
        </w:rPr>
      </w:pPr>
      <w:r w:rsidRPr="00C334D1">
        <w:rPr>
          <w:rFonts w:ascii="Arial" w:hAnsi="Arial" w:cs="Arial"/>
          <w:b/>
          <w:noProof/>
          <w:sz w:val="22"/>
          <w:szCs w:val="22"/>
          <w:u w:val="single"/>
        </w:rPr>
        <w:t>Final Disposition (FD)</w:t>
      </w:r>
    </w:p>
    <w:p w14:paraId="312AF1EB" w14:textId="77777777" w:rsidR="00A654B5" w:rsidRPr="00C334D1" w:rsidRDefault="00A654B5" w:rsidP="009B3FEB">
      <w:pPr>
        <w:tabs>
          <w:tab w:val="left" w:pos="720"/>
          <w:tab w:val="left" w:pos="1440"/>
          <w:tab w:val="center" w:pos="7632"/>
          <w:tab w:val="center" w:pos="8496"/>
          <w:tab w:val="center" w:pos="9144"/>
        </w:tabs>
        <w:rPr>
          <w:rFonts w:ascii="Arial" w:hAnsi="Arial" w:cs="Arial"/>
          <w:b/>
          <w:noProof/>
          <w:sz w:val="22"/>
          <w:szCs w:val="22"/>
          <w:u w:val="single"/>
        </w:rPr>
      </w:pPr>
    </w:p>
    <w:p w14:paraId="312AF1EC" w14:textId="6A2B2514" w:rsidR="00A654B5" w:rsidRPr="00C334D1" w:rsidRDefault="00A654B5" w:rsidP="009B3FEB">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lastRenderedPageBreak/>
        <w:t xml:space="preserve">The column labeled </w:t>
      </w:r>
      <w:r w:rsidRPr="00C334D1">
        <w:rPr>
          <w:rFonts w:ascii="Arial" w:hAnsi="Arial" w:cs="Arial"/>
          <w:b/>
          <w:noProof/>
          <w:sz w:val="22"/>
          <w:szCs w:val="22"/>
        </w:rPr>
        <w:t>“FD”</w:t>
      </w:r>
      <w:r w:rsidRPr="00C334D1">
        <w:rPr>
          <w:rFonts w:ascii="Arial" w:hAnsi="Arial" w:cs="Arial"/>
          <w:noProof/>
          <w:sz w:val="22"/>
          <w:szCs w:val="22"/>
        </w:rPr>
        <w:t xml:space="preserve"> refers to the disposition of the records, the last phase of </w:t>
      </w:r>
      <w:r w:rsidR="00A22E09" w:rsidRPr="00C334D1">
        <w:rPr>
          <w:rFonts w:ascii="Arial" w:hAnsi="Arial" w:cs="Arial"/>
          <w:noProof/>
          <w:sz w:val="22"/>
          <w:szCs w:val="22"/>
        </w:rPr>
        <w:t>the records</w:t>
      </w:r>
      <w:r w:rsidR="00DE7E7D" w:rsidRPr="00C334D1">
        <w:rPr>
          <w:rFonts w:ascii="Arial" w:hAnsi="Arial" w:cs="Arial"/>
          <w:noProof/>
          <w:sz w:val="22"/>
          <w:szCs w:val="22"/>
        </w:rPr>
        <w:t>’</w:t>
      </w:r>
      <w:r w:rsidRPr="00C334D1">
        <w:rPr>
          <w:rFonts w:ascii="Arial" w:hAnsi="Arial" w:cs="Arial"/>
          <w:noProof/>
          <w:sz w:val="22"/>
          <w:szCs w:val="22"/>
        </w:rPr>
        <w:t xml:space="preserve"> life cycle.</w:t>
      </w:r>
      <w:r w:rsidR="001809D5">
        <w:rPr>
          <w:rFonts w:ascii="Arial" w:hAnsi="Arial" w:cs="Arial"/>
          <w:noProof/>
          <w:sz w:val="22"/>
          <w:szCs w:val="22"/>
        </w:rPr>
        <w:t xml:space="preserve"> </w:t>
      </w:r>
      <w:r w:rsidRPr="00C334D1">
        <w:rPr>
          <w:rFonts w:ascii="Arial" w:hAnsi="Arial" w:cs="Arial"/>
          <w:noProof/>
          <w:sz w:val="22"/>
          <w:szCs w:val="22"/>
        </w:rPr>
        <w:t xml:space="preserve">This </w:t>
      </w:r>
      <w:r w:rsidR="00A22E09" w:rsidRPr="00C334D1">
        <w:rPr>
          <w:rFonts w:ascii="Arial" w:hAnsi="Arial" w:cs="Arial"/>
          <w:noProof/>
          <w:sz w:val="22"/>
          <w:szCs w:val="22"/>
        </w:rPr>
        <w:t xml:space="preserve">phase </w:t>
      </w:r>
      <w:r w:rsidRPr="00C334D1">
        <w:rPr>
          <w:rFonts w:ascii="Arial" w:hAnsi="Arial" w:cs="Arial"/>
          <w:noProof/>
          <w:sz w:val="22"/>
          <w:szCs w:val="22"/>
        </w:rPr>
        <w:t>indicates that the records have reached their inactive state.</w:t>
      </w:r>
      <w:r w:rsidR="001809D5">
        <w:rPr>
          <w:rFonts w:ascii="Arial" w:hAnsi="Arial" w:cs="Arial"/>
          <w:noProof/>
          <w:sz w:val="22"/>
          <w:szCs w:val="22"/>
        </w:rPr>
        <w:t xml:space="preserve"> </w:t>
      </w:r>
      <w:r w:rsidR="00157F62" w:rsidRPr="00C334D1">
        <w:rPr>
          <w:rFonts w:ascii="Arial" w:hAnsi="Arial" w:cs="Arial"/>
          <w:noProof/>
          <w:sz w:val="22"/>
          <w:szCs w:val="22"/>
        </w:rPr>
        <w:t xml:space="preserve">Inactive records are those which are no longer of </w:t>
      </w:r>
      <w:r w:rsidR="00373FA9" w:rsidRPr="00C334D1">
        <w:rPr>
          <w:rFonts w:ascii="Arial" w:hAnsi="Arial" w:cs="Arial"/>
          <w:noProof/>
          <w:sz w:val="22"/>
          <w:szCs w:val="22"/>
        </w:rPr>
        <w:t xml:space="preserve">value to a </w:t>
      </w:r>
      <w:r w:rsidR="00C6610E">
        <w:rPr>
          <w:rFonts w:ascii="Arial" w:hAnsi="Arial" w:cs="Arial"/>
          <w:noProof/>
          <w:sz w:val="22"/>
          <w:szCs w:val="22"/>
        </w:rPr>
        <w:t>Commission</w:t>
      </w:r>
      <w:r w:rsidR="00373FA9" w:rsidRPr="00C334D1">
        <w:rPr>
          <w:rFonts w:ascii="Arial" w:hAnsi="Arial" w:cs="Arial"/>
          <w:noProof/>
          <w:sz w:val="22"/>
          <w:szCs w:val="22"/>
        </w:rPr>
        <w:t xml:space="preserve"> and </w:t>
      </w:r>
      <w:r w:rsidR="00157F62" w:rsidRPr="00C334D1">
        <w:rPr>
          <w:rFonts w:ascii="Arial" w:hAnsi="Arial" w:cs="Arial"/>
          <w:noProof/>
          <w:sz w:val="22"/>
          <w:szCs w:val="22"/>
        </w:rPr>
        <w:t>are not required for the functions for which they were created</w:t>
      </w:r>
      <w:r w:rsidR="00373FA9" w:rsidRPr="00C334D1">
        <w:rPr>
          <w:rFonts w:ascii="Arial" w:hAnsi="Arial" w:cs="Arial"/>
          <w:noProof/>
          <w:sz w:val="22"/>
          <w:szCs w:val="22"/>
        </w:rPr>
        <w:t>.</w:t>
      </w:r>
      <w:r w:rsidR="001809D5">
        <w:rPr>
          <w:rFonts w:ascii="Arial" w:hAnsi="Arial" w:cs="Arial"/>
          <w:noProof/>
          <w:sz w:val="22"/>
          <w:szCs w:val="22"/>
        </w:rPr>
        <w:t xml:space="preserve"> </w:t>
      </w:r>
    </w:p>
    <w:p w14:paraId="312AF1ED" w14:textId="77777777" w:rsidR="00373FA9" w:rsidRPr="00C334D1" w:rsidRDefault="00373FA9" w:rsidP="009B3FEB">
      <w:pPr>
        <w:tabs>
          <w:tab w:val="left" w:pos="720"/>
          <w:tab w:val="left" w:pos="1440"/>
          <w:tab w:val="center" w:pos="7632"/>
          <w:tab w:val="center" w:pos="8496"/>
          <w:tab w:val="center" w:pos="9144"/>
        </w:tabs>
        <w:rPr>
          <w:rFonts w:ascii="Arial" w:hAnsi="Arial" w:cs="Arial"/>
          <w:noProof/>
          <w:sz w:val="22"/>
          <w:szCs w:val="22"/>
        </w:rPr>
      </w:pPr>
    </w:p>
    <w:p w14:paraId="312AF1EE" w14:textId="77777777" w:rsidR="00373FA9" w:rsidRPr="00C334D1" w:rsidRDefault="00373FA9" w:rsidP="009B3FEB">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Final dispositon of records is underta</w:t>
      </w:r>
      <w:smartTag w:uri="urn:schemas-microsoft-com:office:smarttags" w:element="PersonName">
        <w:r w:rsidRPr="00C334D1">
          <w:rPr>
            <w:rFonts w:ascii="Arial" w:hAnsi="Arial" w:cs="Arial"/>
            <w:noProof/>
            <w:sz w:val="22"/>
            <w:szCs w:val="22"/>
          </w:rPr>
          <w:t>ken</w:t>
        </w:r>
      </w:smartTag>
      <w:r w:rsidRPr="00C334D1">
        <w:rPr>
          <w:rFonts w:ascii="Arial" w:hAnsi="Arial" w:cs="Arial"/>
          <w:noProof/>
          <w:sz w:val="22"/>
          <w:szCs w:val="22"/>
        </w:rPr>
        <w:t xml:space="preserve"> in one of </w:t>
      </w:r>
      <w:r w:rsidR="0056538C" w:rsidRPr="00C334D1">
        <w:rPr>
          <w:rFonts w:ascii="Arial" w:hAnsi="Arial" w:cs="Arial"/>
          <w:noProof/>
          <w:sz w:val="22"/>
          <w:szCs w:val="22"/>
        </w:rPr>
        <w:t>three</w:t>
      </w:r>
      <w:r w:rsidRPr="00C334D1">
        <w:rPr>
          <w:rFonts w:ascii="Arial" w:hAnsi="Arial" w:cs="Arial"/>
          <w:noProof/>
          <w:sz w:val="22"/>
          <w:szCs w:val="22"/>
        </w:rPr>
        <w:t xml:space="preserve"> ways:</w:t>
      </w:r>
    </w:p>
    <w:p w14:paraId="312AF1EF" w14:textId="77777777" w:rsidR="00373FA9" w:rsidRPr="00C334D1" w:rsidRDefault="00373FA9" w:rsidP="009B3FEB">
      <w:pPr>
        <w:tabs>
          <w:tab w:val="left" w:pos="720"/>
          <w:tab w:val="left" w:pos="1440"/>
          <w:tab w:val="center" w:pos="7632"/>
          <w:tab w:val="center" w:pos="8496"/>
          <w:tab w:val="center" w:pos="9144"/>
        </w:tabs>
        <w:rPr>
          <w:rFonts w:ascii="Arial" w:hAnsi="Arial" w:cs="Arial"/>
          <w:noProof/>
          <w:sz w:val="22"/>
          <w:szCs w:val="22"/>
        </w:rPr>
      </w:pPr>
    </w:p>
    <w:p w14:paraId="312AF1F0" w14:textId="40C78F20" w:rsidR="000558B7" w:rsidRPr="00C334D1" w:rsidRDefault="00373FA9" w:rsidP="003137ED">
      <w:pPr>
        <w:numPr>
          <w:ilvl w:val="0"/>
          <w:numId w:val="2"/>
        </w:num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rPr>
        <w:t>D = Destroy</w:t>
      </w:r>
      <w:r w:rsidR="00DE7E7D" w:rsidRPr="00C334D1">
        <w:rPr>
          <w:rFonts w:ascii="Arial" w:hAnsi="Arial" w:cs="Arial"/>
          <w:b/>
          <w:noProof/>
          <w:sz w:val="22"/>
          <w:szCs w:val="22"/>
        </w:rPr>
        <w:t>,</w:t>
      </w:r>
      <w:r w:rsidR="00A22E09" w:rsidRPr="00C334D1">
        <w:rPr>
          <w:rFonts w:ascii="Arial" w:hAnsi="Arial" w:cs="Arial"/>
          <w:noProof/>
          <w:sz w:val="22"/>
          <w:szCs w:val="22"/>
        </w:rPr>
        <w:t xml:space="preserve"> requires</w:t>
      </w:r>
      <w:r w:rsidRPr="00C334D1">
        <w:rPr>
          <w:rFonts w:ascii="Arial" w:hAnsi="Arial" w:cs="Arial"/>
          <w:noProof/>
          <w:sz w:val="22"/>
          <w:szCs w:val="22"/>
        </w:rPr>
        <w:t xml:space="preserve"> records to be shr</w:t>
      </w:r>
      <w:r w:rsidR="000558B7" w:rsidRPr="00C334D1">
        <w:rPr>
          <w:rFonts w:ascii="Arial" w:hAnsi="Arial" w:cs="Arial"/>
          <w:noProof/>
          <w:sz w:val="22"/>
          <w:szCs w:val="22"/>
        </w:rPr>
        <w:t xml:space="preserve">edded, recycled, deleted, etc. Prior to destruction, a summary list of the content is done and maintained in the </w:t>
      </w:r>
      <w:r w:rsidR="00670041" w:rsidRPr="00C334D1">
        <w:rPr>
          <w:rFonts w:ascii="Arial" w:hAnsi="Arial" w:cs="Arial"/>
          <w:noProof/>
          <w:sz w:val="22"/>
          <w:szCs w:val="22"/>
        </w:rPr>
        <w:t>RSC</w:t>
      </w:r>
      <w:r w:rsidR="000558B7" w:rsidRPr="00C334D1">
        <w:rPr>
          <w:rFonts w:ascii="Arial" w:hAnsi="Arial" w:cs="Arial"/>
          <w:noProof/>
          <w:sz w:val="22"/>
          <w:szCs w:val="22"/>
        </w:rPr>
        <w:t>RA primary 1475.</w:t>
      </w:r>
      <w:r w:rsidR="001809D5">
        <w:rPr>
          <w:rFonts w:ascii="Arial" w:hAnsi="Arial" w:cs="Arial"/>
          <w:noProof/>
          <w:sz w:val="22"/>
          <w:szCs w:val="22"/>
        </w:rPr>
        <w:t xml:space="preserve"> </w:t>
      </w:r>
      <w:r w:rsidR="000558B7" w:rsidRPr="00C334D1">
        <w:rPr>
          <w:rFonts w:ascii="Arial" w:hAnsi="Arial" w:cs="Arial"/>
          <w:noProof/>
          <w:sz w:val="22"/>
          <w:szCs w:val="22"/>
        </w:rPr>
        <w:t xml:space="preserve">A template form has been provided, see </w:t>
      </w:r>
      <w:hyperlink w:anchor="AppendixD" w:history="1">
        <w:r w:rsidR="000558B7" w:rsidRPr="001C3473">
          <w:rPr>
            <w:rStyle w:val="Hyperlink"/>
            <w:rFonts w:ascii="Arial" w:hAnsi="Arial" w:cs="Arial"/>
            <w:i/>
            <w:noProof/>
            <w:sz w:val="22"/>
            <w:szCs w:val="22"/>
          </w:rPr>
          <w:t>Appendix D</w:t>
        </w:r>
      </w:hyperlink>
      <w:r w:rsidR="000558B7" w:rsidRPr="00C334D1">
        <w:rPr>
          <w:rFonts w:ascii="Arial" w:hAnsi="Arial" w:cs="Arial"/>
          <w:i/>
          <w:noProof/>
          <w:sz w:val="22"/>
          <w:szCs w:val="22"/>
        </w:rPr>
        <w:t>, Records Destruction Form</w:t>
      </w:r>
      <w:r w:rsidR="000558B7" w:rsidRPr="00C334D1">
        <w:rPr>
          <w:rFonts w:ascii="Arial" w:hAnsi="Arial" w:cs="Arial"/>
          <w:noProof/>
          <w:sz w:val="22"/>
          <w:szCs w:val="22"/>
        </w:rPr>
        <w:t>.</w:t>
      </w:r>
      <w:r w:rsidR="001809D5">
        <w:rPr>
          <w:rFonts w:ascii="Arial" w:hAnsi="Arial" w:cs="Arial"/>
          <w:noProof/>
          <w:sz w:val="22"/>
          <w:szCs w:val="22"/>
        </w:rPr>
        <w:t xml:space="preserve"> </w:t>
      </w:r>
      <w:r w:rsidR="00C6610E">
        <w:rPr>
          <w:rFonts w:ascii="Arial" w:hAnsi="Arial" w:cs="Arial"/>
          <w:noProof/>
          <w:sz w:val="22"/>
          <w:szCs w:val="22"/>
        </w:rPr>
        <w:t>Commission</w:t>
      </w:r>
      <w:r w:rsidRPr="00C334D1">
        <w:rPr>
          <w:rFonts w:ascii="Arial" w:hAnsi="Arial" w:cs="Arial"/>
          <w:noProof/>
          <w:sz w:val="22"/>
          <w:szCs w:val="22"/>
        </w:rPr>
        <w:t>s are responsible for making the appropriate arrang</w:t>
      </w:r>
      <w:r w:rsidR="00A22E09" w:rsidRPr="00C334D1">
        <w:rPr>
          <w:rFonts w:ascii="Arial" w:hAnsi="Arial" w:cs="Arial"/>
          <w:noProof/>
          <w:sz w:val="22"/>
          <w:szCs w:val="22"/>
        </w:rPr>
        <w:t>e</w:t>
      </w:r>
      <w:r w:rsidRPr="00C334D1">
        <w:rPr>
          <w:rFonts w:ascii="Arial" w:hAnsi="Arial" w:cs="Arial"/>
          <w:noProof/>
          <w:sz w:val="22"/>
          <w:szCs w:val="22"/>
        </w:rPr>
        <w:t>ments</w:t>
      </w:r>
      <w:r w:rsidR="00795EF3" w:rsidRPr="00C334D1">
        <w:rPr>
          <w:rFonts w:ascii="Arial" w:hAnsi="Arial" w:cs="Arial"/>
          <w:noProof/>
          <w:sz w:val="22"/>
          <w:szCs w:val="22"/>
        </w:rPr>
        <w:t xml:space="preserve"> </w:t>
      </w:r>
      <w:r w:rsidRPr="00C334D1">
        <w:rPr>
          <w:rFonts w:ascii="Arial" w:hAnsi="Arial" w:cs="Arial"/>
          <w:noProof/>
          <w:sz w:val="22"/>
          <w:szCs w:val="22"/>
        </w:rPr>
        <w:t xml:space="preserve">for the </w:t>
      </w:r>
      <w:r w:rsidR="00DE7E7D" w:rsidRPr="00C334D1">
        <w:rPr>
          <w:rFonts w:ascii="Arial" w:hAnsi="Arial" w:cs="Arial"/>
          <w:noProof/>
          <w:sz w:val="22"/>
          <w:szCs w:val="22"/>
        </w:rPr>
        <w:t xml:space="preserve">secure </w:t>
      </w:r>
      <w:r w:rsidRPr="00C334D1">
        <w:rPr>
          <w:rFonts w:ascii="Arial" w:hAnsi="Arial" w:cs="Arial"/>
          <w:noProof/>
          <w:sz w:val="22"/>
          <w:szCs w:val="22"/>
        </w:rPr>
        <w:t xml:space="preserve">destruction </w:t>
      </w:r>
      <w:r w:rsidR="00DE7E7D" w:rsidRPr="00C334D1">
        <w:rPr>
          <w:rFonts w:ascii="Arial" w:hAnsi="Arial" w:cs="Arial"/>
          <w:noProof/>
          <w:sz w:val="22"/>
          <w:szCs w:val="22"/>
        </w:rPr>
        <w:t xml:space="preserve">or deletion </w:t>
      </w:r>
      <w:r w:rsidRPr="00C334D1">
        <w:rPr>
          <w:rFonts w:ascii="Arial" w:hAnsi="Arial" w:cs="Arial"/>
          <w:noProof/>
          <w:sz w:val="22"/>
          <w:szCs w:val="22"/>
        </w:rPr>
        <w:t>of records</w:t>
      </w:r>
      <w:r w:rsidR="00795EF3" w:rsidRPr="00C334D1">
        <w:rPr>
          <w:rFonts w:ascii="Arial" w:hAnsi="Arial" w:cs="Arial"/>
          <w:noProof/>
          <w:sz w:val="22"/>
          <w:szCs w:val="22"/>
        </w:rPr>
        <w:t xml:space="preserve">; for asistance, please review the publication </w:t>
      </w:r>
      <w:r w:rsidR="00795EF3" w:rsidRPr="00C334D1">
        <w:rPr>
          <w:rFonts w:ascii="Arial" w:hAnsi="Arial" w:cs="Arial"/>
          <w:i/>
          <w:noProof/>
          <w:sz w:val="22"/>
          <w:szCs w:val="22"/>
        </w:rPr>
        <w:t xml:space="preserve">Guidelines for the Secure Destruction of Records </w:t>
      </w:r>
      <w:r w:rsidR="00795EF3" w:rsidRPr="00C334D1">
        <w:rPr>
          <w:rFonts w:ascii="Arial" w:hAnsi="Arial" w:cs="Arial"/>
          <w:noProof/>
          <w:sz w:val="22"/>
          <w:szCs w:val="22"/>
        </w:rPr>
        <w:t xml:space="preserve">available at </w:t>
      </w:r>
      <w:hyperlink r:id="rId22" w:history="1">
        <w:r w:rsidR="00537C08">
          <w:rPr>
            <w:rStyle w:val="Hyperlink"/>
            <w:rFonts w:ascii="Arial" w:hAnsi="Arial" w:cs="Arial"/>
            <w:noProof/>
            <w:sz w:val="22"/>
            <w:szCs w:val="22"/>
          </w:rPr>
          <w:t>The Secure Destruction of Records - Directives</w:t>
        </w:r>
      </w:hyperlink>
      <w:r w:rsidR="00795EF3" w:rsidRPr="00C334D1">
        <w:rPr>
          <w:rFonts w:ascii="Arial" w:hAnsi="Arial" w:cs="Arial"/>
          <w:noProof/>
          <w:sz w:val="22"/>
          <w:szCs w:val="22"/>
        </w:rPr>
        <w:t>.</w:t>
      </w:r>
    </w:p>
    <w:p w14:paraId="312AF1F1" w14:textId="6E21C303" w:rsidR="0056538C" w:rsidRPr="00C334D1" w:rsidRDefault="0056538C" w:rsidP="003137ED">
      <w:pPr>
        <w:numPr>
          <w:ilvl w:val="0"/>
          <w:numId w:val="2"/>
        </w:num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rPr>
        <w:t>SR = Selective Retention</w:t>
      </w:r>
      <w:r w:rsidR="00DE7E7D" w:rsidRPr="00C334D1">
        <w:rPr>
          <w:rFonts w:ascii="Arial" w:hAnsi="Arial" w:cs="Arial"/>
          <w:b/>
          <w:noProof/>
          <w:sz w:val="22"/>
          <w:szCs w:val="22"/>
        </w:rPr>
        <w:t>,</w:t>
      </w:r>
      <w:r w:rsidRPr="00C334D1">
        <w:rPr>
          <w:rFonts w:ascii="Arial" w:hAnsi="Arial" w:cs="Arial"/>
          <w:noProof/>
          <w:sz w:val="22"/>
          <w:szCs w:val="22"/>
        </w:rPr>
        <w:t xml:space="preserve"> requires records to be transferred to the </w:t>
      </w:r>
      <w:smartTag w:uri="urn:schemas-microsoft-com:office:smarttags" w:element="PersonName">
        <w:r w:rsidRPr="00C334D1">
          <w:rPr>
            <w:rFonts w:ascii="Arial" w:hAnsi="Arial" w:cs="Arial"/>
            <w:noProof/>
            <w:sz w:val="22"/>
            <w:szCs w:val="22"/>
          </w:rPr>
          <w:t>Provincial Archives</w:t>
        </w:r>
      </w:smartTag>
      <w:r w:rsidRPr="00C334D1">
        <w:rPr>
          <w:rFonts w:ascii="Arial" w:hAnsi="Arial" w:cs="Arial"/>
          <w:noProof/>
          <w:sz w:val="22"/>
          <w:szCs w:val="22"/>
        </w:rPr>
        <w:t xml:space="preserve"> for appraisal.</w:t>
      </w:r>
      <w:r w:rsidR="001809D5">
        <w:rPr>
          <w:rFonts w:ascii="Arial" w:hAnsi="Arial" w:cs="Arial"/>
          <w:noProof/>
          <w:sz w:val="22"/>
          <w:szCs w:val="22"/>
        </w:rPr>
        <w:t xml:space="preserve"> </w:t>
      </w:r>
      <w:r w:rsidR="00DE7E7D" w:rsidRPr="00C334D1">
        <w:rPr>
          <w:rFonts w:ascii="Arial" w:hAnsi="Arial" w:cs="Arial"/>
          <w:noProof/>
          <w:sz w:val="22"/>
          <w:szCs w:val="22"/>
        </w:rPr>
        <w:t>T</w:t>
      </w:r>
      <w:r w:rsidRPr="00C334D1">
        <w:rPr>
          <w:rFonts w:ascii="Arial" w:hAnsi="Arial" w:cs="Arial"/>
          <w:noProof/>
          <w:sz w:val="22"/>
          <w:szCs w:val="22"/>
        </w:rPr>
        <w:t>he Provincial Archives will assess the records and permanently preserve some</w:t>
      </w:r>
      <w:r w:rsidR="00424411">
        <w:rPr>
          <w:rFonts w:ascii="Arial" w:hAnsi="Arial" w:cs="Arial"/>
          <w:noProof/>
          <w:sz w:val="22"/>
          <w:szCs w:val="22"/>
        </w:rPr>
        <w:t>,</w:t>
      </w:r>
      <w:r w:rsidRPr="00C334D1">
        <w:rPr>
          <w:rFonts w:ascii="Arial" w:hAnsi="Arial" w:cs="Arial"/>
          <w:noProof/>
          <w:sz w:val="22"/>
          <w:szCs w:val="22"/>
        </w:rPr>
        <w:t xml:space="preserve"> none</w:t>
      </w:r>
      <w:r w:rsidR="00424411">
        <w:rPr>
          <w:rFonts w:ascii="Arial" w:hAnsi="Arial" w:cs="Arial"/>
          <w:noProof/>
          <w:sz w:val="22"/>
          <w:szCs w:val="22"/>
        </w:rPr>
        <w:t>,</w:t>
      </w:r>
      <w:r w:rsidRPr="00C334D1">
        <w:rPr>
          <w:rFonts w:ascii="Arial" w:hAnsi="Arial" w:cs="Arial"/>
          <w:noProof/>
          <w:sz w:val="22"/>
          <w:szCs w:val="22"/>
        </w:rPr>
        <w:t xml:space="preserve"> or all of them. </w:t>
      </w:r>
      <w:r w:rsidR="000558B7" w:rsidRPr="00C334D1">
        <w:rPr>
          <w:rFonts w:ascii="Arial" w:hAnsi="Arial" w:cs="Arial"/>
          <w:noProof/>
          <w:sz w:val="22"/>
          <w:szCs w:val="22"/>
        </w:rPr>
        <w:t xml:space="preserve">See </w:t>
      </w:r>
      <w:hyperlink w:anchor="AppendixC" w:history="1">
        <w:r w:rsidR="000558B7" w:rsidRPr="001C3473">
          <w:rPr>
            <w:rStyle w:val="Hyperlink"/>
            <w:rFonts w:ascii="Arial" w:hAnsi="Arial" w:cs="Arial"/>
            <w:i/>
            <w:noProof/>
            <w:sz w:val="22"/>
            <w:szCs w:val="22"/>
          </w:rPr>
          <w:t>Appendix C</w:t>
        </w:r>
      </w:hyperlink>
      <w:r w:rsidR="000558B7" w:rsidRPr="00C334D1">
        <w:rPr>
          <w:rFonts w:ascii="Arial" w:hAnsi="Arial" w:cs="Arial"/>
          <w:i/>
          <w:noProof/>
          <w:sz w:val="22"/>
          <w:szCs w:val="22"/>
        </w:rPr>
        <w:t>,</w:t>
      </w:r>
      <w:r w:rsidR="001809D5">
        <w:rPr>
          <w:rFonts w:ascii="Arial" w:hAnsi="Arial" w:cs="Arial"/>
          <w:i/>
          <w:noProof/>
          <w:sz w:val="22"/>
          <w:szCs w:val="22"/>
        </w:rPr>
        <w:t xml:space="preserve"> </w:t>
      </w:r>
      <w:r w:rsidR="000558B7" w:rsidRPr="00C334D1">
        <w:rPr>
          <w:rFonts w:ascii="Arial" w:hAnsi="Arial" w:cs="Arial"/>
          <w:i/>
          <w:noProof/>
          <w:sz w:val="22"/>
          <w:szCs w:val="22"/>
        </w:rPr>
        <w:t>Transfer of boxes to Provincial Archives</w:t>
      </w:r>
      <w:r w:rsidR="00427476" w:rsidRPr="00C334D1">
        <w:rPr>
          <w:rFonts w:ascii="Arial" w:hAnsi="Arial" w:cs="Arial"/>
          <w:noProof/>
          <w:sz w:val="22"/>
          <w:szCs w:val="22"/>
        </w:rPr>
        <w:t xml:space="preserve"> for how to transfer the records.</w:t>
      </w:r>
    </w:p>
    <w:p w14:paraId="312AF1F2" w14:textId="4400BA06" w:rsidR="0056538C" w:rsidRPr="00C334D1" w:rsidRDefault="0056538C" w:rsidP="003137ED">
      <w:pPr>
        <w:numPr>
          <w:ilvl w:val="0"/>
          <w:numId w:val="2"/>
        </w:num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rPr>
        <w:t>AR =</w:t>
      </w:r>
      <w:r w:rsidR="001809D5">
        <w:rPr>
          <w:rFonts w:ascii="Arial" w:hAnsi="Arial" w:cs="Arial"/>
          <w:b/>
          <w:noProof/>
          <w:sz w:val="22"/>
          <w:szCs w:val="22"/>
        </w:rPr>
        <w:t xml:space="preserve"> </w:t>
      </w:r>
      <w:r w:rsidRPr="00C334D1">
        <w:rPr>
          <w:rFonts w:ascii="Arial" w:hAnsi="Arial" w:cs="Arial"/>
          <w:b/>
          <w:noProof/>
          <w:sz w:val="22"/>
          <w:szCs w:val="22"/>
        </w:rPr>
        <w:t>Archives</w:t>
      </w:r>
      <w:r w:rsidR="00DE7E7D" w:rsidRPr="00C334D1">
        <w:rPr>
          <w:rFonts w:ascii="Arial" w:hAnsi="Arial" w:cs="Arial"/>
          <w:b/>
          <w:noProof/>
          <w:sz w:val="22"/>
          <w:szCs w:val="22"/>
        </w:rPr>
        <w:t>,</w:t>
      </w:r>
      <w:r w:rsidRPr="00C334D1">
        <w:rPr>
          <w:rFonts w:ascii="Arial" w:hAnsi="Arial" w:cs="Arial"/>
          <w:noProof/>
          <w:sz w:val="22"/>
          <w:szCs w:val="22"/>
        </w:rPr>
        <w:t xml:space="preserve"> require</w:t>
      </w:r>
      <w:r w:rsidR="00DE7E7D" w:rsidRPr="00C334D1">
        <w:rPr>
          <w:rFonts w:ascii="Arial" w:hAnsi="Arial" w:cs="Arial"/>
          <w:noProof/>
          <w:sz w:val="22"/>
          <w:szCs w:val="22"/>
        </w:rPr>
        <w:t>s</w:t>
      </w:r>
      <w:r w:rsidRPr="00C334D1">
        <w:rPr>
          <w:rFonts w:ascii="Arial" w:hAnsi="Arial" w:cs="Arial"/>
          <w:noProof/>
          <w:sz w:val="22"/>
          <w:szCs w:val="22"/>
        </w:rPr>
        <w:t xml:space="preserve"> records to be transferred to the Provincial Archive for permanent retention.</w:t>
      </w:r>
      <w:r w:rsidR="001809D5">
        <w:rPr>
          <w:rFonts w:ascii="Arial" w:hAnsi="Arial" w:cs="Arial"/>
          <w:noProof/>
          <w:sz w:val="22"/>
          <w:szCs w:val="22"/>
        </w:rPr>
        <w:t xml:space="preserve"> </w:t>
      </w:r>
      <w:r w:rsidRPr="00C334D1">
        <w:rPr>
          <w:rFonts w:ascii="Arial" w:hAnsi="Arial" w:cs="Arial"/>
          <w:noProof/>
          <w:sz w:val="22"/>
          <w:szCs w:val="22"/>
        </w:rPr>
        <w:t>Records at the Provincial Archives may be refor</w:t>
      </w:r>
      <w:r w:rsidR="00424411">
        <w:rPr>
          <w:rFonts w:ascii="Arial" w:hAnsi="Arial" w:cs="Arial"/>
          <w:noProof/>
          <w:sz w:val="22"/>
          <w:szCs w:val="22"/>
        </w:rPr>
        <w:t>matted to micrographic or digital format</w:t>
      </w:r>
      <w:r w:rsidRPr="00C334D1">
        <w:rPr>
          <w:rFonts w:ascii="Arial" w:hAnsi="Arial" w:cs="Arial"/>
          <w:noProof/>
          <w:sz w:val="22"/>
          <w:szCs w:val="22"/>
        </w:rPr>
        <w:t>, and the hard copy destroyed</w:t>
      </w:r>
      <w:r w:rsidR="00795EF3" w:rsidRPr="00C334D1">
        <w:rPr>
          <w:rFonts w:ascii="Arial" w:hAnsi="Arial" w:cs="Arial"/>
          <w:noProof/>
          <w:sz w:val="22"/>
          <w:szCs w:val="22"/>
        </w:rPr>
        <w:t xml:space="preserve"> or kept</w:t>
      </w:r>
      <w:r w:rsidRPr="00C334D1">
        <w:rPr>
          <w:rFonts w:ascii="Arial" w:hAnsi="Arial" w:cs="Arial"/>
          <w:noProof/>
          <w:sz w:val="22"/>
          <w:szCs w:val="22"/>
        </w:rPr>
        <w:t>.</w:t>
      </w:r>
      <w:r w:rsidR="001809D5">
        <w:rPr>
          <w:rFonts w:ascii="Arial" w:hAnsi="Arial" w:cs="Arial"/>
          <w:noProof/>
          <w:sz w:val="22"/>
          <w:szCs w:val="22"/>
        </w:rPr>
        <w:t xml:space="preserve"> </w:t>
      </w:r>
      <w:r w:rsidR="000558B7" w:rsidRPr="00C334D1">
        <w:rPr>
          <w:rFonts w:ascii="Arial" w:hAnsi="Arial" w:cs="Arial"/>
          <w:noProof/>
          <w:sz w:val="22"/>
          <w:szCs w:val="22"/>
        </w:rPr>
        <w:t xml:space="preserve">See </w:t>
      </w:r>
      <w:hyperlink w:anchor="AppendixC" w:history="1">
        <w:r w:rsidR="000558B7" w:rsidRPr="001C3473">
          <w:rPr>
            <w:rStyle w:val="Hyperlink"/>
            <w:rFonts w:ascii="Arial" w:hAnsi="Arial" w:cs="Arial"/>
            <w:i/>
            <w:noProof/>
            <w:sz w:val="22"/>
            <w:szCs w:val="22"/>
          </w:rPr>
          <w:t>Appendix C</w:t>
        </w:r>
      </w:hyperlink>
      <w:r w:rsidR="000558B7" w:rsidRPr="00C334D1">
        <w:rPr>
          <w:rFonts w:ascii="Arial" w:hAnsi="Arial" w:cs="Arial"/>
          <w:i/>
          <w:noProof/>
          <w:sz w:val="22"/>
          <w:szCs w:val="22"/>
        </w:rPr>
        <w:t>, Transfer of boxes to Provincial Archives</w:t>
      </w:r>
      <w:r w:rsidR="000558B7" w:rsidRPr="00C334D1">
        <w:rPr>
          <w:rFonts w:ascii="Arial" w:hAnsi="Arial" w:cs="Arial"/>
          <w:noProof/>
          <w:sz w:val="22"/>
          <w:szCs w:val="22"/>
        </w:rPr>
        <w:t>.</w:t>
      </w:r>
    </w:p>
    <w:p w14:paraId="312AF1F3" w14:textId="77777777" w:rsidR="0056538C" w:rsidRPr="00C334D1" w:rsidRDefault="0056538C" w:rsidP="0056538C">
      <w:pPr>
        <w:tabs>
          <w:tab w:val="left" w:pos="720"/>
          <w:tab w:val="left" w:pos="1440"/>
          <w:tab w:val="center" w:pos="7632"/>
          <w:tab w:val="center" w:pos="8496"/>
          <w:tab w:val="center" w:pos="9144"/>
        </w:tabs>
        <w:rPr>
          <w:rFonts w:ascii="Arial" w:hAnsi="Arial" w:cs="Arial"/>
          <w:noProof/>
          <w:sz w:val="22"/>
          <w:szCs w:val="22"/>
        </w:rPr>
      </w:pPr>
    </w:p>
    <w:p w14:paraId="312AF1F4" w14:textId="77777777" w:rsidR="00795EF3" w:rsidRPr="00C334D1" w:rsidRDefault="00795EF3" w:rsidP="0056538C">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For ease of reference, a definition for each abbreviation</w:t>
      </w:r>
      <w:r w:rsidR="00427476" w:rsidRPr="00C334D1">
        <w:rPr>
          <w:rFonts w:ascii="Arial" w:hAnsi="Arial" w:cs="Arial"/>
          <w:noProof/>
          <w:sz w:val="22"/>
          <w:szCs w:val="22"/>
        </w:rPr>
        <w:t xml:space="preserve"> used in the retention schedule section</w:t>
      </w:r>
      <w:r w:rsidRPr="00C334D1">
        <w:rPr>
          <w:rFonts w:ascii="Arial" w:hAnsi="Arial" w:cs="Arial"/>
          <w:noProof/>
          <w:sz w:val="22"/>
          <w:szCs w:val="22"/>
        </w:rPr>
        <w:t xml:space="preserve"> is also provided in the footer of each page </w:t>
      </w:r>
      <w:r w:rsidR="00427476" w:rsidRPr="00C334D1">
        <w:rPr>
          <w:rFonts w:ascii="Arial" w:hAnsi="Arial" w:cs="Arial"/>
          <w:noProof/>
          <w:sz w:val="22"/>
          <w:szCs w:val="22"/>
        </w:rPr>
        <w:t>in the file classification plan section</w:t>
      </w:r>
      <w:r w:rsidRPr="00C334D1">
        <w:rPr>
          <w:rFonts w:ascii="Arial" w:hAnsi="Arial" w:cs="Arial"/>
          <w:noProof/>
          <w:sz w:val="22"/>
          <w:szCs w:val="22"/>
        </w:rPr>
        <w:t>.</w:t>
      </w:r>
    </w:p>
    <w:p w14:paraId="312AF1F5" w14:textId="77777777" w:rsidR="00795EF3" w:rsidRPr="00C334D1" w:rsidRDefault="00795EF3" w:rsidP="0056538C">
      <w:pPr>
        <w:tabs>
          <w:tab w:val="left" w:pos="720"/>
          <w:tab w:val="left" w:pos="1440"/>
          <w:tab w:val="center" w:pos="7632"/>
          <w:tab w:val="center" w:pos="8496"/>
          <w:tab w:val="center" w:pos="9144"/>
        </w:tabs>
        <w:rPr>
          <w:rFonts w:ascii="Arial" w:hAnsi="Arial" w:cs="Arial"/>
          <w:noProof/>
          <w:sz w:val="22"/>
          <w:szCs w:val="22"/>
        </w:rPr>
      </w:pPr>
    </w:p>
    <w:p w14:paraId="312AF1F6" w14:textId="77777777" w:rsidR="00795EF3" w:rsidRPr="00C334D1" w:rsidRDefault="00795EF3" w:rsidP="0056538C">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Please contact Provincial Archives, if any items slated for destruction appear to have historical value.</w:t>
      </w:r>
    </w:p>
    <w:p w14:paraId="312AF1F7" w14:textId="77777777" w:rsidR="00795EF3" w:rsidRDefault="00795EF3" w:rsidP="0056538C">
      <w:pPr>
        <w:tabs>
          <w:tab w:val="left" w:pos="720"/>
          <w:tab w:val="left" w:pos="1440"/>
          <w:tab w:val="center" w:pos="7632"/>
          <w:tab w:val="center" w:pos="8496"/>
          <w:tab w:val="center" w:pos="9144"/>
        </w:tabs>
        <w:rPr>
          <w:rFonts w:ascii="Arial" w:hAnsi="Arial" w:cs="Arial"/>
          <w:noProof/>
        </w:rPr>
      </w:pPr>
    </w:p>
    <w:p w14:paraId="312AF1F8" w14:textId="77777777" w:rsidR="0056538C" w:rsidRDefault="0056538C" w:rsidP="008A7AC2">
      <w:pPr>
        <w:pStyle w:val="Heading5"/>
        <w:rPr>
          <w:noProof/>
        </w:rPr>
      </w:pPr>
      <w:bookmarkStart w:id="12" w:name="_How_do_I"/>
      <w:bookmarkEnd w:id="12"/>
      <w:r w:rsidRPr="00305D13">
        <w:rPr>
          <w:noProof/>
        </w:rPr>
        <w:t>How do I read a retention schedule?</w:t>
      </w:r>
    </w:p>
    <w:p w14:paraId="312AF1F9" w14:textId="77777777" w:rsidR="00305D13" w:rsidRPr="00305D13" w:rsidRDefault="00305D13" w:rsidP="0056538C">
      <w:pPr>
        <w:tabs>
          <w:tab w:val="left" w:pos="720"/>
          <w:tab w:val="left" w:pos="1440"/>
          <w:tab w:val="center" w:pos="7632"/>
          <w:tab w:val="center" w:pos="8496"/>
          <w:tab w:val="center" w:pos="9144"/>
        </w:tabs>
        <w:rPr>
          <w:rFonts w:ascii="Arial" w:hAnsi="Arial" w:cs="Arial"/>
          <w:noProof/>
        </w:rPr>
      </w:pPr>
    </w:p>
    <w:p w14:paraId="312AF1FA" w14:textId="77777777" w:rsidR="00305D13" w:rsidRPr="00C334D1" w:rsidRDefault="00305D13" w:rsidP="0056538C">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Below is an example from the Fi</w:t>
      </w:r>
      <w:r w:rsidR="00A22E09" w:rsidRPr="00C334D1">
        <w:rPr>
          <w:rFonts w:ascii="Arial" w:hAnsi="Arial" w:cs="Arial"/>
          <w:noProof/>
          <w:sz w:val="22"/>
          <w:szCs w:val="22"/>
        </w:rPr>
        <w:t>n</w:t>
      </w:r>
      <w:r w:rsidRPr="00C334D1">
        <w:rPr>
          <w:rFonts w:ascii="Arial" w:hAnsi="Arial" w:cs="Arial"/>
          <w:noProof/>
          <w:sz w:val="22"/>
          <w:szCs w:val="22"/>
        </w:rPr>
        <w:t>anc</w:t>
      </w:r>
      <w:r w:rsidR="00427476" w:rsidRPr="00C334D1">
        <w:rPr>
          <w:rFonts w:ascii="Arial" w:hAnsi="Arial" w:cs="Arial"/>
          <w:noProof/>
          <w:sz w:val="22"/>
          <w:szCs w:val="22"/>
        </w:rPr>
        <w:t>ial Manag</w:t>
      </w:r>
      <w:r w:rsidRPr="00C334D1">
        <w:rPr>
          <w:rFonts w:ascii="Arial" w:hAnsi="Arial" w:cs="Arial"/>
          <w:noProof/>
          <w:sz w:val="22"/>
          <w:szCs w:val="22"/>
        </w:rPr>
        <w:t>e</w:t>
      </w:r>
      <w:r w:rsidR="00427476" w:rsidRPr="00C334D1">
        <w:rPr>
          <w:rFonts w:ascii="Arial" w:hAnsi="Arial" w:cs="Arial"/>
          <w:noProof/>
          <w:sz w:val="22"/>
          <w:szCs w:val="22"/>
        </w:rPr>
        <w:t>ment</w:t>
      </w:r>
      <w:r w:rsidRPr="00C334D1">
        <w:rPr>
          <w:rFonts w:ascii="Arial" w:hAnsi="Arial" w:cs="Arial"/>
          <w:noProof/>
          <w:sz w:val="22"/>
          <w:szCs w:val="22"/>
        </w:rPr>
        <w:t xml:space="preserve"> section:</w:t>
      </w:r>
    </w:p>
    <w:p w14:paraId="312AF1FB" w14:textId="77777777" w:rsidR="00427476" w:rsidRPr="00C334D1" w:rsidRDefault="00427476" w:rsidP="0056538C">
      <w:pPr>
        <w:tabs>
          <w:tab w:val="left" w:pos="720"/>
          <w:tab w:val="left" w:pos="1440"/>
          <w:tab w:val="center" w:pos="7632"/>
          <w:tab w:val="center" w:pos="8496"/>
          <w:tab w:val="center" w:pos="9144"/>
        </w:tabs>
        <w:rPr>
          <w:rFonts w:ascii="Arial" w:hAnsi="Arial" w:cs="Arial"/>
          <w:noProof/>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134"/>
        <w:gridCol w:w="709"/>
        <w:gridCol w:w="850"/>
      </w:tblGrid>
      <w:tr w:rsidR="00427476" w:rsidRPr="00C334D1" w14:paraId="312AF200" w14:textId="77777777" w:rsidTr="0095090E">
        <w:tc>
          <w:tcPr>
            <w:tcW w:w="3969" w:type="dxa"/>
            <w:tcBorders>
              <w:top w:val="nil"/>
              <w:left w:val="nil"/>
              <w:bottom w:val="nil"/>
              <w:right w:val="single" w:sz="4" w:space="0" w:color="auto"/>
            </w:tcBorders>
          </w:tcPr>
          <w:p w14:paraId="312AF1FC" w14:textId="77777777" w:rsidR="00427476" w:rsidRPr="00C334D1" w:rsidRDefault="00427476" w:rsidP="00427476">
            <w:pPr>
              <w:widowControl w:val="0"/>
              <w:tabs>
                <w:tab w:val="left" w:pos="90"/>
                <w:tab w:val="left" w:pos="720"/>
              </w:tabs>
              <w:outlineLvl w:val="0"/>
              <w:rPr>
                <w:rFonts w:ascii="Arial" w:hAnsi="Arial" w:cs="Arial"/>
                <w:b/>
                <w:snapToGrid w:val="0"/>
                <w:color w:val="000000"/>
                <w:sz w:val="22"/>
                <w:szCs w:val="22"/>
                <w:u w:val="single"/>
              </w:rPr>
            </w:pPr>
            <w:r w:rsidRPr="00C334D1">
              <w:rPr>
                <w:rFonts w:ascii="Arial" w:hAnsi="Arial" w:cs="Arial"/>
                <w:noProof/>
                <w:sz w:val="22"/>
                <w:szCs w:val="22"/>
              </w:rPr>
              <w:br w:type="page"/>
            </w:r>
          </w:p>
        </w:tc>
        <w:tc>
          <w:tcPr>
            <w:tcW w:w="1134" w:type="dxa"/>
            <w:tcBorders>
              <w:left w:val="single" w:sz="4" w:space="0" w:color="auto"/>
              <w:bottom w:val="single" w:sz="4" w:space="0" w:color="000000"/>
            </w:tcBorders>
          </w:tcPr>
          <w:p w14:paraId="312AF1FD" w14:textId="77777777" w:rsidR="00427476" w:rsidRPr="00C334D1" w:rsidRDefault="00427476" w:rsidP="0042747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1FE" w14:textId="77777777" w:rsidR="00427476" w:rsidRPr="00C334D1" w:rsidRDefault="00427476" w:rsidP="0042747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850" w:type="dxa"/>
            <w:tcBorders>
              <w:bottom w:val="single" w:sz="4" w:space="0" w:color="000000"/>
            </w:tcBorders>
          </w:tcPr>
          <w:p w14:paraId="312AF1FF" w14:textId="77777777" w:rsidR="00427476" w:rsidRPr="00C334D1" w:rsidRDefault="00427476" w:rsidP="0042747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427476" w:rsidRPr="00C334D1" w14:paraId="312AF206" w14:textId="77777777" w:rsidTr="0095090E">
        <w:trPr>
          <w:trHeight w:val="368"/>
        </w:trPr>
        <w:tc>
          <w:tcPr>
            <w:tcW w:w="3969" w:type="dxa"/>
            <w:tcBorders>
              <w:top w:val="nil"/>
              <w:left w:val="nil"/>
              <w:bottom w:val="nil"/>
              <w:right w:val="single" w:sz="4" w:space="0" w:color="auto"/>
            </w:tcBorders>
            <w:vAlign w:val="center"/>
          </w:tcPr>
          <w:p w14:paraId="312AF201" w14:textId="77777777" w:rsidR="00427476" w:rsidRPr="00C334D1" w:rsidRDefault="00427476" w:rsidP="00427476">
            <w:pPr>
              <w:widowControl w:val="0"/>
              <w:tabs>
                <w:tab w:val="left" w:pos="851"/>
              </w:tabs>
              <w:spacing w:before="60"/>
              <w:rPr>
                <w:rFonts w:ascii="Arial" w:hAnsi="Arial" w:cs="Arial"/>
                <w:b/>
                <w:snapToGrid w:val="0"/>
                <w:sz w:val="22"/>
                <w:szCs w:val="22"/>
                <w:u w:val="single"/>
              </w:rPr>
            </w:pPr>
            <w:r w:rsidRPr="00C334D1">
              <w:rPr>
                <w:rFonts w:ascii="Arial" w:hAnsi="Arial" w:cs="Arial"/>
                <w:b/>
                <w:snapToGrid w:val="0"/>
                <w:color w:val="000000"/>
                <w:sz w:val="22"/>
                <w:szCs w:val="22"/>
                <w:u w:val="single"/>
              </w:rPr>
              <w:t>0715</w:t>
            </w:r>
            <w:r w:rsidRPr="00C334D1">
              <w:rPr>
                <w:rFonts w:ascii="Arial" w:hAnsi="Arial" w:cs="Arial"/>
                <w:b/>
                <w:snapToGrid w:val="0"/>
                <w:sz w:val="22"/>
                <w:szCs w:val="22"/>
                <w:u w:val="single"/>
              </w:rPr>
              <w:tab/>
              <w:t>ACCOUNTS PAYABLE</w:t>
            </w:r>
          </w:p>
          <w:p w14:paraId="312AF202" w14:textId="77777777" w:rsidR="00427476" w:rsidRPr="00C334D1" w:rsidRDefault="00427476" w:rsidP="00427476">
            <w:pPr>
              <w:widowControl w:val="0"/>
              <w:tabs>
                <w:tab w:val="left" w:pos="851"/>
              </w:tabs>
              <w:spacing w:before="60"/>
              <w:rPr>
                <w:rFonts w:ascii="Arial" w:hAnsi="Arial" w:cs="Arial"/>
                <w:b/>
                <w:snapToGrid w:val="0"/>
                <w:color w:val="000000"/>
                <w:sz w:val="22"/>
                <w:szCs w:val="22"/>
                <w:u w:val="single"/>
              </w:rPr>
            </w:pPr>
          </w:p>
        </w:tc>
        <w:tc>
          <w:tcPr>
            <w:tcW w:w="1134" w:type="dxa"/>
            <w:tcBorders>
              <w:left w:val="single" w:sz="4" w:space="0" w:color="auto"/>
            </w:tcBorders>
          </w:tcPr>
          <w:p w14:paraId="312AF203" w14:textId="77777777" w:rsidR="00427476" w:rsidRPr="00C334D1" w:rsidRDefault="0095090E" w:rsidP="00427476">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w:t>
            </w:r>
            <w:r w:rsidR="00427476" w:rsidRPr="00C334D1">
              <w:rPr>
                <w:rFonts w:ascii="Arial" w:hAnsi="Arial" w:cs="Arial"/>
                <w:snapToGrid w:val="0"/>
                <w:color w:val="000000"/>
                <w:sz w:val="22"/>
                <w:szCs w:val="22"/>
              </w:rPr>
              <w:t>y+1y</w:t>
            </w:r>
          </w:p>
        </w:tc>
        <w:tc>
          <w:tcPr>
            <w:tcW w:w="709" w:type="dxa"/>
          </w:tcPr>
          <w:p w14:paraId="312AF204" w14:textId="77777777" w:rsidR="00427476" w:rsidRPr="00C334D1" w:rsidRDefault="00427476" w:rsidP="00427476">
            <w:pPr>
              <w:widowControl w:val="0"/>
              <w:spacing w:before="120" w:line="360" w:lineRule="auto"/>
              <w:jc w:val="center"/>
              <w:rPr>
                <w:rFonts w:ascii="Arial" w:hAnsi="Arial" w:cs="Arial"/>
                <w:snapToGrid w:val="0"/>
                <w:sz w:val="22"/>
                <w:szCs w:val="22"/>
              </w:rPr>
            </w:pPr>
            <w:r w:rsidRPr="00C334D1">
              <w:rPr>
                <w:rFonts w:ascii="Arial" w:hAnsi="Arial" w:cs="Arial"/>
                <w:snapToGrid w:val="0"/>
                <w:sz w:val="22"/>
                <w:szCs w:val="22"/>
              </w:rPr>
              <w:t>5y</w:t>
            </w:r>
          </w:p>
        </w:tc>
        <w:tc>
          <w:tcPr>
            <w:tcW w:w="850" w:type="dxa"/>
          </w:tcPr>
          <w:p w14:paraId="312AF205" w14:textId="77777777" w:rsidR="00427476" w:rsidRPr="00C334D1" w:rsidRDefault="00427476" w:rsidP="00427476">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D</w:t>
            </w:r>
          </w:p>
        </w:tc>
      </w:tr>
    </w:tbl>
    <w:p w14:paraId="312AF207" w14:textId="77777777" w:rsidR="00305D13" w:rsidRPr="00C334D1" w:rsidRDefault="00305D13" w:rsidP="0056538C">
      <w:pPr>
        <w:tabs>
          <w:tab w:val="left" w:pos="720"/>
          <w:tab w:val="left" w:pos="1440"/>
          <w:tab w:val="center" w:pos="7632"/>
          <w:tab w:val="center" w:pos="8496"/>
          <w:tab w:val="center" w:pos="9144"/>
        </w:tabs>
        <w:rPr>
          <w:rFonts w:ascii="Arial" w:hAnsi="Arial" w:cs="Arial"/>
          <w:noProof/>
          <w:sz w:val="22"/>
          <w:szCs w:val="22"/>
        </w:rPr>
      </w:pPr>
    </w:p>
    <w:p w14:paraId="312AF208" w14:textId="7AD6BA05" w:rsidR="00305D13" w:rsidRPr="00C334D1" w:rsidRDefault="00305D13"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This schedule indicates that the </w:t>
      </w:r>
      <w:r w:rsidR="00DE7E7D" w:rsidRPr="00C334D1">
        <w:rPr>
          <w:rFonts w:ascii="Arial" w:hAnsi="Arial" w:cs="Arial"/>
          <w:noProof/>
          <w:sz w:val="22"/>
          <w:szCs w:val="22"/>
        </w:rPr>
        <w:t xml:space="preserve">files for </w:t>
      </w:r>
      <w:r w:rsidR="0095090E" w:rsidRPr="00C334D1">
        <w:rPr>
          <w:rFonts w:ascii="Arial" w:hAnsi="Arial" w:cs="Arial"/>
          <w:noProof/>
          <w:sz w:val="22"/>
          <w:szCs w:val="22"/>
        </w:rPr>
        <w:t xml:space="preserve">all </w:t>
      </w:r>
      <w:r w:rsidR="00DE7E7D" w:rsidRPr="00C334D1">
        <w:rPr>
          <w:rFonts w:ascii="Arial" w:hAnsi="Arial" w:cs="Arial"/>
          <w:noProof/>
          <w:sz w:val="22"/>
          <w:szCs w:val="22"/>
        </w:rPr>
        <w:t>“</w:t>
      </w:r>
      <w:r w:rsidR="0095090E" w:rsidRPr="00C334D1">
        <w:rPr>
          <w:rFonts w:ascii="Arial" w:hAnsi="Arial" w:cs="Arial"/>
          <w:noProof/>
          <w:sz w:val="22"/>
          <w:szCs w:val="22"/>
        </w:rPr>
        <w:t xml:space="preserve">accounts </w:t>
      </w:r>
      <w:r w:rsidRPr="00C334D1">
        <w:rPr>
          <w:rFonts w:ascii="Arial" w:hAnsi="Arial" w:cs="Arial"/>
          <w:noProof/>
          <w:sz w:val="22"/>
          <w:szCs w:val="22"/>
        </w:rPr>
        <w:t>payables</w:t>
      </w:r>
      <w:r w:rsidR="00DE7E7D" w:rsidRPr="00C334D1">
        <w:rPr>
          <w:rFonts w:ascii="Arial" w:hAnsi="Arial" w:cs="Arial"/>
          <w:noProof/>
          <w:sz w:val="22"/>
          <w:szCs w:val="22"/>
        </w:rPr>
        <w:t>”</w:t>
      </w:r>
      <w:r w:rsidR="0095090E" w:rsidRPr="00C334D1">
        <w:rPr>
          <w:rFonts w:ascii="Arial" w:hAnsi="Arial" w:cs="Arial"/>
          <w:noProof/>
          <w:sz w:val="22"/>
          <w:szCs w:val="22"/>
        </w:rPr>
        <w:t xml:space="preserve"> classifed under 0715</w:t>
      </w:r>
      <w:r w:rsidRPr="00C334D1">
        <w:rPr>
          <w:rFonts w:ascii="Arial" w:hAnsi="Arial" w:cs="Arial"/>
          <w:noProof/>
          <w:sz w:val="22"/>
          <w:szCs w:val="22"/>
        </w:rPr>
        <w:t xml:space="preserve"> will </w:t>
      </w:r>
      <w:r w:rsidR="001849DE" w:rsidRPr="00C334D1">
        <w:rPr>
          <w:rFonts w:ascii="Arial" w:hAnsi="Arial" w:cs="Arial"/>
          <w:noProof/>
          <w:sz w:val="22"/>
          <w:szCs w:val="22"/>
        </w:rPr>
        <w:t xml:space="preserve">be kept for </w:t>
      </w:r>
      <w:r w:rsidRPr="00C334D1">
        <w:rPr>
          <w:rFonts w:ascii="Arial" w:hAnsi="Arial" w:cs="Arial"/>
          <w:noProof/>
          <w:sz w:val="22"/>
          <w:szCs w:val="22"/>
        </w:rPr>
        <w:t xml:space="preserve">the </w:t>
      </w:r>
      <w:r w:rsidR="0095090E" w:rsidRPr="00C334D1">
        <w:rPr>
          <w:rFonts w:ascii="Arial" w:hAnsi="Arial" w:cs="Arial"/>
          <w:noProof/>
          <w:sz w:val="22"/>
          <w:szCs w:val="22"/>
        </w:rPr>
        <w:t>calendar/</w:t>
      </w:r>
      <w:r w:rsidRPr="00C334D1">
        <w:rPr>
          <w:rFonts w:ascii="Arial" w:hAnsi="Arial" w:cs="Arial"/>
          <w:noProof/>
          <w:sz w:val="22"/>
          <w:szCs w:val="22"/>
        </w:rPr>
        <w:t>fiscal year (</w:t>
      </w:r>
      <w:r w:rsidR="000C53DD" w:rsidRPr="00C334D1">
        <w:rPr>
          <w:rFonts w:ascii="Arial" w:hAnsi="Arial" w:cs="Arial"/>
          <w:noProof/>
          <w:sz w:val="22"/>
          <w:szCs w:val="22"/>
        </w:rPr>
        <w:t>December</w:t>
      </w:r>
      <w:r w:rsidRPr="00C334D1">
        <w:rPr>
          <w:rFonts w:ascii="Arial" w:hAnsi="Arial" w:cs="Arial"/>
          <w:noProof/>
          <w:sz w:val="22"/>
          <w:szCs w:val="22"/>
        </w:rPr>
        <w:t xml:space="preserve"> 31)</w:t>
      </w:r>
      <w:r w:rsidR="001849DE" w:rsidRPr="00C334D1">
        <w:rPr>
          <w:rFonts w:ascii="Arial" w:hAnsi="Arial" w:cs="Arial"/>
          <w:noProof/>
          <w:sz w:val="22"/>
          <w:szCs w:val="22"/>
        </w:rPr>
        <w:t xml:space="preserve"> plus </w:t>
      </w:r>
      <w:r w:rsidRPr="00C334D1">
        <w:rPr>
          <w:rFonts w:ascii="Arial" w:hAnsi="Arial" w:cs="Arial"/>
          <w:noProof/>
          <w:sz w:val="22"/>
          <w:szCs w:val="22"/>
        </w:rPr>
        <w:t xml:space="preserve">ONE additional fiscal year, followed by a </w:t>
      </w:r>
      <w:r w:rsidR="00A22E09" w:rsidRPr="00C334D1">
        <w:rPr>
          <w:rFonts w:ascii="Arial" w:hAnsi="Arial" w:cs="Arial"/>
          <w:noProof/>
          <w:sz w:val="22"/>
          <w:szCs w:val="22"/>
        </w:rPr>
        <w:t>FIVE</w:t>
      </w:r>
      <w:r w:rsidRPr="00C334D1">
        <w:rPr>
          <w:rFonts w:ascii="Arial" w:hAnsi="Arial" w:cs="Arial"/>
          <w:noProof/>
          <w:sz w:val="22"/>
          <w:szCs w:val="22"/>
        </w:rPr>
        <w:t xml:space="preserve"> year period in a storage facility.</w:t>
      </w:r>
      <w:r w:rsidR="001809D5">
        <w:rPr>
          <w:rFonts w:ascii="Arial" w:hAnsi="Arial" w:cs="Arial"/>
          <w:noProof/>
          <w:sz w:val="22"/>
          <w:szCs w:val="22"/>
        </w:rPr>
        <w:t xml:space="preserve"> </w:t>
      </w:r>
      <w:r w:rsidRPr="00C334D1">
        <w:rPr>
          <w:rFonts w:ascii="Arial" w:hAnsi="Arial" w:cs="Arial"/>
          <w:noProof/>
          <w:sz w:val="22"/>
          <w:szCs w:val="22"/>
        </w:rPr>
        <w:t xml:space="preserve">At the end of the </w:t>
      </w:r>
      <w:r w:rsidR="00A22E09" w:rsidRPr="00C334D1">
        <w:rPr>
          <w:rFonts w:ascii="Arial" w:hAnsi="Arial" w:cs="Arial"/>
          <w:noProof/>
          <w:sz w:val="22"/>
          <w:szCs w:val="22"/>
        </w:rPr>
        <w:t xml:space="preserve">FIVE </w:t>
      </w:r>
      <w:r w:rsidRPr="00C334D1">
        <w:rPr>
          <w:rFonts w:ascii="Arial" w:hAnsi="Arial" w:cs="Arial"/>
          <w:noProof/>
          <w:sz w:val="22"/>
          <w:szCs w:val="22"/>
        </w:rPr>
        <w:t>years, (</w:t>
      </w:r>
      <w:r w:rsidR="000C53DD" w:rsidRPr="00C334D1">
        <w:rPr>
          <w:rFonts w:ascii="Arial" w:hAnsi="Arial" w:cs="Arial"/>
          <w:noProof/>
          <w:sz w:val="22"/>
          <w:szCs w:val="22"/>
        </w:rPr>
        <w:t>December 31</w:t>
      </w:r>
      <w:r w:rsidR="00A84803" w:rsidRPr="00C334D1">
        <w:rPr>
          <w:rFonts w:ascii="Arial" w:hAnsi="Arial" w:cs="Arial"/>
          <w:noProof/>
          <w:sz w:val="22"/>
          <w:szCs w:val="22"/>
        </w:rPr>
        <w:t xml:space="preserve"> or January 1 of the following year </w:t>
      </w:r>
      <w:r w:rsidRPr="00C334D1">
        <w:rPr>
          <w:rFonts w:ascii="Arial" w:hAnsi="Arial" w:cs="Arial"/>
          <w:noProof/>
          <w:sz w:val="22"/>
          <w:szCs w:val="22"/>
        </w:rPr>
        <w:t xml:space="preserve">) the </w:t>
      </w:r>
      <w:r w:rsidR="00FD303B" w:rsidRPr="00C334D1">
        <w:rPr>
          <w:rFonts w:ascii="Arial" w:hAnsi="Arial" w:cs="Arial"/>
          <w:noProof/>
          <w:sz w:val="22"/>
          <w:szCs w:val="22"/>
        </w:rPr>
        <w:t xml:space="preserve">entire </w:t>
      </w:r>
      <w:r w:rsidRPr="00C334D1">
        <w:rPr>
          <w:rFonts w:ascii="Arial" w:hAnsi="Arial" w:cs="Arial"/>
          <w:noProof/>
          <w:sz w:val="22"/>
          <w:szCs w:val="22"/>
        </w:rPr>
        <w:t>box will be destroy</w:t>
      </w:r>
      <w:r w:rsidR="00424411">
        <w:rPr>
          <w:rFonts w:ascii="Arial" w:hAnsi="Arial" w:cs="Arial"/>
          <w:noProof/>
          <w:sz w:val="22"/>
          <w:szCs w:val="22"/>
        </w:rPr>
        <w:t>ed</w:t>
      </w:r>
      <w:r w:rsidRPr="00C334D1">
        <w:rPr>
          <w:rFonts w:ascii="Arial" w:hAnsi="Arial" w:cs="Arial"/>
          <w:noProof/>
          <w:sz w:val="22"/>
          <w:szCs w:val="22"/>
        </w:rPr>
        <w:t>.</w:t>
      </w:r>
      <w:r w:rsidR="001809D5">
        <w:rPr>
          <w:rFonts w:ascii="Arial" w:hAnsi="Arial" w:cs="Arial"/>
          <w:noProof/>
          <w:sz w:val="22"/>
          <w:szCs w:val="22"/>
        </w:rPr>
        <w:t xml:space="preserve"> </w:t>
      </w:r>
      <w:r w:rsidR="00A22E09" w:rsidRPr="00C334D1">
        <w:rPr>
          <w:rFonts w:ascii="Arial" w:hAnsi="Arial" w:cs="Arial"/>
          <w:noProof/>
          <w:sz w:val="22"/>
          <w:szCs w:val="22"/>
        </w:rPr>
        <w:t xml:space="preserve">Prior </w:t>
      </w:r>
      <w:bookmarkStart w:id="13" w:name="_Hlk33191688"/>
      <w:r w:rsidR="00A22E09" w:rsidRPr="00C334D1">
        <w:rPr>
          <w:rFonts w:ascii="Arial" w:hAnsi="Arial" w:cs="Arial"/>
          <w:noProof/>
          <w:sz w:val="22"/>
          <w:szCs w:val="22"/>
        </w:rPr>
        <w:t>to destruction, a</w:t>
      </w:r>
      <w:r w:rsidRPr="00C334D1">
        <w:rPr>
          <w:rFonts w:ascii="Arial" w:hAnsi="Arial" w:cs="Arial"/>
          <w:noProof/>
          <w:sz w:val="22"/>
          <w:szCs w:val="22"/>
        </w:rPr>
        <w:t xml:space="preserve"> summary list of the content </w:t>
      </w:r>
      <w:r w:rsidR="00A22E09" w:rsidRPr="00C334D1">
        <w:rPr>
          <w:rFonts w:ascii="Arial" w:hAnsi="Arial" w:cs="Arial"/>
          <w:noProof/>
          <w:sz w:val="22"/>
          <w:szCs w:val="22"/>
        </w:rPr>
        <w:t xml:space="preserve">is done using the </w:t>
      </w:r>
      <w:r w:rsidR="00A22E09" w:rsidRPr="00C334D1">
        <w:rPr>
          <w:rFonts w:ascii="Arial" w:hAnsi="Arial" w:cs="Arial"/>
          <w:i/>
          <w:noProof/>
          <w:sz w:val="22"/>
          <w:szCs w:val="22"/>
        </w:rPr>
        <w:t>Records Destruction Form</w:t>
      </w:r>
      <w:r w:rsidR="00A22E09" w:rsidRPr="00C334D1">
        <w:rPr>
          <w:rFonts w:ascii="Arial" w:hAnsi="Arial" w:cs="Arial"/>
          <w:noProof/>
          <w:sz w:val="22"/>
          <w:szCs w:val="22"/>
        </w:rPr>
        <w:t xml:space="preserve"> (see </w:t>
      </w:r>
      <w:hyperlink w:anchor="AppendixD" w:history="1">
        <w:r w:rsidR="00A22E09" w:rsidRPr="001C3473">
          <w:rPr>
            <w:rStyle w:val="Hyperlink"/>
            <w:rFonts w:ascii="Arial" w:hAnsi="Arial" w:cs="Arial"/>
            <w:i/>
            <w:noProof/>
            <w:sz w:val="22"/>
            <w:szCs w:val="22"/>
          </w:rPr>
          <w:t>Appendix D</w:t>
        </w:r>
      </w:hyperlink>
      <w:r w:rsidR="00A22E09" w:rsidRPr="00C334D1">
        <w:rPr>
          <w:rFonts w:ascii="Arial" w:hAnsi="Arial" w:cs="Arial"/>
          <w:noProof/>
          <w:sz w:val="22"/>
          <w:szCs w:val="22"/>
        </w:rPr>
        <w:t>).</w:t>
      </w:r>
      <w:r w:rsidR="001809D5">
        <w:rPr>
          <w:rFonts w:ascii="Arial" w:hAnsi="Arial" w:cs="Arial"/>
          <w:noProof/>
          <w:sz w:val="22"/>
          <w:szCs w:val="22"/>
        </w:rPr>
        <w:t xml:space="preserve"> </w:t>
      </w:r>
      <w:r w:rsidR="00A22E09" w:rsidRPr="00C334D1">
        <w:rPr>
          <w:rFonts w:ascii="Arial" w:hAnsi="Arial" w:cs="Arial"/>
          <w:noProof/>
          <w:sz w:val="22"/>
          <w:szCs w:val="22"/>
        </w:rPr>
        <w:t xml:space="preserve">The completed form is kept in </w:t>
      </w:r>
      <w:r w:rsidRPr="00C334D1">
        <w:rPr>
          <w:rFonts w:ascii="Arial" w:hAnsi="Arial" w:cs="Arial"/>
          <w:noProof/>
          <w:sz w:val="22"/>
          <w:szCs w:val="22"/>
        </w:rPr>
        <w:t>DPC</w:t>
      </w:r>
      <w:r w:rsidR="000C53DD" w:rsidRPr="00C334D1">
        <w:rPr>
          <w:rFonts w:ascii="Arial" w:hAnsi="Arial" w:cs="Arial"/>
          <w:noProof/>
          <w:sz w:val="22"/>
          <w:szCs w:val="22"/>
        </w:rPr>
        <w:t>RA</w:t>
      </w:r>
      <w:r w:rsidRPr="00C334D1">
        <w:rPr>
          <w:rFonts w:ascii="Arial" w:hAnsi="Arial" w:cs="Arial"/>
          <w:noProof/>
          <w:sz w:val="22"/>
          <w:szCs w:val="22"/>
        </w:rPr>
        <w:t xml:space="preserve"> </w:t>
      </w:r>
      <w:r w:rsidR="006F296B" w:rsidRPr="00C334D1">
        <w:rPr>
          <w:rFonts w:ascii="Arial" w:hAnsi="Arial" w:cs="Arial"/>
          <w:noProof/>
          <w:sz w:val="22"/>
          <w:szCs w:val="22"/>
        </w:rPr>
        <w:t xml:space="preserve">primary </w:t>
      </w:r>
      <w:r w:rsidRPr="00C334D1">
        <w:rPr>
          <w:rFonts w:ascii="Arial" w:hAnsi="Arial" w:cs="Arial"/>
          <w:noProof/>
          <w:sz w:val="22"/>
          <w:szCs w:val="22"/>
        </w:rPr>
        <w:t>1475.</w:t>
      </w:r>
      <w:r w:rsidR="001809D5">
        <w:rPr>
          <w:rFonts w:ascii="Arial" w:hAnsi="Arial" w:cs="Arial"/>
          <w:noProof/>
          <w:sz w:val="22"/>
          <w:szCs w:val="22"/>
        </w:rPr>
        <w:t xml:space="preserve"> </w:t>
      </w:r>
    </w:p>
    <w:p w14:paraId="312AF209" w14:textId="77777777" w:rsidR="00EE216B" w:rsidRPr="00C334D1" w:rsidRDefault="00EE216B" w:rsidP="00B371B6">
      <w:pPr>
        <w:tabs>
          <w:tab w:val="left" w:pos="720"/>
          <w:tab w:val="left" w:pos="1440"/>
          <w:tab w:val="center" w:pos="7632"/>
          <w:tab w:val="center" w:pos="8496"/>
          <w:tab w:val="center" w:pos="9144"/>
        </w:tabs>
        <w:rPr>
          <w:rFonts w:ascii="Arial" w:hAnsi="Arial" w:cs="Arial"/>
          <w:noProof/>
          <w:sz w:val="22"/>
          <w:szCs w:val="22"/>
        </w:rPr>
      </w:pPr>
    </w:p>
    <w:p w14:paraId="312AF20A" w14:textId="77777777" w:rsidR="00A22E09" w:rsidRPr="00C334D1" w:rsidRDefault="00A22E09"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Here is an example of </w:t>
      </w:r>
      <w:r w:rsidR="00BB0215" w:rsidRPr="00C334D1">
        <w:rPr>
          <w:rFonts w:ascii="Arial" w:hAnsi="Arial" w:cs="Arial"/>
          <w:noProof/>
          <w:sz w:val="22"/>
          <w:szCs w:val="22"/>
        </w:rPr>
        <w:t xml:space="preserve">the </w:t>
      </w:r>
      <w:r w:rsidRPr="00C334D1">
        <w:rPr>
          <w:rFonts w:ascii="Arial" w:hAnsi="Arial" w:cs="Arial"/>
          <w:noProof/>
          <w:sz w:val="22"/>
          <w:szCs w:val="22"/>
        </w:rPr>
        <w:t>calculation for 0715</w:t>
      </w:r>
      <w:r w:rsidR="0095090E" w:rsidRPr="00C334D1">
        <w:rPr>
          <w:rFonts w:ascii="Arial" w:hAnsi="Arial" w:cs="Arial"/>
          <w:noProof/>
          <w:sz w:val="22"/>
          <w:szCs w:val="22"/>
        </w:rPr>
        <w:t xml:space="preserve"> </w:t>
      </w:r>
      <w:r w:rsidRPr="00C334D1">
        <w:rPr>
          <w:rFonts w:ascii="Arial" w:hAnsi="Arial" w:cs="Arial"/>
          <w:noProof/>
          <w:sz w:val="22"/>
          <w:szCs w:val="22"/>
        </w:rPr>
        <w:t xml:space="preserve">for the </w:t>
      </w:r>
      <w:r w:rsidR="00EE216B" w:rsidRPr="00C334D1">
        <w:rPr>
          <w:rFonts w:ascii="Arial" w:hAnsi="Arial" w:cs="Arial"/>
          <w:noProof/>
          <w:sz w:val="22"/>
          <w:szCs w:val="22"/>
        </w:rPr>
        <w:t>fiscal year 2005</w:t>
      </w:r>
      <w:r w:rsidR="000C53DD" w:rsidRPr="00C334D1">
        <w:rPr>
          <w:rFonts w:ascii="Arial" w:hAnsi="Arial" w:cs="Arial"/>
          <w:noProof/>
          <w:sz w:val="22"/>
          <w:szCs w:val="22"/>
        </w:rPr>
        <w:t>.</w:t>
      </w:r>
    </w:p>
    <w:p w14:paraId="312AF20B" w14:textId="3A8A4F26" w:rsidR="00A22E09" w:rsidRPr="00C334D1" w:rsidRDefault="00A22E09" w:rsidP="00A22E09">
      <w:pPr>
        <w:tabs>
          <w:tab w:val="left" w:pos="720"/>
          <w:tab w:val="left" w:pos="1440"/>
          <w:tab w:val="center" w:pos="7632"/>
          <w:tab w:val="center" w:pos="8496"/>
          <w:tab w:val="center" w:pos="9144"/>
        </w:tabs>
        <w:ind w:left="720"/>
        <w:rPr>
          <w:rFonts w:ascii="Arial" w:hAnsi="Arial" w:cs="Arial"/>
          <w:noProof/>
          <w:sz w:val="22"/>
          <w:szCs w:val="22"/>
        </w:rPr>
      </w:pPr>
      <w:r w:rsidRPr="00C334D1">
        <w:rPr>
          <w:rFonts w:ascii="Arial" w:hAnsi="Arial" w:cs="Arial"/>
          <w:noProof/>
          <w:sz w:val="22"/>
          <w:szCs w:val="22"/>
        </w:rPr>
        <w:t>Active period:</w:t>
      </w:r>
      <w:r w:rsidR="001809D5">
        <w:rPr>
          <w:rFonts w:ascii="Arial" w:hAnsi="Arial" w:cs="Arial"/>
          <w:noProof/>
          <w:sz w:val="22"/>
          <w:szCs w:val="22"/>
        </w:rPr>
        <w:t xml:space="preserve"> </w:t>
      </w:r>
      <w:r w:rsidR="006B6AC6" w:rsidRPr="00C334D1">
        <w:rPr>
          <w:rFonts w:ascii="Arial" w:hAnsi="Arial" w:cs="Arial"/>
          <w:noProof/>
          <w:sz w:val="22"/>
          <w:szCs w:val="22"/>
        </w:rPr>
        <w:t>Cy</w:t>
      </w:r>
      <w:r w:rsidRPr="00C334D1">
        <w:rPr>
          <w:rFonts w:ascii="Arial" w:hAnsi="Arial" w:cs="Arial"/>
          <w:noProof/>
          <w:sz w:val="22"/>
          <w:szCs w:val="22"/>
        </w:rPr>
        <w:t>+1y (</w:t>
      </w:r>
      <w:r w:rsidR="00EE216B" w:rsidRPr="00C334D1">
        <w:rPr>
          <w:rFonts w:ascii="Arial" w:hAnsi="Arial" w:cs="Arial"/>
          <w:noProof/>
          <w:sz w:val="22"/>
          <w:szCs w:val="22"/>
        </w:rPr>
        <w:t>fiscal year 2005 + 1 year 2006</w:t>
      </w:r>
      <w:r w:rsidRPr="00C334D1">
        <w:rPr>
          <w:rFonts w:ascii="Arial" w:hAnsi="Arial" w:cs="Arial"/>
          <w:noProof/>
          <w:sz w:val="22"/>
          <w:szCs w:val="22"/>
        </w:rPr>
        <w:t>)</w:t>
      </w:r>
    </w:p>
    <w:p w14:paraId="312AF20C" w14:textId="349D3B0E" w:rsidR="00A22E09" w:rsidRPr="00C334D1" w:rsidRDefault="000C53DD" w:rsidP="00A22E09">
      <w:pPr>
        <w:tabs>
          <w:tab w:val="left" w:pos="720"/>
          <w:tab w:val="left" w:pos="1440"/>
          <w:tab w:val="center" w:pos="7632"/>
          <w:tab w:val="center" w:pos="8496"/>
          <w:tab w:val="center" w:pos="9144"/>
        </w:tabs>
        <w:ind w:left="720"/>
        <w:rPr>
          <w:rFonts w:ascii="Arial" w:hAnsi="Arial" w:cs="Arial"/>
          <w:noProof/>
          <w:sz w:val="22"/>
          <w:szCs w:val="22"/>
        </w:rPr>
      </w:pPr>
      <w:r w:rsidRPr="00C334D1">
        <w:rPr>
          <w:rFonts w:ascii="Arial" w:hAnsi="Arial" w:cs="Arial"/>
          <w:noProof/>
          <w:sz w:val="22"/>
          <w:szCs w:val="22"/>
        </w:rPr>
        <w:t>Semi-active period:</w:t>
      </w:r>
      <w:r w:rsidR="001809D5">
        <w:rPr>
          <w:rFonts w:ascii="Arial" w:hAnsi="Arial" w:cs="Arial"/>
          <w:noProof/>
          <w:sz w:val="22"/>
          <w:szCs w:val="22"/>
        </w:rPr>
        <w:t xml:space="preserve"> </w:t>
      </w:r>
      <w:r w:rsidRPr="00C334D1">
        <w:rPr>
          <w:rFonts w:ascii="Arial" w:hAnsi="Arial" w:cs="Arial"/>
          <w:noProof/>
          <w:sz w:val="22"/>
          <w:szCs w:val="22"/>
        </w:rPr>
        <w:t>5y (07</w:t>
      </w:r>
      <w:r w:rsidR="00A22E09" w:rsidRPr="00C334D1">
        <w:rPr>
          <w:rFonts w:ascii="Arial" w:hAnsi="Arial" w:cs="Arial"/>
          <w:noProof/>
          <w:sz w:val="22"/>
          <w:szCs w:val="22"/>
        </w:rPr>
        <w:t>,08,09,10,11)</w:t>
      </w:r>
    </w:p>
    <w:p w14:paraId="312AF20D" w14:textId="0F927E06" w:rsidR="00EE216B" w:rsidRPr="00C334D1" w:rsidRDefault="00A22E09" w:rsidP="00A22E09">
      <w:pPr>
        <w:tabs>
          <w:tab w:val="left" w:pos="720"/>
          <w:tab w:val="left" w:pos="1440"/>
          <w:tab w:val="center" w:pos="7632"/>
          <w:tab w:val="center" w:pos="8496"/>
          <w:tab w:val="center" w:pos="9144"/>
        </w:tabs>
        <w:ind w:left="720"/>
        <w:rPr>
          <w:rFonts w:ascii="Arial" w:hAnsi="Arial" w:cs="Arial"/>
          <w:noProof/>
          <w:sz w:val="22"/>
          <w:szCs w:val="22"/>
        </w:rPr>
      </w:pPr>
      <w:r w:rsidRPr="00C334D1">
        <w:rPr>
          <w:rFonts w:ascii="Arial" w:hAnsi="Arial" w:cs="Arial"/>
          <w:noProof/>
          <w:sz w:val="22"/>
          <w:szCs w:val="22"/>
        </w:rPr>
        <w:t>Final Disposition:</w:t>
      </w:r>
      <w:r w:rsidR="001809D5">
        <w:rPr>
          <w:rFonts w:ascii="Arial" w:hAnsi="Arial" w:cs="Arial"/>
          <w:noProof/>
          <w:sz w:val="22"/>
          <w:szCs w:val="22"/>
        </w:rPr>
        <w:t xml:space="preserve"> </w:t>
      </w:r>
      <w:r w:rsidR="00EE216B" w:rsidRPr="00C334D1">
        <w:rPr>
          <w:rFonts w:ascii="Arial" w:hAnsi="Arial" w:cs="Arial"/>
          <w:noProof/>
          <w:sz w:val="22"/>
          <w:szCs w:val="22"/>
        </w:rPr>
        <w:t xml:space="preserve"> D= </w:t>
      </w:r>
      <w:r w:rsidR="000C53DD" w:rsidRPr="00C334D1">
        <w:rPr>
          <w:rFonts w:ascii="Arial" w:hAnsi="Arial" w:cs="Arial"/>
          <w:noProof/>
          <w:sz w:val="22"/>
          <w:szCs w:val="22"/>
        </w:rPr>
        <w:t>January</w:t>
      </w:r>
      <w:r w:rsidR="00EE216B" w:rsidRPr="00C334D1">
        <w:rPr>
          <w:rFonts w:ascii="Arial" w:hAnsi="Arial" w:cs="Arial"/>
          <w:noProof/>
          <w:sz w:val="22"/>
          <w:szCs w:val="22"/>
        </w:rPr>
        <w:t xml:space="preserve"> 2012</w:t>
      </w:r>
    </w:p>
    <w:p w14:paraId="312AF20E" w14:textId="77777777" w:rsidR="00CF1386" w:rsidRDefault="00CF1386" w:rsidP="00B371B6">
      <w:pPr>
        <w:tabs>
          <w:tab w:val="left" w:pos="720"/>
          <w:tab w:val="left" w:pos="1440"/>
          <w:tab w:val="center" w:pos="7632"/>
          <w:tab w:val="center" w:pos="8496"/>
          <w:tab w:val="center" w:pos="9144"/>
        </w:tabs>
        <w:rPr>
          <w:rFonts w:ascii="Arial" w:hAnsi="Arial" w:cs="Arial"/>
          <w:noProof/>
        </w:rPr>
      </w:pPr>
    </w:p>
    <w:p w14:paraId="312AF20F" w14:textId="58C30B96" w:rsidR="00301A1F" w:rsidRPr="00C334D1" w:rsidRDefault="00301A1F" w:rsidP="00301A1F">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To apply the retention schedule, the disposition date </w:t>
      </w:r>
      <w:r w:rsidR="0095090E" w:rsidRPr="00C334D1">
        <w:rPr>
          <w:rFonts w:ascii="Arial" w:hAnsi="Arial" w:cs="Arial"/>
          <w:noProof/>
          <w:sz w:val="22"/>
          <w:szCs w:val="22"/>
        </w:rPr>
        <w:t>is</w:t>
      </w:r>
      <w:r w:rsidRPr="00C334D1">
        <w:rPr>
          <w:rFonts w:ascii="Arial" w:hAnsi="Arial" w:cs="Arial"/>
          <w:noProof/>
          <w:sz w:val="22"/>
          <w:szCs w:val="22"/>
        </w:rPr>
        <w:t xml:space="preserve"> calculated using </w:t>
      </w:r>
      <w:r w:rsidR="00424411">
        <w:rPr>
          <w:rFonts w:ascii="Arial" w:hAnsi="Arial" w:cs="Arial"/>
          <w:noProof/>
          <w:sz w:val="22"/>
          <w:szCs w:val="22"/>
        </w:rPr>
        <w:t>a</w:t>
      </w:r>
      <w:r w:rsidRPr="00C334D1">
        <w:rPr>
          <w:rFonts w:ascii="Arial" w:hAnsi="Arial" w:cs="Arial"/>
          <w:noProof/>
          <w:sz w:val="22"/>
          <w:szCs w:val="22"/>
        </w:rPr>
        <w:t xml:space="preserve"> trigger, either Cy (calendar/fiscal year), or SO (superseded/obsolete</w:t>
      </w:r>
      <w:r w:rsidR="0095090E" w:rsidRPr="00C334D1">
        <w:rPr>
          <w:rFonts w:ascii="Arial" w:hAnsi="Arial" w:cs="Arial"/>
          <w:noProof/>
          <w:sz w:val="22"/>
          <w:szCs w:val="22"/>
        </w:rPr>
        <w:t xml:space="preserve"> or as defined</w:t>
      </w:r>
      <w:r w:rsidRPr="00C334D1">
        <w:rPr>
          <w:rFonts w:ascii="Arial" w:hAnsi="Arial" w:cs="Arial"/>
          <w:noProof/>
          <w:sz w:val="22"/>
          <w:szCs w:val="22"/>
        </w:rPr>
        <w:t>).</w:t>
      </w:r>
      <w:r w:rsidR="001809D5">
        <w:rPr>
          <w:rFonts w:ascii="Arial" w:hAnsi="Arial" w:cs="Arial"/>
          <w:noProof/>
          <w:sz w:val="22"/>
          <w:szCs w:val="22"/>
        </w:rPr>
        <w:t xml:space="preserve"> </w:t>
      </w:r>
      <w:r w:rsidRPr="00C334D1">
        <w:rPr>
          <w:rFonts w:ascii="Arial" w:hAnsi="Arial" w:cs="Arial"/>
          <w:noProof/>
          <w:sz w:val="22"/>
          <w:szCs w:val="22"/>
        </w:rPr>
        <w:t>For example:</w:t>
      </w:r>
    </w:p>
    <w:p w14:paraId="312AF210" w14:textId="1E39038F" w:rsidR="00301A1F" w:rsidRPr="00C334D1" w:rsidRDefault="00301A1F" w:rsidP="003137ED">
      <w:pPr>
        <w:numPr>
          <w:ilvl w:val="0"/>
          <w:numId w:val="12"/>
        </w:num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u w:val="single"/>
        </w:rPr>
        <w:lastRenderedPageBreak/>
        <w:t>For retention periods with Cy</w:t>
      </w:r>
      <w:r w:rsidRPr="00C334D1">
        <w:rPr>
          <w:rFonts w:ascii="Arial" w:hAnsi="Arial" w:cs="Arial"/>
          <w:noProof/>
          <w:sz w:val="22"/>
          <w:szCs w:val="22"/>
        </w:rPr>
        <w:t>, the disposition will always be the month of January following the complete retention.</w:t>
      </w:r>
      <w:r w:rsidR="001809D5">
        <w:rPr>
          <w:rFonts w:ascii="Arial" w:hAnsi="Arial" w:cs="Arial"/>
          <w:noProof/>
          <w:sz w:val="22"/>
          <w:szCs w:val="22"/>
        </w:rPr>
        <w:t xml:space="preserve"> </w:t>
      </w:r>
      <w:r w:rsidRPr="00C334D1">
        <w:rPr>
          <w:rFonts w:ascii="Arial" w:hAnsi="Arial" w:cs="Arial"/>
          <w:noProof/>
          <w:sz w:val="22"/>
          <w:szCs w:val="22"/>
        </w:rPr>
        <w:t>If you have a document/file dated 2000, and a retention schedule of Cy+1y/4y/D, that file can be processed for Destruction in January 2006 (Cy=2000 +5 years =2001, 02, 03, 04, 05).</w:t>
      </w:r>
    </w:p>
    <w:p w14:paraId="312AF211" w14:textId="0599CE6D" w:rsidR="00795EF3" w:rsidRPr="00C334D1" w:rsidRDefault="00301A1F" w:rsidP="003137ED">
      <w:pPr>
        <w:numPr>
          <w:ilvl w:val="0"/>
          <w:numId w:val="12"/>
        </w:num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u w:val="single"/>
        </w:rPr>
        <w:t>For retention periods with SO,</w:t>
      </w:r>
      <w:r w:rsidRPr="00C334D1">
        <w:rPr>
          <w:rFonts w:ascii="Arial" w:hAnsi="Arial" w:cs="Arial"/>
          <w:noProof/>
          <w:sz w:val="22"/>
          <w:szCs w:val="22"/>
        </w:rPr>
        <w:t xml:space="preserve"> the disposition will be the month following the superseded/obsolete </w:t>
      </w:r>
      <w:r w:rsidR="0095090E" w:rsidRPr="00C334D1">
        <w:rPr>
          <w:rFonts w:ascii="Arial" w:hAnsi="Arial" w:cs="Arial"/>
          <w:noProof/>
          <w:sz w:val="22"/>
          <w:szCs w:val="22"/>
        </w:rPr>
        <w:t xml:space="preserve">or </w:t>
      </w:r>
      <w:r w:rsidR="008D52DC" w:rsidRPr="00C334D1">
        <w:rPr>
          <w:rFonts w:ascii="Arial" w:hAnsi="Arial" w:cs="Arial"/>
          <w:noProof/>
          <w:sz w:val="22"/>
          <w:szCs w:val="22"/>
        </w:rPr>
        <w:t>after the d</w:t>
      </w:r>
      <w:r w:rsidR="0095090E" w:rsidRPr="00C334D1">
        <w:rPr>
          <w:rFonts w:ascii="Arial" w:hAnsi="Arial" w:cs="Arial"/>
          <w:noProof/>
          <w:sz w:val="22"/>
          <w:szCs w:val="22"/>
        </w:rPr>
        <w:t xml:space="preserve">efined </w:t>
      </w:r>
      <w:r w:rsidRPr="00C334D1">
        <w:rPr>
          <w:rFonts w:ascii="Arial" w:hAnsi="Arial" w:cs="Arial"/>
          <w:noProof/>
          <w:sz w:val="22"/>
          <w:szCs w:val="22"/>
        </w:rPr>
        <w:t>action</w:t>
      </w:r>
      <w:r w:rsidR="008D52DC" w:rsidRPr="00C334D1">
        <w:rPr>
          <w:rFonts w:ascii="Arial" w:hAnsi="Arial" w:cs="Arial"/>
          <w:noProof/>
          <w:sz w:val="22"/>
          <w:szCs w:val="22"/>
        </w:rPr>
        <w:t xml:space="preserve"> time</w:t>
      </w:r>
      <w:r w:rsidRPr="00C334D1">
        <w:rPr>
          <w:rFonts w:ascii="Arial" w:hAnsi="Arial" w:cs="Arial"/>
          <w:noProof/>
          <w:sz w:val="22"/>
          <w:szCs w:val="22"/>
        </w:rPr>
        <w:t>.</w:t>
      </w:r>
      <w:r w:rsidR="001809D5">
        <w:rPr>
          <w:rFonts w:ascii="Arial" w:hAnsi="Arial" w:cs="Arial"/>
          <w:noProof/>
          <w:sz w:val="22"/>
          <w:szCs w:val="22"/>
        </w:rPr>
        <w:t xml:space="preserve"> </w:t>
      </w:r>
      <w:r w:rsidRPr="00C334D1">
        <w:rPr>
          <w:rFonts w:ascii="Arial" w:hAnsi="Arial" w:cs="Arial"/>
          <w:noProof/>
          <w:sz w:val="22"/>
          <w:szCs w:val="22"/>
        </w:rPr>
        <w:t>If you have a policy that was superseded in February 2005, an</w:t>
      </w:r>
      <w:r w:rsidR="0095090E" w:rsidRPr="00C334D1">
        <w:rPr>
          <w:rFonts w:ascii="Arial" w:hAnsi="Arial" w:cs="Arial"/>
          <w:noProof/>
          <w:sz w:val="22"/>
          <w:szCs w:val="22"/>
        </w:rPr>
        <w:t>d the retention schedule is SO/</w:t>
      </w:r>
      <w:r w:rsidR="001459F6">
        <w:rPr>
          <w:rFonts w:ascii="Arial" w:hAnsi="Arial" w:cs="Arial"/>
          <w:noProof/>
          <w:sz w:val="22"/>
          <w:szCs w:val="22"/>
        </w:rPr>
        <w:t>4</w:t>
      </w:r>
      <w:r w:rsidRPr="00C334D1">
        <w:rPr>
          <w:rFonts w:ascii="Arial" w:hAnsi="Arial" w:cs="Arial"/>
          <w:noProof/>
          <w:sz w:val="22"/>
          <w:szCs w:val="22"/>
        </w:rPr>
        <w:t>y/SR, the file will be going for archive selection in March 20</w:t>
      </w:r>
      <w:r w:rsidR="001459F6">
        <w:rPr>
          <w:rFonts w:ascii="Arial" w:hAnsi="Arial" w:cs="Arial"/>
          <w:noProof/>
          <w:sz w:val="22"/>
          <w:szCs w:val="22"/>
        </w:rPr>
        <w:t>09 (SO=Feb 2005+ 4</w:t>
      </w:r>
      <w:r w:rsidRPr="00C334D1">
        <w:rPr>
          <w:rFonts w:ascii="Arial" w:hAnsi="Arial" w:cs="Arial"/>
          <w:noProof/>
          <w:sz w:val="22"/>
          <w:szCs w:val="22"/>
        </w:rPr>
        <w:t>years= 2006, 07, 08, 09).</w:t>
      </w:r>
      <w:r w:rsidR="001809D5">
        <w:rPr>
          <w:rFonts w:ascii="Arial" w:hAnsi="Arial" w:cs="Arial"/>
          <w:noProof/>
          <w:sz w:val="22"/>
          <w:szCs w:val="22"/>
        </w:rPr>
        <w:t xml:space="preserve"> </w:t>
      </w:r>
      <w:r w:rsidRPr="00C334D1">
        <w:rPr>
          <w:rFonts w:ascii="Arial" w:hAnsi="Arial" w:cs="Arial"/>
          <w:noProof/>
          <w:sz w:val="22"/>
          <w:szCs w:val="22"/>
        </w:rPr>
        <w:t xml:space="preserve">When the trigger closing month is unknown, you </w:t>
      </w:r>
      <w:r w:rsidR="008D52DC" w:rsidRPr="00C334D1">
        <w:rPr>
          <w:rFonts w:ascii="Arial" w:hAnsi="Arial" w:cs="Arial"/>
          <w:noProof/>
          <w:sz w:val="22"/>
          <w:szCs w:val="22"/>
        </w:rPr>
        <w:t>will</w:t>
      </w:r>
      <w:r w:rsidRPr="00C334D1">
        <w:rPr>
          <w:rFonts w:ascii="Arial" w:hAnsi="Arial" w:cs="Arial"/>
          <w:noProof/>
          <w:sz w:val="22"/>
          <w:szCs w:val="22"/>
        </w:rPr>
        <w:t xml:space="preserve"> calculate using the month of December of the current year.</w:t>
      </w:r>
      <w:r w:rsidR="001809D5">
        <w:rPr>
          <w:rFonts w:ascii="Arial" w:hAnsi="Arial" w:cs="Arial"/>
          <w:noProof/>
          <w:sz w:val="22"/>
          <w:szCs w:val="22"/>
        </w:rPr>
        <w:t xml:space="preserve"> </w:t>
      </w:r>
      <w:r w:rsidRPr="00C334D1">
        <w:rPr>
          <w:rFonts w:ascii="Arial" w:hAnsi="Arial" w:cs="Arial"/>
          <w:noProof/>
          <w:sz w:val="22"/>
          <w:szCs w:val="22"/>
        </w:rPr>
        <w:t xml:space="preserve"> </w:t>
      </w:r>
    </w:p>
    <w:p w14:paraId="312AF212" w14:textId="77777777" w:rsidR="00795EF3" w:rsidRDefault="00795EF3" w:rsidP="00B371B6">
      <w:pPr>
        <w:tabs>
          <w:tab w:val="left" w:pos="720"/>
          <w:tab w:val="left" w:pos="1440"/>
          <w:tab w:val="center" w:pos="7632"/>
          <w:tab w:val="center" w:pos="8496"/>
          <w:tab w:val="center" w:pos="9144"/>
        </w:tabs>
        <w:rPr>
          <w:rFonts w:ascii="Arial" w:hAnsi="Arial" w:cs="Arial"/>
          <w:noProof/>
        </w:rPr>
      </w:pPr>
    </w:p>
    <w:p w14:paraId="312AF213" w14:textId="77777777" w:rsidR="00CF1386" w:rsidRDefault="00537C08" w:rsidP="00B371B6">
      <w:pPr>
        <w:tabs>
          <w:tab w:val="left" w:pos="720"/>
          <w:tab w:val="left" w:pos="1440"/>
          <w:tab w:val="center" w:pos="7632"/>
          <w:tab w:val="center" w:pos="8496"/>
          <w:tab w:val="center" w:pos="9144"/>
        </w:tabs>
        <w:rPr>
          <w:rFonts w:ascii="Arial" w:hAnsi="Arial" w:cs="Arial"/>
          <w:noProof/>
        </w:rPr>
      </w:pPr>
      <w:r>
        <w:rPr>
          <w:rFonts w:ascii="Arial" w:hAnsi="Arial" w:cs="Arial"/>
          <w:noProof/>
        </w:rPr>
        <w:pict w14:anchorId="312B0618">
          <v:shape id="_x0000_i1028" type="#_x0000_t75" style="width:450pt;height:7.5pt" o:hrpct="0" o:hralign="center" o:hr="t">
            <v:imagedata r:id="rId18" o:title="BD14845_"/>
          </v:shape>
        </w:pict>
      </w:r>
    </w:p>
    <w:p w14:paraId="312AF214" w14:textId="77777777" w:rsidR="00CF1386" w:rsidRPr="00C70568" w:rsidRDefault="00CF1386" w:rsidP="00C70568">
      <w:pPr>
        <w:pStyle w:val="Heading5"/>
      </w:pPr>
      <w:bookmarkStart w:id="14" w:name="_How_to_use"/>
      <w:bookmarkStart w:id="15" w:name="FCP"/>
      <w:bookmarkEnd w:id="14"/>
      <w:r w:rsidRPr="00C70568">
        <w:t>How to us</w:t>
      </w:r>
      <w:r w:rsidR="00E5521A" w:rsidRPr="00C70568">
        <w:t>e this File Classification Plan</w:t>
      </w:r>
    </w:p>
    <w:bookmarkEnd w:id="15"/>
    <w:p w14:paraId="312AF215" w14:textId="77777777" w:rsidR="00CF1386" w:rsidRDefault="00CF1386" w:rsidP="00B371B6">
      <w:pPr>
        <w:tabs>
          <w:tab w:val="left" w:pos="720"/>
          <w:tab w:val="left" w:pos="1440"/>
          <w:tab w:val="center" w:pos="7632"/>
          <w:tab w:val="center" w:pos="8496"/>
          <w:tab w:val="center" w:pos="9144"/>
        </w:tabs>
        <w:rPr>
          <w:rFonts w:ascii="Arial" w:hAnsi="Arial" w:cs="Arial"/>
          <w:noProof/>
        </w:rPr>
      </w:pPr>
    </w:p>
    <w:p w14:paraId="312AF216" w14:textId="68B14BD6" w:rsidR="00CF1386" w:rsidRPr="00C334D1" w:rsidRDefault="00CF1386"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This </w:t>
      </w:r>
      <w:r w:rsidR="007C368C" w:rsidRPr="00C334D1">
        <w:rPr>
          <w:rFonts w:ascii="Arial" w:hAnsi="Arial" w:cs="Arial"/>
          <w:noProof/>
          <w:sz w:val="22"/>
          <w:szCs w:val="22"/>
        </w:rPr>
        <w:t xml:space="preserve">suggested </w:t>
      </w:r>
      <w:r w:rsidRPr="00C334D1">
        <w:rPr>
          <w:rFonts w:ascii="Arial" w:hAnsi="Arial" w:cs="Arial"/>
          <w:noProof/>
          <w:sz w:val="22"/>
          <w:szCs w:val="22"/>
        </w:rPr>
        <w:t xml:space="preserve">standard file classification plan </w:t>
      </w:r>
      <w:r w:rsidR="009A15CE" w:rsidRPr="00C334D1">
        <w:rPr>
          <w:rFonts w:ascii="Arial" w:hAnsi="Arial" w:cs="Arial"/>
          <w:noProof/>
          <w:sz w:val="22"/>
          <w:szCs w:val="22"/>
        </w:rPr>
        <w:t xml:space="preserve">will </w:t>
      </w:r>
      <w:r w:rsidR="00BB0215" w:rsidRPr="00C334D1">
        <w:rPr>
          <w:rFonts w:ascii="Arial" w:hAnsi="Arial" w:cs="Arial"/>
          <w:noProof/>
          <w:sz w:val="22"/>
          <w:szCs w:val="22"/>
        </w:rPr>
        <w:t xml:space="preserve">assist </w:t>
      </w:r>
      <w:r w:rsidR="009A15CE" w:rsidRPr="00C334D1">
        <w:rPr>
          <w:rFonts w:ascii="Arial" w:hAnsi="Arial" w:cs="Arial"/>
          <w:noProof/>
          <w:sz w:val="22"/>
          <w:szCs w:val="22"/>
        </w:rPr>
        <w:t>in the maintenance of an effective records manag</w:t>
      </w:r>
      <w:r w:rsidR="00A22E09" w:rsidRPr="00C334D1">
        <w:rPr>
          <w:rFonts w:ascii="Arial" w:hAnsi="Arial" w:cs="Arial"/>
          <w:noProof/>
          <w:sz w:val="22"/>
          <w:szCs w:val="22"/>
        </w:rPr>
        <w:t>e</w:t>
      </w:r>
      <w:r w:rsidR="009A15CE" w:rsidRPr="00C334D1">
        <w:rPr>
          <w:rFonts w:ascii="Arial" w:hAnsi="Arial" w:cs="Arial"/>
          <w:noProof/>
          <w:sz w:val="22"/>
          <w:szCs w:val="22"/>
        </w:rPr>
        <w:t>ment program.</w:t>
      </w:r>
      <w:r w:rsidR="001809D5">
        <w:rPr>
          <w:rFonts w:ascii="Arial" w:hAnsi="Arial" w:cs="Arial"/>
          <w:noProof/>
          <w:sz w:val="22"/>
          <w:szCs w:val="22"/>
        </w:rPr>
        <w:t xml:space="preserve"> </w:t>
      </w:r>
      <w:r w:rsidR="009A15CE" w:rsidRPr="00C334D1">
        <w:rPr>
          <w:rFonts w:ascii="Arial" w:hAnsi="Arial" w:cs="Arial"/>
          <w:noProof/>
          <w:sz w:val="22"/>
          <w:szCs w:val="22"/>
        </w:rPr>
        <w:t>It allows for the proper arrangement of records by listing the file number, the file title, and cross references and explanatory notes.</w:t>
      </w:r>
      <w:r w:rsidR="001809D5">
        <w:rPr>
          <w:rFonts w:ascii="Arial" w:hAnsi="Arial" w:cs="Arial"/>
          <w:noProof/>
          <w:sz w:val="22"/>
          <w:szCs w:val="22"/>
        </w:rPr>
        <w:t xml:space="preserve"> </w:t>
      </w:r>
      <w:r w:rsidR="009A15CE" w:rsidRPr="00C334D1">
        <w:rPr>
          <w:rFonts w:ascii="Arial" w:hAnsi="Arial" w:cs="Arial"/>
          <w:noProof/>
          <w:sz w:val="22"/>
          <w:szCs w:val="22"/>
        </w:rPr>
        <w:t xml:space="preserve">It </w:t>
      </w:r>
      <w:r w:rsidR="00A22E09" w:rsidRPr="00C334D1">
        <w:rPr>
          <w:rFonts w:ascii="Arial" w:hAnsi="Arial" w:cs="Arial"/>
          <w:noProof/>
          <w:sz w:val="22"/>
          <w:szCs w:val="22"/>
        </w:rPr>
        <w:t xml:space="preserve">also </w:t>
      </w:r>
      <w:r w:rsidR="009A15CE" w:rsidRPr="00C334D1">
        <w:rPr>
          <w:rFonts w:ascii="Arial" w:hAnsi="Arial" w:cs="Arial"/>
          <w:noProof/>
          <w:sz w:val="22"/>
          <w:szCs w:val="22"/>
        </w:rPr>
        <w:t>links file titles with the appropriate retention and disposition</w:t>
      </w:r>
      <w:r w:rsidR="007C368C" w:rsidRPr="00C334D1">
        <w:rPr>
          <w:rFonts w:ascii="Arial" w:hAnsi="Arial" w:cs="Arial"/>
          <w:noProof/>
          <w:sz w:val="22"/>
          <w:szCs w:val="22"/>
        </w:rPr>
        <w:t xml:space="preserve"> periods</w:t>
      </w:r>
      <w:r w:rsidR="009A15CE" w:rsidRPr="00C334D1">
        <w:rPr>
          <w:rFonts w:ascii="Arial" w:hAnsi="Arial" w:cs="Arial"/>
          <w:noProof/>
          <w:sz w:val="22"/>
          <w:szCs w:val="22"/>
        </w:rPr>
        <w:t>.</w:t>
      </w:r>
    </w:p>
    <w:p w14:paraId="312AF217" w14:textId="77777777" w:rsidR="009A15CE" w:rsidRPr="00C334D1" w:rsidRDefault="009A15CE" w:rsidP="00B371B6">
      <w:pPr>
        <w:tabs>
          <w:tab w:val="left" w:pos="720"/>
          <w:tab w:val="left" w:pos="1440"/>
          <w:tab w:val="center" w:pos="7632"/>
          <w:tab w:val="center" w:pos="8496"/>
          <w:tab w:val="center" w:pos="9144"/>
        </w:tabs>
        <w:rPr>
          <w:rFonts w:ascii="Arial" w:hAnsi="Arial" w:cs="Arial"/>
          <w:noProof/>
          <w:sz w:val="22"/>
          <w:szCs w:val="22"/>
        </w:rPr>
      </w:pPr>
    </w:p>
    <w:p w14:paraId="312AF218" w14:textId="2ED18108" w:rsidR="009A15CE" w:rsidRPr="00C334D1" w:rsidRDefault="009A15CE"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Each </w:t>
      </w:r>
      <w:r w:rsidR="00C6610E">
        <w:rPr>
          <w:rFonts w:ascii="Arial" w:hAnsi="Arial" w:cs="Arial"/>
          <w:noProof/>
          <w:sz w:val="22"/>
          <w:szCs w:val="22"/>
        </w:rPr>
        <w:t>Commission</w:t>
      </w:r>
      <w:r w:rsidRPr="00C334D1">
        <w:rPr>
          <w:rFonts w:ascii="Arial" w:hAnsi="Arial" w:cs="Arial"/>
          <w:noProof/>
          <w:sz w:val="22"/>
          <w:szCs w:val="22"/>
        </w:rPr>
        <w:t xml:space="preserve"> should </w:t>
      </w:r>
      <w:r w:rsidR="006F296B" w:rsidRPr="00C334D1">
        <w:rPr>
          <w:rFonts w:ascii="Arial" w:hAnsi="Arial" w:cs="Arial"/>
          <w:noProof/>
          <w:sz w:val="22"/>
          <w:szCs w:val="22"/>
        </w:rPr>
        <w:t>create a</w:t>
      </w:r>
      <w:r w:rsidRPr="00C334D1">
        <w:rPr>
          <w:rFonts w:ascii="Arial" w:hAnsi="Arial" w:cs="Arial"/>
          <w:noProof/>
          <w:sz w:val="22"/>
          <w:szCs w:val="22"/>
        </w:rPr>
        <w:t xml:space="preserve"> file list, based on the </w:t>
      </w:r>
      <w:r w:rsidR="008D52DC" w:rsidRPr="00C334D1">
        <w:rPr>
          <w:rFonts w:ascii="Arial" w:hAnsi="Arial" w:cs="Arial"/>
          <w:noProof/>
          <w:sz w:val="22"/>
          <w:szCs w:val="22"/>
        </w:rPr>
        <w:t>RSC</w:t>
      </w:r>
      <w:r w:rsidR="006D3FB8" w:rsidRPr="00C334D1">
        <w:rPr>
          <w:rFonts w:ascii="Arial" w:hAnsi="Arial" w:cs="Arial"/>
          <w:noProof/>
          <w:sz w:val="22"/>
          <w:szCs w:val="22"/>
        </w:rPr>
        <w:t>RA</w:t>
      </w:r>
      <w:r w:rsidRPr="00C334D1">
        <w:rPr>
          <w:rFonts w:ascii="Arial" w:hAnsi="Arial" w:cs="Arial"/>
          <w:noProof/>
          <w:sz w:val="22"/>
          <w:szCs w:val="22"/>
        </w:rPr>
        <w:t xml:space="preserve"> File Classfication Plan, which reflects actual files held by the </w:t>
      </w:r>
      <w:r w:rsidR="00C6610E">
        <w:rPr>
          <w:rFonts w:ascii="Arial" w:hAnsi="Arial" w:cs="Arial"/>
          <w:noProof/>
          <w:sz w:val="22"/>
          <w:szCs w:val="22"/>
        </w:rPr>
        <w:t>Commission</w:t>
      </w:r>
      <w:r w:rsidRPr="00C334D1">
        <w:rPr>
          <w:rFonts w:ascii="Arial" w:hAnsi="Arial" w:cs="Arial"/>
          <w:noProof/>
          <w:sz w:val="22"/>
          <w:szCs w:val="22"/>
        </w:rPr>
        <w:t>.</w:t>
      </w:r>
      <w:r w:rsidR="001809D5">
        <w:rPr>
          <w:rFonts w:ascii="Arial" w:hAnsi="Arial" w:cs="Arial"/>
          <w:noProof/>
          <w:sz w:val="22"/>
          <w:szCs w:val="22"/>
        </w:rPr>
        <w:t xml:space="preserve"> </w:t>
      </w:r>
      <w:r w:rsidRPr="00C334D1">
        <w:rPr>
          <w:rFonts w:ascii="Arial" w:hAnsi="Arial" w:cs="Arial"/>
          <w:noProof/>
          <w:sz w:val="22"/>
          <w:szCs w:val="22"/>
        </w:rPr>
        <w:t xml:space="preserve">This list </w:t>
      </w:r>
      <w:r w:rsidR="00BB0215" w:rsidRPr="00C334D1">
        <w:rPr>
          <w:rFonts w:ascii="Arial" w:hAnsi="Arial" w:cs="Arial"/>
          <w:noProof/>
          <w:sz w:val="22"/>
          <w:szCs w:val="22"/>
        </w:rPr>
        <w:t xml:space="preserve">which can consist of an extraction of the </w:t>
      </w:r>
      <w:r w:rsidR="008D52DC" w:rsidRPr="00C334D1">
        <w:rPr>
          <w:rFonts w:ascii="Arial" w:hAnsi="Arial" w:cs="Arial"/>
          <w:noProof/>
          <w:sz w:val="22"/>
          <w:szCs w:val="22"/>
        </w:rPr>
        <w:t>RSC</w:t>
      </w:r>
      <w:r w:rsidR="00BB0215" w:rsidRPr="00C334D1">
        <w:rPr>
          <w:rFonts w:ascii="Arial" w:hAnsi="Arial" w:cs="Arial"/>
          <w:noProof/>
          <w:sz w:val="22"/>
          <w:szCs w:val="22"/>
        </w:rPr>
        <w:t xml:space="preserve">RA </w:t>
      </w:r>
      <w:r w:rsidRPr="00C334D1">
        <w:rPr>
          <w:rFonts w:ascii="Arial" w:hAnsi="Arial" w:cs="Arial"/>
          <w:noProof/>
          <w:sz w:val="22"/>
          <w:szCs w:val="22"/>
        </w:rPr>
        <w:t xml:space="preserve">will indicate which files the </w:t>
      </w:r>
      <w:r w:rsidR="00C6610E">
        <w:rPr>
          <w:rFonts w:ascii="Arial" w:hAnsi="Arial" w:cs="Arial"/>
          <w:noProof/>
          <w:sz w:val="22"/>
          <w:szCs w:val="22"/>
        </w:rPr>
        <w:t>Commission</w:t>
      </w:r>
      <w:r w:rsidRPr="00C334D1">
        <w:rPr>
          <w:rFonts w:ascii="Arial" w:hAnsi="Arial" w:cs="Arial"/>
          <w:noProof/>
          <w:sz w:val="22"/>
          <w:szCs w:val="22"/>
        </w:rPr>
        <w:t xml:space="preserve"> has actually created, and which subjects are being used.</w:t>
      </w:r>
      <w:r w:rsidR="001809D5">
        <w:rPr>
          <w:rFonts w:ascii="Arial" w:hAnsi="Arial" w:cs="Arial"/>
          <w:noProof/>
          <w:sz w:val="22"/>
          <w:szCs w:val="22"/>
        </w:rPr>
        <w:t xml:space="preserve"> </w:t>
      </w:r>
      <w:r w:rsidRPr="00C334D1">
        <w:rPr>
          <w:rFonts w:ascii="Arial" w:hAnsi="Arial" w:cs="Arial"/>
          <w:noProof/>
          <w:sz w:val="22"/>
          <w:szCs w:val="22"/>
        </w:rPr>
        <w:t>Never create an unnecessary or “empty” file.</w:t>
      </w:r>
      <w:r w:rsidR="001809D5">
        <w:rPr>
          <w:rFonts w:ascii="Arial" w:hAnsi="Arial" w:cs="Arial"/>
          <w:noProof/>
          <w:sz w:val="22"/>
          <w:szCs w:val="22"/>
        </w:rPr>
        <w:t xml:space="preserve"> </w:t>
      </w:r>
      <w:r w:rsidRPr="00C334D1">
        <w:rPr>
          <w:rFonts w:ascii="Arial" w:hAnsi="Arial" w:cs="Arial"/>
          <w:noProof/>
          <w:sz w:val="22"/>
          <w:szCs w:val="22"/>
        </w:rPr>
        <w:t>The file list should be kept as current as possible.</w:t>
      </w:r>
    </w:p>
    <w:p w14:paraId="312AF219" w14:textId="77777777" w:rsidR="006D3FB8" w:rsidRPr="00C334D1" w:rsidRDefault="006D3FB8" w:rsidP="00B371B6">
      <w:pPr>
        <w:tabs>
          <w:tab w:val="left" w:pos="720"/>
          <w:tab w:val="left" w:pos="1440"/>
          <w:tab w:val="center" w:pos="7632"/>
          <w:tab w:val="center" w:pos="8496"/>
          <w:tab w:val="center" w:pos="9144"/>
        </w:tabs>
        <w:rPr>
          <w:rFonts w:ascii="Arial" w:hAnsi="Arial" w:cs="Arial"/>
          <w:noProof/>
          <w:sz w:val="22"/>
          <w:szCs w:val="22"/>
        </w:rPr>
      </w:pPr>
    </w:p>
    <w:p w14:paraId="312AF21A" w14:textId="2F18407B" w:rsidR="000243AB" w:rsidRPr="00C334D1" w:rsidRDefault="000243AB"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rPr>
        <w:t xml:space="preserve">If certain retention periods and dispositions are not feasible for your </w:t>
      </w:r>
      <w:r w:rsidR="00C6610E">
        <w:rPr>
          <w:rFonts w:ascii="Arial" w:hAnsi="Arial" w:cs="Arial"/>
          <w:b/>
          <w:noProof/>
          <w:sz w:val="22"/>
          <w:szCs w:val="22"/>
        </w:rPr>
        <w:t>Commission</w:t>
      </w:r>
      <w:r w:rsidRPr="00C334D1">
        <w:rPr>
          <w:rFonts w:ascii="Arial" w:hAnsi="Arial" w:cs="Arial"/>
          <w:noProof/>
          <w:sz w:val="22"/>
          <w:szCs w:val="22"/>
        </w:rPr>
        <w:t xml:space="preserve">, please consult with the </w:t>
      </w:r>
      <w:r w:rsidR="001C3473">
        <w:rPr>
          <w:rFonts w:ascii="Arial" w:hAnsi="Arial" w:cs="Arial"/>
          <w:noProof/>
          <w:sz w:val="22"/>
          <w:szCs w:val="22"/>
        </w:rPr>
        <w:t>Corporate</w:t>
      </w:r>
      <w:r w:rsidRPr="00C334D1">
        <w:rPr>
          <w:rFonts w:ascii="Arial" w:hAnsi="Arial" w:cs="Arial"/>
          <w:noProof/>
          <w:sz w:val="22"/>
          <w:szCs w:val="22"/>
        </w:rPr>
        <w:t xml:space="preserve"> Information Management Unit of the </w:t>
      </w:r>
      <w:smartTag w:uri="urn:schemas-microsoft-com:office:smarttags" w:element="PersonName">
        <w:r w:rsidRPr="00C334D1">
          <w:rPr>
            <w:rFonts w:ascii="Arial" w:hAnsi="Arial" w:cs="Arial"/>
            <w:noProof/>
            <w:sz w:val="22"/>
            <w:szCs w:val="22"/>
          </w:rPr>
          <w:t>Provincial Archives</w:t>
        </w:r>
      </w:smartTag>
      <w:r w:rsidRPr="00C334D1">
        <w:rPr>
          <w:rFonts w:ascii="Arial" w:hAnsi="Arial" w:cs="Arial"/>
          <w:noProof/>
          <w:sz w:val="22"/>
          <w:szCs w:val="22"/>
        </w:rPr>
        <w:t>.</w:t>
      </w:r>
      <w:r w:rsidR="001809D5">
        <w:rPr>
          <w:rFonts w:ascii="Arial" w:hAnsi="Arial" w:cs="Arial"/>
          <w:noProof/>
          <w:sz w:val="22"/>
          <w:szCs w:val="22"/>
        </w:rPr>
        <w:t xml:space="preserve"> </w:t>
      </w:r>
      <w:r w:rsidR="003E5B5D" w:rsidRPr="00C334D1">
        <w:rPr>
          <w:rFonts w:ascii="Arial" w:hAnsi="Arial" w:cs="Arial"/>
          <w:noProof/>
          <w:sz w:val="22"/>
          <w:szCs w:val="22"/>
        </w:rPr>
        <w:t xml:space="preserve">Changes and adaptations are possible but remember that the document has to </w:t>
      </w:r>
      <w:r w:rsidR="00424411">
        <w:rPr>
          <w:rFonts w:ascii="Arial" w:hAnsi="Arial" w:cs="Arial"/>
          <w:noProof/>
          <w:sz w:val="22"/>
          <w:szCs w:val="22"/>
        </w:rPr>
        <w:t xml:space="preserve">meet the needs of </w:t>
      </w:r>
      <w:r w:rsidR="003E5B5D" w:rsidRPr="00C334D1">
        <w:rPr>
          <w:rFonts w:ascii="Arial" w:hAnsi="Arial" w:cs="Arial"/>
          <w:noProof/>
          <w:sz w:val="22"/>
          <w:szCs w:val="22"/>
        </w:rPr>
        <w:t xml:space="preserve">all </w:t>
      </w:r>
      <w:r w:rsidR="00C6610E">
        <w:rPr>
          <w:rFonts w:ascii="Arial" w:hAnsi="Arial" w:cs="Arial"/>
          <w:noProof/>
          <w:sz w:val="22"/>
          <w:szCs w:val="22"/>
        </w:rPr>
        <w:t>Commission</w:t>
      </w:r>
      <w:r w:rsidR="003E5B5D" w:rsidRPr="00C334D1">
        <w:rPr>
          <w:rFonts w:ascii="Arial" w:hAnsi="Arial" w:cs="Arial"/>
          <w:noProof/>
          <w:sz w:val="22"/>
          <w:szCs w:val="22"/>
        </w:rPr>
        <w:t>s.</w:t>
      </w:r>
    </w:p>
    <w:p w14:paraId="312AF21B" w14:textId="77777777" w:rsidR="008A4BC7" w:rsidRDefault="008A4BC7" w:rsidP="00B371B6">
      <w:pPr>
        <w:tabs>
          <w:tab w:val="left" w:pos="720"/>
          <w:tab w:val="left" w:pos="1440"/>
          <w:tab w:val="center" w:pos="7632"/>
          <w:tab w:val="center" w:pos="8496"/>
          <w:tab w:val="center" w:pos="9144"/>
        </w:tabs>
        <w:rPr>
          <w:rFonts w:ascii="Arial" w:hAnsi="Arial" w:cs="Arial"/>
          <w:noProof/>
        </w:rPr>
      </w:pPr>
    </w:p>
    <w:p w14:paraId="312AF21C" w14:textId="77777777" w:rsidR="009A15CE" w:rsidRDefault="00537C08" w:rsidP="00B371B6">
      <w:pPr>
        <w:tabs>
          <w:tab w:val="left" w:pos="720"/>
          <w:tab w:val="left" w:pos="1440"/>
          <w:tab w:val="center" w:pos="7632"/>
          <w:tab w:val="center" w:pos="8496"/>
          <w:tab w:val="center" w:pos="9144"/>
        </w:tabs>
        <w:rPr>
          <w:rFonts w:ascii="Arial" w:hAnsi="Arial" w:cs="Arial"/>
          <w:noProof/>
        </w:rPr>
      </w:pPr>
      <w:r>
        <w:rPr>
          <w:rFonts w:ascii="Arial" w:hAnsi="Arial" w:cs="Arial"/>
          <w:noProof/>
        </w:rPr>
        <w:pict w14:anchorId="312B0619">
          <v:shape id="_x0000_i1029" type="#_x0000_t75" style="width:450pt;height:7.5pt" o:hrpct="0" o:hralign="center" o:hr="t">
            <v:imagedata r:id="rId18" o:title="BD14845_"/>
          </v:shape>
        </w:pict>
      </w:r>
    </w:p>
    <w:p w14:paraId="312AF21D" w14:textId="343574F4" w:rsidR="00E5521A" w:rsidRPr="00C70568" w:rsidRDefault="00E5521A" w:rsidP="00C70568">
      <w:pPr>
        <w:pStyle w:val="Heading5"/>
      </w:pPr>
      <w:bookmarkStart w:id="16" w:name="_Other_Components_of"/>
      <w:bookmarkStart w:id="17" w:name="Other"/>
      <w:bookmarkEnd w:id="16"/>
      <w:r w:rsidRPr="00C70568">
        <w:t xml:space="preserve">Other Components of the </w:t>
      </w:r>
      <w:r w:rsidR="00301A1F" w:rsidRPr="00C70568">
        <w:t>RSC</w:t>
      </w:r>
      <w:r w:rsidRPr="00C70568">
        <w:t>RA:</w:t>
      </w:r>
    </w:p>
    <w:bookmarkEnd w:id="17"/>
    <w:p w14:paraId="312AF21E" w14:textId="4B7C216C" w:rsidR="00E5521A" w:rsidRDefault="00E5521A" w:rsidP="00B371B6">
      <w:pPr>
        <w:tabs>
          <w:tab w:val="left" w:pos="720"/>
          <w:tab w:val="left" w:pos="1440"/>
          <w:tab w:val="center" w:pos="7632"/>
          <w:tab w:val="center" w:pos="8496"/>
          <w:tab w:val="center" w:pos="9144"/>
        </w:tabs>
        <w:rPr>
          <w:rFonts w:ascii="Arial" w:hAnsi="Arial" w:cs="Arial"/>
          <w:noProof/>
        </w:rPr>
      </w:pPr>
    </w:p>
    <w:p w14:paraId="312AF21F" w14:textId="035CC822" w:rsidR="000243AB" w:rsidRPr="00C334D1" w:rsidRDefault="000243AB"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u w:val="single"/>
        </w:rPr>
        <w:t>Index</w:t>
      </w:r>
      <w:r w:rsidRPr="00C334D1">
        <w:rPr>
          <w:rFonts w:ascii="Arial" w:hAnsi="Arial" w:cs="Arial"/>
          <w:noProof/>
          <w:sz w:val="22"/>
          <w:szCs w:val="22"/>
        </w:rPr>
        <w:t>:</w:t>
      </w:r>
    </w:p>
    <w:bookmarkEnd w:id="13"/>
    <w:p w14:paraId="34510326" w14:textId="45AC454D" w:rsidR="001809D5" w:rsidRDefault="00301A1F" w:rsidP="001809D5">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The index is provided to assist users when classi</w:t>
      </w:r>
      <w:r w:rsidR="00473F30">
        <w:rPr>
          <w:rFonts w:ascii="Arial" w:hAnsi="Arial" w:cs="Arial"/>
          <w:noProof/>
          <w:sz w:val="22"/>
          <w:szCs w:val="22"/>
        </w:rPr>
        <w:t>f</w:t>
      </w:r>
      <w:r w:rsidR="00424411">
        <w:rPr>
          <w:rFonts w:ascii="Arial" w:hAnsi="Arial" w:cs="Arial"/>
          <w:noProof/>
          <w:sz w:val="22"/>
          <w:szCs w:val="22"/>
        </w:rPr>
        <w:t>ying</w:t>
      </w:r>
      <w:r w:rsidRPr="00C334D1">
        <w:rPr>
          <w:rFonts w:ascii="Arial" w:hAnsi="Arial" w:cs="Arial"/>
          <w:noProof/>
          <w:sz w:val="22"/>
          <w:szCs w:val="22"/>
        </w:rPr>
        <w:t xml:space="preserve"> and filing records.</w:t>
      </w:r>
      <w:r w:rsidR="001809D5">
        <w:rPr>
          <w:rFonts w:ascii="Arial" w:hAnsi="Arial" w:cs="Arial"/>
          <w:noProof/>
          <w:sz w:val="22"/>
          <w:szCs w:val="22"/>
        </w:rPr>
        <w:t xml:space="preserve"> </w:t>
      </w:r>
      <w:r w:rsidRPr="00C334D1">
        <w:rPr>
          <w:rFonts w:ascii="Arial" w:hAnsi="Arial" w:cs="Arial"/>
          <w:noProof/>
          <w:sz w:val="22"/>
          <w:szCs w:val="22"/>
        </w:rPr>
        <w:t>The index includes a list of terms arranged in alphabetical order which point to an activity(primary) number.</w:t>
      </w:r>
      <w:r w:rsidR="001809D5">
        <w:rPr>
          <w:rFonts w:ascii="Arial" w:hAnsi="Arial" w:cs="Arial"/>
          <w:noProof/>
          <w:sz w:val="22"/>
          <w:szCs w:val="22"/>
        </w:rPr>
        <w:t xml:space="preserve"> </w:t>
      </w:r>
      <w:r w:rsidRPr="00C334D1">
        <w:rPr>
          <w:rFonts w:ascii="Arial" w:hAnsi="Arial" w:cs="Arial"/>
          <w:noProof/>
          <w:sz w:val="22"/>
          <w:szCs w:val="22"/>
        </w:rPr>
        <w:t>First the user must determine the type, content and/or context of the record they need to classi</w:t>
      </w:r>
      <w:r w:rsidR="00473F30">
        <w:rPr>
          <w:rFonts w:ascii="Arial" w:hAnsi="Arial" w:cs="Arial"/>
          <w:noProof/>
          <w:sz w:val="22"/>
          <w:szCs w:val="22"/>
        </w:rPr>
        <w:t>f</w:t>
      </w:r>
      <w:r w:rsidR="006B6AC6" w:rsidRPr="00C334D1">
        <w:rPr>
          <w:rFonts w:ascii="Arial" w:hAnsi="Arial" w:cs="Arial"/>
          <w:noProof/>
          <w:sz w:val="22"/>
          <w:szCs w:val="22"/>
        </w:rPr>
        <w:t>y</w:t>
      </w:r>
      <w:r w:rsidRPr="00C334D1">
        <w:rPr>
          <w:rFonts w:ascii="Arial" w:hAnsi="Arial" w:cs="Arial"/>
          <w:noProof/>
          <w:sz w:val="22"/>
          <w:szCs w:val="22"/>
        </w:rPr>
        <w:t xml:space="preserve"> or file, and then look up the keyword in the index.</w:t>
      </w:r>
      <w:r w:rsidR="001809D5">
        <w:rPr>
          <w:rFonts w:ascii="Arial" w:hAnsi="Arial" w:cs="Arial"/>
          <w:noProof/>
          <w:sz w:val="22"/>
          <w:szCs w:val="22"/>
        </w:rPr>
        <w:t xml:space="preserve"> </w:t>
      </w:r>
      <w:r w:rsidRPr="00C334D1">
        <w:rPr>
          <w:rFonts w:ascii="Arial" w:hAnsi="Arial" w:cs="Arial"/>
          <w:noProof/>
          <w:sz w:val="22"/>
          <w:szCs w:val="22"/>
        </w:rPr>
        <w:t xml:space="preserve"> Prior to</w:t>
      </w:r>
      <w:r w:rsidR="00DC03F1">
        <w:rPr>
          <w:rFonts w:ascii="Arial" w:hAnsi="Arial" w:cs="Arial"/>
          <w:noProof/>
          <w:sz w:val="22"/>
          <w:szCs w:val="22"/>
        </w:rPr>
        <w:t xml:space="preserve"> </w:t>
      </w:r>
      <w:r w:rsidRPr="00C334D1">
        <w:rPr>
          <w:rFonts w:ascii="Arial" w:hAnsi="Arial" w:cs="Arial"/>
          <w:noProof/>
          <w:sz w:val="22"/>
          <w:szCs w:val="22"/>
        </w:rPr>
        <w:t>classi</w:t>
      </w:r>
      <w:r w:rsidR="00473F30">
        <w:rPr>
          <w:rFonts w:ascii="Arial" w:hAnsi="Arial" w:cs="Arial"/>
          <w:noProof/>
          <w:sz w:val="22"/>
          <w:szCs w:val="22"/>
        </w:rPr>
        <w:t>f</w:t>
      </w:r>
      <w:r w:rsidR="006B6AC6" w:rsidRPr="00C334D1">
        <w:rPr>
          <w:rFonts w:ascii="Arial" w:hAnsi="Arial" w:cs="Arial"/>
          <w:noProof/>
          <w:sz w:val="22"/>
          <w:szCs w:val="22"/>
        </w:rPr>
        <w:t>y</w:t>
      </w:r>
      <w:r w:rsidRPr="00C334D1">
        <w:rPr>
          <w:rFonts w:ascii="Arial" w:hAnsi="Arial" w:cs="Arial"/>
          <w:noProof/>
          <w:sz w:val="22"/>
          <w:szCs w:val="22"/>
        </w:rPr>
        <w:t>ing and filing the record, the scope note of the primary should be read to ensure that this is the correct place to file the records.</w:t>
      </w:r>
      <w:r w:rsidR="001809D5">
        <w:rPr>
          <w:rFonts w:ascii="Arial" w:hAnsi="Arial" w:cs="Arial"/>
          <w:noProof/>
          <w:sz w:val="22"/>
          <w:szCs w:val="22"/>
        </w:rPr>
        <w:t xml:space="preserve"> </w:t>
      </w:r>
      <w:r w:rsidR="00F516BD" w:rsidRPr="00C334D1">
        <w:rPr>
          <w:rFonts w:ascii="Arial" w:hAnsi="Arial" w:cs="Arial"/>
          <w:noProof/>
          <w:sz w:val="22"/>
          <w:szCs w:val="22"/>
        </w:rPr>
        <w:t>P</w:t>
      </w:r>
      <w:r w:rsidR="00532CF9" w:rsidRPr="00C334D1">
        <w:rPr>
          <w:rFonts w:ascii="Arial" w:hAnsi="Arial" w:cs="Arial"/>
          <w:noProof/>
          <w:sz w:val="22"/>
          <w:szCs w:val="22"/>
        </w:rPr>
        <w:t xml:space="preserve">lease remember that the </w:t>
      </w:r>
      <w:r w:rsidR="00C6610E">
        <w:rPr>
          <w:rFonts w:ascii="Arial" w:hAnsi="Arial" w:cs="Arial"/>
          <w:noProof/>
          <w:sz w:val="22"/>
          <w:szCs w:val="22"/>
        </w:rPr>
        <w:t>Commission</w:t>
      </w:r>
      <w:r w:rsidR="00424411">
        <w:rPr>
          <w:rFonts w:ascii="Arial" w:hAnsi="Arial" w:cs="Arial"/>
          <w:noProof/>
          <w:sz w:val="22"/>
          <w:szCs w:val="22"/>
        </w:rPr>
        <w:t>’s</w:t>
      </w:r>
      <w:r w:rsidR="00532CF9" w:rsidRPr="00C334D1">
        <w:rPr>
          <w:rFonts w:ascii="Arial" w:hAnsi="Arial" w:cs="Arial"/>
          <w:noProof/>
          <w:sz w:val="22"/>
          <w:szCs w:val="22"/>
        </w:rPr>
        <w:t xml:space="preserve"> index of records will consist of the complete file number, that is the primary and secondary number including the code and tertiary number, if applicable.</w:t>
      </w:r>
      <w:r w:rsidR="000243AB" w:rsidRPr="00C334D1">
        <w:rPr>
          <w:rFonts w:ascii="Arial" w:hAnsi="Arial" w:cs="Arial"/>
          <w:noProof/>
          <w:sz w:val="22"/>
          <w:szCs w:val="22"/>
        </w:rPr>
        <w:t xml:space="preserve"> </w:t>
      </w:r>
    </w:p>
    <w:p w14:paraId="7CEB70B0" w14:textId="77777777" w:rsidR="001809D5" w:rsidRDefault="001809D5" w:rsidP="001809D5">
      <w:pPr>
        <w:tabs>
          <w:tab w:val="left" w:pos="720"/>
          <w:tab w:val="left" w:pos="1440"/>
          <w:tab w:val="center" w:pos="7632"/>
          <w:tab w:val="center" w:pos="8496"/>
          <w:tab w:val="center" w:pos="9144"/>
        </w:tabs>
        <w:rPr>
          <w:rFonts w:ascii="Arial" w:hAnsi="Arial" w:cs="Arial"/>
          <w:noProof/>
          <w:sz w:val="22"/>
          <w:szCs w:val="22"/>
        </w:rPr>
      </w:pPr>
    </w:p>
    <w:p w14:paraId="312AF224" w14:textId="4E5880C6" w:rsidR="00F516BD" w:rsidRPr="001809D5" w:rsidRDefault="00F516BD" w:rsidP="001809D5">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u w:val="single"/>
        </w:rPr>
        <w:t>Glossary</w:t>
      </w:r>
      <w:r w:rsidRPr="00C334D1">
        <w:rPr>
          <w:rFonts w:ascii="Arial" w:hAnsi="Arial" w:cs="Arial"/>
          <w:noProof/>
          <w:sz w:val="22"/>
          <w:szCs w:val="22"/>
          <w:u w:val="single"/>
        </w:rPr>
        <w:t>:</w:t>
      </w:r>
    </w:p>
    <w:p w14:paraId="0C16A876" w14:textId="7C845F6A" w:rsidR="001809D5" w:rsidRDefault="00F516BD"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A g</w:t>
      </w:r>
      <w:r w:rsidR="006F296B" w:rsidRPr="00C334D1">
        <w:rPr>
          <w:rFonts w:ascii="Arial" w:hAnsi="Arial" w:cs="Arial"/>
          <w:noProof/>
          <w:sz w:val="22"/>
          <w:szCs w:val="22"/>
        </w:rPr>
        <w:t xml:space="preserve">lossary, </w:t>
      </w:r>
      <w:r w:rsidR="00424411">
        <w:rPr>
          <w:rFonts w:ascii="Arial" w:hAnsi="Arial" w:cs="Arial"/>
          <w:noProof/>
          <w:sz w:val="22"/>
          <w:szCs w:val="22"/>
        </w:rPr>
        <w:t>(</w:t>
      </w:r>
      <w:hyperlink w:anchor="AppendixA" w:history="1">
        <w:r w:rsidR="006F296B" w:rsidRPr="001C3473">
          <w:rPr>
            <w:rStyle w:val="Hyperlink"/>
            <w:rFonts w:ascii="Arial" w:hAnsi="Arial" w:cs="Arial"/>
            <w:i/>
            <w:noProof/>
            <w:sz w:val="22"/>
            <w:szCs w:val="22"/>
          </w:rPr>
          <w:t>Appendix A</w:t>
        </w:r>
      </w:hyperlink>
      <w:r w:rsidR="00424411">
        <w:rPr>
          <w:rFonts w:ascii="Arial" w:hAnsi="Arial" w:cs="Arial"/>
          <w:noProof/>
          <w:sz w:val="22"/>
          <w:szCs w:val="22"/>
        </w:rPr>
        <w:t>)</w:t>
      </w:r>
      <w:r w:rsidRPr="00C334D1">
        <w:rPr>
          <w:rFonts w:ascii="Arial" w:hAnsi="Arial" w:cs="Arial"/>
          <w:noProof/>
          <w:sz w:val="22"/>
          <w:szCs w:val="22"/>
        </w:rPr>
        <w:t>, has been created for terms used in this manual, and other commonly used records and information management terms.</w:t>
      </w:r>
      <w:r w:rsidR="001809D5">
        <w:rPr>
          <w:rFonts w:ascii="Arial" w:hAnsi="Arial" w:cs="Arial"/>
          <w:noProof/>
          <w:sz w:val="22"/>
          <w:szCs w:val="22"/>
        </w:rPr>
        <w:t xml:space="preserve"> </w:t>
      </w:r>
      <w:r w:rsidRPr="00C334D1">
        <w:rPr>
          <w:rFonts w:ascii="Arial" w:hAnsi="Arial" w:cs="Arial"/>
          <w:noProof/>
          <w:sz w:val="22"/>
          <w:szCs w:val="22"/>
        </w:rPr>
        <w:t>They are listed in alphabetical order.</w:t>
      </w:r>
    </w:p>
    <w:p w14:paraId="312AF227" w14:textId="46001446" w:rsidR="00F516BD" w:rsidRPr="001809D5" w:rsidRDefault="00F516BD"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u w:val="single"/>
        </w:rPr>
        <w:t>Request for Change:</w:t>
      </w:r>
    </w:p>
    <w:p w14:paraId="0D0330B5" w14:textId="43EF6314" w:rsidR="00DC03F1" w:rsidRDefault="00C6610E" w:rsidP="00DC03F1">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Commission</w:t>
      </w:r>
      <w:r w:rsidR="00F516BD" w:rsidRPr="00C334D1">
        <w:rPr>
          <w:rFonts w:ascii="Arial" w:hAnsi="Arial" w:cs="Arial"/>
          <w:noProof/>
          <w:sz w:val="22"/>
          <w:szCs w:val="22"/>
        </w:rPr>
        <w:t xml:space="preserve"> should complete the form</w:t>
      </w:r>
      <w:r w:rsidR="00A91005" w:rsidRPr="00C334D1">
        <w:rPr>
          <w:rFonts w:ascii="Arial" w:hAnsi="Arial" w:cs="Arial"/>
          <w:noProof/>
          <w:sz w:val="22"/>
          <w:szCs w:val="22"/>
        </w:rPr>
        <w:t xml:space="preserve">, </w:t>
      </w:r>
      <w:r w:rsidR="00424411">
        <w:rPr>
          <w:rFonts w:ascii="Arial" w:hAnsi="Arial" w:cs="Arial"/>
          <w:noProof/>
          <w:sz w:val="22"/>
          <w:szCs w:val="22"/>
        </w:rPr>
        <w:t>(</w:t>
      </w:r>
      <w:hyperlink w:anchor="AppendixB" w:history="1">
        <w:r w:rsidR="00A91005" w:rsidRPr="001C3473">
          <w:rPr>
            <w:rStyle w:val="Hyperlink"/>
            <w:rFonts w:ascii="Arial" w:hAnsi="Arial" w:cs="Arial"/>
            <w:i/>
            <w:noProof/>
            <w:sz w:val="22"/>
            <w:szCs w:val="22"/>
          </w:rPr>
          <w:t xml:space="preserve">Appendix </w:t>
        </w:r>
        <w:r w:rsidR="006F296B" w:rsidRPr="001C3473">
          <w:rPr>
            <w:rStyle w:val="Hyperlink"/>
            <w:rFonts w:ascii="Arial" w:hAnsi="Arial" w:cs="Arial"/>
            <w:i/>
            <w:noProof/>
            <w:sz w:val="22"/>
            <w:szCs w:val="22"/>
          </w:rPr>
          <w:t>B</w:t>
        </w:r>
      </w:hyperlink>
      <w:r w:rsidR="00424411">
        <w:rPr>
          <w:rFonts w:ascii="Arial" w:hAnsi="Arial" w:cs="Arial"/>
          <w:i/>
          <w:noProof/>
          <w:sz w:val="22"/>
          <w:szCs w:val="22"/>
        </w:rPr>
        <w:t>)</w:t>
      </w:r>
      <w:r w:rsidR="00A91005" w:rsidRPr="00C334D1">
        <w:rPr>
          <w:rFonts w:ascii="Arial" w:hAnsi="Arial" w:cs="Arial"/>
          <w:noProof/>
          <w:sz w:val="22"/>
          <w:szCs w:val="22"/>
        </w:rPr>
        <w:t>,</w:t>
      </w:r>
      <w:r w:rsidR="001809D5">
        <w:rPr>
          <w:rFonts w:ascii="Arial" w:hAnsi="Arial" w:cs="Arial"/>
          <w:noProof/>
          <w:sz w:val="22"/>
          <w:szCs w:val="22"/>
        </w:rPr>
        <w:t xml:space="preserve"> </w:t>
      </w:r>
      <w:r w:rsidR="00F516BD" w:rsidRPr="00C334D1">
        <w:rPr>
          <w:rFonts w:ascii="Arial" w:hAnsi="Arial" w:cs="Arial"/>
          <w:noProof/>
          <w:sz w:val="22"/>
          <w:szCs w:val="22"/>
        </w:rPr>
        <w:t xml:space="preserve">and send it to the </w:t>
      </w:r>
      <w:r w:rsidR="00A91005" w:rsidRPr="00C334D1">
        <w:rPr>
          <w:rFonts w:ascii="Arial" w:hAnsi="Arial" w:cs="Arial"/>
          <w:noProof/>
          <w:sz w:val="22"/>
          <w:szCs w:val="22"/>
        </w:rPr>
        <w:t xml:space="preserve">e-mail address indicated when a change is required in the </w:t>
      </w:r>
      <w:r w:rsidR="00301A1F" w:rsidRPr="00C334D1">
        <w:rPr>
          <w:rFonts w:ascii="Arial" w:hAnsi="Arial" w:cs="Arial"/>
          <w:noProof/>
          <w:sz w:val="22"/>
          <w:szCs w:val="22"/>
        </w:rPr>
        <w:t>RSC</w:t>
      </w:r>
      <w:r w:rsidR="006D3FB8" w:rsidRPr="00C334D1">
        <w:rPr>
          <w:rFonts w:ascii="Arial" w:hAnsi="Arial" w:cs="Arial"/>
          <w:noProof/>
          <w:sz w:val="22"/>
          <w:szCs w:val="22"/>
        </w:rPr>
        <w:t>RA</w:t>
      </w:r>
      <w:r w:rsidR="00A91005" w:rsidRPr="00C334D1">
        <w:rPr>
          <w:rFonts w:ascii="Arial" w:hAnsi="Arial" w:cs="Arial"/>
          <w:noProof/>
          <w:sz w:val="22"/>
          <w:szCs w:val="22"/>
        </w:rPr>
        <w:t xml:space="preserve"> File Classification Plan.</w:t>
      </w:r>
      <w:r w:rsidR="001809D5">
        <w:rPr>
          <w:rFonts w:ascii="Arial" w:hAnsi="Arial" w:cs="Arial"/>
          <w:noProof/>
          <w:sz w:val="22"/>
          <w:szCs w:val="22"/>
        </w:rPr>
        <w:t xml:space="preserve"> </w:t>
      </w:r>
      <w:r w:rsidR="00A91005" w:rsidRPr="00C334D1">
        <w:rPr>
          <w:rFonts w:ascii="Arial" w:hAnsi="Arial" w:cs="Arial"/>
          <w:noProof/>
          <w:sz w:val="22"/>
          <w:szCs w:val="22"/>
        </w:rPr>
        <w:t>A change can include additions or deletions of subjects, or a</w:t>
      </w:r>
      <w:r w:rsidR="008D52DC" w:rsidRPr="00C334D1">
        <w:rPr>
          <w:rFonts w:ascii="Arial" w:hAnsi="Arial" w:cs="Arial"/>
          <w:noProof/>
          <w:sz w:val="22"/>
          <w:szCs w:val="22"/>
        </w:rPr>
        <w:t xml:space="preserve"> request for</w:t>
      </w:r>
      <w:r w:rsidR="00A91005" w:rsidRPr="00C334D1">
        <w:rPr>
          <w:rFonts w:ascii="Arial" w:hAnsi="Arial" w:cs="Arial"/>
          <w:noProof/>
          <w:sz w:val="22"/>
          <w:szCs w:val="22"/>
        </w:rPr>
        <w:t xml:space="preserve"> modification to a retention period.</w:t>
      </w:r>
      <w:r w:rsidR="001809D5">
        <w:rPr>
          <w:rFonts w:ascii="Arial" w:hAnsi="Arial" w:cs="Arial"/>
          <w:noProof/>
          <w:sz w:val="22"/>
          <w:szCs w:val="22"/>
        </w:rPr>
        <w:t xml:space="preserve"> </w:t>
      </w:r>
    </w:p>
    <w:p w14:paraId="46B59EBD" w14:textId="77777777" w:rsidR="00DC03F1" w:rsidRDefault="00DC03F1" w:rsidP="00DC03F1">
      <w:pPr>
        <w:tabs>
          <w:tab w:val="left" w:pos="720"/>
          <w:tab w:val="left" w:pos="1440"/>
          <w:tab w:val="center" w:pos="7632"/>
          <w:tab w:val="center" w:pos="8496"/>
          <w:tab w:val="center" w:pos="9144"/>
        </w:tabs>
        <w:rPr>
          <w:rFonts w:ascii="Arial" w:hAnsi="Arial" w:cs="Arial"/>
          <w:b/>
          <w:noProof/>
          <w:sz w:val="22"/>
          <w:szCs w:val="22"/>
          <w:u w:val="single"/>
        </w:rPr>
      </w:pPr>
    </w:p>
    <w:p w14:paraId="312AF22A" w14:textId="4E705690" w:rsidR="00A91005" w:rsidRPr="00DC03F1" w:rsidRDefault="00A91005" w:rsidP="00DC03F1">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u w:val="single"/>
        </w:rPr>
        <w:t xml:space="preserve">Transfer </w:t>
      </w:r>
      <w:r w:rsidR="00DC7283" w:rsidRPr="00C334D1">
        <w:rPr>
          <w:rFonts w:ascii="Arial" w:hAnsi="Arial" w:cs="Arial"/>
          <w:b/>
          <w:noProof/>
          <w:sz w:val="22"/>
          <w:szCs w:val="22"/>
          <w:u w:val="single"/>
        </w:rPr>
        <w:t xml:space="preserve">of Boxes </w:t>
      </w:r>
      <w:r w:rsidRPr="00C334D1">
        <w:rPr>
          <w:rFonts w:ascii="Arial" w:hAnsi="Arial" w:cs="Arial"/>
          <w:b/>
          <w:noProof/>
          <w:sz w:val="22"/>
          <w:szCs w:val="22"/>
          <w:u w:val="single"/>
        </w:rPr>
        <w:t>to Provincial Archives:</w:t>
      </w:r>
    </w:p>
    <w:p w14:paraId="312AF22B" w14:textId="39A73265" w:rsidR="00F516BD" w:rsidRPr="00C334D1" w:rsidRDefault="00A91005"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The </w:t>
      </w:r>
      <w:smartTag w:uri="urn:schemas-microsoft-com:office:smarttags" w:element="PersonName">
        <w:r w:rsidRPr="00C334D1">
          <w:rPr>
            <w:rFonts w:ascii="Arial" w:hAnsi="Arial" w:cs="Arial"/>
            <w:noProof/>
            <w:sz w:val="22"/>
            <w:szCs w:val="22"/>
          </w:rPr>
          <w:t>Provincial Archives</w:t>
        </w:r>
      </w:smartTag>
      <w:r w:rsidRPr="00C334D1">
        <w:rPr>
          <w:rFonts w:ascii="Arial" w:hAnsi="Arial" w:cs="Arial"/>
          <w:noProof/>
          <w:sz w:val="22"/>
          <w:szCs w:val="22"/>
        </w:rPr>
        <w:t xml:space="preserve"> of New Brunswick (PANB) is responsible for establishin</w:t>
      </w:r>
      <w:r w:rsidR="006F296B" w:rsidRPr="00C334D1">
        <w:rPr>
          <w:rFonts w:ascii="Arial" w:hAnsi="Arial" w:cs="Arial"/>
          <w:noProof/>
          <w:sz w:val="22"/>
          <w:szCs w:val="22"/>
        </w:rPr>
        <w:t>g</w:t>
      </w:r>
      <w:r w:rsidRPr="00C334D1">
        <w:rPr>
          <w:rFonts w:ascii="Arial" w:hAnsi="Arial" w:cs="Arial"/>
          <w:noProof/>
          <w:sz w:val="22"/>
          <w:szCs w:val="22"/>
        </w:rPr>
        <w:t xml:space="preserve"> retention </w:t>
      </w:r>
      <w:r w:rsidR="004268C4" w:rsidRPr="00C334D1">
        <w:rPr>
          <w:rFonts w:ascii="Arial" w:hAnsi="Arial" w:cs="Arial"/>
          <w:noProof/>
          <w:sz w:val="22"/>
          <w:szCs w:val="22"/>
        </w:rPr>
        <w:t xml:space="preserve">and disposition </w:t>
      </w:r>
      <w:r w:rsidRPr="00C334D1">
        <w:rPr>
          <w:rFonts w:ascii="Arial" w:hAnsi="Arial" w:cs="Arial"/>
          <w:noProof/>
          <w:sz w:val="22"/>
          <w:szCs w:val="22"/>
        </w:rPr>
        <w:t xml:space="preserve">schedules and </w:t>
      </w:r>
      <w:r w:rsidR="004268C4" w:rsidRPr="00C334D1">
        <w:rPr>
          <w:rFonts w:ascii="Arial" w:hAnsi="Arial" w:cs="Arial"/>
          <w:noProof/>
          <w:sz w:val="22"/>
          <w:szCs w:val="22"/>
        </w:rPr>
        <w:t xml:space="preserve">for </w:t>
      </w:r>
      <w:r w:rsidRPr="00C334D1">
        <w:rPr>
          <w:rFonts w:ascii="Arial" w:hAnsi="Arial" w:cs="Arial"/>
          <w:noProof/>
          <w:sz w:val="22"/>
          <w:szCs w:val="22"/>
        </w:rPr>
        <w:t>preserving records of enduring value.</w:t>
      </w:r>
      <w:r w:rsidR="001809D5">
        <w:rPr>
          <w:rFonts w:ascii="Arial" w:hAnsi="Arial" w:cs="Arial"/>
          <w:noProof/>
          <w:sz w:val="22"/>
          <w:szCs w:val="22"/>
        </w:rPr>
        <w:t xml:space="preserve"> </w:t>
      </w:r>
    </w:p>
    <w:p w14:paraId="312AF22C" w14:textId="77777777" w:rsidR="00A91005" w:rsidRPr="00C334D1" w:rsidRDefault="00A91005" w:rsidP="00B371B6">
      <w:pPr>
        <w:tabs>
          <w:tab w:val="left" w:pos="720"/>
          <w:tab w:val="left" w:pos="1440"/>
          <w:tab w:val="center" w:pos="7632"/>
          <w:tab w:val="center" w:pos="8496"/>
          <w:tab w:val="center" w:pos="9144"/>
        </w:tabs>
        <w:rPr>
          <w:rFonts w:ascii="Arial" w:hAnsi="Arial" w:cs="Arial"/>
          <w:noProof/>
          <w:sz w:val="22"/>
          <w:szCs w:val="22"/>
        </w:rPr>
      </w:pPr>
    </w:p>
    <w:p w14:paraId="312AF22D" w14:textId="1E4B7C6D" w:rsidR="00A91005" w:rsidRPr="00C334D1" w:rsidRDefault="00A91005"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Some records in this manual have been deemed of enduring value and are to be sent to </w:t>
      </w:r>
      <w:smartTag w:uri="urn:schemas-microsoft-com:office:smarttags" w:element="PersonName">
        <w:r w:rsidRPr="00C334D1">
          <w:rPr>
            <w:rFonts w:ascii="Arial" w:hAnsi="Arial" w:cs="Arial"/>
            <w:noProof/>
            <w:sz w:val="22"/>
            <w:szCs w:val="22"/>
          </w:rPr>
          <w:t>Provincial Archives</w:t>
        </w:r>
      </w:smartTag>
      <w:r w:rsidRPr="00C334D1">
        <w:rPr>
          <w:rFonts w:ascii="Arial" w:hAnsi="Arial" w:cs="Arial"/>
          <w:noProof/>
          <w:sz w:val="22"/>
          <w:szCs w:val="22"/>
        </w:rPr>
        <w:t xml:space="preserve"> for either full preservation (AR) or for selective retention (SR).</w:t>
      </w:r>
      <w:r w:rsidR="001809D5">
        <w:rPr>
          <w:rFonts w:ascii="Arial" w:hAnsi="Arial" w:cs="Arial"/>
          <w:noProof/>
          <w:sz w:val="22"/>
          <w:szCs w:val="22"/>
        </w:rPr>
        <w:t xml:space="preserve"> </w:t>
      </w:r>
      <w:r w:rsidRPr="00C334D1">
        <w:rPr>
          <w:rFonts w:ascii="Arial" w:hAnsi="Arial" w:cs="Arial"/>
          <w:noProof/>
          <w:sz w:val="22"/>
          <w:szCs w:val="22"/>
        </w:rPr>
        <w:t xml:space="preserve">When preparing records for PANB, please refer to </w:t>
      </w:r>
      <w:r w:rsidR="00454A45" w:rsidRPr="003F608B">
        <w:rPr>
          <w:rFonts w:ascii="Arial" w:hAnsi="Arial" w:cs="Arial"/>
          <w:i/>
          <w:noProof/>
          <w:sz w:val="22"/>
          <w:szCs w:val="22"/>
        </w:rPr>
        <w:t xml:space="preserve">Appendix </w:t>
      </w:r>
      <w:r w:rsidR="006F296B" w:rsidRPr="003F608B">
        <w:rPr>
          <w:rFonts w:ascii="Arial" w:hAnsi="Arial" w:cs="Arial"/>
          <w:i/>
          <w:noProof/>
          <w:sz w:val="22"/>
          <w:szCs w:val="22"/>
        </w:rPr>
        <w:t>C</w:t>
      </w:r>
      <w:r w:rsidR="00454A45" w:rsidRPr="00C334D1">
        <w:rPr>
          <w:rFonts w:ascii="Arial" w:hAnsi="Arial" w:cs="Arial"/>
          <w:noProof/>
          <w:sz w:val="22"/>
          <w:szCs w:val="22"/>
        </w:rPr>
        <w:t xml:space="preserve"> for complete information on how to send records.</w:t>
      </w:r>
      <w:r w:rsidRPr="00C334D1">
        <w:rPr>
          <w:rFonts w:ascii="Arial" w:hAnsi="Arial" w:cs="Arial"/>
          <w:noProof/>
          <w:sz w:val="22"/>
          <w:szCs w:val="22"/>
        </w:rPr>
        <w:t xml:space="preserve"> </w:t>
      </w:r>
    </w:p>
    <w:p w14:paraId="312AF22E" w14:textId="77777777" w:rsidR="00454A45" w:rsidRPr="00C334D1" w:rsidRDefault="00454A45" w:rsidP="00B371B6">
      <w:pPr>
        <w:tabs>
          <w:tab w:val="left" w:pos="720"/>
          <w:tab w:val="left" w:pos="1440"/>
          <w:tab w:val="center" w:pos="7632"/>
          <w:tab w:val="center" w:pos="8496"/>
          <w:tab w:val="center" w:pos="9144"/>
        </w:tabs>
        <w:rPr>
          <w:rFonts w:ascii="Arial" w:hAnsi="Arial" w:cs="Arial"/>
          <w:noProof/>
          <w:sz w:val="22"/>
          <w:szCs w:val="22"/>
        </w:rPr>
      </w:pPr>
    </w:p>
    <w:p w14:paraId="312AF22F" w14:textId="77777777" w:rsidR="00454A45" w:rsidRPr="00C334D1" w:rsidRDefault="00454A45" w:rsidP="00B371B6">
      <w:pPr>
        <w:tabs>
          <w:tab w:val="left" w:pos="720"/>
          <w:tab w:val="left" w:pos="1440"/>
          <w:tab w:val="center" w:pos="7632"/>
          <w:tab w:val="center" w:pos="8496"/>
          <w:tab w:val="center" w:pos="9144"/>
        </w:tabs>
        <w:rPr>
          <w:rFonts w:ascii="Arial" w:hAnsi="Arial" w:cs="Arial"/>
          <w:b/>
          <w:noProof/>
          <w:sz w:val="22"/>
          <w:szCs w:val="22"/>
          <w:u w:val="single"/>
        </w:rPr>
      </w:pPr>
      <w:r w:rsidRPr="00C334D1">
        <w:rPr>
          <w:rFonts w:ascii="Arial" w:hAnsi="Arial" w:cs="Arial"/>
          <w:b/>
          <w:noProof/>
          <w:sz w:val="22"/>
          <w:szCs w:val="22"/>
          <w:u w:val="single"/>
        </w:rPr>
        <w:t>Records Destruction Form:</w:t>
      </w:r>
    </w:p>
    <w:p w14:paraId="312AF230" w14:textId="2583A633" w:rsidR="00454A45" w:rsidRPr="00C334D1" w:rsidRDefault="00454A45" w:rsidP="00B371B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A template form, see </w:t>
      </w:r>
      <w:hyperlink w:anchor="AppendixD" w:history="1">
        <w:r w:rsidRPr="001C3473">
          <w:rPr>
            <w:rStyle w:val="Hyperlink"/>
            <w:rFonts w:ascii="Arial" w:hAnsi="Arial" w:cs="Arial"/>
            <w:i/>
            <w:noProof/>
            <w:sz w:val="22"/>
            <w:szCs w:val="22"/>
          </w:rPr>
          <w:t xml:space="preserve">Appendix </w:t>
        </w:r>
        <w:r w:rsidR="006F296B" w:rsidRPr="001C3473">
          <w:rPr>
            <w:rStyle w:val="Hyperlink"/>
            <w:rFonts w:ascii="Arial" w:hAnsi="Arial" w:cs="Arial"/>
            <w:i/>
            <w:noProof/>
            <w:sz w:val="22"/>
            <w:szCs w:val="22"/>
          </w:rPr>
          <w:t>D</w:t>
        </w:r>
      </w:hyperlink>
      <w:r w:rsidRPr="00C334D1">
        <w:rPr>
          <w:rFonts w:ascii="Arial" w:hAnsi="Arial" w:cs="Arial"/>
          <w:noProof/>
          <w:sz w:val="22"/>
          <w:szCs w:val="22"/>
        </w:rPr>
        <w:t>, has been added to the manual.</w:t>
      </w:r>
      <w:r w:rsidR="001809D5">
        <w:rPr>
          <w:rFonts w:ascii="Arial" w:hAnsi="Arial" w:cs="Arial"/>
          <w:noProof/>
          <w:sz w:val="22"/>
          <w:szCs w:val="22"/>
        </w:rPr>
        <w:t xml:space="preserve"> </w:t>
      </w:r>
      <w:r w:rsidR="00C6610E">
        <w:rPr>
          <w:rFonts w:ascii="Arial" w:hAnsi="Arial" w:cs="Arial"/>
          <w:noProof/>
          <w:sz w:val="22"/>
          <w:szCs w:val="22"/>
        </w:rPr>
        <w:t>Commission</w:t>
      </w:r>
      <w:r w:rsidR="00D6363D" w:rsidRPr="00C334D1">
        <w:rPr>
          <w:rFonts w:ascii="Arial" w:hAnsi="Arial" w:cs="Arial"/>
          <w:noProof/>
          <w:sz w:val="22"/>
          <w:szCs w:val="22"/>
        </w:rPr>
        <w:t>s</w:t>
      </w:r>
      <w:r w:rsidR="006F296B" w:rsidRPr="00C334D1">
        <w:rPr>
          <w:rFonts w:ascii="Arial" w:hAnsi="Arial" w:cs="Arial"/>
          <w:noProof/>
          <w:sz w:val="22"/>
          <w:szCs w:val="22"/>
        </w:rPr>
        <w:t xml:space="preserve"> may customize the </w:t>
      </w:r>
      <w:r w:rsidRPr="00C334D1">
        <w:rPr>
          <w:rFonts w:ascii="Arial" w:hAnsi="Arial" w:cs="Arial"/>
          <w:noProof/>
          <w:sz w:val="22"/>
          <w:szCs w:val="22"/>
        </w:rPr>
        <w:t>form.</w:t>
      </w:r>
      <w:r w:rsidR="001809D5">
        <w:rPr>
          <w:rFonts w:ascii="Arial" w:hAnsi="Arial" w:cs="Arial"/>
          <w:noProof/>
          <w:sz w:val="22"/>
          <w:szCs w:val="22"/>
        </w:rPr>
        <w:t xml:space="preserve"> </w:t>
      </w:r>
      <w:r w:rsidRPr="00C334D1">
        <w:rPr>
          <w:rFonts w:ascii="Arial" w:hAnsi="Arial" w:cs="Arial"/>
          <w:noProof/>
          <w:sz w:val="22"/>
          <w:szCs w:val="22"/>
        </w:rPr>
        <w:t>Whenever records are destroyed as per the retention schedule, a form is to be completed</w:t>
      </w:r>
      <w:r w:rsidR="006F296B" w:rsidRPr="00C334D1">
        <w:rPr>
          <w:rFonts w:ascii="Arial" w:hAnsi="Arial" w:cs="Arial"/>
          <w:noProof/>
          <w:sz w:val="22"/>
          <w:szCs w:val="22"/>
        </w:rPr>
        <w:t>,</w:t>
      </w:r>
      <w:r w:rsidR="001809D5">
        <w:rPr>
          <w:rFonts w:ascii="Arial" w:hAnsi="Arial" w:cs="Arial"/>
          <w:noProof/>
          <w:sz w:val="22"/>
          <w:szCs w:val="22"/>
        </w:rPr>
        <w:t xml:space="preserve"> </w:t>
      </w:r>
      <w:r w:rsidR="00D6363D" w:rsidRPr="00C334D1">
        <w:rPr>
          <w:rFonts w:ascii="Arial" w:hAnsi="Arial" w:cs="Arial"/>
          <w:noProof/>
          <w:sz w:val="22"/>
          <w:szCs w:val="22"/>
        </w:rPr>
        <w:t>signed</w:t>
      </w:r>
      <w:r w:rsidRPr="00C334D1">
        <w:rPr>
          <w:rFonts w:ascii="Arial" w:hAnsi="Arial" w:cs="Arial"/>
          <w:noProof/>
          <w:sz w:val="22"/>
          <w:szCs w:val="22"/>
        </w:rPr>
        <w:t xml:space="preserve"> by a person of authority</w:t>
      </w:r>
      <w:r w:rsidR="006D3FB8" w:rsidRPr="00C334D1">
        <w:rPr>
          <w:rFonts w:ascii="Arial" w:hAnsi="Arial" w:cs="Arial"/>
          <w:noProof/>
          <w:sz w:val="22"/>
          <w:szCs w:val="22"/>
        </w:rPr>
        <w:t xml:space="preserve"> </w:t>
      </w:r>
      <w:r w:rsidR="00D6363D" w:rsidRPr="00C334D1">
        <w:rPr>
          <w:rFonts w:ascii="Arial" w:hAnsi="Arial" w:cs="Arial"/>
          <w:noProof/>
          <w:sz w:val="22"/>
          <w:szCs w:val="22"/>
        </w:rPr>
        <w:t xml:space="preserve">as </w:t>
      </w:r>
      <w:r w:rsidR="006D3FB8" w:rsidRPr="00C334D1">
        <w:rPr>
          <w:rFonts w:ascii="Arial" w:hAnsi="Arial" w:cs="Arial"/>
          <w:noProof/>
          <w:sz w:val="22"/>
          <w:szCs w:val="22"/>
        </w:rPr>
        <w:t>designated</w:t>
      </w:r>
      <w:r w:rsidR="006F296B" w:rsidRPr="00C334D1">
        <w:rPr>
          <w:rFonts w:ascii="Arial" w:hAnsi="Arial" w:cs="Arial"/>
          <w:noProof/>
          <w:sz w:val="22"/>
          <w:szCs w:val="22"/>
        </w:rPr>
        <w:t xml:space="preserve"> by the </w:t>
      </w:r>
      <w:r w:rsidR="00C6610E">
        <w:rPr>
          <w:rFonts w:ascii="Arial" w:hAnsi="Arial" w:cs="Arial"/>
          <w:noProof/>
          <w:sz w:val="22"/>
          <w:szCs w:val="22"/>
        </w:rPr>
        <w:t>Commission</w:t>
      </w:r>
      <w:r w:rsidR="006F296B" w:rsidRPr="00C334D1">
        <w:rPr>
          <w:rFonts w:ascii="Arial" w:hAnsi="Arial" w:cs="Arial"/>
          <w:noProof/>
          <w:sz w:val="22"/>
          <w:szCs w:val="22"/>
        </w:rPr>
        <w:t xml:space="preserve"> and maintained in the </w:t>
      </w:r>
      <w:r w:rsidR="00EE62C7" w:rsidRPr="00C334D1">
        <w:rPr>
          <w:rFonts w:ascii="Arial" w:hAnsi="Arial" w:cs="Arial"/>
          <w:noProof/>
          <w:sz w:val="22"/>
          <w:szCs w:val="22"/>
        </w:rPr>
        <w:t>RSC</w:t>
      </w:r>
      <w:r w:rsidR="006D3FB8" w:rsidRPr="00C334D1">
        <w:rPr>
          <w:rFonts w:ascii="Arial" w:hAnsi="Arial" w:cs="Arial"/>
          <w:noProof/>
          <w:sz w:val="22"/>
          <w:szCs w:val="22"/>
        </w:rPr>
        <w:t>RA</w:t>
      </w:r>
      <w:r w:rsidRPr="00C334D1">
        <w:rPr>
          <w:rFonts w:ascii="Arial" w:hAnsi="Arial" w:cs="Arial"/>
          <w:noProof/>
          <w:sz w:val="22"/>
          <w:szCs w:val="22"/>
        </w:rPr>
        <w:t xml:space="preserve"> </w:t>
      </w:r>
      <w:r w:rsidR="006F296B" w:rsidRPr="00C334D1">
        <w:rPr>
          <w:rFonts w:ascii="Arial" w:hAnsi="Arial" w:cs="Arial"/>
          <w:noProof/>
          <w:sz w:val="22"/>
          <w:szCs w:val="22"/>
        </w:rPr>
        <w:t xml:space="preserve">primary </w:t>
      </w:r>
      <w:r w:rsidRPr="00C334D1">
        <w:rPr>
          <w:rFonts w:ascii="Arial" w:hAnsi="Arial" w:cs="Arial"/>
          <w:noProof/>
          <w:sz w:val="22"/>
          <w:szCs w:val="22"/>
        </w:rPr>
        <w:t>1475.</w:t>
      </w:r>
      <w:r w:rsidR="001809D5">
        <w:rPr>
          <w:rFonts w:ascii="Arial" w:hAnsi="Arial" w:cs="Arial"/>
          <w:noProof/>
          <w:sz w:val="22"/>
          <w:szCs w:val="22"/>
        </w:rPr>
        <w:t xml:space="preserve"> </w:t>
      </w:r>
    </w:p>
    <w:p w14:paraId="312AF231" w14:textId="77777777" w:rsidR="008A4BC7" w:rsidRPr="00C334D1" w:rsidRDefault="008A4BC7" w:rsidP="00B371B6">
      <w:pPr>
        <w:tabs>
          <w:tab w:val="left" w:pos="720"/>
          <w:tab w:val="left" w:pos="1440"/>
          <w:tab w:val="center" w:pos="7632"/>
          <w:tab w:val="center" w:pos="8496"/>
          <w:tab w:val="center" w:pos="9144"/>
        </w:tabs>
        <w:rPr>
          <w:rFonts w:ascii="Arial" w:hAnsi="Arial" w:cs="Arial"/>
          <w:noProof/>
          <w:sz w:val="22"/>
          <w:szCs w:val="22"/>
        </w:rPr>
      </w:pPr>
    </w:p>
    <w:p w14:paraId="312AF232" w14:textId="77777777" w:rsidR="008A4BC7" w:rsidRPr="00C334D1" w:rsidRDefault="008A4BC7" w:rsidP="00B371B6">
      <w:pPr>
        <w:tabs>
          <w:tab w:val="left" w:pos="720"/>
          <w:tab w:val="left" w:pos="1440"/>
          <w:tab w:val="center" w:pos="7632"/>
          <w:tab w:val="center" w:pos="8496"/>
          <w:tab w:val="center" w:pos="9144"/>
        </w:tabs>
        <w:rPr>
          <w:rFonts w:ascii="Arial" w:hAnsi="Arial" w:cs="Arial"/>
          <w:b/>
          <w:noProof/>
          <w:sz w:val="22"/>
          <w:szCs w:val="22"/>
          <w:u w:val="single"/>
        </w:rPr>
      </w:pPr>
      <w:r w:rsidRPr="00C334D1">
        <w:rPr>
          <w:rFonts w:ascii="Arial" w:hAnsi="Arial" w:cs="Arial"/>
          <w:b/>
          <w:noProof/>
          <w:sz w:val="22"/>
          <w:szCs w:val="22"/>
          <w:u w:val="single"/>
        </w:rPr>
        <w:t>Retention of Computer System Backups:</w:t>
      </w:r>
    </w:p>
    <w:p w14:paraId="312AF233" w14:textId="78A56C6D" w:rsidR="00454A45" w:rsidRPr="00C334D1" w:rsidRDefault="008A4BC7" w:rsidP="00B371B6">
      <w:pPr>
        <w:tabs>
          <w:tab w:val="left" w:pos="720"/>
          <w:tab w:val="left" w:pos="1440"/>
          <w:tab w:val="center" w:pos="7632"/>
          <w:tab w:val="center" w:pos="8496"/>
          <w:tab w:val="center" w:pos="9144"/>
        </w:tabs>
        <w:rPr>
          <w:rFonts w:ascii="Arial" w:hAnsi="Arial" w:cs="Arial"/>
          <w:noProof/>
          <w:sz w:val="22"/>
          <w:szCs w:val="22"/>
        </w:rPr>
      </w:pPr>
      <w:r w:rsidRPr="003F608B">
        <w:rPr>
          <w:rFonts w:ascii="Arial" w:hAnsi="Arial" w:cs="Arial"/>
          <w:i/>
          <w:noProof/>
          <w:sz w:val="22"/>
          <w:szCs w:val="22"/>
        </w:rPr>
        <w:t>Appendix E</w:t>
      </w:r>
      <w:r w:rsidRPr="00C334D1">
        <w:rPr>
          <w:rFonts w:ascii="Arial" w:hAnsi="Arial" w:cs="Arial"/>
          <w:noProof/>
          <w:sz w:val="22"/>
          <w:szCs w:val="22"/>
        </w:rPr>
        <w:t xml:space="preserve"> provides information </w:t>
      </w:r>
      <w:r w:rsidR="00EE62C7" w:rsidRPr="00C334D1">
        <w:rPr>
          <w:rFonts w:ascii="Arial" w:hAnsi="Arial" w:cs="Arial"/>
          <w:noProof/>
          <w:sz w:val="22"/>
          <w:szCs w:val="22"/>
        </w:rPr>
        <w:t xml:space="preserve">regarding the purpose of </w:t>
      </w:r>
      <w:r w:rsidRPr="00C334D1">
        <w:rPr>
          <w:rFonts w:ascii="Arial" w:hAnsi="Arial" w:cs="Arial"/>
          <w:noProof/>
          <w:sz w:val="22"/>
          <w:szCs w:val="22"/>
        </w:rPr>
        <w:t xml:space="preserve">system backups, their use, </w:t>
      </w:r>
      <w:r w:rsidR="00424411">
        <w:rPr>
          <w:rFonts w:ascii="Arial" w:hAnsi="Arial" w:cs="Arial"/>
          <w:noProof/>
          <w:sz w:val="22"/>
          <w:szCs w:val="22"/>
        </w:rPr>
        <w:t xml:space="preserve">and </w:t>
      </w:r>
      <w:r w:rsidRPr="00C334D1">
        <w:rPr>
          <w:rFonts w:ascii="Arial" w:hAnsi="Arial" w:cs="Arial"/>
          <w:noProof/>
          <w:sz w:val="22"/>
          <w:szCs w:val="22"/>
        </w:rPr>
        <w:t xml:space="preserve">the retention schedule </w:t>
      </w:r>
      <w:r w:rsidR="00EE62C7" w:rsidRPr="00C334D1">
        <w:rPr>
          <w:rFonts w:ascii="Arial" w:hAnsi="Arial" w:cs="Arial"/>
          <w:noProof/>
          <w:sz w:val="22"/>
          <w:szCs w:val="22"/>
        </w:rPr>
        <w:t xml:space="preserve">to be </w:t>
      </w:r>
      <w:r w:rsidRPr="00C334D1">
        <w:rPr>
          <w:rFonts w:ascii="Arial" w:hAnsi="Arial" w:cs="Arial"/>
          <w:noProof/>
          <w:sz w:val="22"/>
          <w:szCs w:val="22"/>
        </w:rPr>
        <w:t>applied to the backups as well as the options available for destruction.</w:t>
      </w:r>
      <w:r w:rsidR="001809D5">
        <w:rPr>
          <w:rFonts w:ascii="Arial" w:hAnsi="Arial" w:cs="Arial"/>
          <w:noProof/>
          <w:sz w:val="22"/>
          <w:szCs w:val="22"/>
        </w:rPr>
        <w:t xml:space="preserve"> </w:t>
      </w:r>
      <w:r w:rsidRPr="00C334D1">
        <w:rPr>
          <w:rFonts w:ascii="Arial" w:hAnsi="Arial" w:cs="Arial"/>
          <w:noProof/>
          <w:sz w:val="22"/>
          <w:szCs w:val="22"/>
        </w:rPr>
        <w:t xml:space="preserve"> </w:t>
      </w:r>
    </w:p>
    <w:p w14:paraId="312AF234" w14:textId="274A1BCC" w:rsidR="00DC03F1" w:rsidRDefault="00DC03F1">
      <w:pPr>
        <w:overflowPunct/>
        <w:autoSpaceDE/>
        <w:autoSpaceDN/>
        <w:adjustRightInd/>
        <w:textAlignment w:val="auto"/>
        <w:rPr>
          <w:rFonts w:ascii="Arial" w:hAnsi="Arial" w:cs="Arial"/>
          <w:noProof/>
          <w:sz w:val="32"/>
          <w:szCs w:val="32"/>
        </w:rPr>
      </w:pPr>
      <w:r>
        <w:rPr>
          <w:rFonts w:ascii="Arial" w:hAnsi="Arial" w:cs="Arial"/>
          <w:noProof/>
          <w:sz w:val="32"/>
          <w:szCs w:val="32"/>
        </w:rPr>
        <w:br w:type="page"/>
      </w:r>
    </w:p>
    <w:p w14:paraId="611919C1" w14:textId="77777777" w:rsidR="00660610" w:rsidRDefault="00660610" w:rsidP="0070504D">
      <w:pPr>
        <w:tabs>
          <w:tab w:val="left" w:pos="720"/>
          <w:tab w:val="left" w:pos="1440"/>
          <w:tab w:val="center" w:pos="7632"/>
          <w:tab w:val="center" w:pos="8496"/>
          <w:tab w:val="center" w:pos="9144"/>
        </w:tabs>
        <w:jc w:val="center"/>
        <w:rPr>
          <w:rFonts w:ascii="Arial" w:hAnsi="Arial" w:cs="Arial"/>
          <w:noProof/>
          <w:sz w:val="32"/>
          <w:szCs w:val="32"/>
        </w:rPr>
      </w:pPr>
    </w:p>
    <w:p w14:paraId="312AF238" w14:textId="77777777" w:rsidR="0070504D" w:rsidRPr="008E323F" w:rsidRDefault="0070504D" w:rsidP="00C70568">
      <w:pPr>
        <w:pStyle w:val="NormalCenter"/>
      </w:pPr>
      <w:bookmarkStart w:id="18" w:name="Section1"/>
      <w:r w:rsidRPr="008E323F">
        <w:lastRenderedPageBreak/>
        <w:t>Section 1</w:t>
      </w:r>
      <w:bookmarkEnd w:id="18"/>
    </w:p>
    <w:p w14:paraId="312AF239" w14:textId="77777777" w:rsidR="0070504D" w:rsidRPr="008E323F" w:rsidRDefault="0070504D" w:rsidP="003F608B">
      <w:pPr>
        <w:tabs>
          <w:tab w:val="left" w:pos="720"/>
          <w:tab w:val="left" w:pos="1440"/>
          <w:tab w:val="center" w:pos="7632"/>
          <w:tab w:val="center" w:pos="8496"/>
          <w:tab w:val="center" w:pos="9144"/>
        </w:tabs>
        <w:jc w:val="center"/>
        <w:rPr>
          <w:rFonts w:ascii="Arial" w:hAnsi="Arial"/>
          <w:b/>
          <w:noProof/>
          <w:sz w:val="40"/>
          <w:szCs w:val="40"/>
        </w:rPr>
      </w:pPr>
    </w:p>
    <w:p w14:paraId="312AF23A" w14:textId="77777777" w:rsidR="0070504D" w:rsidRPr="008E323F" w:rsidRDefault="0070504D" w:rsidP="003F608B">
      <w:pPr>
        <w:tabs>
          <w:tab w:val="left" w:pos="720"/>
          <w:tab w:val="left" w:pos="1440"/>
          <w:tab w:val="center" w:pos="7632"/>
          <w:tab w:val="center" w:pos="8496"/>
          <w:tab w:val="center" w:pos="9144"/>
        </w:tabs>
        <w:jc w:val="center"/>
        <w:rPr>
          <w:rFonts w:ascii="Arial" w:hAnsi="Arial"/>
          <w:b/>
          <w:noProof/>
          <w:sz w:val="40"/>
          <w:szCs w:val="40"/>
        </w:rPr>
      </w:pPr>
      <w:r w:rsidRPr="008E323F">
        <w:rPr>
          <w:rFonts w:ascii="Arial" w:hAnsi="Arial"/>
          <w:b/>
          <w:noProof/>
          <w:sz w:val="40"/>
          <w:szCs w:val="40"/>
        </w:rPr>
        <w:t xml:space="preserve">0100 </w:t>
      </w:r>
      <w:r w:rsidRPr="008E323F">
        <w:rPr>
          <w:rFonts w:ascii="Arial" w:hAnsi="Arial"/>
          <w:noProof/>
          <w:sz w:val="40"/>
          <w:szCs w:val="40"/>
        </w:rPr>
        <w:t>-</w:t>
      </w:r>
      <w:r w:rsidRPr="008E323F">
        <w:rPr>
          <w:rFonts w:ascii="Arial" w:hAnsi="Arial"/>
          <w:b/>
          <w:noProof/>
          <w:sz w:val="40"/>
          <w:szCs w:val="40"/>
        </w:rPr>
        <w:t xml:space="preserve"> 0499</w:t>
      </w:r>
    </w:p>
    <w:p w14:paraId="312AF23B" w14:textId="77777777" w:rsidR="0070504D" w:rsidRPr="008E323F" w:rsidRDefault="0070504D" w:rsidP="003F608B">
      <w:pPr>
        <w:tabs>
          <w:tab w:val="left" w:pos="720"/>
          <w:tab w:val="left" w:pos="1440"/>
          <w:tab w:val="center" w:pos="7632"/>
          <w:tab w:val="center" w:pos="8496"/>
          <w:tab w:val="center" w:pos="9144"/>
        </w:tabs>
        <w:jc w:val="center"/>
        <w:rPr>
          <w:rFonts w:ascii="Arial" w:hAnsi="Arial"/>
          <w:b/>
          <w:noProof/>
          <w:sz w:val="40"/>
          <w:szCs w:val="40"/>
        </w:rPr>
      </w:pPr>
    </w:p>
    <w:p w14:paraId="312AF23C" w14:textId="77777777" w:rsidR="0070504D" w:rsidRPr="008E323F" w:rsidRDefault="0070504D" w:rsidP="003F608B">
      <w:pPr>
        <w:tabs>
          <w:tab w:val="left" w:pos="720"/>
          <w:tab w:val="left" w:pos="1440"/>
          <w:tab w:val="center" w:pos="7632"/>
          <w:tab w:val="center" w:pos="8496"/>
          <w:tab w:val="center" w:pos="9144"/>
        </w:tabs>
        <w:jc w:val="center"/>
        <w:rPr>
          <w:rFonts w:ascii="Arial" w:hAnsi="Arial"/>
          <w:b/>
          <w:noProof/>
          <w:sz w:val="40"/>
          <w:szCs w:val="40"/>
        </w:rPr>
      </w:pPr>
      <w:r w:rsidRPr="008E323F">
        <w:rPr>
          <w:rFonts w:ascii="Arial" w:hAnsi="Arial"/>
          <w:b/>
          <w:noProof/>
          <w:sz w:val="40"/>
          <w:szCs w:val="40"/>
        </w:rPr>
        <w:t xml:space="preserve">ADMINISTRATION </w:t>
      </w:r>
      <w:r>
        <w:rPr>
          <w:rFonts w:ascii="Arial" w:hAnsi="Arial"/>
          <w:b/>
          <w:noProof/>
          <w:sz w:val="40"/>
          <w:szCs w:val="40"/>
        </w:rPr>
        <w:t>AND</w:t>
      </w:r>
      <w:r w:rsidRPr="008E323F">
        <w:rPr>
          <w:rFonts w:ascii="Arial" w:hAnsi="Arial"/>
          <w:b/>
          <w:noProof/>
          <w:sz w:val="40"/>
          <w:szCs w:val="40"/>
        </w:rPr>
        <w:t xml:space="preserve"> LEADERSHIP</w:t>
      </w:r>
      <w:r w:rsidR="006B6AC6">
        <w:rPr>
          <w:rFonts w:ascii="Arial" w:hAnsi="Arial"/>
          <w:b/>
          <w:noProof/>
          <w:sz w:val="40"/>
          <w:szCs w:val="40"/>
        </w:rPr>
        <w:t xml:space="preserve"> PLANNING</w:t>
      </w:r>
    </w:p>
    <w:p w14:paraId="312AF23D" w14:textId="77777777" w:rsidR="0070504D" w:rsidRDefault="0070504D" w:rsidP="003F608B">
      <w:pPr>
        <w:tabs>
          <w:tab w:val="left" w:pos="720"/>
          <w:tab w:val="left" w:pos="1440"/>
          <w:tab w:val="center" w:pos="7632"/>
          <w:tab w:val="center" w:pos="8496"/>
          <w:tab w:val="center" w:pos="9144"/>
        </w:tabs>
        <w:jc w:val="center"/>
        <w:rPr>
          <w:rFonts w:ascii="Arial" w:hAnsi="Arial"/>
          <w:b/>
          <w:noProof/>
          <w:sz w:val="24"/>
        </w:rPr>
      </w:pPr>
    </w:p>
    <w:p w14:paraId="312AF23E" w14:textId="77777777" w:rsidR="0070504D" w:rsidRDefault="0070504D" w:rsidP="003F608B">
      <w:pPr>
        <w:tabs>
          <w:tab w:val="left" w:pos="720"/>
          <w:tab w:val="left" w:pos="1440"/>
          <w:tab w:val="center" w:pos="7632"/>
          <w:tab w:val="center" w:pos="8496"/>
          <w:tab w:val="center" w:pos="9144"/>
        </w:tabs>
        <w:jc w:val="center"/>
        <w:rPr>
          <w:rFonts w:ascii="Arial" w:hAnsi="Arial"/>
          <w:b/>
          <w:noProof/>
          <w:sz w:val="24"/>
        </w:rPr>
      </w:pPr>
    </w:p>
    <w:p w14:paraId="312AF23F" w14:textId="3C7149D8" w:rsidR="0070504D" w:rsidRPr="00EA5D67" w:rsidRDefault="0070504D" w:rsidP="003F608B">
      <w:pPr>
        <w:tabs>
          <w:tab w:val="left" w:pos="720"/>
          <w:tab w:val="left" w:pos="1440"/>
          <w:tab w:val="center" w:pos="7632"/>
          <w:tab w:val="center" w:pos="8496"/>
          <w:tab w:val="center" w:pos="9144"/>
        </w:tabs>
        <w:jc w:val="center"/>
        <w:rPr>
          <w:rFonts w:ascii="Arial" w:hAnsi="Arial"/>
          <w:b/>
          <w:noProof/>
          <w:sz w:val="24"/>
          <w:szCs w:val="24"/>
        </w:rPr>
      </w:pPr>
      <w:r>
        <w:rPr>
          <w:rFonts w:ascii="Arial" w:hAnsi="Arial"/>
          <w:b/>
          <w:noProof/>
          <w:sz w:val="24"/>
        </w:rPr>
        <w:t xml:space="preserve">Administration and leadership </w:t>
      </w:r>
      <w:r w:rsidR="006B6AC6">
        <w:rPr>
          <w:rFonts w:ascii="Arial" w:hAnsi="Arial"/>
          <w:b/>
          <w:noProof/>
          <w:sz w:val="24"/>
        </w:rPr>
        <w:t xml:space="preserve">planning </w:t>
      </w:r>
      <w:r>
        <w:rPr>
          <w:rFonts w:ascii="Arial" w:hAnsi="Arial"/>
          <w:b/>
          <w:noProof/>
          <w:sz w:val="24"/>
        </w:rPr>
        <w:t>is the function which documents administrative activities within the organization.</w:t>
      </w:r>
      <w:r w:rsidR="001809D5">
        <w:rPr>
          <w:rFonts w:ascii="Arial" w:hAnsi="Arial"/>
          <w:b/>
          <w:noProof/>
          <w:sz w:val="24"/>
        </w:rPr>
        <w:t xml:space="preserve"> </w:t>
      </w:r>
      <w:r>
        <w:rPr>
          <w:rFonts w:ascii="Arial" w:hAnsi="Arial"/>
          <w:b/>
          <w:noProof/>
          <w:sz w:val="24"/>
        </w:rPr>
        <w:t>It includes records and supporting documentation of the Board of Director</w:t>
      </w:r>
      <w:r w:rsidR="00424411">
        <w:rPr>
          <w:rFonts w:ascii="Arial" w:hAnsi="Arial"/>
          <w:b/>
          <w:noProof/>
          <w:sz w:val="24"/>
        </w:rPr>
        <w:t>s</w:t>
      </w:r>
      <w:r w:rsidR="00AF532E">
        <w:rPr>
          <w:rFonts w:ascii="Arial" w:hAnsi="Arial"/>
          <w:b/>
          <w:noProof/>
          <w:sz w:val="24"/>
        </w:rPr>
        <w:t>;</w:t>
      </w:r>
      <w:r>
        <w:rPr>
          <w:rFonts w:ascii="Arial" w:hAnsi="Arial"/>
          <w:b/>
          <w:noProof/>
          <w:sz w:val="24"/>
        </w:rPr>
        <w:t xml:space="preserve"> governmental relations and liaison activities</w:t>
      </w:r>
      <w:r w:rsidR="00AF532E">
        <w:rPr>
          <w:rFonts w:ascii="Arial" w:hAnsi="Arial"/>
          <w:b/>
          <w:noProof/>
          <w:sz w:val="24"/>
        </w:rPr>
        <w:t>;</w:t>
      </w:r>
      <w:r>
        <w:rPr>
          <w:rFonts w:ascii="Arial" w:hAnsi="Arial"/>
          <w:b/>
          <w:noProof/>
          <w:sz w:val="24"/>
        </w:rPr>
        <w:t xml:space="preserve"> reviews of planning processes</w:t>
      </w:r>
      <w:r w:rsidR="00AF532E">
        <w:rPr>
          <w:rFonts w:ascii="Arial" w:hAnsi="Arial"/>
          <w:b/>
          <w:noProof/>
          <w:sz w:val="24"/>
        </w:rPr>
        <w:t>;</w:t>
      </w:r>
      <w:r>
        <w:rPr>
          <w:rFonts w:ascii="Arial" w:hAnsi="Arial"/>
          <w:b/>
          <w:noProof/>
          <w:sz w:val="24"/>
        </w:rPr>
        <w:t xml:space="preserve"> the development of policies, procedures and guidelines</w:t>
      </w:r>
      <w:r w:rsidR="00AF532E">
        <w:rPr>
          <w:rFonts w:ascii="Arial" w:hAnsi="Arial"/>
          <w:b/>
          <w:noProof/>
          <w:sz w:val="24"/>
        </w:rPr>
        <w:t>; the manage</w:t>
      </w:r>
      <w:r w:rsidR="006F2986">
        <w:rPr>
          <w:rFonts w:ascii="Arial" w:hAnsi="Arial"/>
          <w:b/>
          <w:noProof/>
          <w:sz w:val="24"/>
        </w:rPr>
        <w:t>ment of complaints and general e</w:t>
      </w:r>
      <w:r w:rsidR="00AF532E">
        <w:rPr>
          <w:rFonts w:ascii="Arial" w:hAnsi="Arial"/>
          <w:b/>
          <w:noProof/>
          <w:sz w:val="24"/>
        </w:rPr>
        <w:t>nquiries;</w:t>
      </w:r>
      <w:r>
        <w:rPr>
          <w:rFonts w:ascii="Arial" w:hAnsi="Arial"/>
          <w:b/>
          <w:noProof/>
          <w:sz w:val="24"/>
        </w:rPr>
        <w:t xml:space="preserve"> auditing activities</w:t>
      </w:r>
      <w:r w:rsidR="00AF532E">
        <w:rPr>
          <w:rFonts w:ascii="Arial" w:hAnsi="Arial"/>
          <w:b/>
          <w:noProof/>
          <w:sz w:val="24"/>
        </w:rPr>
        <w:t>;</w:t>
      </w:r>
      <w:r>
        <w:rPr>
          <w:rFonts w:ascii="Arial" w:hAnsi="Arial"/>
          <w:b/>
          <w:noProof/>
          <w:sz w:val="24"/>
        </w:rPr>
        <w:t xml:space="preserve"> </w:t>
      </w:r>
      <w:r w:rsidR="00AF532E">
        <w:rPr>
          <w:rFonts w:ascii="Arial" w:hAnsi="Arial"/>
          <w:b/>
          <w:noProof/>
          <w:sz w:val="24"/>
        </w:rPr>
        <w:t>public relations activities;</w:t>
      </w:r>
      <w:r>
        <w:rPr>
          <w:rFonts w:ascii="Arial" w:hAnsi="Arial"/>
          <w:b/>
          <w:noProof/>
          <w:sz w:val="24"/>
        </w:rPr>
        <w:t xml:space="preserve"> </w:t>
      </w:r>
      <w:r w:rsidR="00AF532E">
        <w:rPr>
          <w:rFonts w:ascii="Arial" w:hAnsi="Arial"/>
          <w:b/>
          <w:noProof/>
          <w:sz w:val="24"/>
        </w:rPr>
        <w:t xml:space="preserve">and </w:t>
      </w:r>
      <w:r>
        <w:rPr>
          <w:rFonts w:ascii="Arial" w:hAnsi="Arial"/>
          <w:b/>
          <w:noProof/>
          <w:sz w:val="24"/>
        </w:rPr>
        <w:t>conference, workshop and symposia attendance and participation</w:t>
      </w:r>
      <w:r w:rsidRPr="00EA5D67">
        <w:rPr>
          <w:rFonts w:ascii="Arial" w:hAnsi="Arial" w:cs="Arial"/>
          <w:b/>
          <w:bCs/>
          <w:sz w:val="24"/>
          <w:szCs w:val="24"/>
        </w:rPr>
        <w:t>.</w:t>
      </w:r>
    </w:p>
    <w:p w14:paraId="312AF240" w14:textId="77777777" w:rsidR="003F608B" w:rsidRDefault="003F608B" w:rsidP="007444F8">
      <w:pPr>
        <w:tabs>
          <w:tab w:val="left" w:pos="1440"/>
          <w:tab w:val="center" w:pos="7632"/>
          <w:tab w:val="center" w:pos="8496"/>
          <w:tab w:val="center" w:pos="9144"/>
        </w:tabs>
        <w:jc w:val="center"/>
        <w:rPr>
          <w:rFonts w:ascii="Arial" w:hAnsi="Arial" w:cs="Arial"/>
          <w:noProof/>
          <w:sz w:val="32"/>
          <w:szCs w:val="32"/>
        </w:rPr>
        <w:sectPr w:rsidR="003F608B" w:rsidSect="001809D5">
          <w:headerReference w:type="default" r:id="rId23"/>
          <w:footerReference w:type="default" r:id="rId24"/>
          <w:pgSz w:w="12240" w:h="15840" w:code="1"/>
          <w:pgMar w:top="0" w:right="1800" w:bottom="1440" w:left="1800" w:header="709" w:footer="709" w:gutter="0"/>
          <w:pgNumType w:fmt="numberInDash"/>
          <w:cols w:space="708"/>
          <w:vAlign w:val="center"/>
          <w:docGrid w:linePitch="360"/>
        </w:sectPr>
      </w:pPr>
    </w:p>
    <w:p w14:paraId="312AF241" w14:textId="77777777" w:rsidR="007444F8" w:rsidRPr="007444F8" w:rsidRDefault="007444F8" w:rsidP="007444F8">
      <w:pPr>
        <w:tabs>
          <w:tab w:val="left" w:pos="1440"/>
          <w:tab w:val="center" w:pos="7632"/>
          <w:tab w:val="center" w:pos="8496"/>
          <w:tab w:val="center" w:pos="9144"/>
        </w:tabs>
        <w:jc w:val="center"/>
        <w:rPr>
          <w:rFonts w:ascii="Arial" w:hAnsi="Arial" w:cs="Arial"/>
          <w:b/>
          <w:noProof/>
          <w:sz w:val="22"/>
          <w:szCs w:val="22"/>
        </w:rPr>
      </w:pPr>
      <w:r w:rsidRPr="007444F8">
        <w:rPr>
          <w:rFonts w:ascii="Arial" w:hAnsi="Arial" w:cs="Arial"/>
          <w:b/>
          <w:noProof/>
          <w:sz w:val="22"/>
          <w:szCs w:val="22"/>
        </w:rPr>
        <w:t>SECTION 1</w:t>
      </w:r>
    </w:p>
    <w:p w14:paraId="312AF242" w14:textId="77777777" w:rsidR="007444F8" w:rsidRPr="007444F8" w:rsidRDefault="007444F8" w:rsidP="007444F8">
      <w:pPr>
        <w:tabs>
          <w:tab w:val="left" w:pos="1440"/>
          <w:tab w:val="center" w:pos="7632"/>
          <w:tab w:val="center" w:pos="8496"/>
          <w:tab w:val="center" w:pos="9144"/>
        </w:tabs>
        <w:jc w:val="center"/>
        <w:rPr>
          <w:rFonts w:ascii="Arial" w:hAnsi="Arial" w:cs="Arial"/>
          <w:b/>
          <w:noProof/>
          <w:sz w:val="22"/>
          <w:szCs w:val="22"/>
        </w:rPr>
      </w:pPr>
    </w:p>
    <w:p w14:paraId="312AF243" w14:textId="77777777" w:rsidR="007444F8" w:rsidRPr="007444F8" w:rsidRDefault="007444F8" w:rsidP="007444F8">
      <w:pPr>
        <w:tabs>
          <w:tab w:val="left" w:pos="1440"/>
          <w:tab w:val="center" w:pos="7632"/>
          <w:tab w:val="center" w:pos="8496"/>
          <w:tab w:val="center" w:pos="9144"/>
        </w:tabs>
        <w:jc w:val="center"/>
        <w:rPr>
          <w:rFonts w:ascii="Arial" w:hAnsi="Arial" w:cs="Arial"/>
          <w:b/>
          <w:noProof/>
          <w:sz w:val="22"/>
          <w:szCs w:val="22"/>
        </w:rPr>
      </w:pPr>
      <w:r w:rsidRPr="007444F8">
        <w:rPr>
          <w:rFonts w:ascii="Arial" w:hAnsi="Arial" w:cs="Arial"/>
          <w:b/>
          <w:noProof/>
          <w:sz w:val="22"/>
          <w:szCs w:val="22"/>
        </w:rPr>
        <w:t xml:space="preserve">0100 </w:t>
      </w:r>
      <w:r w:rsidRPr="007444F8">
        <w:rPr>
          <w:rFonts w:ascii="Arial" w:hAnsi="Arial" w:cs="Arial"/>
          <w:noProof/>
          <w:sz w:val="22"/>
          <w:szCs w:val="22"/>
        </w:rPr>
        <w:t>-</w:t>
      </w:r>
      <w:r w:rsidRPr="007444F8">
        <w:rPr>
          <w:rFonts w:ascii="Arial" w:hAnsi="Arial" w:cs="Arial"/>
          <w:b/>
          <w:noProof/>
          <w:sz w:val="22"/>
          <w:szCs w:val="22"/>
        </w:rPr>
        <w:t xml:space="preserve"> ADMINISTRATION AND LEADERSHIP</w:t>
      </w:r>
      <w:r>
        <w:rPr>
          <w:rFonts w:ascii="Arial" w:hAnsi="Arial" w:cs="Arial"/>
          <w:b/>
          <w:noProof/>
          <w:sz w:val="22"/>
          <w:szCs w:val="22"/>
        </w:rPr>
        <w:t xml:space="preserve"> PLANNING</w:t>
      </w:r>
      <w:r w:rsidRPr="007444F8">
        <w:rPr>
          <w:rFonts w:ascii="Arial" w:hAnsi="Arial" w:cs="Arial"/>
          <w:b/>
          <w:noProof/>
          <w:sz w:val="22"/>
          <w:szCs w:val="22"/>
        </w:rPr>
        <w:t xml:space="preserve"> </w:t>
      </w:r>
      <w:r w:rsidRPr="007444F8">
        <w:rPr>
          <w:rFonts w:ascii="Arial" w:hAnsi="Arial" w:cs="Arial"/>
          <w:noProof/>
          <w:sz w:val="22"/>
          <w:szCs w:val="22"/>
        </w:rPr>
        <w:t>-</w:t>
      </w:r>
      <w:r w:rsidRPr="007444F8">
        <w:rPr>
          <w:rFonts w:ascii="Arial" w:hAnsi="Arial" w:cs="Arial"/>
          <w:b/>
          <w:noProof/>
          <w:sz w:val="22"/>
          <w:szCs w:val="22"/>
        </w:rPr>
        <w:t xml:space="preserve"> 0499</w:t>
      </w:r>
    </w:p>
    <w:p w14:paraId="312AF244" w14:textId="77777777" w:rsidR="007444F8" w:rsidRDefault="007444F8" w:rsidP="007444F8">
      <w:pPr>
        <w:tabs>
          <w:tab w:val="left" w:pos="1440"/>
          <w:tab w:val="center" w:pos="7632"/>
          <w:tab w:val="center" w:pos="8496"/>
          <w:tab w:val="center" w:pos="9144"/>
        </w:tabs>
        <w:jc w:val="center"/>
        <w:rPr>
          <w:rFonts w:ascii="Arial" w:hAnsi="Arial" w:cs="Arial"/>
          <w:b/>
          <w:noProof/>
          <w:sz w:val="22"/>
          <w:szCs w:val="22"/>
        </w:rPr>
      </w:pPr>
    </w:p>
    <w:p w14:paraId="312AF245" w14:textId="77777777" w:rsidR="007444F8" w:rsidRPr="007444F8" w:rsidRDefault="007444F8" w:rsidP="005A4D6D">
      <w:pPr>
        <w:jc w:val="center"/>
        <w:rPr>
          <w:rFonts w:ascii="Arial" w:hAnsi="Arial" w:cs="Arial"/>
          <w:b/>
          <w:sz w:val="22"/>
          <w:szCs w:val="22"/>
        </w:rPr>
      </w:pPr>
      <w:r w:rsidRPr="007444F8">
        <w:rPr>
          <w:rFonts w:ascii="Arial" w:hAnsi="Arial" w:cs="Arial"/>
          <w:b/>
          <w:sz w:val="22"/>
          <w:szCs w:val="22"/>
        </w:rPr>
        <w:t>ACTIVITY TITLES, ACTIVITY NUMBERS, AND RETENTION SCHEDULES</w:t>
      </w:r>
    </w:p>
    <w:p w14:paraId="312AF246" w14:textId="77777777" w:rsidR="007444F8" w:rsidRPr="007444F8" w:rsidRDefault="007444F8" w:rsidP="005A4D6D">
      <w:pPr>
        <w:jc w:val="center"/>
        <w:rPr>
          <w:rFonts w:ascii="Arial" w:hAnsi="Arial" w:cs="Arial"/>
          <w:b/>
          <w:sz w:val="22"/>
          <w:szCs w:val="22"/>
        </w:rPr>
      </w:pPr>
      <w:r w:rsidRPr="007444F8">
        <w:rPr>
          <w:rFonts w:ascii="Arial" w:hAnsi="Arial" w:cs="Arial"/>
          <w:b/>
          <w:sz w:val="22"/>
          <w:szCs w:val="22"/>
        </w:rPr>
        <w:t xml:space="preserve"> (ALPHABETICAL LISTING)</w:t>
      </w:r>
    </w:p>
    <w:p w14:paraId="312AF247" w14:textId="77777777" w:rsidR="007444F8" w:rsidRPr="007444F8" w:rsidRDefault="007444F8" w:rsidP="007444F8">
      <w:pPr>
        <w:widowControl w:val="0"/>
        <w:jc w:val="center"/>
        <w:rPr>
          <w:rFonts w:ascii="Arial" w:hAnsi="Arial" w:cs="Arial"/>
          <w:b/>
          <w:snapToGrid w:val="0"/>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872"/>
        <w:gridCol w:w="1344"/>
        <w:gridCol w:w="1344"/>
        <w:gridCol w:w="1118"/>
      </w:tblGrid>
      <w:tr w:rsidR="007444F8" w:rsidRPr="007444F8" w14:paraId="312AF24D" w14:textId="77777777" w:rsidTr="00660610">
        <w:tc>
          <w:tcPr>
            <w:tcW w:w="4786" w:type="dxa"/>
            <w:tcBorders>
              <w:top w:val="nil"/>
              <w:left w:val="nil"/>
              <w:bottom w:val="single" w:sz="4" w:space="0" w:color="auto"/>
              <w:right w:val="nil"/>
            </w:tcBorders>
          </w:tcPr>
          <w:p w14:paraId="312AF248" w14:textId="77777777" w:rsidR="007444F8" w:rsidRPr="005A4D6D" w:rsidRDefault="007444F8" w:rsidP="007444F8">
            <w:pPr>
              <w:keepNext/>
              <w:tabs>
                <w:tab w:val="left" w:pos="720"/>
              </w:tabs>
              <w:outlineLvl w:val="1"/>
              <w:rPr>
                <w:rFonts w:ascii="Arial" w:hAnsi="Arial" w:cs="Arial"/>
              </w:rPr>
            </w:pPr>
          </w:p>
        </w:tc>
        <w:tc>
          <w:tcPr>
            <w:tcW w:w="872" w:type="dxa"/>
            <w:tcBorders>
              <w:top w:val="nil"/>
              <w:left w:val="nil"/>
              <w:bottom w:val="single" w:sz="4" w:space="0" w:color="auto"/>
              <w:right w:val="nil"/>
            </w:tcBorders>
          </w:tcPr>
          <w:p w14:paraId="312AF249" w14:textId="77777777" w:rsidR="007444F8" w:rsidRPr="005A4D6D" w:rsidRDefault="007444F8" w:rsidP="007444F8">
            <w:pPr>
              <w:keepNext/>
              <w:tabs>
                <w:tab w:val="left" w:pos="720"/>
              </w:tabs>
              <w:outlineLvl w:val="1"/>
              <w:rPr>
                <w:rFonts w:ascii="Arial" w:hAnsi="Arial" w:cs="Arial"/>
              </w:rPr>
            </w:pPr>
          </w:p>
        </w:tc>
        <w:tc>
          <w:tcPr>
            <w:tcW w:w="1344" w:type="dxa"/>
            <w:tcBorders>
              <w:top w:val="nil"/>
              <w:left w:val="nil"/>
              <w:bottom w:val="single" w:sz="4" w:space="0" w:color="auto"/>
              <w:right w:val="nil"/>
            </w:tcBorders>
          </w:tcPr>
          <w:p w14:paraId="312AF24A" w14:textId="77777777" w:rsidR="007444F8" w:rsidRPr="005A4D6D" w:rsidRDefault="007444F8" w:rsidP="007444F8">
            <w:pPr>
              <w:keepNext/>
              <w:tabs>
                <w:tab w:val="left" w:pos="720"/>
              </w:tabs>
              <w:jc w:val="center"/>
              <w:outlineLvl w:val="1"/>
              <w:rPr>
                <w:rFonts w:ascii="Arial" w:hAnsi="Arial" w:cs="Arial"/>
                <w:b/>
              </w:rPr>
            </w:pPr>
            <w:r w:rsidRPr="005A4D6D">
              <w:rPr>
                <w:rFonts w:ascii="Arial" w:hAnsi="Arial" w:cs="Arial"/>
                <w:b/>
              </w:rPr>
              <w:t>A</w:t>
            </w:r>
          </w:p>
        </w:tc>
        <w:tc>
          <w:tcPr>
            <w:tcW w:w="1344" w:type="dxa"/>
            <w:tcBorders>
              <w:top w:val="nil"/>
              <w:left w:val="nil"/>
              <w:bottom w:val="single" w:sz="4" w:space="0" w:color="auto"/>
              <w:right w:val="nil"/>
            </w:tcBorders>
          </w:tcPr>
          <w:p w14:paraId="312AF24B" w14:textId="77777777" w:rsidR="007444F8" w:rsidRPr="005A4D6D" w:rsidRDefault="007444F8" w:rsidP="007444F8">
            <w:pPr>
              <w:keepNext/>
              <w:tabs>
                <w:tab w:val="left" w:pos="720"/>
              </w:tabs>
              <w:jc w:val="center"/>
              <w:outlineLvl w:val="1"/>
              <w:rPr>
                <w:rFonts w:ascii="Arial" w:hAnsi="Arial" w:cs="Arial"/>
                <w:b/>
              </w:rPr>
            </w:pPr>
            <w:r w:rsidRPr="005A4D6D">
              <w:rPr>
                <w:rFonts w:ascii="Arial" w:hAnsi="Arial" w:cs="Arial"/>
                <w:b/>
              </w:rPr>
              <w:t>SA</w:t>
            </w:r>
          </w:p>
        </w:tc>
        <w:tc>
          <w:tcPr>
            <w:tcW w:w="1118" w:type="dxa"/>
            <w:tcBorders>
              <w:top w:val="nil"/>
              <w:left w:val="nil"/>
              <w:bottom w:val="single" w:sz="4" w:space="0" w:color="auto"/>
              <w:right w:val="nil"/>
            </w:tcBorders>
          </w:tcPr>
          <w:p w14:paraId="312AF24C" w14:textId="77777777" w:rsidR="007444F8" w:rsidRPr="005A4D6D" w:rsidRDefault="007444F8" w:rsidP="007444F8">
            <w:pPr>
              <w:keepNext/>
              <w:tabs>
                <w:tab w:val="left" w:pos="720"/>
              </w:tabs>
              <w:jc w:val="center"/>
              <w:outlineLvl w:val="1"/>
              <w:rPr>
                <w:rFonts w:ascii="Arial" w:hAnsi="Arial" w:cs="Arial"/>
                <w:b/>
              </w:rPr>
            </w:pPr>
            <w:r w:rsidRPr="005A4D6D">
              <w:rPr>
                <w:rFonts w:ascii="Arial" w:hAnsi="Arial" w:cs="Arial"/>
                <w:b/>
              </w:rPr>
              <w:t>FD</w:t>
            </w:r>
          </w:p>
        </w:tc>
      </w:tr>
      <w:tr w:rsidR="002A61EA" w:rsidRPr="007444F8" w14:paraId="312AF253" w14:textId="77777777" w:rsidTr="00660610">
        <w:trPr>
          <w:trHeight w:val="170"/>
        </w:trPr>
        <w:tc>
          <w:tcPr>
            <w:tcW w:w="4786" w:type="dxa"/>
            <w:tcBorders>
              <w:top w:val="single" w:sz="4" w:space="0" w:color="auto"/>
            </w:tcBorders>
            <w:vAlign w:val="center"/>
          </w:tcPr>
          <w:p w14:paraId="312AF24E" w14:textId="77777777" w:rsidR="002A61EA" w:rsidRPr="005A4D6D" w:rsidRDefault="002A61EA" w:rsidP="00D95B64">
            <w:pPr>
              <w:tabs>
                <w:tab w:val="left" w:pos="1440"/>
                <w:tab w:val="center" w:pos="7632"/>
                <w:tab w:val="center" w:pos="8496"/>
                <w:tab w:val="center" w:pos="9144"/>
              </w:tabs>
              <w:rPr>
                <w:rFonts w:ascii="Arial" w:hAnsi="Arial" w:cs="Arial"/>
                <w:noProof/>
              </w:rPr>
            </w:pPr>
            <w:r w:rsidRPr="005A4D6D">
              <w:rPr>
                <w:rFonts w:ascii="Arial" w:hAnsi="Arial" w:cs="Arial"/>
                <w:noProof/>
              </w:rPr>
              <w:t>Acts and Legislation Administration</w:t>
            </w:r>
          </w:p>
        </w:tc>
        <w:tc>
          <w:tcPr>
            <w:tcW w:w="872" w:type="dxa"/>
            <w:tcBorders>
              <w:top w:val="single" w:sz="4" w:space="0" w:color="auto"/>
            </w:tcBorders>
            <w:vAlign w:val="center"/>
          </w:tcPr>
          <w:p w14:paraId="312AF24F" w14:textId="77777777" w:rsidR="002A61EA" w:rsidRPr="005A4D6D" w:rsidRDefault="002A61EA" w:rsidP="00D95B64">
            <w:pPr>
              <w:rPr>
                <w:rFonts w:ascii="Arial" w:hAnsi="Arial" w:cs="Arial"/>
                <w:lang w:val="en-CA"/>
              </w:rPr>
            </w:pPr>
            <w:r w:rsidRPr="005A4D6D">
              <w:rPr>
                <w:rFonts w:ascii="Arial" w:hAnsi="Arial" w:cs="Arial"/>
                <w:lang w:val="en-CA"/>
              </w:rPr>
              <w:t>0105</w:t>
            </w:r>
          </w:p>
        </w:tc>
        <w:tc>
          <w:tcPr>
            <w:tcW w:w="1344" w:type="dxa"/>
            <w:tcBorders>
              <w:top w:val="single" w:sz="4" w:space="0" w:color="auto"/>
            </w:tcBorders>
            <w:vAlign w:val="center"/>
          </w:tcPr>
          <w:p w14:paraId="312AF250" w14:textId="77777777" w:rsidR="002A61EA" w:rsidRPr="005A4D6D" w:rsidRDefault="002A61EA" w:rsidP="00D95B64">
            <w:pPr>
              <w:keepNext/>
              <w:tabs>
                <w:tab w:val="left" w:pos="720"/>
              </w:tabs>
              <w:jc w:val="center"/>
              <w:outlineLvl w:val="1"/>
              <w:rPr>
                <w:rFonts w:ascii="Arial" w:hAnsi="Arial" w:cs="Arial"/>
              </w:rPr>
            </w:pPr>
            <w:r w:rsidRPr="005A4D6D">
              <w:rPr>
                <w:rFonts w:ascii="Arial" w:hAnsi="Arial" w:cs="Arial"/>
              </w:rPr>
              <w:t>SO</w:t>
            </w:r>
          </w:p>
        </w:tc>
        <w:tc>
          <w:tcPr>
            <w:tcW w:w="1344" w:type="dxa"/>
            <w:tcBorders>
              <w:top w:val="single" w:sz="4" w:space="0" w:color="auto"/>
            </w:tcBorders>
            <w:vAlign w:val="center"/>
          </w:tcPr>
          <w:p w14:paraId="312AF251" w14:textId="77777777" w:rsidR="002A61EA" w:rsidRPr="005A4D6D" w:rsidRDefault="002A61EA" w:rsidP="00D95B64">
            <w:pPr>
              <w:keepNext/>
              <w:tabs>
                <w:tab w:val="left" w:pos="720"/>
              </w:tabs>
              <w:jc w:val="center"/>
              <w:outlineLvl w:val="1"/>
              <w:rPr>
                <w:rFonts w:ascii="Arial" w:hAnsi="Arial" w:cs="Arial"/>
              </w:rPr>
            </w:pPr>
            <w:r w:rsidRPr="005A4D6D">
              <w:rPr>
                <w:rFonts w:ascii="Arial" w:hAnsi="Arial" w:cs="Arial"/>
              </w:rPr>
              <w:t>2y</w:t>
            </w:r>
          </w:p>
        </w:tc>
        <w:tc>
          <w:tcPr>
            <w:tcW w:w="1118" w:type="dxa"/>
            <w:tcBorders>
              <w:top w:val="single" w:sz="4" w:space="0" w:color="auto"/>
            </w:tcBorders>
            <w:vAlign w:val="center"/>
          </w:tcPr>
          <w:p w14:paraId="312AF252" w14:textId="77777777" w:rsidR="002A61EA" w:rsidRPr="005A4D6D" w:rsidRDefault="002A61EA" w:rsidP="00D95B64">
            <w:pPr>
              <w:keepNext/>
              <w:tabs>
                <w:tab w:val="left" w:pos="720"/>
              </w:tabs>
              <w:jc w:val="center"/>
              <w:outlineLvl w:val="1"/>
              <w:rPr>
                <w:rFonts w:ascii="Arial" w:hAnsi="Arial" w:cs="Arial"/>
              </w:rPr>
            </w:pPr>
            <w:r>
              <w:rPr>
                <w:rFonts w:ascii="Arial" w:hAnsi="Arial" w:cs="Arial"/>
              </w:rPr>
              <w:t>SR</w:t>
            </w:r>
          </w:p>
        </w:tc>
      </w:tr>
      <w:tr w:rsidR="002A61EA" w:rsidRPr="007444F8" w14:paraId="312AF259" w14:textId="77777777" w:rsidTr="00660610">
        <w:trPr>
          <w:trHeight w:val="170"/>
        </w:trPr>
        <w:tc>
          <w:tcPr>
            <w:tcW w:w="4786" w:type="dxa"/>
            <w:tcBorders>
              <w:top w:val="single" w:sz="4" w:space="0" w:color="auto"/>
            </w:tcBorders>
            <w:vAlign w:val="center"/>
          </w:tcPr>
          <w:p w14:paraId="312AF254" w14:textId="77777777" w:rsidR="002A61EA" w:rsidRPr="005A4D6D" w:rsidRDefault="002A61EA" w:rsidP="007444F8">
            <w:pPr>
              <w:rPr>
                <w:rFonts w:ascii="Arial" w:hAnsi="Arial" w:cs="Arial"/>
              </w:rPr>
            </w:pPr>
            <w:r w:rsidRPr="005A4D6D">
              <w:rPr>
                <w:rFonts w:ascii="Arial" w:hAnsi="Arial" w:cs="Arial"/>
                <w:noProof/>
              </w:rPr>
              <w:t>Administration and Leadership Planning - General</w:t>
            </w:r>
          </w:p>
        </w:tc>
        <w:tc>
          <w:tcPr>
            <w:tcW w:w="872" w:type="dxa"/>
            <w:tcBorders>
              <w:top w:val="single" w:sz="4" w:space="0" w:color="auto"/>
            </w:tcBorders>
            <w:vAlign w:val="center"/>
          </w:tcPr>
          <w:p w14:paraId="312AF255" w14:textId="77777777" w:rsidR="002A61EA" w:rsidRPr="005A4D6D" w:rsidRDefault="002A61EA" w:rsidP="007444F8">
            <w:pPr>
              <w:rPr>
                <w:rFonts w:ascii="Arial" w:hAnsi="Arial" w:cs="Arial"/>
              </w:rPr>
            </w:pPr>
            <w:r w:rsidRPr="005A4D6D">
              <w:rPr>
                <w:rFonts w:ascii="Arial" w:hAnsi="Arial" w:cs="Arial"/>
              </w:rPr>
              <w:t>0100</w:t>
            </w:r>
          </w:p>
        </w:tc>
        <w:tc>
          <w:tcPr>
            <w:tcW w:w="1344" w:type="dxa"/>
            <w:tcBorders>
              <w:top w:val="single" w:sz="4" w:space="0" w:color="auto"/>
            </w:tcBorders>
            <w:vAlign w:val="center"/>
          </w:tcPr>
          <w:p w14:paraId="312AF256"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Cy+1y</w:t>
            </w:r>
          </w:p>
        </w:tc>
        <w:tc>
          <w:tcPr>
            <w:tcW w:w="1344" w:type="dxa"/>
            <w:tcBorders>
              <w:top w:val="single" w:sz="4" w:space="0" w:color="auto"/>
            </w:tcBorders>
            <w:vAlign w:val="center"/>
          </w:tcPr>
          <w:p w14:paraId="312AF257"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0y</w:t>
            </w:r>
          </w:p>
        </w:tc>
        <w:tc>
          <w:tcPr>
            <w:tcW w:w="1118" w:type="dxa"/>
            <w:tcBorders>
              <w:top w:val="single" w:sz="4" w:space="0" w:color="auto"/>
            </w:tcBorders>
            <w:vAlign w:val="center"/>
          </w:tcPr>
          <w:p w14:paraId="312AF258"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D</w:t>
            </w:r>
          </w:p>
        </w:tc>
      </w:tr>
      <w:tr w:rsidR="002A61EA" w:rsidRPr="007444F8" w14:paraId="312AF25F" w14:textId="77777777" w:rsidTr="00660610">
        <w:trPr>
          <w:trHeight w:val="170"/>
        </w:trPr>
        <w:tc>
          <w:tcPr>
            <w:tcW w:w="4786" w:type="dxa"/>
            <w:vAlign w:val="center"/>
          </w:tcPr>
          <w:p w14:paraId="312AF25A" w14:textId="77777777" w:rsidR="002A61EA" w:rsidRPr="005A4D6D" w:rsidRDefault="002A61EA" w:rsidP="007444F8">
            <w:pPr>
              <w:tabs>
                <w:tab w:val="left" w:pos="1440"/>
                <w:tab w:val="center" w:pos="7632"/>
                <w:tab w:val="center" w:pos="8496"/>
                <w:tab w:val="center" w:pos="9144"/>
              </w:tabs>
              <w:rPr>
                <w:rFonts w:ascii="Arial" w:hAnsi="Arial" w:cs="Arial"/>
                <w:noProof/>
              </w:rPr>
            </w:pPr>
            <w:r w:rsidRPr="005A4D6D">
              <w:rPr>
                <w:rFonts w:ascii="Arial" w:hAnsi="Arial" w:cs="Arial"/>
                <w:noProof/>
              </w:rPr>
              <w:t>Associations, Clubs, Societies Management</w:t>
            </w:r>
          </w:p>
        </w:tc>
        <w:tc>
          <w:tcPr>
            <w:tcW w:w="872" w:type="dxa"/>
            <w:vAlign w:val="center"/>
          </w:tcPr>
          <w:p w14:paraId="312AF25B" w14:textId="77777777" w:rsidR="002A61EA" w:rsidRPr="005A4D6D" w:rsidRDefault="002A61EA" w:rsidP="007444F8">
            <w:pPr>
              <w:rPr>
                <w:rFonts w:ascii="Arial" w:hAnsi="Arial" w:cs="Arial"/>
                <w:lang w:val="en-CA"/>
              </w:rPr>
            </w:pPr>
            <w:r w:rsidRPr="005A4D6D">
              <w:rPr>
                <w:rFonts w:ascii="Arial" w:hAnsi="Arial" w:cs="Arial"/>
                <w:lang w:val="en-CA"/>
              </w:rPr>
              <w:t>0125</w:t>
            </w:r>
          </w:p>
        </w:tc>
        <w:tc>
          <w:tcPr>
            <w:tcW w:w="1344" w:type="dxa"/>
            <w:vAlign w:val="center"/>
          </w:tcPr>
          <w:p w14:paraId="312AF25C"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Cy+1y</w:t>
            </w:r>
          </w:p>
        </w:tc>
        <w:tc>
          <w:tcPr>
            <w:tcW w:w="1344" w:type="dxa"/>
            <w:vAlign w:val="center"/>
          </w:tcPr>
          <w:p w14:paraId="312AF25D"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4y</w:t>
            </w:r>
          </w:p>
        </w:tc>
        <w:tc>
          <w:tcPr>
            <w:tcW w:w="1118" w:type="dxa"/>
            <w:vAlign w:val="center"/>
          </w:tcPr>
          <w:p w14:paraId="312AF25E" w14:textId="77777777" w:rsidR="002A61EA" w:rsidRPr="005A4D6D" w:rsidRDefault="002A61EA" w:rsidP="007444F8">
            <w:pPr>
              <w:keepNext/>
              <w:tabs>
                <w:tab w:val="left" w:pos="720"/>
              </w:tabs>
              <w:jc w:val="center"/>
              <w:outlineLvl w:val="1"/>
              <w:rPr>
                <w:rFonts w:ascii="Arial" w:hAnsi="Arial" w:cs="Arial"/>
              </w:rPr>
            </w:pPr>
            <w:r>
              <w:rPr>
                <w:rFonts w:ascii="Arial" w:hAnsi="Arial" w:cs="Arial"/>
              </w:rPr>
              <w:t>D</w:t>
            </w:r>
          </w:p>
        </w:tc>
      </w:tr>
      <w:tr w:rsidR="002A61EA" w:rsidRPr="007444F8" w14:paraId="312AF265" w14:textId="77777777" w:rsidTr="00660610">
        <w:trPr>
          <w:trHeight w:val="170"/>
        </w:trPr>
        <w:tc>
          <w:tcPr>
            <w:tcW w:w="4786" w:type="dxa"/>
            <w:vAlign w:val="center"/>
          </w:tcPr>
          <w:p w14:paraId="312AF260" w14:textId="77777777" w:rsidR="002A61EA" w:rsidRPr="005A4D6D" w:rsidRDefault="002A61EA" w:rsidP="007444F8">
            <w:pPr>
              <w:tabs>
                <w:tab w:val="left" w:pos="1440"/>
                <w:tab w:val="center" w:pos="7632"/>
                <w:tab w:val="center" w:pos="8496"/>
                <w:tab w:val="center" w:pos="9144"/>
              </w:tabs>
              <w:rPr>
                <w:rFonts w:ascii="Arial" w:hAnsi="Arial" w:cs="Arial"/>
                <w:noProof/>
              </w:rPr>
            </w:pPr>
            <w:r w:rsidRPr="005A4D6D">
              <w:rPr>
                <w:rFonts w:ascii="Arial" w:hAnsi="Arial" w:cs="Arial"/>
                <w:noProof/>
              </w:rPr>
              <w:t>Auditing</w:t>
            </w:r>
          </w:p>
        </w:tc>
        <w:tc>
          <w:tcPr>
            <w:tcW w:w="872" w:type="dxa"/>
            <w:vAlign w:val="center"/>
          </w:tcPr>
          <w:p w14:paraId="312AF261" w14:textId="77777777" w:rsidR="002A61EA" w:rsidRPr="005A4D6D" w:rsidRDefault="002A61EA" w:rsidP="007444F8">
            <w:pPr>
              <w:rPr>
                <w:rFonts w:ascii="Arial" w:hAnsi="Arial" w:cs="Arial"/>
                <w:lang w:val="en-CA"/>
              </w:rPr>
            </w:pPr>
            <w:r w:rsidRPr="005A4D6D">
              <w:rPr>
                <w:rFonts w:ascii="Arial" w:hAnsi="Arial" w:cs="Arial"/>
                <w:lang w:val="en-CA"/>
              </w:rPr>
              <w:t>0130</w:t>
            </w:r>
          </w:p>
        </w:tc>
        <w:tc>
          <w:tcPr>
            <w:tcW w:w="1344" w:type="dxa"/>
            <w:vAlign w:val="center"/>
          </w:tcPr>
          <w:p w14:paraId="312AF262"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Cy+1y</w:t>
            </w:r>
          </w:p>
        </w:tc>
        <w:tc>
          <w:tcPr>
            <w:tcW w:w="1344" w:type="dxa"/>
            <w:vAlign w:val="center"/>
          </w:tcPr>
          <w:p w14:paraId="312AF263"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5y</w:t>
            </w:r>
          </w:p>
        </w:tc>
        <w:tc>
          <w:tcPr>
            <w:tcW w:w="1118" w:type="dxa"/>
            <w:vAlign w:val="center"/>
          </w:tcPr>
          <w:p w14:paraId="312AF264"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SR</w:t>
            </w:r>
          </w:p>
        </w:tc>
      </w:tr>
      <w:tr w:rsidR="002A61EA" w:rsidRPr="007444F8" w14:paraId="312AF26B" w14:textId="77777777" w:rsidTr="00660610">
        <w:trPr>
          <w:trHeight w:val="170"/>
        </w:trPr>
        <w:tc>
          <w:tcPr>
            <w:tcW w:w="4786" w:type="dxa"/>
            <w:vAlign w:val="center"/>
          </w:tcPr>
          <w:p w14:paraId="312AF266" w14:textId="77777777" w:rsidR="002A61EA" w:rsidRPr="005A4D6D" w:rsidRDefault="002A61EA" w:rsidP="007444F8">
            <w:pPr>
              <w:tabs>
                <w:tab w:val="left" w:pos="1440"/>
                <w:tab w:val="center" w:pos="7632"/>
                <w:tab w:val="center" w:pos="8496"/>
                <w:tab w:val="center" w:pos="9144"/>
              </w:tabs>
              <w:rPr>
                <w:rFonts w:ascii="Arial" w:hAnsi="Arial" w:cs="Arial"/>
                <w:noProof/>
              </w:rPr>
            </w:pPr>
            <w:r w:rsidRPr="005A4D6D">
              <w:rPr>
                <w:rFonts w:ascii="Arial" w:hAnsi="Arial" w:cs="Arial"/>
                <w:noProof/>
              </w:rPr>
              <w:t>Board of Directors</w:t>
            </w:r>
          </w:p>
        </w:tc>
        <w:tc>
          <w:tcPr>
            <w:tcW w:w="872" w:type="dxa"/>
            <w:vAlign w:val="center"/>
          </w:tcPr>
          <w:p w14:paraId="312AF267" w14:textId="77777777" w:rsidR="002A61EA" w:rsidRPr="005A4D6D" w:rsidRDefault="002A61EA" w:rsidP="007444F8">
            <w:pPr>
              <w:rPr>
                <w:rFonts w:ascii="Arial" w:hAnsi="Arial" w:cs="Arial"/>
                <w:lang w:val="en-CA"/>
              </w:rPr>
            </w:pPr>
            <w:r w:rsidRPr="005A4D6D">
              <w:rPr>
                <w:rFonts w:ascii="Arial" w:hAnsi="Arial" w:cs="Arial"/>
              </w:rPr>
              <w:t>0150</w:t>
            </w:r>
          </w:p>
        </w:tc>
        <w:tc>
          <w:tcPr>
            <w:tcW w:w="1344" w:type="dxa"/>
            <w:vAlign w:val="center"/>
          </w:tcPr>
          <w:p w14:paraId="312AF268"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Cy+4y</w:t>
            </w:r>
          </w:p>
        </w:tc>
        <w:tc>
          <w:tcPr>
            <w:tcW w:w="1344" w:type="dxa"/>
            <w:vAlign w:val="center"/>
          </w:tcPr>
          <w:p w14:paraId="312AF269"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10y</w:t>
            </w:r>
          </w:p>
        </w:tc>
        <w:tc>
          <w:tcPr>
            <w:tcW w:w="1118" w:type="dxa"/>
            <w:vAlign w:val="center"/>
          </w:tcPr>
          <w:p w14:paraId="312AF26A"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SR*</w:t>
            </w:r>
          </w:p>
        </w:tc>
      </w:tr>
      <w:tr w:rsidR="002A61EA" w:rsidRPr="007444F8" w14:paraId="312AF271" w14:textId="77777777" w:rsidTr="00660610">
        <w:trPr>
          <w:trHeight w:val="170"/>
        </w:trPr>
        <w:tc>
          <w:tcPr>
            <w:tcW w:w="4786" w:type="dxa"/>
            <w:vAlign w:val="center"/>
          </w:tcPr>
          <w:p w14:paraId="312AF26C" w14:textId="77777777" w:rsidR="002A61EA" w:rsidRPr="005A4D6D" w:rsidRDefault="002A61EA" w:rsidP="007444F8">
            <w:pPr>
              <w:tabs>
                <w:tab w:val="left" w:pos="1440"/>
                <w:tab w:val="center" w:pos="7632"/>
                <w:tab w:val="center" w:pos="8496"/>
                <w:tab w:val="center" w:pos="9144"/>
              </w:tabs>
              <w:rPr>
                <w:rFonts w:ascii="Arial" w:hAnsi="Arial" w:cs="Arial"/>
                <w:noProof/>
              </w:rPr>
            </w:pPr>
            <w:r w:rsidRPr="005A4D6D">
              <w:rPr>
                <w:rFonts w:ascii="Arial" w:hAnsi="Arial" w:cs="Arial"/>
                <w:noProof/>
              </w:rPr>
              <w:t>Committees Management</w:t>
            </w:r>
          </w:p>
        </w:tc>
        <w:tc>
          <w:tcPr>
            <w:tcW w:w="872" w:type="dxa"/>
            <w:vAlign w:val="center"/>
          </w:tcPr>
          <w:p w14:paraId="312AF26D" w14:textId="77777777" w:rsidR="002A61EA" w:rsidRPr="005A4D6D" w:rsidRDefault="002A61EA" w:rsidP="007444F8">
            <w:pPr>
              <w:rPr>
                <w:rFonts w:ascii="Arial" w:hAnsi="Arial" w:cs="Arial"/>
                <w:lang w:val="en-CA"/>
              </w:rPr>
            </w:pPr>
            <w:r w:rsidRPr="005A4D6D">
              <w:rPr>
                <w:rFonts w:ascii="Arial" w:hAnsi="Arial" w:cs="Arial"/>
              </w:rPr>
              <w:t>0160</w:t>
            </w:r>
          </w:p>
        </w:tc>
        <w:tc>
          <w:tcPr>
            <w:tcW w:w="1344" w:type="dxa"/>
            <w:vAlign w:val="center"/>
          </w:tcPr>
          <w:p w14:paraId="312AF26E"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Cy+2y</w:t>
            </w:r>
          </w:p>
        </w:tc>
        <w:tc>
          <w:tcPr>
            <w:tcW w:w="1344" w:type="dxa"/>
            <w:vAlign w:val="center"/>
          </w:tcPr>
          <w:p w14:paraId="312AF26F"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4y</w:t>
            </w:r>
          </w:p>
        </w:tc>
        <w:tc>
          <w:tcPr>
            <w:tcW w:w="1118" w:type="dxa"/>
            <w:vAlign w:val="center"/>
          </w:tcPr>
          <w:p w14:paraId="312AF270"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SR</w:t>
            </w:r>
          </w:p>
        </w:tc>
      </w:tr>
      <w:tr w:rsidR="002A61EA" w:rsidRPr="007444F8" w14:paraId="312AF277" w14:textId="77777777" w:rsidTr="00660610">
        <w:trPr>
          <w:trHeight w:val="170"/>
        </w:trPr>
        <w:tc>
          <w:tcPr>
            <w:tcW w:w="4786" w:type="dxa"/>
            <w:vAlign w:val="center"/>
          </w:tcPr>
          <w:p w14:paraId="312AF272" w14:textId="77777777" w:rsidR="002A61EA" w:rsidRPr="005A4D6D" w:rsidRDefault="002A61EA" w:rsidP="007444F8">
            <w:pPr>
              <w:tabs>
                <w:tab w:val="left" w:pos="1440"/>
                <w:tab w:val="center" w:pos="7632"/>
                <w:tab w:val="center" w:pos="8496"/>
                <w:tab w:val="center" w:pos="9144"/>
              </w:tabs>
              <w:rPr>
                <w:rFonts w:ascii="Arial" w:hAnsi="Arial" w:cs="Arial"/>
                <w:noProof/>
              </w:rPr>
            </w:pPr>
            <w:r w:rsidRPr="005A4D6D">
              <w:rPr>
                <w:rFonts w:ascii="Arial" w:hAnsi="Arial" w:cs="Arial"/>
                <w:noProof/>
              </w:rPr>
              <w:t>Complaints Management</w:t>
            </w:r>
          </w:p>
        </w:tc>
        <w:tc>
          <w:tcPr>
            <w:tcW w:w="872" w:type="dxa"/>
            <w:vAlign w:val="center"/>
          </w:tcPr>
          <w:p w14:paraId="312AF273" w14:textId="77777777" w:rsidR="002A61EA" w:rsidRPr="005A4D6D" w:rsidRDefault="002A61EA" w:rsidP="007444F8">
            <w:pPr>
              <w:rPr>
                <w:rFonts w:ascii="Arial" w:hAnsi="Arial" w:cs="Arial"/>
                <w:lang w:val="en-CA"/>
              </w:rPr>
            </w:pPr>
            <w:r w:rsidRPr="005A4D6D">
              <w:rPr>
                <w:rFonts w:ascii="Arial" w:hAnsi="Arial" w:cs="Arial"/>
                <w:lang w:val="en-CA"/>
              </w:rPr>
              <w:t>0120</w:t>
            </w:r>
          </w:p>
        </w:tc>
        <w:tc>
          <w:tcPr>
            <w:tcW w:w="1344" w:type="dxa"/>
            <w:vAlign w:val="center"/>
          </w:tcPr>
          <w:p w14:paraId="312AF274" w14:textId="77777777" w:rsidR="002A61EA" w:rsidRPr="005A4D6D" w:rsidRDefault="002A61EA" w:rsidP="007444F8">
            <w:pPr>
              <w:keepNext/>
              <w:tabs>
                <w:tab w:val="left" w:pos="720"/>
              </w:tabs>
              <w:jc w:val="center"/>
              <w:outlineLvl w:val="1"/>
              <w:rPr>
                <w:rFonts w:ascii="Arial" w:hAnsi="Arial" w:cs="Arial"/>
              </w:rPr>
            </w:pPr>
            <w:r>
              <w:rPr>
                <w:rFonts w:ascii="Arial" w:hAnsi="Arial" w:cs="Arial"/>
              </w:rPr>
              <w:t>Cy+1y</w:t>
            </w:r>
          </w:p>
        </w:tc>
        <w:tc>
          <w:tcPr>
            <w:tcW w:w="1344" w:type="dxa"/>
            <w:vAlign w:val="center"/>
          </w:tcPr>
          <w:p w14:paraId="312AF275" w14:textId="77777777" w:rsidR="002A61EA" w:rsidRPr="005A4D6D" w:rsidRDefault="002A61EA" w:rsidP="007444F8">
            <w:pPr>
              <w:keepNext/>
              <w:tabs>
                <w:tab w:val="left" w:pos="720"/>
              </w:tabs>
              <w:jc w:val="center"/>
              <w:outlineLvl w:val="1"/>
              <w:rPr>
                <w:rFonts w:ascii="Arial" w:hAnsi="Arial" w:cs="Arial"/>
              </w:rPr>
            </w:pPr>
            <w:r>
              <w:rPr>
                <w:rFonts w:ascii="Arial" w:hAnsi="Arial" w:cs="Arial"/>
              </w:rPr>
              <w:t>4y</w:t>
            </w:r>
          </w:p>
        </w:tc>
        <w:tc>
          <w:tcPr>
            <w:tcW w:w="1118" w:type="dxa"/>
            <w:vAlign w:val="center"/>
          </w:tcPr>
          <w:p w14:paraId="312AF276" w14:textId="77777777" w:rsidR="002A61EA" w:rsidRPr="005A4D6D" w:rsidRDefault="002A61EA" w:rsidP="007444F8">
            <w:pPr>
              <w:keepNext/>
              <w:tabs>
                <w:tab w:val="left" w:pos="720"/>
              </w:tabs>
              <w:jc w:val="center"/>
              <w:outlineLvl w:val="1"/>
              <w:rPr>
                <w:rFonts w:ascii="Arial" w:hAnsi="Arial" w:cs="Arial"/>
              </w:rPr>
            </w:pPr>
            <w:r>
              <w:rPr>
                <w:rFonts w:ascii="Arial" w:hAnsi="Arial" w:cs="Arial"/>
              </w:rPr>
              <w:t>SR</w:t>
            </w:r>
          </w:p>
        </w:tc>
      </w:tr>
      <w:tr w:rsidR="002A61EA" w:rsidRPr="007444F8" w14:paraId="312AF27D" w14:textId="77777777" w:rsidTr="00660610">
        <w:trPr>
          <w:trHeight w:val="170"/>
        </w:trPr>
        <w:tc>
          <w:tcPr>
            <w:tcW w:w="4786" w:type="dxa"/>
            <w:vAlign w:val="center"/>
          </w:tcPr>
          <w:p w14:paraId="312AF278" w14:textId="77777777" w:rsidR="002A61EA" w:rsidRPr="005A4D6D" w:rsidRDefault="002A61EA" w:rsidP="00650F17">
            <w:pPr>
              <w:rPr>
                <w:rFonts w:ascii="Arial" w:hAnsi="Arial" w:cs="Arial"/>
              </w:rPr>
            </w:pPr>
            <w:r w:rsidRPr="005A4D6D">
              <w:rPr>
                <w:rFonts w:ascii="Arial" w:hAnsi="Arial" w:cs="Arial"/>
                <w:noProof/>
              </w:rPr>
              <w:t>Conferences, Symposia and Workshops Administration</w:t>
            </w:r>
          </w:p>
        </w:tc>
        <w:tc>
          <w:tcPr>
            <w:tcW w:w="872" w:type="dxa"/>
            <w:vAlign w:val="center"/>
          </w:tcPr>
          <w:p w14:paraId="312AF279" w14:textId="77777777" w:rsidR="002A61EA" w:rsidRPr="005A4D6D" w:rsidRDefault="002A61EA" w:rsidP="007444F8">
            <w:pPr>
              <w:rPr>
                <w:rFonts w:ascii="Arial" w:hAnsi="Arial" w:cs="Arial"/>
              </w:rPr>
            </w:pPr>
            <w:r w:rsidRPr="005A4D6D">
              <w:rPr>
                <w:rFonts w:ascii="Arial" w:hAnsi="Arial" w:cs="Arial"/>
              </w:rPr>
              <w:t>0170</w:t>
            </w:r>
          </w:p>
        </w:tc>
        <w:tc>
          <w:tcPr>
            <w:tcW w:w="1344" w:type="dxa"/>
            <w:vAlign w:val="center"/>
          </w:tcPr>
          <w:p w14:paraId="312AF27A"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Cy+1y</w:t>
            </w:r>
          </w:p>
        </w:tc>
        <w:tc>
          <w:tcPr>
            <w:tcW w:w="1344" w:type="dxa"/>
            <w:vAlign w:val="center"/>
          </w:tcPr>
          <w:p w14:paraId="312AF27B"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2y</w:t>
            </w:r>
          </w:p>
        </w:tc>
        <w:tc>
          <w:tcPr>
            <w:tcW w:w="1118" w:type="dxa"/>
            <w:vAlign w:val="center"/>
          </w:tcPr>
          <w:p w14:paraId="312AF27C"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D</w:t>
            </w:r>
          </w:p>
        </w:tc>
      </w:tr>
      <w:tr w:rsidR="002A61EA" w:rsidRPr="007444F8" w14:paraId="312AF283" w14:textId="77777777" w:rsidTr="00660610">
        <w:trPr>
          <w:trHeight w:val="170"/>
        </w:trPr>
        <w:tc>
          <w:tcPr>
            <w:tcW w:w="4786" w:type="dxa"/>
            <w:vAlign w:val="center"/>
          </w:tcPr>
          <w:p w14:paraId="312AF27E" w14:textId="77777777" w:rsidR="002A61EA" w:rsidRPr="005A4D6D" w:rsidRDefault="002A61EA" w:rsidP="007444F8">
            <w:pPr>
              <w:rPr>
                <w:rFonts w:ascii="Arial" w:hAnsi="Arial" w:cs="Arial"/>
                <w:noProof/>
              </w:rPr>
            </w:pPr>
            <w:r w:rsidRPr="005A4D6D">
              <w:rPr>
                <w:rFonts w:ascii="Arial" w:hAnsi="Arial" w:cs="Arial"/>
                <w:noProof/>
              </w:rPr>
              <w:t>Emergency Planning and Disaster Recovery</w:t>
            </w:r>
          </w:p>
        </w:tc>
        <w:tc>
          <w:tcPr>
            <w:tcW w:w="872" w:type="dxa"/>
            <w:vAlign w:val="center"/>
          </w:tcPr>
          <w:p w14:paraId="312AF27F" w14:textId="77777777" w:rsidR="002A61EA" w:rsidRPr="005A4D6D" w:rsidRDefault="002A61EA" w:rsidP="00650F17">
            <w:pPr>
              <w:rPr>
                <w:rFonts w:ascii="Arial" w:hAnsi="Arial" w:cs="Arial"/>
              </w:rPr>
            </w:pPr>
            <w:r w:rsidRPr="005A4D6D">
              <w:rPr>
                <w:rFonts w:ascii="Arial" w:hAnsi="Arial" w:cs="Arial"/>
              </w:rPr>
              <w:t>0185</w:t>
            </w:r>
          </w:p>
        </w:tc>
        <w:tc>
          <w:tcPr>
            <w:tcW w:w="1344" w:type="dxa"/>
            <w:vAlign w:val="center"/>
          </w:tcPr>
          <w:p w14:paraId="312AF280"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SO</w:t>
            </w:r>
          </w:p>
        </w:tc>
        <w:tc>
          <w:tcPr>
            <w:tcW w:w="1344" w:type="dxa"/>
            <w:vAlign w:val="center"/>
          </w:tcPr>
          <w:p w14:paraId="312AF281" w14:textId="77777777" w:rsidR="002A61EA" w:rsidRPr="005A4D6D" w:rsidRDefault="002A61EA" w:rsidP="007444F8">
            <w:pPr>
              <w:keepNext/>
              <w:tabs>
                <w:tab w:val="left" w:pos="720"/>
              </w:tabs>
              <w:jc w:val="center"/>
              <w:outlineLvl w:val="1"/>
              <w:rPr>
                <w:rFonts w:ascii="Arial" w:hAnsi="Arial" w:cs="Arial"/>
              </w:rPr>
            </w:pPr>
            <w:r>
              <w:rPr>
                <w:rFonts w:ascii="Arial" w:hAnsi="Arial" w:cs="Arial"/>
              </w:rPr>
              <w:t>5</w:t>
            </w:r>
            <w:r w:rsidRPr="005A4D6D">
              <w:rPr>
                <w:rFonts w:ascii="Arial" w:hAnsi="Arial" w:cs="Arial"/>
              </w:rPr>
              <w:t>y</w:t>
            </w:r>
          </w:p>
        </w:tc>
        <w:tc>
          <w:tcPr>
            <w:tcW w:w="1118" w:type="dxa"/>
            <w:vAlign w:val="center"/>
          </w:tcPr>
          <w:p w14:paraId="312AF282"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D</w:t>
            </w:r>
          </w:p>
        </w:tc>
      </w:tr>
      <w:tr w:rsidR="002A61EA" w:rsidRPr="007444F8" w14:paraId="312AF289" w14:textId="77777777" w:rsidTr="00660610">
        <w:trPr>
          <w:trHeight w:val="170"/>
        </w:trPr>
        <w:tc>
          <w:tcPr>
            <w:tcW w:w="4786" w:type="dxa"/>
            <w:vAlign w:val="center"/>
          </w:tcPr>
          <w:p w14:paraId="312AF284" w14:textId="77777777" w:rsidR="002A61EA" w:rsidRPr="005A4D6D" w:rsidRDefault="002A61EA" w:rsidP="007444F8">
            <w:pPr>
              <w:rPr>
                <w:rFonts w:ascii="Arial" w:hAnsi="Arial" w:cs="Arial"/>
              </w:rPr>
            </w:pPr>
            <w:r w:rsidRPr="005A4D6D">
              <w:rPr>
                <w:rFonts w:ascii="Arial" w:hAnsi="Arial" w:cs="Arial"/>
                <w:noProof/>
              </w:rPr>
              <w:t>Governmental Relations and Liaison Activities</w:t>
            </w:r>
          </w:p>
        </w:tc>
        <w:tc>
          <w:tcPr>
            <w:tcW w:w="872" w:type="dxa"/>
            <w:vAlign w:val="center"/>
          </w:tcPr>
          <w:p w14:paraId="312AF285" w14:textId="77777777" w:rsidR="002A61EA" w:rsidRPr="005A4D6D" w:rsidRDefault="002A61EA" w:rsidP="00650F17">
            <w:pPr>
              <w:rPr>
                <w:rFonts w:ascii="Arial" w:hAnsi="Arial" w:cs="Arial"/>
              </w:rPr>
            </w:pPr>
            <w:r w:rsidRPr="005A4D6D">
              <w:rPr>
                <w:rFonts w:ascii="Arial" w:hAnsi="Arial" w:cs="Arial"/>
              </w:rPr>
              <w:t>0230</w:t>
            </w:r>
          </w:p>
        </w:tc>
        <w:tc>
          <w:tcPr>
            <w:tcW w:w="1344" w:type="dxa"/>
            <w:vAlign w:val="center"/>
          </w:tcPr>
          <w:p w14:paraId="312AF286"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Cy+1y</w:t>
            </w:r>
          </w:p>
        </w:tc>
        <w:tc>
          <w:tcPr>
            <w:tcW w:w="1344" w:type="dxa"/>
            <w:vAlign w:val="center"/>
          </w:tcPr>
          <w:p w14:paraId="312AF287"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4y</w:t>
            </w:r>
          </w:p>
        </w:tc>
        <w:tc>
          <w:tcPr>
            <w:tcW w:w="1118" w:type="dxa"/>
            <w:vAlign w:val="center"/>
          </w:tcPr>
          <w:p w14:paraId="312AF288"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D</w:t>
            </w:r>
          </w:p>
        </w:tc>
      </w:tr>
      <w:tr w:rsidR="002A61EA" w:rsidRPr="007444F8" w14:paraId="312AF28F" w14:textId="77777777" w:rsidTr="00660610">
        <w:trPr>
          <w:trHeight w:val="170"/>
        </w:trPr>
        <w:tc>
          <w:tcPr>
            <w:tcW w:w="4786" w:type="dxa"/>
            <w:vAlign w:val="center"/>
          </w:tcPr>
          <w:p w14:paraId="312AF28A" w14:textId="77777777" w:rsidR="002A61EA" w:rsidRPr="005A4D6D" w:rsidRDefault="002A61EA" w:rsidP="00FB5A8A">
            <w:pPr>
              <w:rPr>
                <w:rFonts w:ascii="Arial" w:hAnsi="Arial" w:cs="Arial"/>
                <w:noProof/>
              </w:rPr>
            </w:pPr>
            <w:r w:rsidRPr="005A4D6D">
              <w:rPr>
                <w:rFonts w:ascii="Arial" w:hAnsi="Arial" w:cs="Arial"/>
                <w:noProof/>
              </w:rPr>
              <w:t>Occupational Health and Safety Inspection and Investigation</w:t>
            </w:r>
          </w:p>
        </w:tc>
        <w:tc>
          <w:tcPr>
            <w:tcW w:w="872" w:type="dxa"/>
            <w:vAlign w:val="center"/>
          </w:tcPr>
          <w:p w14:paraId="312AF28B" w14:textId="77777777" w:rsidR="002A61EA" w:rsidRPr="005A4D6D" w:rsidRDefault="002A61EA" w:rsidP="007444F8">
            <w:pPr>
              <w:rPr>
                <w:rFonts w:ascii="Arial" w:hAnsi="Arial" w:cs="Arial"/>
              </w:rPr>
            </w:pPr>
            <w:r w:rsidRPr="005A4D6D">
              <w:rPr>
                <w:rFonts w:ascii="Arial" w:hAnsi="Arial" w:cs="Arial"/>
              </w:rPr>
              <w:t>0290</w:t>
            </w:r>
          </w:p>
        </w:tc>
        <w:tc>
          <w:tcPr>
            <w:tcW w:w="1344" w:type="dxa"/>
            <w:vAlign w:val="center"/>
          </w:tcPr>
          <w:p w14:paraId="312AF28C"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SO</w:t>
            </w:r>
          </w:p>
        </w:tc>
        <w:tc>
          <w:tcPr>
            <w:tcW w:w="1344" w:type="dxa"/>
            <w:vAlign w:val="center"/>
          </w:tcPr>
          <w:p w14:paraId="312AF28D"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6y</w:t>
            </w:r>
          </w:p>
        </w:tc>
        <w:tc>
          <w:tcPr>
            <w:tcW w:w="1118" w:type="dxa"/>
            <w:vAlign w:val="center"/>
          </w:tcPr>
          <w:p w14:paraId="312AF28E"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SR</w:t>
            </w:r>
          </w:p>
        </w:tc>
      </w:tr>
      <w:tr w:rsidR="002A61EA" w:rsidRPr="007444F8" w14:paraId="312AF295" w14:textId="77777777" w:rsidTr="00660610">
        <w:trPr>
          <w:trHeight w:val="170"/>
        </w:trPr>
        <w:tc>
          <w:tcPr>
            <w:tcW w:w="4786" w:type="dxa"/>
            <w:vAlign w:val="center"/>
          </w:tcPr>
          <w:p w14:paraId="312AF290" w14:textId="77777777" w:rsidR="002A61EA" w:rsidRPr="005A4D6D" w:rsidRDefault="002A61EA" w:rsidP="007444F8">
            <w:pPr>
              <w:rPr>
                <w:rFonts w:ascii="Arial" w:hAnsi="Arial" w:cs="Arial"/>
              </w:rPr>
            </w:pPr>
            <w:r w:rsidRPr="005A4D6D">
              <w:rPr>
                <w:rFonts w:ascii="Arial" w:hAnsi="Arial" w:cs="Arial"/>
                <w:noProof/>
              </w:rPr>
              <w:t>Organizational Planning</w:t>
            </w:r>
          </w:p>
        </w:tc>
        <w:tc>
          <w:tcPr>
            <w:tcW w:w="872" w:type="dxa"/>
            <w:vAlign w:val="center"/>
          </w:tcPr>
          <w:p w14:paraId="312AF291" w14:textId="77777777" w:rsidR="002A61EA" w:rsidRPr="005A4D6D" w:rsidRDefault="002A61EA" w:rsidP="007444F8">
            <w:pPr>
              <w:rPr>
                <w:rFonts w:ascii="Arial" w:hAnsi="Arial" w:cs="Arial"/>
              </w:rPr>
            </w:pPr>
            <w:r w:rsidRPr="005A4D6D">
              <w:rPr>
                <w:rFonts w:ascii="Arial" w:hAnsi="Arial" w:cs="Arial"/>
              </w:rPr>
              <w:t>0300</w:t>
            </w:r>
          </w:p>
        </w:tc>
        <w:tc>
          <w:tcPr>
            <w:tcW w:w="1344" w:type="dxa"/>
            <w:vAlign w:val="center"/>
          </w:tcPr>
          <w:p w14:paraId="312AF292"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Cy+4y</w:t>
            </w:r>
          </w:p>
        </w:tc>
        <w:tc>
          <w:tcPr>
            <w:tcW w:w="1344" w:type="dxa"/>
            <w:vAlign w:val="center"/>
          </w:tcPr>
          <w:p w14:paraId="312AF293"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5y</w:t>
            </w:r>
          </w:p>
        </w:tc>
        <w:tc>
          <w:tcPr>
            <w:tcW w:w="1118" w:type="dxa"/>
            <w:vAlign w:val="center"/>
          </w:tcPr>
          <w:p w14:paraId="312AF294"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SR</w:t>
            </w:r>
          </w:p>
        </w:tc>
      </w:tr>
      <w:tr w:rsidR="002A61EA" w:rsidRPr="007444F8" w14:paraId="312AF29B" w14:textId="77777777" w:rsidTr="00660610">
        <w:trPr>
          <w:trHeight w:val="170"/>
        </w:trPr>
        <w:tc>
          <w:tcPr>
            <w:tcW w:w="4786" w:type="dxa"/>
            <w:vAlign w:val="center"/>
          </w:tcPr>
          <w:p w14:paraId="312AF296" w14:textId="77777777" w:rsidR="002A61EA" w:rsidRPr="005A4D6D" w:rsidRDefault="002A61EA" w:rsidP="00650F17">
            <w:pPr>
              <w:rPr>
                <w:rFonts w:ascii="Arial" w:hAnsi="Arial" w:cs="Arial"/>
                <w:noProof/>
              </w:rPr>
            </w:pPr>
            <w:r w:rsidRPr="005A4D6D">
              <w:rPr>
                <w:rFonts w:ascii="Arial" w:hAnsi="Arial" w:cs="Arial"/>
                <w:noProof/>
              </w:rPr>
              <w:t>Policy and Procedures Development</w:t>
            </w:r>
          </w:p>
        </w:tc>
        <w:tc>
          <w:tcPr>
            <w:tcW w:w="872" w:type="dxa"/>
            <w:vAlign w:val="center"/>
          </w:tcPr>
          <w:p w14:paraId="312AF297" w14:textId="77777777" w:rsidR="002A61EA" w:rsidRPr="005A4D6D" w:rsidRDefault="002A61EA" w:rsidP="007444F8">
            <w:pPr>
              <w:rPr>
                <w:rFonts w:ascii="Arial" w:hAnsi="Arial" w:cs="Arial"/>
              </w:rPr>
            </w:pPr>
            <w:r w:rsidRPr="005A4D6D">
              <w:rPr>
                <w:rFonts w:ascii="Arial" w:hAnsi="Arial" w:cs="Arial"/>
              </w:rPr>
              <w:t>0320</w:t>
            </w:r>
          </w:p>
        </w:tc>
        <w:tc>
          <w:tcPr>
            <w:tcW w:w="1344" w:type="dxa"/>
            <w:vAlign w:val="center"/>
          </w:tcPr>
          <w:p w14:paraId="312AF298"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SO</w:t>
            </w:r>
          </w:p>
        </w:tc>
        <w:tc>
          <w:tcPr>
            <w:tcW w:w="1344" w:type="dxa"/>
            <w:vAlign w:val="center"/>
          </w:tcPr>
          <w:p w14:paraId="312AF299" w14:textId="77777777" w:rsidR="002A61EA" w:rsidRPr="005A4D6D" w:rsidRDefault="002A61EA" w:rsidP="007444F8">
            <w:pPr>
              <w:keepNext/>
              <w:tabs>
                <w:tab w:val="left" w:pos="720"/>
              </w:tabs>
              <w:jc w:val="center"/>
              <w:outlineLvl w:val="1"/>
              <w:rPr>
                <w:rFonts w:ascii="Arial" w:hAnsi="Arial" w:cs="Arial"/>
              </w:rPr>
            </w:pPr>
            <w:r>
              <w:rPr>
                <w:rFonts w:ascii="Arial" w:hAnsi="Arial" w:cs="Arial"/>
              </w:rPr>
              <w:t>5</w:t>
            </w:r>
            <w:r w:rsidRPr="005A4D6D">
              <w:rPr>
                <w:rFonts w:ascii="Arial" w:hAnsi="Arial" w:cs="Arial"/>
              </w:rPr>
              <w:t>y</w:t>
            </w:r>
          </w:p>
        </w:tc>
        <w:tc>
          <w:tcPr>
            <w:tcW w:w="1118" w:type="dxa"/>
            <w:vAlign w:val="center"/>
          </w:tcPr>
          <w:p w14:paraId="312AF29A"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SR</w:t>
            </w:r>
          </w:p>
        </w:tc>
      </w:tr>
      <w:tr w:rsidR="002A61EA" w:rsidRPr="007444F8" w14:paraId="312AF2A1" w14:textId="77777777" w:rsidTr="00660610">
        <w:trPr>
          <w:trHeight w:val="170"/>
        </w:trPr>
        <w:tc>
          <w:tcPr>
            <w:tcW w:w="4786" w:type="dxa"/>
            <w:vAlign w:val="center"/>
          </w:tcPr>
          <w:p w14:paraId="312AF29C" w14:textId="77777777" w:rsidR="002A61EA" w:rsidRPr="005A4D6D" w:rsidRDefault="002A61EA" w:rsidP="00650F17">
            <w:pPr>
              <w:rPr>
                <w:rFonts w:ascii="Arial" w:hAnsi="Arial" w:cs="Arial"/>
              </w:rPr>
            </w:pPr>
            <w:r w:rsidRPr="005A4D6D">
              <w:rPr>
                <w:rFonts w:ascii="Arial" w:hAnsi="Arial" w:cs="Arial"/>
                <w:noProof/>
              </w:rPr>
              <w:t xml:space="preserve">Programs and Projects Management </w:t>
            </w:r>
          </w:p>
        </w:tc>
        <w:tc>
          <w:tcPr>
            <w:tcW w:w="872" w:type="dxa"/>
            <w:vAlign w:val="center"/>
          </w:tcPr>
          <w:p w14:paraId="312AF29D" w14:textId="77777777" w:rsidR="002A61EA" w:rsidRPr="005A4D6D" w:rsidRDefault="002A61EA" w:rsidP="007444F8">
            <w:pPr>
              <w:rPr>
                <w:rFonts w:ascii="Arial" w:hAnsi="Arial" w:cs="Arial"/>
              </w:rPr>
            </w:pPr>
            <w:r w:rsidRPr="005A4D6D">
              <w:rPr>
                <w:rFonts w:ascii="Arial" w:hAnsi="Arial" w:cs="Arial"/>
              </w:rPr>
              <w:t>0310</w:t>
            </w:r>
          </w:p>
        </w:tc>
        <w:tc>
          <w:tcPr>
            <w:tcW w:w="1344" w:type="dxa"/>
            <w:vAlign w:val="center"/>
          </w:tcPr>
          <w:p w14:paraId="312AF29E"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Cy+4y</w:t>
            </w:r>
          </w:p>
        </w:tc>
        <w:tc>
          <w:tcPr>
            <w:tcW w:w="1344" w:type="dxa"/>
            <w:vAlign w:val="center"/>
          </w:tcPr>
          <w:p w14:paraId="312AF29F"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10y</w:t>
            </w:r>
          </w:p>
        </w:tc>
        <w:tc>
          <w:tcPr>
            <w:tcW w:w="1118" w:type="dxa"/>
            <w:vAlign w:val="center"/>
          </w:tcPr>
          <w:p w14:paraId="312AF2A0"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SR</w:t>
            </w:r>
          </w:p>
        </w:tc>
      </w:tr>
      <w:tr w:rsidR="002A61EA" w:rsidRPr="007444F8" w14:paraId="312AF2A7" w14:textId="77777777" w:rsidTr="00660610">
        <w:trPr>
          <w:trHeight w:val="170"/>
        </w:trPr>
        <w:tc>
          <w:tcPr>
            <w:tcW w:w="4786" w:type="dxa"/>
            <w:vAlign w:val="center"/>
          </w:tcPr>
          <w:p w14:paraId="312AF2A2" w14:textId="77777777" w:rsidR="002A61EA" w:rsidRPr="005A4D6D" w:rsidRDefault="002A61EA" w:rsidP="007444F8">
            <w:pPr>
              <w:tabs>
                <w:tab w:val="left" w:pos="1440"/>
                <w:tab w:val="center" w:pos="7632"/>
                <w:tab w:val="center" w:pos="8496"/>
                <w:tab w:val="center" w:pos="9144"/>
              </w:tabs>
              <w:rPr>
                <w:rFonts w:ascii="Arial" w:hAnsi="Arial" w:cs="Arial"/>
                <w:noProof/>
              </w:rPr>
            </w:pPr>
            <w:r w:rsidRPr="005A4D6D">
              <w:rPr>
                <w:rFonts w:ascii="Arial" w:hAnsi="Arial" w:cs="Arial"/>
                <w:noProof/>
              </w:rPr>
              <w:t>Public Relations</w:t>
            </w:r>
          </w:p>
        </w:tc>
        <w:tc>
          <w:tcPr>
            <w:tcW w:w="872" w:type="dxa"/>
            <w:vAlign w:val="center"/>
          </w:tcPr>
          <w:p w14:paraId="312AF2A3" w14:textId="77777777" w:rsidR="002A61EA" w:rsidRPr="005A4D6D" w:rsidRDefault="002A61EA" w:rsidP="007444F8">
            <w:pPr>
              <w:rPr>
                <w:rFonts w:ascii="Arial" w:hAnsi="Arial" w:cs="Arial"/>
              </w:rPr>
            </w:pPr>
            <w:r w:rsidRPr="005A4D6D">
              <w:rPr>
                <w:rFonts w:ascii="Arial" w:hAnsi="Arial" w:cs="Arial"/>
              </w:rPr>
              <w:t>0330</w:t>
            </w:r>
          </w:p>
        </w:tc>
        <w:tc>
          <w:tcPr>
            <w:tcW w:w="1344" w:type="dxa"/>
            <w:vAlign w:val="center"/>
          </w:tcPr>
          <w:p w14:paraId="312AF2A4"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Cy+4y</w:t>
            </w:r>
          </w:p>
        </w:tc>
        <w:tc>
          <w:tcPr>
            <w:tcW w:w="1344" w:type="dxa"/>
            <w:vAlign w:val="center"/>
          </w:tcPr>
          <w:p w14:paraId="312AF2A5"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5y</w:t>
            </w:r>
          </w:p>
        </w:tc>
        <w:tc>
          <w:tcPr>
            <w:tcW w:w="1118" w:type="dxa"/>
            <w:vAlign w:val="center"/>
          </w:tcPr>
          <w:p w14:paraId="312AF2A6" w14:textId="77777777" w:rsidR="002A61EA" w:rsidRPr="005A4D6D" w:rsidRDefault="002A61EA" w:rsidP="007444F8">
            <w:pPr>
              <w:keepNext/>
              <w:tabs>
                <w:tab w:val="left" w:pos="720"/>
              </w:tabs>
              <w:jc w:val="center"/>
              <w:outlineLvl w:val="1"/>
              <w:rPr>
                <w:rFonts w:ascii="Arial" w:hAnsi="Arial" w:cs="Arial"/>
              </w:rPr>
            </w:pPr>
            <w:r>
              <w:rPr>
                <w:rFonts w:ascii="Arial" w:hAnsi="Arial" w:cs="Arial"/>
              </w:rPr>
              <w:t>SR</w:t>
            </w:r>
          </w:p>
        </w:tc>
      </w:tr>
      <w:tr w:rsidR="002A61EA" w:rsidRPr="007444F8" w14:paraId="312AF2AD" w14:textId="77777777" w:rsidTr="00660610">
        <w:trPr>
          <w:trHeight w:val="170"/>
        </w:trPr>
        <w:tc>
          <w:tcPr>
            <w:tcW w:w="4786" w:type="dxa"/>
            <w:vAlign w:val="center"/>
          </w:tcPr>
          <w:p w14:paraId="312AF2A8" w14:textId="77777777" w:rsidR="002A61EA" w:rsidRPr="005A4D6D" w:rsidRDefault="002A61EA" w:rsidP="00650F17">
            <w:pPr>
              <w:rPr>
                <w:rFonts w:ascii="Arial" w:hAnsi="Arial" w:cs="Arial"/>
              </w:rPr>
            </w:pPr>
            <w:r w:rsidRPr="005A4D6D">
              <w:rPr>
                <w:rFonts w:ascii="Arial" w:hAnsi="Arial" w:cs="Arial"/>
                <w:noProof/>
              </w:rPr>
              <w:t>Reporting and Statistics</w:t>
            </w:r>
          </w:p>
        </w:tc>
        <w:tc>
          <w:tcPr>
            <w:tcW w:w="872" w:type="dxa"/>
            <w:vAlign w:val="center"/>
          </w:tcPr>
          <w:p w14:paraId="312AF2A9" w14:textId="77777777" w:rsidR="002A61EA" w:rsidRPr="005A4D6D" w:rsidRDefault="002A61EA" w:rsidP="007444F8">
            <w:pPr>
              <w:rPr>
                <w:rFonts w:ascii="Arial" w:hAnsi="Arial" w:cs="Arial"/>
              </w:rPr>
            </w:pPr>
            <w:r w:rsidRPr="005A4D6D">
              <w:rPr>
                <w:rFonts w:ascii="Arial" w:hAnsi="Arial" w:cs="Arial"/>
              </w:rPr>
              <w:t>0365</w:t>
            </w:r>
          </w:p>
        </w:tc>
        <w:tc>
          <w:tcPr>
            <w:tcW w:w="1344" w:type="dxa"/>
            <w:vAlign w:val="center"/>
          </w:tcPr>
          <w:p w14:paraId="312AF2AA"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Cy+1y</w:t>
            </w:r>
          </w:p>
        </w:tc>
        <w:tc>
          <w:tcPr>
            <w:tcW w:w="1344" w:type="dxa"/>
            <w:vAlign w:val="center"/>
          </w:tcPr>
          <w:p w14:paraId="312AF2AB"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4y</w:t>
            </w:r>
          </w:p>
        </w:tc>
        <w:tc>
          <w:tcPr>
            <w:tcW w:w="1118" w:type="dxa"/>
            <w:vAlign w:val="center"/>
          </w:tcPr>
          <w:p w14:paraId="312AF2AC" w14:textId="77777777" w:rsidR="002A61EA" w:rsidRPr="005A4D6D" w:rsidRDefault="002A61EA" w:rsidP="007B060B">
            <w:pPr>
              <w:keepNext/>
              <w:tabs>
                <w:tab w:val="left" w:pos="720"/>
              </w:tabs>
              <w:jc w:val="center"/>
              <w:outlineLvl w:val="1"/>
              <w:rPr>
                <w:rFonts w:ascii="Arial" w:hAnsi="Arial" w:cs="Arial"/>
              </w:rPr>
            </w:pPr>
            <w:r w:rsidRPr="005A4D6D">
              <w:rPr>
                <w:rFonts w:ascii="Arial" w:hAnsi="Arial" w:cs="Arial"/>
              </w:rPr>
              <w:t>SR</w:t>
            </w:r>
            <w:r>
              <w:rPr>
                <w:rFonts w:ascii="Arial" w:hAnsi="Arial" w:cs="Arial"/>
              </w:rPr>
              <w:t>*</w:t>
            </w:r>
          </w:p>
        </w:tc>
      </w:tr>
      <w:tr w:rsidR="002A61EA" w:rsidRPr="007444F8" w14:paraId="312AF2B3" w14:textId="77777777" w:rsidTr="00660610">
        <w:trPr>
          <w:trHeight w:val="170"/>
        </w:trPr>
        <w:tc>
          <w:tcPr>
            <w:tcW w:w="4786" w:type="dxa"/>
            <w:vAlign w:val="center"/>
          </w:tcPr>
          <w:p w14:paraId="312AF2AE" w14:textId="77777777" w:rsidR="002A61EA" w:rsidRPr="005A4D6D" w:rsidRDefault="002A61EA" w:rsidP="00650F17">
            <w:pPr>
              <w:rPr>
                <w:rFonts w:ascii="Arial" w:hAnsi="Arial" w:cs="Arial"/>
                <w:noProof/>
              </w:rPr>
            </w:pPr>
            <w:r>
              <w:rPr>
                <w:rFonts w:ascii="Arial" w:hAnsi="Arial" w:cs="Arial"/>
                <w:noProof/>
              </w:rPr>
              <w:t>Workplace Safety</w:t>
            </w:r>
            <w:r w:rsidRPr="005A4D6D">
              <w:rPr>
                <w:rFonts w:ascii="Arial" w:hAnsi="Arial" w:cs="Arial"/>
                <w:noProof/>
              </w:rPr>
              <w:t xml:space="preserve"> Management</w:t>
            </w:r>
          </w:p>
        </w:tc>
        <w:tc>
          <w:tcPr>
            <w:tcW w:w="872" w:type="dxa"/>
            <w:vAlign w:val="center"/>
          </w:tcPr>
          <w:p w14:paraId="312AF2AF" w14:textId="77777777" w:rsidR="002A61EA" w:rsidRPr="005A4D6D" w:rsidRDefault="002A61EA" w:rsidP="007444F8">
            <w:pPr>
              <w:rPr>
                <w:rFonts w:ascii="Arial" w:hAnsi="Arial" w:cs="Arial"/>
              </w:rPr>
            </w:pPr>
            <w:r w:rsidRPr="005A4D6D">
              <w:rPr>
                <w:rFonts w:ascii="Arial" w:hAnsi="Arial" w:cs="Arial"/>
              </w:rPr>
              <w:t>0465</w:t>
            </w:r>
          </w:p>
        </w:tc>
        <w:tc>
          <w:tcPr>
            <w:tcW w:w="1344" w:type="dxa"/>
            <w:vAlign w:val="center"/>
          </w:tcPr>
          <w:p w14:paraId="312AF2B0"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Cy+4y</w:t>
            </w:r>
          </w:p>
        </w:tc>
        <w:tc>
          <w:tcPr>
            <w:tcW w:w="1344" w:type="dxa"/>
            <w:vAlign w:val="center"/>
          </w:tcPr>
          <w:p w14:paraId="312AF2B1" w14:textId="77777777" w:rsidR="002A61EA" w:rsidRPr="005A4D6D" w:rsidRDefault="002A61EA" w:rsidP="007444F8">
            <w:pPr>
              <w:keepNext/>
              <w:tabs>
                <w:tab w:val="left" w:pos="720"/>
              </w:tabs>
              <w:jc w:val="center"/>
              <w:outlineLvl w:val="1"/>
              <w:rPr>
                <w:rFonts w:ascii="Arial" w:hAnsi="Arial" w:cs="Arial"/>
              </w:rPr>
            </w:pPr>
            <w:r w:rsidRPr="005A4D6D">
              <w:rPr>
                <w:rFonts w:ascii="Arial" w:hAnsi="Arial" w:cs="Arial"/>
              </w:rPr>
              <w:t>15y</w:t>
            </w:r>
          </w:p>
        </w:tc>
        <w:tc>
          <w:tcPr>
            <w:tcW w:w="1118" w:type="dxa"/>
            <w:vAlign w:val="center"/>
          </w:tcPr>
          <w:p w14:paraId="312AF2B2" w14:textId="77777777" w:rsidR="002A61EA" w:rsidRPr="005A4D6D" w:rsidRDefault="002A61EA" w:rsidP="007B060B">
            <w:pPr>
              <w:keepNext/>
              <w:tabs>
                <w:tab w:val="left" w:pos="720"/>
              </w:tabs>
              <w:jc w:val="center"/>
              <w:outlineLvl w:val="1"/>
              <w:rPr>
                <w:rFonts w:ascii="Arial" w:hAnsi="Arial" w:cs="Arial"/>
              </w:rPr>
            </w:pPr>
            <w:r w:rsidRPr="005A4D6D">
              <w:rPr>
                <w:rFonts w:ascii="Arial" w:hAnsi="Arial" w:cs="Arial"/>
              </w:rPr>
              <w:t>D</w:t>
            </w:r>
          </w:p>
        </w:tc>
      </w:tr>
    </w:tbl>
    <w:p w14:paraId="312AF2B4" w14:textId="77777777" w:rsidR="007444F8" w:rsidRPr="007444F8" w:rsidRDefault="007444F8" w:rsidP="007444F8">
      <w:pPr>
        <w:tabs>
          <w:tab w:val="left" w:pos="1440"/>
          <w:tab w:val="center" w:pos="7632"/>
          <w:tab w:val="center" w:pos="8496"/>
          <w:tab w:val="center" w:pos="9144"/>
        </w:tabs>
        <w:rPr>
          <w:rFonts w:ascii="Arial" w:hAnsi="Arial" w:cs="Arial"/>
          <w:noProof/>
          <w:sz w:val="22"/>
          <w:szCs w:val="22"/>
        </w:rPr>
      </w:pPr>
    </w:p>
    <w:p w14:paraId="312AF2B5" w14:textId="77777777" w:rsidR="007444F8" w:rsidRPr="007444F8" w:rsidRDefault="007444F8" w:rsidP="007444F8">
      <w:pPr>
        <w:tabs>
          <w:tab w:val="left" w:pos="1440"/>
          <w:tab w:val="center" w:pos="7632"/>
          <w:tab w:val="center" w:pos="8496"/>
          <w:tab w:val="center" w:pos="9144"/>
        </w:tabs>
        <w:rPr>
          <w:rFonts w:ascii="Arial" w:hAnsi="Arial" w:cs="Arial"/>
          <w:noProof/>
          <w:sz w:val="22"/>
          <w:szCs w:val="22"/>
        </w:rPr>
      </w:pPr>
    </w:p>
    <w:p w14:paraId="312AF2B6" w14:textId="77777777" w:rsidR="007444F8" w:rsidRPr="007444F8" w:rsidRDefault="007444F8" w:rsidP="005A4D6D">
      <w:pPr>
        <w:jc w:val="center"/>
        <w:rPr>
          <w:rFonts w:ascii="Arial" w:hAnsi="Arial" w:cs="Arial"/>
          <w:b/>
          <w:sz w:val="22"/>
          <w:szCs w:val="22"/>
        </w:rPr>
      </w:pPr>
      <w:r w:rsidRPr="007444F8">
        <w:rPr>
          <w:rFonts w:ascii="Arial" w:hAnsi="Arial" w:cs="Arial"/>
          <w:b/>
          <w:sz w:val="22"/>
          <w:szCs w:val="22"/>
        </w:rPr>
        <w:t>ACTIVITY NUMBERS, ACTIVITY TITLES, AND RETENTION SCHEDULES</w:t>
      </w:r>
    </w:p>
    <w:p w14:paraId="312AF2B7" w14:textId="77777777" w:rsidR="007444F8" w:rsidRPr="007444F8" w:rsidRDefault="007444F8" w:rsidP="005A4D6D">
      <w:pPr>
        <w:jc w:val="center"/>
        <w:rPr>
          <w:rFonts w:ascii="Arial" w:hAnsi="Arial" w:cs="Arial"/>
          <w:b/>
          <w:sz w:val="22"/>
          <w:szCs w:val="22"/>
        </w:rPr>
      </w:pPr>
      <w:r w:rsidRPr="007444F8">
        <w:rPr>
          <w:rFonts w:ascii="Arial" w:hAnsi="Arial" w:cs="Arial"/>
          <w:b/>
          <w:sz w:val="22"/>
          <w:szCs w:val="22"/>
        </w:rPr>
        <w:t>(NUMERICAL LISTING)</w:t>
      </w:r>
    </w:p>
    <w:p w14:paraId="312AF2B8" w14:textId="77777777" w:rsidR="007444F8" w:rsidRPr="007444F8" w:rsidRDefault="007444F8" w:rsidP="007444F8">
      <w:pPr>
        <w:rPr>
          <w:rFonts w:ascii="Arial" w:hAnsi="Arial"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820"/>
        <w:gridCol w:w="1134"/>
        <w:gridCol w:w="1134"/>
        <w:gridCol w:w="1134"/>
      </w:tblGrid>
      <w:tr w:rsidR="007444F8" w:rsidRPr="007444F8" w14:paraId="312AF2BE" w14:textId="77777777" w:rsidTr="00660610">
        <w:tc>
          <w:tcPr>
            <w:tcW w:w="1242" w:type="dxa"/>
            <w:tcBorders>
              <w:top w:val="nil"/>
              <w:left w:val="nil"/>
              <w:bottom w:val="single" w:sz="4" w:space="0" w:color="auto"/>
              <w:right w:val="nil"/>
            </w:tcBorders>
          </w:tcPr>
          <w:p w14:paraId="312AF2B9" w14:textId="77777777" w:rsidR="007444F8" w:rsidRPr="005A4D6D" w:rsidRDefault="007444F8" w:rsidP="007444F8">
            <w:pPr>
              <w:keepNext/>
              <w:tabs>
                <w:tab w:val="left" w:pos="720"/>
              </w:tabs>
              <w:outlineLvl w:val="1"/>
              <w:rPr>
                <w:rFonts w:ascii="Arial" w:hAnsi="Arial" w:cs="Arial"/>
              </w:rPr>
            </w:pPr>
          </w:p>
        </w:tc>
        <w:tc>
          <w:tcPr>
            <w:tcW w:w="4820" w:type="dxa"/>
            <w:tcBorders>
              <w:top w:val="nil"/>
              <w:left w:val="nil"/>
              <w:bottom w:val="single" w:sz="4" w:space="0" w:color="auto"/>
              <w:right w:val="nil"/>
            </w:tcBorders>
          </w:tcPr>
          <w:p w14:paraId="312AF2BA" w14:textId="77777777" w:rsidR="007444F8" w:rsidRPr="005A4D6D" w:rsidRDefault="007444F8" w:rsidP="007444F8">
            <w:pPr>
              <w:keepNext/>
              <w:tabs>
                <w:tab w:val="left" w:pos="720"/>
              </w:tabs>
              <w:outlineLvl w:val="1"/>
              <w:rPr>
                <w:rFonts w:ascii="Arial" w:hAnsi="Arial" w:cs="Arial"/>
              </w:rPr>
            </w:pPr>
          </w:p>
        </w:tc>
        <w:tc>
          <w:tcPr>
            <w:tcW w:w="1134" w:type="dxa"/>
            <w:tcBorders>
              <w:top w:val="nil"/>
              <w:left w:val="nil"/>
              <w:bottom w:val="single" w:sz="4" w:space="0" w:color="auto"/>
              <w:right w:val="nil"/>
            </w:tcBorders>
          </w:tcPr>
          <w:p w14:paraId="312AF2BB" w14:textId="77777777" w:rsidR="007444F8" w:rsidRPr="005A4D6D" w:rsidRDefault="007444F8" w:rsidP="007444F8">
            <w:pPr>
              <w:keepNext/>
              <w:tabs>
                <w:tab w:val="left" w:pos="720"/>
              </w:tabs>
              <w:jc w:val="center"/>
              <w:outlineLvl w:val="1"/>
              <w:rPr>
                <w:rFonts w:ascii="Arial" w:hAnsi="Arial" w:cs="Arial"/>
                <w:b/>
              </w:rPr>
            </w:pPr>
            <w:r w:rsidRPr="005A4D6D">
              <w:rPr>
                <w:rFonts w:ascii="Arial" w:hAnsi="Arial" w:cs="Arial"/>
                <w:b/>
              </w:rPr>
              <w:t>A</w:t>
            </w:r>
          </w:p>
        </w:tc>
        <w:tc>
          <w:tcPr>
            <w:tcW w:w="1134" w:type="dxa"/>
            <w:tcBorders>
              <w:top w:val="nil"/>
              <w:left w:val="nil"/>
              <w:bottom w:val="single" w:sz="4" w:space="0" w:color="auto"/>
              <w:right w:val="nil"/>
            </w:tcBorders>
          </w:tcPr>
          <w:p w14:paraId="312AF2BC" w14:textId="77777777" w:rsidR="007444F8" w:rsidRPr="005A4D6D" w:rsidRDefault="007444F8" w:rsidP="007444F8">
            <w:pPr>
              <w:keepNext/>
              <w:tabs>
                <w:tab w:val="left" w:pos="720"/>
              </w:tabs>
              <w:jc w:val="center"/>
              <w:outlineLvl w:val="1"/>
              <w:rPr>
                <w:rFonts w:ascii="Arial" w:hAnsi="Arial" w:cs="Arial"/>
                <w:b/>
              </w:rPr>
            </w:pPr>
            <w:r w:rsidRPr="005A4D6D">
              <w:rPr>
                <w:rFonts w:ascii="Arial" w:hAnsi="Arial" w:cs="Arial"/>
                <w:b/>
              </w:rPr>
              <w:t>SA</w:t>
            </w:r>
          </w:p>
        </w:tc>
        <w:tc>
          <w:tcPr>
            <w:tcW w:w="1134" w:type="dxa"/>
            <w:tcBorders>
              <w:top w:val="nil"/>
              <w:left w:val="nil"/>
              <w:bottom w:val="single" w:sz="4" w:space="0" w:color="auto"/>
              <w:right w:val="nil"/>
            </w:tcBorders>
          </w:tcPr>
          <w:p w14:paraId="312AF2BD" w14:textId="77777777" w:rsidR="007444F8" w:rsidRPr="005A4D6D" w:rsidRDefault="007444F8" w:rsidP="007444F8">
            <w:pPr>
              <w:keepNext/>
              <w:tabs>
                <w:tab w:val="left" w:pos="720"/>
              </w:tabs>
              <w:jc w:val="center"/>
              <w:outlineLvl w:val="1"/>
              <w:rPr>
                <w:rFonts w:ascii="Arial" w:hAnsi="Arial" w:cs="Arial"/>
                <w:b/>
              </w:rPr>
            </w:pPr>
            <w:r w:rsidRPr="005A4D6D">
              <w:rPr>
                <w:rFonts w:ascii="Arial" w:hAnsi="Arial" w:cs="Arial"/>
                <w:b/>
              </w:rPr>
              <w:t>FD</w:t>
            </w:r>
          </w:p>
        </w:tc>
      </w:tr>
      <w:tr w:rsidR="007444F8" w:rsidRPr="007444F8" w14:paraId="312AF2C4" w14:textId="77777777" w:rsidTr="00660610">
        <w:trPr>
          <w:trHeight w:val="170"/>
        </w:trPr>
        <w:tc>
          <w:tcPr>
            <w:tcW w:w="1242" w:type="dxa"/>
            <w:tcBorders>
              <w:top w:val="single" w:sz="4" w:space="0" w:color="auto"/>
            </w:tcBorders>
            <w:vAlign w:val="center"/>
          </w:tcPr>
          <w:p w14:paraId="312AF2BF" w14:textId="77777777" w:rsidR="007444F8" w:rsidRPr="005A4D6D" w:rsidRDefault="007444F8" w:rsidP="007444F8">
            <w:pPr>
              <w:rPr>
                <w:rFonts w:ascii="Arial" w:hAnsi="Arial" w:cs="Arial"/>
              </w:rPr>
            </w:pPr>
            <w:r w:rsidRPr="005A4D6D">
              <w:rPr>
                <w:rFonts w:ascii="Arial" w:hAnsi="Arial" w:cs="Arial"/>
              </w:rPr>
              <w:t>0100</w:t>
            </w:r>
          </w:p>
        </w:tc>
        <w:tc>
          <w:tcPr>
            <w:tcW w:w="4820" w:type="dxa"/>
            <w:tcBorders>
              <w:top w:val="single" w:sz="4" w:space="0" w:color="auto"/>
            </w:tcBorders>
            <w:vAlign w:val="center"/>
          </w:tcPr>
          <w:p w14:paraId="312AF2C0" w14:textId="77777777" w:rsidR="007444F8" w:rsidRPr="005A4D6D" w:rsidRDefault="007444F8" w:rsidP="007444F8">
            <w:pPr>
              <w:rPr>
                <w:rFonts w:ascii="Arial" w:hAnsi="Arial" w:cs="Arial"/>
              </w:rPr>
            </w:pPr>
            <w:r w:rsidRPr="005A4D6D">
              <w:rPr>
                <w:rFonts w:ascii="Arial" w:hAnsi="Arial" w:cs="Arial"/>
                <w:noProof/>
              </w:rPr>
              <w:t xml:space="preserve">Administration and Leadership </w:t>
            </w:r>
            <w:r w:rsidR="00650F17" w:rsidRPr="005A4D6D">
              <w:rPr>
                <w:rFonts w:ascii="Arial" w:hAnsi="Arial" w:cs="Arial"/>
                <w:noProof/>
              </w:rPr>
              <w:t>Planning</w:t>
            </w:r>
            <w:r w:rsidRPr="005A4D6D">
              <w:rPr>
                <w:rFonts w:ascii="Arial" w:hAnsi="Arial" w:cs="Arial"/>
                <w:noProof/>
              </w:rPr>
              <w:t>- General</w:t>
            </w:r>
          </w:p>
        </w:tc>
        <w:tc>
          <w:tcPr>
            <w:tcW w:w="1134" w:type="dxa"/>
            <w:tcBorders>
              <w:top w:val="single" w:sz="4" w:space="0" w:color="auto"/>
            </w:tcBorders>
            <w:vAlign w:val="center"/>
          </w:tcPr>
          <w:p w14:paraId="312AF2C1" w14:textId="77777777" w:rsidR="007444F8" w:rsidRPr="005A4D6D" w:rsidRDefault="007444F8" w:rsidP="007444F8">
            <w:pPr>
              <w:keepNext/>
              <w:tabs>
                <w:tab w:val="left" w:pos="720"/>
              </w:tabs>
              <w:jc w:val="center"/>
              <w:outlineLvl w:val="1"/>
              <w:rPr>
                <w:rFonts w:ascii="Arial" w:hAnsi="Arial" w:cs="Arial"/>
              </w:rPr>
            </w:pPr>
            <w:r w:rsidRPr="005A4D6D">
              <w:rPr>
                <w:rFonts w:ascii="Arial" w:hAnsi="Arial" w:cs="Arial"/>
              </w:rPr>
              <w:t>Cy+1y</w:t>
            </w:r>
          </w:p>
        </w:tc>
        <w:tc>
          <w:tcPr>
            <w:tcW w:w="1134" w:type="dxa"/>
            <w:tcBorders>
              <w:top w:val="single" w:sz="4" w:space="0" w:color="auto"/>
            </w:tcBorders>
            <w:vAlign w:val="center"/>
          </w:tcPr>
          <w:p w14:paraId="312AF2C2" w14:textId="77777777" w:rsidR="007444F8" w:rsidRPr="005A4D6D" w:rsidRDefault="007444F8" w:rsidP="007444F8">
            <w:pPr>
              <w:keepNext/>
              <w:tabs>
                <w:tab w:val="left" w:pos="720"/>
              </w:tabs>
              <w:jc w:val="center"/>
              <w:outlineLvl w:val="1"/>
              <w:rPr>
                <w:rFonts w:ascii="Arial" w:hAnsi="Arial" w:cs="Arial"/>
              </w:rPr>
            </w:pPr>
            <w:r w:rsidRPr="005A4D6D">
              <w:rPr>
                <w:rFonts w:ascii="Arial" w:hAnsi="Arial" w:cs="Arial"/>
              </w:rPr>
              <w:t>0y</w:t>
            </w:r>
          </w:p>
        </w:tc>
        <w:tc>
          <w:tcPr>
            <w:tcW w:w="1134" w:type="dxa"/>
            <w:tcBorders>
              <w:top w:val="single" w:sz="4" w:space="0" w:color="auto"/>
            </w:tcBorders>
            <w:vAlign w:val="center"/>
          </w:tcPr>
          <w:p w14:paraId="312AF2C3" w14:textId="77777777" w:rsidR="007444F8" w:rsidRPr="005A4D6D" w:rsidRDefault="007444F8" w:rsidP="007444F8">
            <w:pPr>
              <w:keepNext/>
              <w:tabs>
                <w:tab w:val="left" w:pos="720"/>
              </w:tabs>
              <w:jc w:val="center"/>
              <w:outlineLvl w:val="1"/>
              <w:rPr>
                <w:rFonts w:ascii="Arial" w:hAnsi="Arial" w:cs="Arial"/>
              </w:rPr>
            </w:pPr>
            <w:r w:rsidRPr="005A4D6D">
              <w:rPr>
                <w:rFonts w:ascii="Arial" w:hAnsi="Arial" w:cs="Arial"/>
              </w:rPr>
              <w:t>D</w:t>
            </w:r>
          </w:p>
        </w:tc>
      </w:tr>
      <w:tr w:rsidR="00E125C4" w:rsidRPr="007444F8" w14:paraId="312AF2CA" w14:textId="77777777" w:rsidTr="00660610">
        <w:trPr>
          <w:trHeight w:val="170"/>
        </w:trPr>
        <w:tc>
          <w:tcPr>
            <w:tcW w:w="1242" w:type="dxa"/>
            <w:vAlign w:val="center"/>
          </w:tcPr>
          <w:p w14:paraId="312AF2C5" w14:textId="77777777" w:rsidR="00E125C4" w:rsidRPr="005A4D6D" w:rsidRDefault="00E125C4" w:rsidP="007444F8">
            <w:pPr>
              <w:rPr>
                <w:rFonts w:ascii="Arial" w:hAnsi="Arial" w:cs="Arial"/>
              </w:rPr>
            </w:pPr>
            <w:r w:rsidRPr="005A4D6D">
              <w:rPr>
                <w:rFonts w:ascii="Arial" w:hAnsi="Arial" w:cs="Arial"/>
              </w:rPr>
              <w:t>0105</w:t>
            </w:r>
          </w:p>
        </w:tc>
        <w:tc>
          <w:tcPr>
            <w:tcW w:w="4820" w:type="dxa"/>
            <w:vAlign w:val="center"/>
          </w:tcPr>
          <w:p w14:paraId="312AF2C6" w14:textId="77777777" w:rsidR="00E125C4" w:rsidRPr="005A4D6D" w:rsidRDefault="00E125C4" w:rsidP="007444F8">
            <w:pPr>
              <w:tabs>
                <w:tab w:val="left" w:pos="1440"/>
                <w:tab w:val="center" w:pos="7632"/>
                <w:tab w:val="center" w:pos="8496"/>
                <w:tab w:val="center" w:pos="9144"/>
              </w:tabs>
              <w:rPr>
                <w:rFonts w:ascii="Arial" w:hAnsi="Arial" w:cs="Arial"/>
                <w:noProof/>
              </w:rPr>
            </w:pPr>
            <w:r w:rsidRPr="005A4D6D">
              <w:rPr>
                <w:rFonts w:ascii="Arial" w:hAnsi="Arial" w:cs="Arial"/>
                <w:noProof/>
              </w:rPr>
              <w:t>Acts and Legislation Administration</w:t>
            </w:r>
          </w:p>
        </w:tc>
        <w:tc>
          <w:tcPr>
            <w:tcW w:w="1134" w:type="dxa"/>
            <w:vAlign w:val="center"/>
          </w:tcPr>
          <w:p w14:paraId="312AF2C7" w14:textId="77777777" w:rsidR="00E125C4" w:rsidRPr="005A4D6D" w:rsidRDefault="00E125C4" w:rsidP="007444F8">
            <w:pPr>
              <w:keepNext/>
              <w:tabs>
                <w:tab w:val="left" w:pos="720"/>
              </w:tabs>
              <w:jc w:val="center"/>
              <w:outlineLvl w:val="1"/>
              <w:rPr>
                <w:rFonts w:ascii="Arial" w:hAnsi="Arial" w:cs="Arial"/>
              </w:rPr>
            </w:pPr>
            <w:r w:rsidRPr="005A4D6D">
              <w:rPr>
                <w:rFonts w:ascii="Arial" w:hAnsi="Arial" w:cs="Arial"/>
              </w:rPr>
              <w:t>SO</w:t>
            </w:r>
          </w:p>
        </w:tc>
        <w:tc>
          <w:tcPr>
            <w:tcW w:w="1134" w:type="dxa"/>
            <w:vAlign w:val="center"/>
          </w:tcPr>
          <w:p w14:paraId="312AF2C8" w14:textId="77777777" w:rsidR="00E125C4" w:rsidRPr="005A4D6D" w:rsidRDefault="00E125C4" w:rsidP="007444F8">
            <w:pPr>
              <w:keepNext/>
              <w:tabs>
                <w:tab w:val="left" w:pos="720"/>
              </w:tabs>
              <w:jc w:val="center"/>
              <w:outlineLvl w:val="1"/>
              <w:rPr>
                <w:rFonts w:ascii="Arial" w:hAnsi="Arial" w:cs="Arial"/>
              </w:rPr>
            </w:pPr>
            <w:r w:rsidRPr="005A4D6D">
              <w:rPr>
                <w:rFonts w:ascii="Arial" w:hAnsi="Arial" w:cs="Arial"/>
              </w:rPr>
              <w:t>2y</w:t>
            </w:r>
          </w:p>
        </w:tc>
        <w:tc>
          <w:tcPr>
            <w:tcW w:w="1134" w:type="dxa"/>
            <w:vAlign w:val="center"/>
          </w:tcPr>
          <w:p w14:paraId="312AF2C9" w14:textId="77777777" w:rsidR="00E125C4" w:rsidRPr="005A4D6D" w:rsidRDefault="00566D78" w:rsidP="007444F8">
            <w:pPr>
              <w:keepNext/>
              <w:tabs>
                <w:tab w:val="left" w:pos="720"/>
              </w:tabs>
              <w:jc w:val="center"/>
              <w:outlineLvl w:val="1"/>
              <w:rPr>
                <w:rFonts w:ascii="Arial" w:hAnsi="Arial" w:cs="Arial"/>
              </w:rPr>
            </w:pPr>
            <w:r>
              <w:rPr>
                <w:rFonts w:ascii="Arial" w:hAnsi="Arial" w:cs="Arial"/>
              </w:rPr>
              <w:t>SR</w:t>
            </w:r>
          </w:p>
        </w:tc>
      </w:tr>
      <w:tr w:rsidR="00D066AC" w:rsidRPr="007444F8" w14:paraId="312AF2D0" w14:textId="77777777" w:rsidTr="00660610">
        <w:trPr>
          <w:trHeight w:val="170"/>
        </w:trPr>
        <w:tc>
          <w:tcPr>
            <w:tcW w:w="1242" w:type="dxa"/>
            <w:vAlign w:val="center"/>
          </w:tcPr>
          <w:p w14:paraId="312AF2CB" w14:textId="77777777" w:rsidR="00D066AC" w:rsidRPr="005A4D6D" w:rsidRDefault="00D066AC" w:rsidP="007444F8">
            <w:pPr>
              <w:rPr>
                <w:rFonts w:ascii="Arial" w:hAnsi="Arial" w:cs="Arial"/>
                <w:lang w:val="en-CA"/>
              </w:rPr>
            </w:pPr>
            <w:r w:rsidRPr="005A4D6D">
              <w:rPr>
                <w:rFonts w:ascii="Arial" w:hAnsi="Arial" w:cs="Arial"/>
              </w:rPr>
              <w:t>0120</w:t>
            </w:r>
          </w:p>
        </w:tc>
        <w:tc>
          <w:tcPr>
            <w:tcW w:w="4820" w:type="dxa"/>
            <w:vAlign w:val="center"/>
          </w:tcPr>
          <w:p w14:paraId="312AF2CC" w14:textId="77777777" w:rsidR="00D066AC" w:rsidRPr="005A4D6D" w:rsidRDefault="00D066AC" w:rsidP="007444F8">
            <w:pPr>
              <w:tabs>
                <w:tab w:val="left" w:pos="1440"/>
                <w:tab w:val="center" w:pos="7632"/>
                <w:tab w:val="center" w:pos="8496"/>
                <w:tab w:val="center" w:pos="9144"/>
              </w:tabs>
              <w:rPr>
                <w:rFonts w:ascii="Arial" w:hAnsi="Arial" w:cs="Arial"/>
                <w:noProof/>
              </w:rPr>
            </w:pPr>
            <w:r w:rsidRPr="005A4D6D">
              <w:rPr>
                <w:rFonts w:ascii="Arial" w:hAnsi="Arial" w:cs="Arial"/>
                <w:noProof/>
              </w:rPr>
              <w:t>Complaints Management</w:t>
            </w:r>
          </w:p>
        </w:tc>
        <w:tc>
          <w:tcPr>
            <w:tcW w:w="1134" w:type="dxa"/>
            <w:vAlign w:val="center"/>
          </w:tcPr>
          <w:p w14:paraId="312AF2CD" w14:textId="77777777" w:rsidR="00D066AC" w:rsidRPr="005A4D6D" w:rsidRDefault="00C02CEF" w:rsidP="007444F8">
            <w:pPr>
              <w:keepNext/>
              <w:tabs>
                <w:tab w:val="left" w:pos="720"/>
              </w:tabs>
              <w:jc w:val="center"/>
              <w:outlineLvl w:val="1"/>
              <w:rPr>
                <w:rFonts w:ascii="Arial" w:hAnsi="Arial" w:cs="Arial"/>
              </w:rPr>
            </w:pPr>
            <w:r>
              <w:rPr>
                <w:rFonts w:ascii="Arial" w:hAnsi="Arial" w:cs="Arial"/>
              </w:rPr>
              <w:t>Cy+1y</w:t>
            </w:r>
          </w:p>
        </w:tc>
        <w:tc>
          <w:tcPr>
            <w:tcW w:w="1134" w:type="dxa"/>
            <w:vAlign w:val="center"/>
          </w:tcPr>
          <w:p w14:paraId="312AF2CE" w14:textId="77777777" w:rsidR="00D066AC" w:rsidRPr="005A4D6D" w:rsidRDefault="00C02CEF" w:rsidP="007444F8">
            <w:pPr>
              <w:keepNext/>
              <w:tabs>
                <w:tab w:val="left" w:pos="720"/>
              </w:tabs>
              <w:jc w:val="center"/>
              <w:outlineLvl w:val="1"/>
              <w:rPr>
                <w:rFonts w:ascii="Arial" w:hAnsi="Arial" w:cs="Arial"/>
              </w:rPr>
            </w:pPr>
            <w:r>
              <w:rPr>
                <w:rFonts w:ascii="Arial" w:hAnsi="Arial" w:cs="Arial"/>
              </w:rPr>
              <w:t>4y</w:t>
            </w:r>
          </w:p>
        </w:tc>
        <w:tc>
          <w:tcPr>
            <w:tcW w:w="1134" w:type="dxa"/>
            <w:vAlign w:val="center"/>
          </w:tcPr>
          <w:p w14:paraId="312AF2CF" w14:textId="77777777" w:rsidR="00D066AC" w:rsidRPr="005A4D6D" w:rsidRDefault="00566D78" w:rsidP="007444F8">
            <w:pPr>
              <w:keepNext/>
              <w:tabs>
                <w:tab w:val="left" w:pos="720"/>
              </w:tabs>
              <w:jc w:val="center"/>
              <w:outlineLvl w:val="1"/>
              <w:rPr>
                <w:rFonts w:ascii="Arial" w:hAnsi="Arial" w:cs="Arial"/>
              </w:rPr>
            </w:pPr>
            <w:r>
              <w:rPr>
                <w:rFonts w:ascii="Arial" w:hAnsi="Arial" w:cs="Arial"/>
              </w:rPr>
              <w:t>SR</w:t>
            </w:r>
          </w:p>
        </w:tc>
      </w:tr>
      <w:tr w:rsidR="00D066AC" w:rsidRPr="007444F8" w14:paraId="312AF2D6" w14:textId="77777777" w:rsidTr="00660610">
        <w:trPr>
          <w:trHeight w:val="170"/>
        </w:trPr>
        <w:tc>
          <w:tcPr>
            <w:tcW w:w="1242" w:type="dxa"/>
            <w:vAlign w:val="center"/>
          </w:tcPr>
          <w:p w14:paraId="312AF2D1" w14:textId="77777777" w:rsidR="00D066AC" w:rsidRPr="005A4D6D" w:rsidRDefault="00D066AC" w:rsidP="007444F8">
            <w:pPr>
              <w:rPr>
                <w:rFonts w:ascii="Arial" w:hAnsi="Arial" w:cs="Arial"/>
                <w:lang w:val="en-CA"/>
              </w:rPr>
            </w:pPr>
            <w:r w:rsidRPr="005A4D6D">
              <w:rPr>
                <w:rFonts w:ascii="Arial" w:hAnsi="Arial" w:cs="Arial"/>
                <w:lang w:val="en-CA"/>
              </w:rPr>
              <w:t>0125</w:t>
            </w:r>
          </w:p>
        </w:tc>
        <w:tc>
          <w:tcPr>
            <w:tcW w:w="4820" w:type="dxa"/>
            <w:vAlign w:val="center"/>
          </w:tcPr>
          <w:p w14:paraId="312AF2D2" w14:textId="77777777" w:rsidR="00D066AC" w:rsidRPr="005A4D6D" w:rsidRDefault="00D066AC" w:rsidP="007444F8">
            <w:pPr>
              <w:tabs>
                <w:tab w:val="left" w:pos="1440"/>
                <w:tab w:val="center" w:pos="7632"/>
                <w:tab w:val="center" w:pos="8496"/>
                <w:tab w:val="center" w:pos="9144"/>
              </w:tabs>
              <w:rPr>
                <w:rFonts w:ascii="Arial" w:hAnsi="Arial" w:cs="Arial"/>
                <w:noProof/>
              </w:rPr>
            </w:pPr>
            <w:r w:rsidRPr="005A4D6D">
              <w:rPr>
                <w:rFonts w:ascii="Arial" w:hAnsi="Arial" w:cs="Arial"/>
                <w:noProof/>
              </w:rPr>
              <w:t>Associations, Clubs, Societies Management</w:t>
            </w:r>
          </w:p>
        </w:tc>
        <w:tc>
          <w:tcPr>
            <w:tcW w:w="1134" w:type="dxa"/>
            <w:vAlign w:val="center"/>
          </w:tcPr>
          <w:p w14:paraId="312AF2D3"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Cy+1y</w:t>
            </w:r>
          </w:p>
        </w:tc>
        <w:tc>
          <w:tcPr>
            <w:tcW w:w="1134" w:type="dxa"/>
            <w:vAlign w:val="center"/>
          </w:tcPr>
          <w:p w14:paraId="312AF2D4"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4y</w:t>
            </w:r>
          </w:p>
        </w:tc>
        <w:tc>
          <w:tcPr>
            <w:tcW w:w="1134" w:type="dxa"/>
            <w:vAlign w:val="center"/>
          </w:tcPr>
          <w:p w14:paraId="312AF2D5" w14:textId="77777777" w:rsidR="00D066AC" w:rsidRPr="005A4D6D" w:rsidRDefault="00C02CEF" w:rsidP="007444F8">
            <w:pPr>
              <w:keepNext/>
              <w:tabs>
                <w:tab w:val="left" w:pos="720"/>
              </w:tabs>
              <w:jc w:val="center"/>
              <w:outlineLvl w:val="1"/>
              <w:rPr>
                <w:rFonts w:ascii="Arial" w:hAnsi="Arial" w:cs="Arial"/>
              </w:rPr>
            </w:pPr>
            <w:r>
              <w:rPr>
                <w:rFonts w:ascii="Arial" w:hAnsi="Arial" w:cs="Arial"/>
              </w:rPr>
              <w:t>D</w:t>
            </w:r>
          </w:p>
        </w:tc>
      </w:tr>
      <w:tr w:rsidR="00D066AC" w:rsidRPr="007444F8" w14:paraId="312AF2DC" w14:textId="77777777" w:rsidTr="00660610">
        <w:trPr>
          <w:trHeight w:val="170"/>
        </w:trPr>
        <w:tc>
          <w:tcPr>
            <w:tcW w:w="1242" w:type="dxa"/>
            <w:vAlign w:val="center"/>
          </w:tcPr>
          <w:p w14:paraId="312AF2D7" w14:textId="77777777" w:rsidR="00D066AC" w:rsidRPr="005A4D6D" w:rsidRDefault="00D066AC" w:rsidP="00650F17">
            <w:pPr>
              <w:rPr>
                <w:rFonts w:ascii="Arial" w:hAnsi="Arial" w:cs="Arial"/>
              </w:rPr>
            </w:pPr>
            <w:r w:rsidRPr="005A4D6D">
              <w:rPr>
                <w:rFonts w:ascii="Arial" w:hAnsi="Arial" w:cs="Arial"/>
              </w:rPr>
              <w:t>0130</w:t>
            </w:r>
          </w:p>
        </w:tc>
        <w:tc>
          <w:tcPr>
            <w:tcW w:w="4820" w:type="dxa"/>
            <w:vAlign w:val="center"/>
          </w:tcPr>
          <w:p w14:paraId="312AF2D8" w14:textId="77777777" w:rsidR="00D066AC" w:rsidRPr="005A4D6D" w:rsidRDefault="00D066AC" w:rsidP="00650F17">
            <w:pPr>
              <w:rPr>
                <w:rFonts w:ascii="Arial" w:hAnsi="Arial" w:cs="Arial"/>
                <w:noProof/>
              </w:rPr>
            </w:pPr>
            <w:r w:rsidRPr="005A4D6D">
              <w:rPr>
                <w:rFonts w:ascii="Arial" w:hAnsi="Arial" w:cs="Arial"/>
                <w:noProof/>
              </w:rPr>
              <w:t>Auditing</w:t>
            </w:r>
          </w:p>
        </w:tc>
        <w:tc>
          <w:tcPr>
            <w:tcW w:w="1134" w:type="dxa"/>
            <w:vAlign w:val="center"/>
          </w:tcPr>
          <w:p w14:paraId="312AF2D9" w14:textId="77777777" w:rsidR="00D066AC" w:rsidRPr="005A4D6D" w:rsidRDefault="006B6AC6" w:rsidP="007444F8">
            <w:pPr>
              <w:keepNext/>
              <w:tabs>
                <w:tab w:val="left" w:pos="720"/>
              </w:tabs>
              <w:jc w:val="center"/>
              <w:outlineLvl w:val="1"/>
              <w:rPr>
                <w:rFonts w:ascii="Arial" w:hAnsi="Arial" w:cs="Arial"/>
              </w:rPr>
            </w:pPr>
            <w:r w:rsidRPr="005A4D6D">
              <w:rPr>
                <w:rFonts w:ascii="Arial" w:hAnsi="Arial" w:cs="Arial"/>
              </w:rPr>
              <w:t>Cy</w:t>
            </w:r>
            <w:r w:rsidR="00D066AC" w:rsidRPr="005A4D6D">
              <w:rPr>
                <w:rFonts w:ascii="Arial" w:hAnsi="Arial" w:cs="Arial"/>
              </w:rPr>
              <w:t>+1y</w:t>
            </w:r>
          </w:p>
        </w:tc>
        <w:tc>
          <w:tcPr>
            <w:tcW w:w="1134" w:type="dxa"/>
            <w:vAlign w:val="center"/>
          </w:tcPr>
          <w:p w14:paraId="312AF2DA"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5y</w:t>
            </w:r>
          </w:p>
        </w:tc>
        <w:tc>
          <w:tcPr>
            <w:tcW w:w="1134" w:type="dxa"/>
            <w:vAlign w:val="center"/>
          </w:tcPr>
          <w:p w14:paraId="312AF2DB"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SR</w:t>
            </w:r>
          </w:p>
        </w:tc>
      </w:tr>
      <w:tr w:rsidR="00D066AC" w:rsidRPr="007444F8" w14:paraId="312AF2E2" w14:textId="77777777" w:rsidTr="00660610">
        <w:trPr>
          <w:trHeight w:val="170"/>
        </w:trPr>
        <w:tc>
          <w:tcPr>
            <w:tcW w:w="1242" w:type="dxa"/>
            <w:vAlign w:val="center"/>
          </w:tcPr>
          <w:p w14:paraId="312AF2DD" w14:textId="77777777" w:rsidR="00D066AC" w:rsidRPr="005A4D6D" w:rsidRDefault="00D066AC" w:rsidP="00650F17">
            <w:pPr>
              <w:rPr>
                <w:rFonts w:ascii="Arial" w:hAnsi="Arial" w:cs="Arial"/>
              </w:rPr>
            </w:pPr>
            <w:r w:rsidRPr="005A4D6D">
              <w:rPr>
                <w:rFonts w:ascii="Arial" w:hAnsi="Arial" w:cs="Arial"/>
              </w:rPr>
              <w:t>0150</w:t>
            </w:r>
          </w:p>
        </w:tc>
        <w:tc>
          <w:tcPr>
            <w:tcW w:w="4820" w:type="dxa"/>
            <w:vAlign w:val="center"/>
          </w:tcPr>
          <w:p w14:paraId="312AF2DE" w14:textId="77777777" w:rsidR="00D066AC" w:rsidRPr="005A4D6D" w:rsidRDefault="00D066AC" w:rsidP="00650F17">
            <w:pPr>
              <w:rPr>
                <w:rFonts w:ascii="Arial" w:hAnsi="Arial" w:cs="Arial"/>
                <w:noProof/>
              </w:rPr>
            </w:pPr>
            <w:r w:rsidRPr="005A4D6D">
              <w:rPr>
                <w:rFonts w:ascii="Arial" w:hAnsi="Arial" w:cs="Arial"/>
                <w:noProof/>
              </w:rPr>
              <w:t xml:space="preserve">Board of Directors </w:t>
            </w:r>
          </w:p>
        </w:tc>
        <w:tc>
          <w:tcPr>
            <w:tcW w:w="1134" w:type="dxa"/>
            <w:vAlign w:val="center"/>
          </w:tcPr>
          <w:p w14:paraId="312AF2DF"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Cy+4y</w:t>
            </w:r>
          </w:p>
        </w:tc>
        <w:tc>
          <w:tcPr>
            <w:tcW w:w="1134" w:type="dxa"/>
            <w:vAlign w:val="center"/>
          </w:tcPr>
          <w:p w14:paraId="312AF2E0"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10y</w:t>
            </w:r>
          </w:p>
        </w:tc>
        <w:tc>
          <w:tcPr>
            <w:tcW w:w="1134" w:type="dxa"/>
            <w:vAlign w:val="center"/>
          </w:tcPr>
          <w:p w14:paraId="312AF2E1"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SR*</w:t>
            </w:r>
          </w:p>
        </w:tc>
      </w:tr>
      <w:tr w:rsidR="00D066AC" w:rsidRPr="007444F8" w14:paraId="312AF2E8" w14:textId="77777777" w:rsidTr="00660610">
        <w:trPr>
          <w:trHeight w:val="170"/>
        </w:trPr>
        <w:tc>
          <w:tcPr>
            <w:tcW w:w="1242" w:type="dxa"/>
            <w:vAlign w:val="center"/>
          </w:tcPr>
          <w:p w14:paraId="312AF2E3" w14:textId="77777777" w:rsidR="00D066AC" w:rsidRPr="005A4D6D" w:rsidRDefault="00D066AC" w:rsidP="007444F8">
            <w:pPr>
              <w:rPr>
                <w:rFonts w:ascii="Arial" w:hAnsi="Arial" w:cs="Arial"/>
              </w:rPr>
            </w:pPr>
            <w:r w:rsidRPr="005A4D6D">
              <w:rPr>
                <w:rFonts w:ascii="Arial" w:hAnsi="Arial" w:cs="Arial"/>
              </w:rPr>
              <w:t>0160</w:t>
            </w:r>
          </w:p>
        </w:tc>
        <w:tc>
          <w:tcPr>
            <w:tcW w:w="4820" w:type="dxa"/>
            <w:vAlign w:val="center"/>
          </w:tcPr>
          <w:p w14:paraId="312AF2E4" w14:textId="77777777" w:rsidR="00D066AC" w:rsidRPr="005A4D6D" w:rsidRDefault="00D066AC" w:rsidP="007444F8">
            <w:pPr>
              <w:rPr>
                <w:rFonts w:ascii="Arial" w:hAnsi="Arial" w:cs="Arial"/>
              </w:rPr>
            </w:pPr>
            <w:r w:rsidRPr="005A4D6D">
              <w:rPr>
                <w:rFonts w:ascii="Arial" w:hAnsi="Arial" w:cs="Arial"/>
                <w:noProof/>
              </w:rPr>
              <w:t>Committees</w:t>
            </w:r>
            <w:r w:rsidRPr="005A4D6D">
              <w:rPr>
                <w:rFonts w:ascii="Arial" w:hAnsi="Arial" w:cs="Arial"/>
              </w:rPr>
              <w:t xml:space="preserve"> Management</w:t>
            </w:r>
          </w:p>
        </w:tc>
        <w:tc>
          <w:tcPr>
            <w:tcW w:w="1134" w:type="dxa"/>
            <w:vAlign w:val="center"/>
          </w:tcPr>
          <w:p w14:paraId="312AF2E5" w14:textId="77777777" w:rsidR="00D066AC" w:rsidRPr="005A4D6D" w:rsidRDefault="00D066AC" w:rsidP="00650F17">
            <w:pPr>
              <w:keepNext/>
              <w:tabs>
                <w:tab w:val="left" w:pos="720"/>
              </w:tabs>
              <w:jc w:val="center"/>
              <w:outlineLvl w:val="1"/>
              <w:rPr>
                <w:rFonts w:ascii="Arial" w:hAnsi="Arial" w:cs="Arial"/>
              </w:rPr>
            </w:pPr>
            <w:r w:rsidRPr="005A4D6D">
              <w:rPr>
                <w:rFonts w:ascii="Arial" w:hAnsi="Arial" w:cs="Arial"/>
              </w:rPr>
              <w:t>Cy+2y</w:t>
            </w:r>
          </w:p>
        </w:tc>
        <w:tc>
          <w:tcPr>
            <w:tcW w:w="1134" w:type="dxa"/>
            <w:vAlign w:val="center"/>
          </w:tcPr>
          <w:p w14:paraId="312AF2E6"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4y</w:t>
            </w:r>
          </w:p>
        </w:tc>
        <w:tc>
          <w:tcPr>
            <w:tcW w:w="1134" w:type="dxa"/>
            <w:vAlign w:val="center"/>
          </w:tcPr>
          <w:p w14:paraId="312AF2E7" w14:textId="77777777" w:rsidR="00D066AC" w:rsidRPr="005A4D6D" w:rsidRDefault="00D066AC" w:rsidP="00C02CEF">
            <w:pPr>
              <w:keepNext/>
              <w:tabs>
                <w:tab w:val="left" w:pos="720"/>
              </w:tabs>
              <w:jc w:val="center"/>
              <w:outlineLvl w:val="1"/>
              <w:rPr>
                <w:rFonts w:ascii="Arial" w:hAnsi="Arial" w:cs="Arial"/>
              </w:rPr>
            </w:pPr>
            <w:r w:rsidRPr="005A4D6D">
              <w:rPr>
                <w:rFonts w:ascii="Arial" w:hAnsi="Arial" w:cs="Arial"/>
              </w:rPr>
              <w:t>SR</w:t>
            </w:r>
          </w:p>
        </w:tc>
      </w:tr>
      <w:tr w:rsidR="00D066AC" w:rsidRPr="007444F8" w14:paraId="312AF2EE" w14:textId="77777777" w:rsidTr="00660610">
        <w:trPr>
          <w:trHeight w:val="170"/>
        </w:trPr>
        <w:tc>
          <w:tcPr>
            <w:tcW w:w="1242" w:type="dxa"/>
            <w:vAlign w:val="center"/>
          </w:tcPr>
          <w:p w14:paraId="312AF2E9" w14:textId="77777777" w:rsidR="00D066AC" w:rsidRPr="005A4D6D" w:rsidRDefault="00D066AC" w:rsidP="007444F8">
            <w:pPr>
              <w:rPr>
                <w:rFonts w:ascii="Arial" w:hAnsi="Arial" w:cs="Arial"/>
              </w:rPr>
            </w:pPr>
            <w:r w:rsidRPr="005A4D6D">
              <w:rPr>
                <w:rFonts w:ascii="Arial" w:hAnsi="Arial" w:cs="Arial"/>
              </w:rPr>
              <w:t>0170</w:t>
            </w:r>
          </w:p>
        </w:tc>
        <w:tc>
          <w:tcPr>
            <w:tcW w:w="4820" w:type="dxa"/>
            <w:vAlign w:val="center"/>
          </w:tcPr>
          <w:p w14:paraId="312AF2EA" w14:textId="77777777" w:rsidR="00D066AC" w:rsidRPr="005A4D6D" w:rsidRDefault="00D066AC" w:rsidP="00650F17">
            <w:pPr>
              <w:rPr>
                <w:rFonts w:ascii="Arial" w:hAnsi="Arial" w:cs="Arial"/>
              </w:rPr>
            </w:pPr>
            <w:r w:rsidRPr="005A4D6D">
              <w:rPr>
                <w:rFonts w:ascii="Arial" w:hAnsi="Arial" w:cs="Arial"/>
                <w:noProof/>
              </w:rPr>
              <w:t>Conferences, Symposia and Workshops Administration</w:t>
            </w:r>
          </w:p>
        </w:tc>
        <w:tc>
          <w:tcPr>
            <w:tcW w:w="1134" w:type="dxa"/>
            <w:vAlign w:val="center"/>
          </w:tcPr>
          <w:p w14:paraId="312AF2EB"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Cy+1y</w:t>
            </w:r>
          </w:p>
        </w:tc>
        <w:tc>
          <w:tcPr>
            <w:tcW w:w="1134" w:type="dxa"/>
            <w:vAlign w:val="center"/>
          </w:tcPr>
          <w:p w14:paraId="312AF2EC"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2y</w:t>
            </w:r>
          </w:p>
        </w:tc>
        <w:tc>
          <w:tcPr>
            <w:tcW w:w="1134" w:type="dxa"/>
            <w:vAlign w:val="center"/>
          </w:tcPr>
          <w:p w14:paraId="312AF2ED"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D</w:t>
            </w:r>
          </w:p>
        </w:tc>
      </w:tr>
      <w:tr w:rsidR="006F57AB" w:rsidRPr="007444F8" w14:paraId="312AF2F4" w14:textId="77777777" w:rsidTr="00660610">
        <w:trPr>
          <w:trHeight w:val="170"/>
        </w:trPr>
        <w:tc>
          <w:tcPr>
            <w:tcW w:w="1242" w:type="dxa"/>
            <w:vAlign w:val="center"/>
          </w:tcPr>
          <w:p w14:paraId="312AF2EF" w14:textId="77777777" w:rsidR="006F57AB" w:rsidRPr="005A4D6D" w:rsidRDefault="006F57AB" w:rsidP="00650F17">
            <w:pPr>
              <w:rPr>
                <w:rFonts w:ascii="Arial" w:hAnsi="Arial" w:cs="Arial"/>
              </w:rPr>
            </w:pPr>
            <w:r w:rsidRPr="005A4D6D">
              <w:rPr>
                <w:rFonts w:ascii="Arial" w:hAnsi="Arial" w:cs="Arial"/>
              </w:rPr>
              <w:t>0185</w:t>
            </w:r>
          </w:p>
        </w:tc>
        <w:tc>
          <w:tcPr>
            <w:tcW w:w="4820" w:type="dxa"/>
            <w:vAlign w:val="center"/>
          </w:tcPr>
          <w:p w14:paraId="312AF2F0" w14:textId="77777777" w:rsidR="006F57AB" w:rsidRPr="005A4D6D" w:rsidRDefault="006F57AB" w:rsidP="007444F8">
            <w:pPr>
              <w:rPr>
                <w:rFonts w:ascii="Arial" w:hAnsi="Arial" w:cs="Arial"/>
                <w:noProof/>
              </w:rPr>
            </w:pPr>
            <w:r w:rsidRPr="005A4D6D">
              <w:rPr>
                <w:rFonts w:ascii="Arial" w:hAnsi="Arial" w:cs="Arial"/>
                <w:noProof/>
              </w:rPr>
              <w:t>Emergency Planning and Disaster Recovery</w:t>
            </w:r>
          </w:p>
        </w:tc>
        <w:tc>
          <w:tcPr>
            <w:tcW w:w="1134" w:type="dxa"/>
            <w:vAlign w:val="center"/>
          </w:tcPr>
          <w:p w14:paraId="312AF2F1" w14:textId="77777777" w:rsidR="006F57AB" w:rsidRPr="005A4D6D" w:rsidRDefault="006F57AB" w:rsidP="007444F8">
            <w:pPr>
              <w:keepNext/>
              <w:tabs>
                <w:tab w:val="left" w:pos="720"/>
              </w:tabs>
              <w:jc w:val="center"/>
              <w:outlineLvl w:val="1"/>
              <w:rPr>
                <w:rFonts w:ascii="Arial" w:hAnsi="Arial" w:cs="Arial"/>
              </w:rPr>
            </w:pPr>
            <w:r w:rsidRPr="005A4D6D">
              <w:rPr>
                <w:rFonts w:ascii="Arial" w:hAnsi="Arial" w:cs="Arial"/>
              </w:rPr>
              <w:t>SO</w:t>
            </w:r>
          </w:p>
        </w:tc>
        <w:tc>
          <w:tcPr>
            <w:tcW w:w="1134" w:type="dxa"/>
            <w:vAlign w:val="center"/>
          </w:tcPr>
          <w:p w14:paraId="312AF2F2" w14:textId="77777777" w:rsidR="006F57AB" w:rsidRPr="005A4D6D" w:rsidRDefault="007C7A50" w:rsidP="007444F8">
            <w:pPr>
              <w:keepNext/>
              <w:tabs>
                <w:tab w:val="left" w:pos="720"/>
              </w:tabs>
              <w:jc w:val="center"/>
              <w:outlineLvl w:val="1"/>
              <w:rPr>
                <w:rFonts w:ascii="Arial" w:hAnsi="Arial" w:cs="Arial"/>
              </w:rPr>
            </w:pPr>
            <w:r>
              <w:rPr>
                <w:rFonts w:ascii="Arial" w:hAnsi="Arial" w:cs="Arial"/>
              </w:rPr>
              <w:t>5</w:t>
            </w:r>
            <w:r w:rsidR="006F57AB" w:rsidRPr="005A4D6D">
              <w:rPr>
                <w:rFonts w:ascii="Arial" w:hAnsi="Arial" w:cs="Arial"/>
              </w:rPr>
              <w:t>y</w:t>
            </w:r>
          </w:p>
        </w:tc>
        <w:tc>
          <w:tcPr>
            <w:tcW w:w="1134" w:type="dxa"/>
            <w:vAlign w:val="center"/>
          </w:tcPr>
          <w:p w14:paraId="312AF2F3" w14:textId="77777777" w:rsidR="006F57AB" w:rsidRPr="005A4D6D" w:rsidRDefault="006F57AB" w:rsidP="007444F8">
            <w:pPr>
              <w:keepNext/>
              <w:tabs>
                <w:tab w:val="left" w:pos="720"/>
              </w:tabs>
              <w:jc w:val="center"/>
              <w:outlineLvl w:val="1"/>
              <w:rPr>
                <w:rFonts w:ascii="Arial" w:hAnsi="Arial" w:cs="Arial"/>
              </w:rPr>
            </w:pPr>
            <w:r w:rsidRPr="005A4D6D">
              <w:rPr>
                <w:rFonts w:ascii="Arial" w:hAnsi="Arial" w:cs="Arial"/>
              </w:rPr>
              <w:t>D</w:t>
            </w:r>
          </w:p>
        </w:tc>
      </w:tr>
      <w:tr w:rsidR="00D066AC" w:rsidRPr="007444F8" w14:paraId="312AF2FA" w14:textId="77777777" w:rsidTr="00660610">
        <w:trPr>
          <w:trHeight w:val="170"/>
        </w:trPr>
        <w:tc>
          <w:tcPr>
            <w:tcW w:w="1242" w:type="dxa"/>
            <w:vAlign w:val="center"/>
          </w:tcPr>
          <w:p w14:paraId="312AF2F5" w14:textId="77777777" w:rsidR="00D066AC" w:rsidRPr="005A4D6D" w:rsidRDefault="00D066AC" w:rsidP="00650F17">
            <w:pPr>
              <w:rPr>
                <w:rFonts w:ascii="Arial" w:hAnsi="Arial" w:cs="Arial"/>
              </w:rPr>
            </w:pPr>
            <w:r w:rsidRPr="005A4D6D">
              <w:rPr>
                <w:rFonts w:ascii="Arial" w:hAnsi="Arial" w:cs="Arial"/>
              </w:rPr>
              <w:t>0230</w:t>
            </w:r>
          </w:p>
        </w:tc>
        <w:tc>
          <w:tcPr>
            <w:tcW w:w="4820" w:type="dxa"/>
            <w:vAlign w:val="center"/>
          </w:tcPr>
          <w:p w14:paraId="312AF2F6" w14:textId="77777777" w:rsidR="00D066AC" w:rsidRPr="005A4D6D" w:rsidRDefault="00D066AC" w:rsidP="007444F8">
            <w:pPr>
              <w:rPr>
                <w:rFonts w:ascii="Arial" w:hAnsi="Arial" w:cs="Arial"/>
              </w:rPr>
            </w:pPr>
            <w:r w:rsidRPr="005A4D6D">
              <w:rPr>
                <w:rFonts w:ascii="Arial" w:hAnsi="Arial" w:cs="Arial"/>
                <w:noProof/>
              </w:rPr>
              <w:t>Governmental Relations and Liaison Activities</w:t>
            </w:r>
          </w:p>
        </w:tc>
        <w:tc>
          <w:tcPr>
            <w:tcW w:w="1134" w:type="dxa"/>
            <w:vAlign w:val="center"/>
          </w:tcPr>
          <w:p w14:paraId="312AF2F7"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Cy+1y</w:t>
            </w:r>
          </w:p>
        </w:tc>
        <w:tc>
          <w:tcPr>
            <w:tcW w:w="1134" w:type="dxa"/>
            <w:vAlign w:val="center"/>
          </w:tcPr>
          <w:p w14:paraId="312AF2F8"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4y</w:t>
            </w:r>
          </w:p>
        </w:tc>
        <w:tc>
          <w:tcPr>
            <w:tcW w:w="1134" w:type="dxa"/>
            <w:vAlign w:val="center"/>
          </w:tcPr>
          <w:p w14:paraId="312AF2F9"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D</w:t>
            </w:r>
          </w:p>
        </w:tc>
      </w:tr>
      <w:tr w:rsidR="00FB5A8A" w:rsidRPr="007444F8" w14:paraId="312AF300" w14:textId="77777777" w:rsidTr="00660610">
        <w:trPr>
          <w:trHeight w:val="170"/>
        </w:trPr>
        <w:tc>
          <w:tcPr>
            <w:tcW w:w="1242" w:type="dxa"/>
            <w:vAlign w:val="center"/>
          </w:tcPr>
          <w:p w14:paraId="312AF2FB" w14:textId="77777777" w:rsidR="00FB5A8A" w:rsidRPr="005A4D6D" w:rsidRDefault="00FB5A8A" w:rsidP="007444F8">
            <w:pPr>
              <w:rPr>
                <w:rFonts w:ascii="Arial" w:hAnsi="Arial" w:cs="Arial"/>
              </w:rPr>
            </w:pPr>
            <w:r w:rsidRPr="005A4D6D">
              <w:rPr>
                <w:rFonts w:ascii="Arial" w:hAnsi="Arial" w:cs="Arial"/>
              </w:rPr>
              <w:t>0290</w:t>
            </w:r>
          </w:p>
        </w:tc>
        <w:tc>
          <w:tcPr>
            <w:tcW w:w="4820" w:type="dxa"/>
            <w:vAlign w:val="center"/>
          </w:tcPr>
          <w:p w14:paraId="312AF2FC" w14:textId="77777777" w:rsidR="00FB5A8A" w:rsidRPr="005A4D6D" w:rsidRDefault="00FB5A8A" w:rsidP="007444F8">
            <w:pPr>
              <w:rPr>
                <w:rFonts w:ascii="Arial" w:hAnsi="Arial" w:cs="Arial"/>
                <w:noProof/>
              </w:rPr>
            </w:pPr>
            <w:r w:rsidRPr="005A4D6D">
              <w:rPr>
                <w:rFonts w:ascii="Arial" w:hAnsi="Arial" w:cs="Arial"/>
                <w:noProof/>
              </w:rPr>
              <w:t>Occupational Health and Safety Inspection and Investigation</w:t>
            </w:r>
          </w:p>
        </w:tc>
        <w:tc>
          <w:tcPr>
            <w:tcW w:w="1134" w:type="dxa"/>
            <w:vAlign w:val="center"/>
          </w:tcPr>
          <w:p w14:paraId="312AF2FD" w14:textId="77777777" w:rsidR="00FB5A8A" w:rsidRPr="005A4D6D" w:rsidRDefault="00FB5A8A" w:rsidP="007444F8">
            <w:pPr>
              <w:keepNext/>
              <w:tabs>
                <w:tab w:val="left" w:pos="720"/>
              </w:tabs>
              <w:jc w:val="center"/>
              <w:outlineLvl w:val="1"/>
              <w:rPr>
                <w:rFonts w:ascii="Arial" w:hAnsi="Arial" w:cs="Arial"/>
              </w:rPr>
            </w:pPr>
            <w:r w:rsidRPr="005A4D6D">
              <w:rPr>
                <w:rFonts w:ascii="Arial" w:hAnsi="Arial" w:cs="Arial"/>
              </w:rPr>
              <w:t>SO</w:t>
            </w:r>
          </w:p>
        </w:tc>
        <w:tc>
          <w:tcPr>
            <w:tcW w:w="1134" w:type="dxa"/>
            <w:vAlign w:val="center"/>
          </w:tcPr>
          <w:p w14:paraId="312AF2FE" w14:textId="77777777" w:rsidR="00FB5A8A" w:rsidRPr="005A4D6D" w:rsidRDefault="00FB5A8A" w:rsidP="007444F8">
            <w:pPr>
              <w:keepNext/>
              <w:tabs>
                <w:tab w:val="left" w:pos="720"/>
              </w:tabs>
              <w:jc w:val="center"/>
              <w:outlineLvl w:val="1"/>
              <w:rPr>
                <w:rFonts w:ascii="Arial" w:hAnsi="Arial" w:cs="Arial"/>
              </w:rPr>
            </w:pPr>
            <w:r w:rsidRPr="005A4D6D">
              <w:rPr>
                <w:rFonts w:ascii="Arial" w:hAnsi="Arial" w:cs="Arial"/>
              </w:rPr>
              <w:t>6y</w:t>
            </w:r>
          </w:p>
        </w:tc>
        <w:tc>
          <w:tcPr>
            <w:tcW w:w="1134" w:type="dxa"/>
            <w:vAlign w:val="center"/>
          </w:tcPr>
          <w:p w14:paraId="312AF2FF" w14:textId="77777777" w:rsidR="00FB5A8A" w:rsidRPr="005A4D6D" w:rsidRDefault="00FB5A8A" w:rsidP="007444F8">
            <w:pPr>
              <w:keepNext/>
              <w:tabs>
                <w:tab w:val="left" w:pos="720"/>
              </w:tabs>
              <w:jc w:val="center"/>
              <w:outlineLvl w:val="1"/>
              <w:rPr>
                <w:rFonts w:ascii="Arial" w:hAnsi="Arial" w:cs="Arial"/>
              </w:rPr>
            </w:pPr>
            <w:r w:rsidRPr="005A4D6D">
              <w:rPr>
                <w:rFonts w:ascii="Arial" w:hAnsi="Arial" w:cs="Arial"/>
              </w:rPr>
              <w:t>SR</w:t>
            </w:r>
          </w:p>
        </w:tc>
      </w:tr>
      <w:tr w:rsidR="00D066AC" w:rsidRPr="007444F8" w14:paraId="312AF306" w14:textId="77777777" w:rsidTr="00660610">
        <w:trPr>
          <w:trHeight w:val="170"/>
        </w:trPr>
        <w:tc>
          <w:tcPr>
            <w:tcW w:w="1242" w:type="dxa"/>
            <w:vAlign w:val="center"/>
          </w:tcPr>
          <w:p w14:paraId="312AF301" w14:textId="77777777" w:rsidR="00D066AC" w:rsidRPr="005A4D6D" w:rsidRDefault="00D066AC" w:rsidP="007444F8">
            <w:pPr>
              <w:rPr>
                <w:rFonts w:ascii="Arial" w:hAnsi="Arial" w:cs="Arial"/>
              </w:rPr>
            </w:pPr>
            <w:r w:rsidRPr="005A4D6D">
              <w:rPr>
                <w:rFonts w:ascii="Arial" w:hAnsi="Arial" w:cs="Arial"/>
              </w:rPr>
              <w:t>0300</w:t>
            </w:r>
          </w:p>
        </w:tc>
        <w:tc>
          <w:tcPr>
            <w:tcW w:w="4820" w:type="dxa"/>
            <w:vAlign w:val="center"/>
          </w:tcPr>
          <w:p w14:paraId="312AF302" w14:textId="77777777" w:rsidR="00D066AC" w:rsidRPr="005A4D6D" w:rsidRDefault="00D066AC" w:rsidP="007444F8">
            <w:pPr>
              <w:rPr>
                <w:rFonts w:ascii="Arial" w:hAnsi="Arial" w:cs="Arial"/>
              </w:rPr>
            </w:pPr>
            <w:r w:rsidRPr="005A4D6D">
              <w:rPr>
                <w:rFonts w:ascii="Arial" w:hAnsi="Arial" w:cs="Arial"/>
                <w:noProof/>
              </w:rPr>
              <w:t>Organizational Planning</w:t>
            </w:r>
          </w:p>
        </w:tc>
        <w:tc>
          <w:tcPr>
            <w:tcW w:w="1134" w:type="dxa"/>
            <w:vAlign w:val="center"/>
          </w:tcPr>
          <w:p w14:paraId="312AF303" w14:textId="77777777" w:rsidR="00D066AC" w:rsidRPr="005A4D6D" w:rsidRDefault="006B6AC6" w:rsidP="007444F8">
            <w:pPr>
              <w:keepNext/>
              <w:tabs>
                <w:tab w:val="left" w:pos="720"/>
              </w:tabs>
              <w:jc w:val="center"/>
              <w:outlineLvl w:val="1"/>
              <w:rPr>
                <w:rFonts w:ascii="Arial" w:hAnsi="Arial" w:cs="Arial"/>
              </w:rPr>
            </w:pPr>
            <w:r w:rsidRPr="005A4D6D">
              <w:rPr>
                <w:rFonts w:ascii="Arial" w:hAnsi="Arial" w:cs="Arial"/>
              </w:rPr>
              <w:t>Cy</w:t>
            </w:r>
            <w:r w:rsidR="00D066AC" w:rsidRPr="005A4D6D">
              <w:rPr>
                <w:rFonts w:ascii="Arial" w:hAnsi="Arial" w:cs="Arial"/>
              </w:rPr>
              <w:t>+4y</w:t>
            </w:r>
          </w:p>
        </w:tc>
        <w:tc>
          <w:tcPr>
            <w:tcW w:w="1134" w:type="dxa"/>
            <w:vAlign w:val="center"/>
          </w:tcPr>
          <w:p w14:paraId="312AF304"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5y</w:t>
            </w:r>
          </w:p>
        </w:tc>
        <w:tc>
          <w:tcPr>
            <w:tcW w:w="1134" w:type="dxa"/>
            <w:vAlign w:val="center"/>
          </w:tcPr>
          <w:p w14:paraId="312AF305"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SR</w:t>
            </w:r>
          </w:p>
        </w:tc>
      </w:tr>
      <w:tr w:rsidR="00D066AC" w:rsidRPr="007444F8" w14:paraId="312AF30C" w14:textId="77777777" w:rsidTr="00660610">
        <w:trPr>
          <w:trHeight w:val="170"/>
        </w:trPr>
        <w:tc>
          <w:tcPr>
            <w:tcW w:w="1242" w:type="dxa"/>
            <w:vAlign w:val="center"/>
          </w:tcPr>
          <w:p w14:paraId="312AF307" w14:textId="77777777" w:rsidR="00D066AC" w:rsidRPr="005A4D6D" w:rsidRDefault="00D066AC" w:rsidP="007444F8">
            <w:pPr>
              <w:rPr>
                <w:rFonts w:ascii="Arial" w:hAnsi="Arial" w:cs="Arial"/>
              </w:rPr>
            </w:pPr>
            <w:r w:rsidRPr="005A4D6D">
              <w:rPr>
                <w:rFonts w:ascii="Arial" w:hAnsi="Arial" w:cs="Arial"/>
              </w:rPr>
              <w:t>0310</w:t>
            </w:r>
          </w:p>
        </w:tc>
        <w:tc>
          <w:tcPr>
            <w:tcW w:w="4820" w:type="dxa"/>
            <w:vAlign w:val="center"/>
          </w:tcPr>
          <w:p w14:paraId="312AF308" w14:textId="77777777" w:rsidR="00D066AC" w:rsidRPr="005A4D6D" w:rsidRDefault="00D066AC" w:rsidP="007444F8">
            <w:pPr>
              <w:rPr>
                <w:rFonts w:ascii="Arial" w:hAnsi="Arial" w:cs="Arial"/>
              </w:rPr>
            </w:pPr>
            <w:r w:rsidRPr="005A4D6D">
              <w:rPr>
                <w:rFonts w:ascii="Arial" w:hAnsi="Arial" w:cs="Arial"/>
                <w:noProof/>
              </w:rPr>
              <w:t>Programs and Projects Management</w:t>
            </w:r>
          </w:p>
        </w:tc>
        <w:tc>
          <w:tcPr>
            <w:tcW w:w="1134" w:type="dxa"/>
            <w:vAlign w:val="center"/>
          </w:tcPr>
          <w:p w14:paraId="312AF309"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Cy+4y</w:t>
            </w:r>
          </w:p>
        </w:tc>
        <w:tc>
          <w:tcPr>
            <w:tcW w:w="1134" w:type="dxa"/>
            <w:vAlign w:val="center"/>
          </w:tcPr>
          <w:p w14:paraId="312AF30A"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10y</w:t>
            </w:r>
          </w:p>
        </w:tc>
        <w:tc>
          <w:tcPr>
            <w:tcW w:w="1134" w:type="dxa"/>
            <w:vAlign w:val="center"/>
          </w:tcPr>
          <w:p w14:paraId="312AF30B"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SR</w:t>
            </w:r>
          </w:p>
        </w:tc>
      </w:tr>
      <w:tr w:rsidR="00D066AC" w:rsidRPr="007444F8" w14:paraId="312AF312" w14:textId="77777777" w:rsidTr="00660610">
        <w:trPr>
          <w:trHeight w:val="170"/>
        </w:trPr>
        <w:tc>
          <w:tcPr>
            <w:tcW w:w="1242" w:type="dxa"/>
            <w:vAlign w:val="center"/>
          </w:tcPr>
          <w:p w14:paraId="312AF30D" w14:textId="77777777" w:rsidR="00D066AC" w:rsidRPr="005A4D6D" w:rsidRDefault="00D066AC" w:rsidP="007430D3">
            <w:pPr>
              <w:rPr>
                <w:rFonts w:ascii="Arial" w:hAnsi="Arial" w:cs="Arial"/>
              </w:rPr>
            </w:pPr>
            <w:r w:rsidRPr="005A4D6D">
              <w:rPr>
                <w:rFonts w:ascii="Arial" w:hAnsi="Arial" w:cs="Arial"/>
              </w:rPr>
              <w:t>0320</w:t>
            </w:r>
          </w:p>
        </w:tc>
        <w:tc>
          <w:tcPr>
            <w:tcW w:w="4820" w:type="dxa"/>
            <w:vAlign w:val="center"/>
          </w:tcPr>
          <w:p w14:paraId="312AF30E" w14:textId="77777777" w:rsidR="00D066AC" w:rsidRPr="005A4D6D" w:rsidRDefault="00D066AC" w:rsidP="007444F8">
            <w:pPr>
              <w:rPr>
                <w:rFonts w:ascii="Arial" w:hAnsi="Arial" w:cs="Arial"/>
              </w:rPr>
            </w:pPr>
            <w:r w:rsidRPr="005A4D6D">
              <w:rPr>
                <w:rFonts w:ascii="Arial" w:hAnsi="Arial" w:cs="Arial"/>
                <w:noProof/>
              </w:rPr>
              <w:t>Policy and Procedures Development</w:t>
            </w:r>
          </w:p>
        </w:tc>
        <w:tc>
          <w:tcPr>
            <w:tcW w:w="1134" w:type="dxa"/>
            <w:vAlign w:val="center"/>
          </w:tcPr>
          <w:p w14:paraId="312AF30F"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SO</w:t>
            </w:r>
          </w:p>
        </w:tc>
        <w:tc>
          <w:tcPr>
            <w:tcW w:w="1134" w:type="dxa"/>
            <w:vAlign w:val="center"/>
          </w:tcPr>
          <w:p w14:paraId="312AF310" w14:textId="77777777" w:rsidR="00D066AC" w:rsidRPr="005A4D6D" w:rsidRDefault="007C7A50" w:rsidP="007444F8">
            <w:pPr>
              <w:keepNext/>
              <w:tabs>
                <w:tab w:val="left" w:pos="720"/>
              </w:tabs>
              <w:jc w:val="center"/>
              <w:outlineLvl w:val="1"/>
              <w:rPr>
                <w:rFonts w:ascii="Arial" w:hAnsi="Arial" w:cs="Arial"/>
              </w:rPr>
            </w:pPr>
            <w:r>
              <w:rPr>
                <w:rFonts w:ascii="Arial" w:hAnsi="Arial" w:cs="Arial"/>
              </w:rPr>
              <w:t>5</w:t>
            </w:r>
            <w:r w:rsidR="00D066AC" w:rsidRPr="005A4D6D">
              <w:rPr>
                <w:rFonts w:ascii="Arial" w:hAnsi="Arial" w:cs="Arial"/>
              </w:rPr>
              <w:t>y</w:t>
            </w:r>
          </w:p>
        </w:tc>
        <w:tc>
          <w:tcPr>
            <w:tcW w:w="1134" w:type="dxa"/>
            <w:vAlign w:val="center"/>
          </w:tcPr>
          <w:p w14:paraId="312AF311"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SR</w:t>
            </w:r>
          </w:p>
        </w:tc>
      </w:tr>
      <w:tr w:rsidR="00D066AC" w:rsidRPr="007444F8" w14:paraId="312AF318" w14:textId="77777777" w:rsidTr="00660610">
        <w:trPr>
          <w:trHeight w:val="170"/>
        </w:trPr>
        <w:tc>
          <w:tcPr>
            <w:tcW w:w="1242" w:type="dxa"/>
            <w:vAlign w:val="center"/>
          </w:tcPr>
          <w:p w14:paraId="312AF313" w14:textId="77777777" w:rsidR="00D066AC" w:rsidRPr="005A4D6D" w:rsidRDefault="00D066AC" w:rsidP="007430D3">
            <w:pPr>
              <w:rPr>
                <w:rFonts w:ascii="Arial" w:hAnsi="Arial" w:cs="Arial"/>
              </w:rPr>
            </w:pPr>
            <w:r w:rsidRPr="005A4D6D">
              <w:rPr>
                <w:rFonts w:ascii="Arial" w:hAnsi="Arial" w:cs="Arial"/>
              </w:rPr>
              <w:t>0330</w:t>
            </w:r>
          </w:p>
        </w:tc>
        <w:tc>
          <w:tcPr>
            <w:tcW w:w="4820" w:type="dxa"/>
            <w:vAlign w:val="center"/>
          </w:tcPr>
          <w:p w14:paraId="312AF314" w14:textId="77777777" w:rsidR="00D066AC" w:rsidRPr="005A4D6D" w:rsidRDefault="00D066AC" w:rsidP="007444F8">
            <w:pPr>
              <w:rPr>
                <w:rFonts w:ascii="Arial" w:hAnsi="Arial" w:cs="Arial"/>
              </w:rPr>
            </w:pPr>
            <w:r w:rsidRPr="005A4D6D">
              <w:rPr>
                <w:rFonts w:ascii="Arial" w:hAnsi="Arial" w:cs="Arial"/>
                <w:noProof/>
              </w:rPr>
              <w:t>Public Relations</w:t>
            </w:r>
          </w:p>
        </w:tc>
        <w:tc>
          <w:tcPr>
            <w:tcW w:w="1134" w:type="dxa"/>
            <w:vAlign w:val="center"/>
          </w:tcPr>
          <w:p w14:paraId="312AF315"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Cy+4y</w:t>
            </w:r>
          </w:p>
        </w:tc>
        <w:tc>
          <w:tcPr>
            <w:tcW w:w="1134" w:type="dxa"/>
            <w:vAlign w:val="center"/>
          </w:tcPr>
          <w:p w14:paraId="312AF316"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5y</w:t>
            </w:r>
          </w:p>
        </w:tc>
        <w:tc>
          <w:tcPr>
            <w:tcW w:w="1134" w:type="dxa"/>
            <w:vAlign w:val="center"/>
          </w:tcPr>
          <w:p w14:paraId="312AF317" w14:textId="77777777" w:rsidR="00D066AC" w:rsidRPr="005A4D6D" w:rsidRDefault="00566D78" w:rsidP="007444F8">
            <w:pPr>
              <w:keepNext/>
              <w:tabs>
                <w:tab w:val="left" w:pos="720"/>
              </w:tabs>
              <w:jc w:val="center"/>
              <w:outlineLvl w:val="1"/>
              <w:rPr>
                <w:rFonts w:ascii="Arial" w:hAnsi="Arial" w:cs="Arial"/>
              </w:rPr>
            </w:pPr>
            <w:r>
              <w:rPr>
                <w:rFonts w:ascii="Arial" w:hAnsi="Arial" w:cs="Arial"/>
              </w:rPr>
              <w:t>SR</w:t>
            </w:r>
          </w:p>
        </w:tc>
      </w:tr>
      <w:tr w:rsidR="00D066AC" w:rsidRPr="007444F8" w14:paraId="312AF31E" w14:textId="77777777" w:rsidTr="00660610">
        <w:trPr>
          <w:trHeight w:val="170"/>
        </w:trPr>
        <w:tc>
          <w:tcPr>
            <w:tcW w:w="1242" w:type="dxa"/>
            <w:vAlign w:val="center"/>
          </w:tcPr>
          <w:p w14:paraId="312AF319" w14:textId="77777777" w:rsidR="00D066AC" w:rsidRPr="005A4D6D" w:rsidRDefault="00D066AC" w:rsidP="007444F8">
            <w:pPr>
              <w:rPr>
                <w:rFonts w:ascii="Arial" w:hAnsi="Arial" w:cs="Arial"/>
              </w:rPr>
            </w:pPr>
            <w:r w:rsidRPr="005A4D6D">
              <w:rPr>
                <w:rFonts w:ascii="Arial" w:hAnsi="Arial" w:cs="Arial"/>
              </w:rPr>
              <w:t>0365</w:t>
            </w:r>
          </w:p>
        </w:tc>
        <w:tc>
          <w:tcPr>
            <w:tcW w:w="4820" w:type="dxa"/>
            <w:vAlign w:val="center"/>
          </w:tcPr>
          <w:p w14:paraId="312AF31A" w14:textId="77777777" w:rsidR="00D066AC" w:rsidRPr="005A4D6D" w:rsidRDefault="00D066AC" w:rsidP="007430D3">
            <w:pPr>
              <w:tabs>
                <w:tab w:val="left" w:pos="1440"/>
                <w:tab w:val="center" w:pos="7632"/>
                <w:tab w:val="center" w:pos="8496"/>
                <w:tab w:val="center" w:pos="9144"/>
              </w:tabs>
              <w:rPr>
                <w:rFonts w:ascii="Arial" w:hAnsi="Arial" w:cs="Arial"/>
                <w:noProof/>
              </w:rPr>
            </w:pPr>
            <w:r w:rsidRPr="005A4D6D">
              <w:rPr>
                <w:rFonts w:ascii="Arial" w:hAnsi="Arial" w:cs="Arial"/>
                <w:noProof/>
              </w:rPr>
              <w:t>Reporting and Statistics</w:t>
            </w:r>
          </w:p>
        </w:tc>
        <w:tc>
          <w:tcPr>
            <w:tcW w:w="1134" w:type="dxa"/>
            <w:vAlign w:val="center"/>
          </w:tcPr>
          <w:p w14:paraId="312AF31B"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Cy+1y</w:t>
            </w:r>
          </w:p>
        </w:tc>
        <w:tc>
          <w:tcPr>
            <w:tcW w:w="1134" w:type="dxa"/>
            <w:vAlign w:val="center"/>
          </w:tcPr>
          <w:p w14:paraId="312AF31C"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4y</w:t>
            </w:r>
          </w:p>
        </w:tc>
        <w:tc>
          <w:tcPr>
            <w:tcW w:w="1134" w:type="dxa"/>
            <w:vAlign w:val="center"/>
          </w:tcPr>
          <w:p w14:paraId="312AF31D" w14:textId="77777777" w:rsidR="00D066AC" w:rsidRPr="005A4D6D" w:rsidRDefault="00D066AC" w:rsidP="007444F8">
            <w:pPr>
              <w:keepNext/>
              <w:tabs>
                <w:tab w:val="left" w:pos="720"/>
              </w:tabs>
              <w:jc w:val="center"/>
              <w:outlineLvl w:val="1"/>
              <w:rPr>
                <w:rFonts w:ascii="Arial" w:hAnsi="Arial" w:cs="Arial"/>
              </w:rPr>
            </w:pPr>
            <w:r w:rsidRPr="005A4D6D">
              <w:rPr>
                <w:rFonts w:ascii="Arial" w:hAnsi="Arial" w:cs="Arial"/>
              </w:rPr>
              <w:t>SR</w:t>
            </w:r>
            <w:r w:rsidR="00C02CEF">
              <w:rPr>
                <w:rFonts w:ascii="Arial" w:hAnsi="Arial" w:cs="Arial"/>
              </w:rPr>
              <w:t>*</w:t>
            </w:r>
          </w:p>
        </w:tc>
      </w:tr>
      <w:tr w:rsidR="007B060B" w:rsidRPr="007444F8" w14:paraId="312AF324" w14:textId="77777777" w:rsidTr="00660610">
        <w:trPr>
          <w:trHeight w:val="170"/>
        </w:trPr>
        <w:tc>
          <w:tcPr>
            <w:tcW w:w="1242" w:type="dxa"/>
            <w:vAlign w:val="center"/>
          </w:tcPr>
          <w:p w14:paraId="312AF31F" w14:textId="77777777" w:rsidR="007B060B" w:rsidRPr="005A4D6D" w:rsidRDefault="007B060B" w:rsidP="007444F8">
            <w:pPr>
              <w:rPr>
                <w:rFonts w:ascii="Arial" w:hAnsi="Arial" w:cs="Arial"/>
              </w:rPr>
            </w:pPr>
            <w:r w:rsidRPr="005A4D6D">
              <w:rPr>
                <w:rFonts w:ascii="Arial" w:hAnsi="Arial" w:cs="Arial"/>
              </w:rPr>
              <w:t>0465</w:t>
            </w:r>
          </w:p>
        </w:tc>
        <w:tc>
          <w:tcPr>
            <w:tcW w:w="4820" w:type="dxa"/>
            <w:vAlign w:val="center"/>
          </w:tcPr>
          <w:p w14:paraId="312AF320" w14:textId="77777777" w:rsidR="007B060B" w:rsidRPr="005A4D6D" w:rsidRDefault="00C02CEF" w:rsidP="007430D3">
            <w:pPr>
              <w:tabs>
                <w:tab w:val="left" w:pos="1440"/>
                <w:tab w:val="center" w:pos="7632"/>
                <w:tab w:val="center" w:pos="8496"/>
                <w:tab w:val="center" w:pos="9144"/>
              </w:tabs>
              <w:rPr>
                <w:rFonts w:ascii="Arial" w:hAnsi="Arial" w:cs="Arial"/>
                <w:noProof/>
              </w:rPr>
            </w:pPr>
            <w:r>
              <w:rPr>
                <w:rFonts w:ascii="Arial" w:hAnsi="Arial" w:cs="Arial"/>
                <w:noProof/>
              </w:rPr>
              <w:t>Workplace Safety</w:t>
            </w:r>
            <w:r w:rsidR="007B060B" w:rsidRPr="005A4D6D">
              <w:rPr>
                <w:rFonts w:ascii="Arial" w:hAnsi="Arial" w:cs="Arial"/>
                <w:noProof/>
              </w:rPr>
              <w:t xml:space="preserve"> Management</w:t>
            </w:r>
          </w:p>
        </w:tc>
        <w:tc>
          <w:tcPr>
            <w:tcW w:w="1134" w:type="dxa"/>
            <w:vAlign w:val="center"/>
          </w:tcPr>
          <w:p w14:paraId="312AF321" w14:textId="77777777" w:rsidR="007B060B" w:rsidRPr="005A4D6D" w:rsidRDefault="007B060B" w:rsidP="007444F8">
            <w:pPr>
              <w:keepNext/>
              <w:tabs>
                <w:tab w:val="left" w:pos="720"/>
              </w:tabs>
              <w:jc w:val="center"/>
              <w:outlineLvl w:val="1"/>
              <w:rPr>
                <w:rFonts w:ascii="Arial" w:hAnsi="Arial" w:cs="Arial"/>
              </w:rPr>
            </w:pPr>
            <w:r w:rsidRPr="005A4D6D">
              <w:rPr>
                <w:rFonts w:ascii="Arial" w:hAnsi="Arial" w:cs="Arial"/>
              </w:rPr>
              <w:t>Cy+4y</w:t>
            </w:r>
          </w:p>
        </w:tc>
        <w:tc>
          <w:tcPr>
            <w:tcW w:w="1134" w:type="dxa"/>
            <w:vAlign w:val="center"/>
          </w:tcPr>
          <w:p w14:paraId="312AF322" w14:textId="77777777" w:rsidR="007B060B" w:rsidRPr="005A4D6D" w:rsidRDefault="007B060B" w:rsidP="007444F8">
            <w:pPr>
              <w:keepNext/>
              <w:tabs>
                <w:tab w:val="left" w:pos="720"/>
              </w:tabs>
              <w:jc w:val="center"/>
              <w:outlineLvl w:val="1"/>
              <w:rPr>
                <w:rFonts w:ascii="Arial" w:hAnsi="Arial" w:cs="Arial"/>
              </w:rPr>
            </w:pPr>
            <w:r w:rsidRPr="005A4D6D">
              <w:rPr>
                <w:rFonts w:ascii="Arial" w:hAnsi="Arial" w:cs="Arial"/>
              </w:rPr>
              <w:t>15y</w:t>
            </w:r>
          </w:p>
        </w:tc>
        <w:tc>
          <w:tcPr>
            <w:tcW w:w="1134" w:type="dxa"/>
            <w:vAlign w:val="center"/>
          </w:tcPr>
          <w:p w14:paraId="312AF323" w14:textId="77777777" w:rsidR="007B060B" w:rsidRPr="005A4D6D" w:rsidRDefault="007B060B" w:rsidP="007444F8">
            <w:pPr>
              <w:keepNext/>
              <w:tabs>
                <w:tab w:val="left" w:pos="720"/>
              </w:tabs>
              <w:jc w:val="center"/>
              <w:outlineLvl w:val="1"/>
              <w:rPr>
                <w:rFonts w:ascii="Arial" w:hAnsi="Arial" w:cs="Arial"/>
              </w:rPr>
            </w:pPr>
            <w:r w:rsidRPr="005A4D6D">
              <w:rPr>
                <w:rFonts w:ascii="Arial" w:hAnsi="Arial" w:cs="Arial"/>
              </w:rPr>
              <w:t>D</w:t>
            </w:r>
          </w:p>
        </w:tc>
      </w:tr>
    </w:tbl>
    <w:p w14:paraId="312AF325" w14:textId="77777777" w:rsidR="007444F8" w:rsidRDefault="007444F8" w:rsidP="007444F8">
      <w:pPr>
        <w:tabs>
          <w:tab w:val="left" w:pos="720"/>
          <w:tab w:val="left" w:pos="1440"/>
          <w:tab w:val="center" w:pos="7632"/>
          <w:tab w:val="center" w:pos="8496"/>
          <w:tab w:val="center" w:pos="9144"/>
        </w:tabs>
        <w:rPr>
          <w:rFonts w:ascii="Arial" w:hAnsi="Arial" w:cs="Arial"/>
          <w:b/>
          <w:noProof/>
          <w:sz w:val="22"/>
          <w:szCs w:val="22"/>
          <w:u w:val="single"/>
        </w:rPr>
      </w:pPr>
    </w:p>
    <w:p w14:paraId="312AF326" w14:textId="77777777" w:rsidR="001B6EB9" w:rsidRPr="007444F8" w:rsidRDefault="001B6EB9" w:rsidP="007444F8">
      <w:pPr>
        <w:tabs>
          <w:tab w:val="left" w:pos="720"/>
          <w:tab w:val="left" w:pos="1440"/>
          <w:tab w:val="center" w:pos="7632"/>
          <w:tab w:val="center" w:pos="8496"/>
          <w:tab w:val="center" w:pos="9144"/>
        </w:tabs>
        <w:rPr>
          <w:rFonts w:ascii="Arial" w:hAnsi="Arial" w:cs="Arial"/>
          <w:b/>
          <w:noProof/>
          <w:sz w:val="22"/>
          <w:szCs w:val="22"/>
          <w:u w:val="single"/>
        </w:rPr>
        <w:sectPr w:rsidR="001B6EB9" w:rsidRPr="007444F8" w:rsidSect="003F608B">
          <w:footerReference w:type="default" r:id="rId25"/>
          <w:pgSz w:w="12240" w:h="15840" w:code="1"/>
          <w:pgMar w:top="1440" w:right="1440" w:bottom="1440" w:left="1440" w:header="709" w:footer="709" w:gutter="0"/>
          <w:pgNumType w:fmt="numberInDash"/>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5"/>
        <w:gridCol w:w="850"/>
        <w:gridCol w:w="705"/>
        <w:gridCol w:w="705"/>
      </w:tblGrid>
      <w:tr w:rsidR="00180171" w:rsidRPr="00C334D1" w14:paraId="312AF32B" w14:textId="77777777" w:rsidTr="00180171">
        <w:tc>
          <w:tcPr>
            <w:tcW w:w="7196" w:type="dxa"/>
            <w:tcBorders>
              <w:top w:val="nil"/>
              <w:left w:val="nil"/>
              <w:bottom w:val="nil"/>
              <w:right w:val="single" w:sz="4" w:space="0" w:color="auto"/>
            </w:tcBorders>
          </w:tcPr>
          <w:p w14:paraId="312AF327" w14:textId="77777777" w:rsidR="001B6EB9" w:rsidRPr="00C334D1" w:rsidRDefault="001B6EB9" w:rsidP="00180171">
            <w:pPr>
              <w:widowControl w:val="0"/>
              <w:tabs>
                <w:tab w:val="left" w:pos="90"/>
                <w:tab w:val="left" w:pos="720"/>
              </w:tabs>
              <w:outlineLvl w:val="0"/>
              <w:rPr>
                <w:rFonts w:ascii="Arial" w:hAnsi="Arial" w:cs="Arial"/>
                <w:b/>
                <w:snapToGrid w:val="0"/>
                <w:color w:val="000000"/>
                <w:sz w:val="22"/>
                <w:szCs w:val="22"/>
                <w:u w:val="single"/>
              </w:rPr>
            </w:pPr>
            <w:bookmarkStart w:id="19" w:name="_ADMINISTRATION_AND_LEADERSHIP"/>
            <w:bookmarkEnd w:id="19"/>
          </w:p>
        </w:tc>
        <w:tc>
          <w:tcPr>
            <w:tcW w:w="850" w:type="dxa"/>
            <w:tcBorders>
              <w:left w:val="single" w:sz="4" w:space="0" w:color="auto"/>
              <w:bottom w:val="single" w:sz="4" w:space="0" w:color="000000"/>
            </w:tcBorders>
          </w:tcPr>
          <w:p w14:paraId="312AF328" w14:textId="77777777" w:rsidR="00180171" w:rsidRPr="00C334D1" w:rsidRDefault="00180171" w:rsidP="0018017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329" w14:textId="77777777" w:rsidR="00180171" w:rsidRPr="00C334D1" w:rsidRDefault="00180171" w:rsidP="0018017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32A" w14:textId="77777777" w:rsidR="00180171" w:rsidRPr="00C334D1" w:rsidRDefault="00180171" w:rsidP="0018017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180171" w:rsidRPr="00C334D1" w14:paraId="312AF330" w14:textId="77777777" w:rsidTr="00180171">
        <w:trPr>
          <w:trHeight w:val="368"/>
        </w:trPr>
        <w:tc>
          <w:tcPr>
            <w:tcW w:w="7196" w:type="dxa"/>
            <w:tcBorders>
              <w:top w:val="nil"/>
              <w:left w:val="nil"/>
              <w:bottom w:val="nil"/>
              <w:right w:val="single" w:sz="4" w:space="0" w:color="auto"/>
            </w:tcBorders>
            <w:vAlign w:val="center"/>
          </w:tcPr>
          <w:p w14:paraId="312AF32C" w14:textId="77777777" w:rsidR="00180171" w:rsidRPr="00C334D1" w:rsidRDefault="00180171" w:rsidP="007C7A50">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0100</w:t>
            </w:r>
            <w:r w:rsidRPr="00C334D1">
              <w:rPr>
                <w:rFonts w:ascii="Arial" w:hAnsi="Arial" w:cs="Arial"/>
                <w:b/>
                <w:snapToGrid w:val="0"/>
                <w:sz w:val="22"/>
                <w:szCs w:val="22"/>
                <w:u w:val="single"/>
              </w:rPr>
              <w:tab/>
              <w:t>ADMINISTRATION AND LEADERSHIP PLANNING - GENERAL</w:t>
            </w:r>
          </w:p>
        </w:tc>
        <w:tc>
          <w:tcPr>
            <w:tcW w:w="850" w:type="dxa"/>
            <w:tcBorders>
              <w:left w:val="single" w:sz="4" w:space="0" w:color="auto"/>
              <w:bottom w:val="single" w:sz="4" w:space="0" w:color="auto"/>
            </w:tcBorders>
          </w:tcPr>
          <w:p w14:paraId="312AF32D" w14:textId="77777777" w:rsidR="00180171" w:rsidRPr="00C334D1" w:rsidRDefault="00180171" w:rsidP="00180171">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Cy+1y</w:t>
            </w:r>
          </w:p>
        </w:tc>
        <w:tc>
          <w:tcPr>
            <w:tcW w:w="709" w:type="dxa"/>
            <w:tcBorders>
              <w:bottom w:val="single" w:sz="4" w:space="0" w:color="auto"/>
            </w:tcBorders>
          </w:tcPr>
          <w:p w14:paraId="312AF32E" w14:textId="77777777" w:rsidR="00180171" w:rsidRPr="00C334D1" w:rsidRDefault="00180171" w:rsidP="00180171">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0y</w:t>
            </w:r>
          </w:p>
        </w:tc>
        <w:tc>
          <w:tcPr>
            <w:tcW w:w="709" w:type="dxa"/>
            <w:tcBorders>
              <w:bottom w:val="single" w:sz="4" w:space="0" w:color="auto"/>
            </w:tcBorders>
          </w:tcPr>
          <w:p w14:paraId="312AF32F" w14:textId="77777777" w:rsidR="00180171" w:rsidRPr="00C334D1" w:rsidRDefault="00180171" w:rsidP="00180171">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D</w:t>
            </w:r>
          </w:p>
        </w:tc>
      </w:tr>
    </w:tbl>
    <w:p w14:paraId="312AF331" w14:textId="77777777" w:rsidR="00C334D1" w:rsidRDefault="00C334D1" w:rsidP="00180171">
      <w:pPr>
        <w:tabs>
          <w:tab w:val="left" w:pos="720"/>
          <w:tab w:val="left" w:pos="1440"/>
          <w:tab w:val="center" w:pos="7632"/>
          <w:tab w:val="center" w:pos="8496"/>
          <w:tab w:val="center" w:pos="9144"/>
        </w:tabs>
        <w:rPr>
          <w:rFonts w:ascii="Arial" w:hAnsi="Arial" w:cs="Arial"/>
          <w:noProof/>
          <w:sz w:val="22"/>
          <w:szCs w:val="22"/>
        </w:rPr>
      </w:pPr>
    </w:p>
    <w:p w14:paraId="312AF332" w14:textId="3D9C692B" w:rsidR="00180171" w:rsidRPr="00C334D1" w:rsidRDefault="00E63017" w:rsidP="00180171">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xml:space="preserve">Documents the </w:t>
      </w:r>
      <w:r w:rsidR="00180171" w:rsidRPr="00C334D1">
        <w:rPr>
          <w:rFonts w:ascii="Arial" w:hAnsi="Arial" w:cs="Arial"/>
          <w:noProof/>
          <w:sz w:val="22"/>
          <w:szCs w:val="22"/>
        </w:rPr>
        <w:t xml:space="preserve">general </w:t>
      </w:r>
      <w:r w:rsidRPr="00C334D1">
        <w:rPr>
          <w:rFonts w:ascii="Arial" w:hAnsi="Arial" w:cs="Arial"/>
          <w:noProof/>
          <w:sz w:val="22"/>
          <w:szCs w:val="22"/>
        </w:rPr>
        <w:t xml:space="preserve">administration and </w:t>
      </w:r>
      <w:r w:rsidR="00180171" w:rsidRPr="00C334D1">
        <w:rPr>
          <w:rFonts w:ascii="Arial" w:hAnsi="Arial" w:cs="Arial"/>
          <w:noProof/>
          <w:sz w:val="22"/>
          <w:szCs w:val="22"/>
        </w:rPr>
        <w:t xml:space="preserve">leadership </w:t>
      </w:r>
      <w:r w:rsidRPr="00C334D1">
        <w:rPr>
          <w:rFonts w:ascii="Arial" w:hAnsi="Arial" w:cs="Arial"/>
          <w:noProof/>
          <w:sz w:val="22"/>
          <w:szCs w:val="22"/>
        </w:rPr>
        <w:t>planning transactions for which there is no specific activity in this section</w:t>
      </w:r>
      <w:r w:rsidR="00180171" w:rsidRPr="00C334D1">
        <w:rPr>
          <w:rFonts w:ascii="Arial" w:hAnsi="Arial" w:cs="Arial"/>
          <w:noProof/>
          <w:sz w:val="22"/>
          <w:szCs w:val="22"/>
        </w:rPr>
        <w:t>.</w:t>
      </w:r>
      <w:r w:rsidR="001809D5">
        <w:rPr>
          <w:rFonts w:ascii="Arial" w:hAnsi="Arial" w:cs="Arial"/>
          <w:noProof/>
          <w:sz w:val="22"/>
          <w:szCs w:val="22"/>
        </w:rPr>
        <w:t xml:space="preserve"> </w:t>
      </w:r>
    </w:p>
    <w:p w14:paraId="312AF333" w14:textId="77777777" w:rsidR="00180171" w:rsidRPr="00C334D1" w:rsidRDefault="00180171" w:rsidP="00180171">
      <w:pPr>
        <w:tabs>
          <w:tab w:val="left" w:pos="720"/>
          <w:tab w:val="left" w:pos="1440"/>
          <w:tab w:val="center" w:pos="7632"/>
          <w:tab w:val="center" w:pos="8496"/>
          <w:tab w:val="center" w:pos="9144"/>
        </w:tabs>
        <w:rPr>
          <w:rFonts w:ascii="Arial" w:hAnsi="Arial" w:cs="Arial"/>
          <w:noProof/>
          <w:sz w:val="22"/>
          <w:szCs w:val="22"/>
        </w:rPr>
      </w:pPr>
    </w:p>
    <w:p w14:paraId="312AF334" w14:textId="77777777" w:rsidR="00180171" w:rsidRPr="00C334D1" w:rsidRDefault="00180171" w:rsidP="00180171">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sz w:val="22"/>
          <w:szCs w:val="22"/>
        </w:rPr>
        <w:t>Examples:</w:t>
      </w:r>
      <w:r w:rsidR="00550838">
        <w:rPr>
          <w:rFonts w:ascii="Arial" w:hAnsi="Arial" w:cs="Arial"/>
          <w:noProof/>
          <w:sz w:val="22"/>
          <w:szCs w:val="22"/>
        </w:rPr>
        <w:t xml:space="preserve"> Appointment books, appreciation</w:t>
      </w:r>
      <w:r w:rsidRPr="00C334D1">
        <w:rPr>
          <w:rFonts w:ascii="Arial" w:hAnsi="Arial" w:cs="Arial"/>
          <w:noProof/>
          <w:sz w:val="22"/>
          <w:szCs w:val="22"/>
        </w:rPr>
        <w:t xml:space="preserve"> letters</w:t>
      </w:r>
      <w:r w:rsidR="00F04FF9">
        <w:rPr>
          <w:rFonts w:ascii="Arial" w:hAnsi="Arial" w:cs="Arial"/>
          <w:noProof/>
          <w:sz w:val="22"/>
          <w:szCs w:val="22"/>
        </w:rPr>
        <w:t>,</w:t>
      </w:r>
      <w:r w:rsidRPr="00C334D1">
        <w:rPr>
          <w:rFonts w:ascii="Arial" w:hAnsi="Arial" w:cs="Arial"/>
          <w:noProof/>
          <w:sz w:val="22"/>
          <w:szCs w:val="22"/>
        </w:rPr>
        <w:t xml:space="preserve"> calendars, campaigning and canvassing supported by the </w:t>
      </w:r>
      <w:r w:rsidR="00C6610E">
        <w:rPr>
          <w:rFonts w:ascii="Arial" w:hAnsi="Arial" w:cs="Arial"/>
          <w:noProof/>
          <w:sz w:val="22"/>
          <w:szCs w:val="22"/>
        </w:rPr>
        <w:t>Commission</w:t>
      </w:r>
      <w:r w:rsidRPr="00C334D1">
        <w:rPr>
          <w:rFonts w:ascii="Arial" w:hAnsi="Arial" w:cs="Arial"/>
          <w:noProof/>
          <w:sz w:val="22"/>
          <w:szCs w:val="22"/>
        </w:rPr>
        <w:t xml:space="preserve"> such as United Way and blood donor clinic, condolence letters, congratulations, </w:t>
      </w:r>
      <w:r w:rsidR="00F04FF9">
        <w:rPr>
          <w:rFonts w:ascii="Arial" w:hAnsi="Arial" w:cs="Arial"/>
          <w:noProof/>
          <w:sz w:val="22"/>
          <w:szCs w:val="22"/>
        </w:rPr>
        <w:t xml:space="preserve">fundraising, </w:t>
      </w:r>
      <w:r w:rsidR="006F2986">
        <w:rPr>
          <w:rFonts w:ascii="Arial" w:hAnsi="Arial" w:cs="Arial"/>
          <w:noProof/>
          <w:sz w:val="22"/>
          <w:szCs w:val="22"/>
        </w:rPr>
        <w:t>general e</w:t>
      </w:r>
      <w:r w:rsidRPr="00C334D1">
        <w:rPr>
          <w:rFonts w:ascii="Arial" w:hAnsi="Arial" w:cs="Arial"/>
          <w:noProof/>
          <w:sz w:val="22"/>
          <w:szCs w:val="22"/>
        </w:rPr>
        <w:t>nquiries, invitations, requests to attend meetings, season’s greetings</w:t>
      </w:r>
      <w:r w:rsidR="00037E9B" w:rsidRPr="00C334D1">
        <w:rPr>
          <w:rFonts w:ascii="Arial" w:hAnsi="Arial" w:cs="Arial"/>
          <w:noProof/>
          <w:sz w:val="22"/>
          <w:szCs w:val="22"/>
        </w:rPr>
        <w:t xml:space="preserve"> notes and cards</w:t>
      </w:r>
      <w:r w:rsidRPr="00C334D1">
        <w:rPr>
          <w:rFonts w:ascii="Arial" w:hAnsi="Arial" w:cs="Arial"/>
          <w:noProof/>
          <w:sz w:val="22"/>
          <w:szCs w:val="22"/>
        </w:rPr>
        <w:t xml:space="preserve">, simultaneous translation and interpretation services, </w:t>
      </w:r>
      <w:r w:rsidR="009D5ABF" w:rsidRPr="00C334D1">
        <w:rPr>
          <w:rFonts w:ascii="Arial" w:hAnsi="Arial" w:cs="Arial"/>
          <w:noProof/>
          <w:sz w:val="22"/>
          <w:szCs w:val="22"/>
        </w:rPr>
        <w:t xml:space="preserve">social events organized by </w:t>
      </w:r>
      <w:r w:rsidR="00C6610E">
        <w:rPr>
          <w:rFonts w:ascii="Arial" w:hAnsi="Arial" w:cs="Arial"/>
          <w:noProof/>
          <w:sz w:val="22"/>
          <w:szCs w:val="22"/>
        </w:rPr>
        <w:t>Commission</w:t>
      </w:r>
      <w:r w:rsidR="009D5ABF" w:rsidRPr="00C334D1">
        <w:rPr>
          <w:rFonts w:ascii="Arial" w:hAnsi="Arial" w:cs="Arial"/>
          <w:noProof/>
          <w:sz w:val="22"/>
          <w:szCs w:val="22"/>
        </w:rPr>
        <w:t xml:space="preserve">, </w:t>
      </w:r>
      <w:r w:rsidRPr="00C334D1">
        <w:rPr>
          <w:rFonts w:ascii="Arial" w:hAnsi="Arial" w:cs="Arial"/>
          <w:noProof/>
          <w:sz w:val="22"/>
          <w:szCs w:val="22"/>
        </w:rPr>
        <w:t>thank you letters, translation services, welcome messages.</w:t>
      </w:r>
    </w:p>
    <w:p w14:paraId="312AF335" w14:textId="77777777" w:rsidR="00180171" w:rsidRPr="00C334D1" w:rsidRDefault="00180171" w:rsidP="00180171">
      <w:pPr>
        <w:tabs>
          <w:tab w:val="left" w:pos="720"/>
          <w:tab w:val="left" w:pos="1440"/>
          <w:tab w:val="center" w:pos="7632"/>
          <w:tab w:val="center" w:pos="8496"/>
          <w:tab w:val="center" w:pos="9144"/>
        </w:tabs>
        <w:rPr>
          <w:rFonts w:ascii="Arial" w:hAnsi="Arial" w:cs="Arial"/>
          <w:noProof/>
          <w:sz w:val="22"/>
          <w:szCs w:val="22"/>
        </w:rPr>
      </w:pPr>
    </w:p>
    <w:p w14:paraId="312AF336" w14:textId="77777777" w:rsidR="00180171" w:rsidRPr="00C334D1" w:rsidRDefault="00180171" w:rsidP="00180171">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date</w:t>
      </w:r>
    </w:p>
    <w:p w14:paraId="312AF337" w14:textId="77777777" w:rsidR="00180171" w:rsidRPr="00C334D1" w:rsidRDefault="00180171" w:rsidP="00180171">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event</w:t>
      </w:r>
    </w:p>
    <w:p w14:paraId="312AF338" w14:textId="77777777" w:rsidR="00180171" w:rsidRPr="00C334D1" w:rsidRDefault="00180171" w:rsidP="00180171">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subject</w:t>
      </w:r>
    </w:p>
    <w:p w14:paraId="312AF339" w14:textId="77777777" w:rsidR="00180171" w:rsidRPr="00C334D1" w:rsidRDefault="00180171" w:rsidP="00180171">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other</w:t>
      </w:r>
    </w:p>
    <w:p w14:paraId="312AF33A" w14:textId="77777777" w:rsidR="008C44D2" w:rsidRDefault="008C44D2" w:rsidP="00180171">
      <w:pPr>
        <w:tabs>
          <w:tab w:val="left" w:pos="720"/>
          <w:tab w:val="left" w:pos="1440"/>
          <w:tab w:val="center" w:pos="7632"/>
          <w:tab w:val="center" w:pos="8496"/>
          <w:tab w:val="center" w:pos="9144"/>
        </w:tabs>
        <w:rPr>
          <w:rFonts w:ascii="Arial" w:hAnsi="Arial" w:cs="Arial"/>
          <w:b/>
          <w:noProof/>
          <w:sz w:val="22"/>
          <w:szCs w:val="22"/>
          <w:u w:val="single"/>
        </w:rPr>
      </w:pPr>
    </w:p>
    <w:p w14:paraId="312AF33B" w14:textId="77777777" w:rsidR="00C14514" w:rsidRDefault="00C14514" w:rsidP="00180171">
      <w:pPr>
        <w:tabs>
          <w:tab w:val="left" w:pos="720"/>
          <w:tab w:val="left" w:pos="1440"/>
          <w:tab w:val="center" w:pos="7632"/>
          <w:tab w:val="center" w:pos="8496"/>
          <w:tab w:val="center" w:pos="9144"/>
        </w:tabs>
        <w:rPr>
          <w:rFonts w:ascii="Arial" w:hAnsi="Arial" w:cs="Arial"/>
          <w:b/>
          <w:noProof/>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1002"/>
        <w:gridCol w:w="705"/>
        <w:gridCol w:w="705"/>
      </w:tblGrid>
      <w:tr w:rsidR="008929D2" w:rsidRPr="007A6010" w14:paraId="312AF340" w14:textId="77777777" w:rsidTr="008929D2">
        <w:tc>
          <w:tcPr>
            <w:tcW w:w="7054" w:type="dxa"/>
            <w:tcBorders>
              <w:top w:val="nil"/>
              <w:left w:val="nil"/>
              <w:bottom w:val="nil"/>
              <w:right w:val="single" w:sz="4" w:space="0" w:color="auto"/>
            </w:tcBorders>
          </w:tcPr>
          <w:p w14:paraId="312AF33C" w14:textId="77777777" w:rsidR="008929D2" w:rsidRPr="007A6010" w:rsidRDefault="008929D2" w:rsidP="008929D2">
            <w:pPr>
              <w:widowControl w:val="0"/>
              <w:tabs>
                <w:tab w:val="left" w:pos="90"/>
                <w:tab w:val="left" w:pos="720"/>
              </w:tabs>
              <w:outlineLvl w:val="0"/>
              <w:rPr>
                <w:rFonts w:ascii="Arial" w:hAnsi="Arial" w:cs="Arial"/>
                <w:b/>
                <w:snapToGrid w:val="0"/>
                <w:color w:val="000000"/>
                <w:sz w:val="22"/>
                <w:szCs w:val="22"/>
                <w:u w:val="single"/>
              </w:rPr>
            </w:pPr>
            <w:r w:rsidRPr="007A6010">
              <w:rPr>
                <w:rFonts w:ascii="Arial" w:hAnsi="Arial" w:cs="Arial"/>
                <w:noProof/>
                <w:sz w:val="22"/>
                <w:szCs w:val="22"/>
              </w:rPr>
              <w:br w:type="page"/>
            </w:r>
          </w:p>
        </w:tc>
        <w:tc>
          <w:tcPr>
            <w:tcW w:w="1013" w:type="dxa"/>
            <w:tcBorders>
              <w:left w:val="single" w:sz="4" w:space="0" w:color="auto"/>
              <w:bottom w:val="single" w:sz="4" w:space="0" w:color="000000"/>
            </w:tcBorders>
          </w:tcPr>
          <w:p w14:paraId="312AF33D" w14:textId="77777777" w:rsidR="008929D2" w:rsidRPr="007A6010" w:rsidRDefault="008929D2" w:rsidP="008929D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7A6010">
              <w:rPr>
                <w:rFonts w:ascii="Arial" w:hAnsi="Arial" w:cs="Arial"/>
                <w:b/>
                <w:color w:val="000000"/>
                <w:sz w:val="22"/>
                <w:szCs w:val="22"/>
              </w:rPr>
              <w:t>A</w:t>
            </w:r>
          </w:p>
        </w:tc>
        <w:tc>
          <w:tcPr>
            <w:tcW w:w="709" w:type="dxa"/>
            <w:tcBorders>
              <w:bottom w:val="single" w:sz="4" w:space="0" w:color="000000"/>
            </w:tcBorders>
          </w:tcPr>
          <w:p w14:paraId="312AF33E" w14:textId="77777777" w:rsidR="008929D2" w:rsidRPr="007A6010" w:rsidRDefault="008929D2" w:rsidP="008929D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7A6010">
              <w:rPr>
                <w:rFonts w:ascii="Arial" w:hAnsi="Arial" w:cs="Arial"/>
                <w:b/>
                <w:color w:val="000000"/>
                <w:sz w:val="22"/>
                <w:szCs w:val="22"/>
              </w:rPr>
              <w:t>SA</w:t>
            </w:r>
          </w:p>
        </w:tc>
        <w:tc>
          <w:tcPr>
            <w:tcW w:w="709" w:type="dxa"/>
            <w:tcBorders>
              <w:bottom w:val="single" w:sz="4" w:space="0" w:color="000000"/>
            </w:tcBorders>
          </w:tcPr>
          <w:p w14:paraId="312AF33F" w14:textId="77777777" w:rsidR="008929D2" w:rsidRPr="007A6010" w:rsidRDefault="008929D2" w:rsidP="008929D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7A6010">
              <w:rPr>
                <w:rFonts w:ascii="Arial" w:hAnsi="Arial" w:cs="Arial"/>
                <w:b/>
                <w:color w:val="000000"/>
                <w:sz w:val="22"/>
                <w:szCs w:val="22"/>
              </w:rPr>
              <w:t>FD</w:t>
            </w:r>
          </w:p>
        </w:tc>
      </w:tr>
      <w:tr w:rsidR="008929D2" w:rsidRPr="007A6010" w14:paraId="312AF345" w14:textId="77777777" w:rsidTr="008929D2">
        <w:trPr>
          <w:trHeight w:val="368"/>
        </w:trPr>
        <w:tc>
          <w:tcPr>
            <w:tcW w:w="7054" w:type="dxa"/>
            <w:tcBorders>
              <w:top w:val="nil"/>
              <w:left w:val="nil"/>
              <w:bottom w:val="nil"/>
              <w:right w:val="single" w:sz="4" w:space="0" w:color="auto"/>
            </w:tcBorders>
            <w:vAlign w:val="center"/>
          </w:tcPr>
          <w:p w14:paraId="312AF341" w14:textId="77777777" w:rsidR="008929D2" w:rsidRPr="000D1A82" w:rsidRDefault="008929D2" w:rsidP="008929D2">
            <w:pPr>
              <w:widowControl w:val="0"/>
              <w:tabs>
                <w:tab w:val="left" w:pos="851"/>
              </w:tabs>
              <w:spacing w:before="60"/>
              <w:rPr>
                <w:rFonts w:ascii="Arial" w:hAnsi="Arial" w:cs="Arial"/>
                <w:b/>
                <w:snapToGrid w:val="0"/>
                <w:sz w:val="22"/>
                <w:szCs w:val="22"/>
                <w:u w:val="single"/>
              </w:rPr>
            </w:pPr>
            <w:r>
              <w:rPr>
                <w:rFonts w:ascii="Arial" w:hAnsi="Arial" w:cs="Arial"/>
                <w:b/>
                <w:snapToGrid w:val="0"/>
                <w:color w:val="000000"/>
                <w:sz w:val="22"/>
                <w:szCs w:val="22"/>
                <w:u w:val="single"/>
              </w:rPr>
              <w:t>0</w:t>
            </w:r>
            <w:r w:rsidRPr="007A6010">
              <w:rPr>
                <w:rFonts w:ascii="Arial" w:hAnsi="Arial" w:cs="Arial"/>
                <w:b/>
                <w:snapToGrid w:val="0"/>
                <w:color w:val="000000"/>
                <w:sz w:val="22"/>
                <w:szCs w:val="22"/>
                <w:u w:val="single"/>
              </w:rPr>
              <w:t>10</w:t>
            </w:r>
            <w:r>
              <w:rPr>
                <w:rFonts w:ascii="Arial" w:hAnsi="Arial" w:cs="Arial"/>
                <w:b/>
                <w:snapToGrid w:val="0"/>
                <w:color w:val="000000"/>
                <w:sz w:val="22"/>
                <w:szCs w:val="22"/>
                <w:u w:val="single"/>
              </w:rPr>
              <w:t>5</w:t>
            </w:r>
            <w:r w:rsidRPr="007A6010">
              <w:rPr>
                <w:rFonts w:ascii="Arial" w:hAnsi="Arial" w:cs="Arial"/>
                <w:b/>
                <w:snapToGrid w:val="0"/>
                <w:sz w:val="22"/>
                <w:szCs w:val="22"/>
                <w:u w:val="single"/>
              </w:rPr>
              <w:tab/>
              <w:t xml:space="preserve">ACTS AND </w:t>
            </w:r>
            <w:r>
              <w:rPr>
                <w:rFonts w:ascii="Arial" w:hAnsi="Arial" w:cs="Arial"/>
                <w:b/>
                <w:snapToGrid w:val="0"/>
                <w:sz w:val="22"/>
                <w:szCs w:val="22"/>
                <w:u w:val="single"/>
              </w:rPr>
              <w:t>LEGISLATION ADMINISTRATION</w:t>
            </w:r>
          </w:p>
        </w:tc>
        <w:tc>
          <w:tcPr>
            <w:tcW w:w="1013" w:type="dxa"/>
            <w:tcBorders>
              <w:left w:val="single" w:sz="4" w:space="0" w:color="auto"/>
            </w:tcBorders>
          </w:tcPr>
          <w:p w14:paraId="312AF342" w14:textId="77777777" w:rsidR="008929D2" w:rsidRPr="007A6010" w:rsidRDefault="008929D2" w:rsidP="008929D2">
            <w:pPr>
              <w:widowControl w:val="0"/>
              <w:spacing w:before="120" w:line="360" w:lineRule="auto"/>
              <w:jc w:val="center"/>
              <w:rPr>
                <w:rFonts w:ascii="Arial" w:hAnsi="Arial" w:cs="Arial"/>
                <w:snapToGrid w:val="0"/>
                <w:sz w:val="22"/>
                <w:szCs w:val="22"/>
              </w:rPr>
            </w:pPr>
            <w:r w:rsidRPr="007A6010">
              <w:rPr>
                <w:rFonts w:ascii="Arial" w:hAnsi="Arial" w:cs="Arial"/>
                <w:snapToGrid w:val="0"/>
                <w:color w:val="000000"/>
                <w:sz w:val="22"/>
                <w:szCs w:val="22"/>
              </w:rPr>
              <w:t>SO</w:t>
            </w:r>
          </w:p>
        </w:tc>
        <w:tc>
          <w:tcPr>
            <w:tcW w:w="709" w:type="dxa"/>
          </w:tcPr>
          <w:p w14:paraId="312AF343" w14:textId="77777777" w:rsidR="008929D2" w:rsidRPr="007A6010" w:rsidRDefault="008929D2" w:rsidP="008929D2">
            <w:pPr>
              <w:widowControl w:val="0"/>
              <w:spacing w:before="120" w:line="360" w:lineRule="auto"/>
              <w:jc w:val="center"/>
              <w:rPr>
                <w:rFonts w:ascii="Arial" w:hAnsi="Arial" w:cs="Arial"/>
                <w:snapToGrid w:val="0"/>
                <w:sz w:val="22"/>
                <w:szCs w:val="22"/>
              </w:rPr>
            </w:pPr>
            <w:r w:rsidRPr="007A6010">
              <w:rPr>
                <w:rFonts w:ascii="Arial" w:hAnsi="Arial" w:cs="Arial"/>
                <w:snapToGrid w:val="0"/>
                <w:sz w:val="22"/>
                <w:szCs w:val="22"/>
              </w:rPr>
              <w:t>2y</w:t>
            </w:r>
          </w:p>
        </w:tc>
        <w:tc>
          <w:tcPr>
            <w:tcW w:w="709" w:type="dxa"/>
          </w:tcPr>
          <w:p w14:paraId="312AF344" w14:textId="77777777" w:rsidR="008929D2" w:rsidRPr="007A6010" w:rsidRDefault="002042A1" w:rsidP="008929D2">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AF346" w14:textId="77777777" w:rsidR="008929D2" w:rsidRPr="00BF1500" w:rsidRDefault="008929D2" w:rsidP="008929D2">
      <w:pPr>
        <w:tabs>
          <w:tab w:val="left" w:pos="720"/>
          <w:tab w:val="left" w:pos="1440"/>
          <w:tab w:val="center" w:pos="7632"/>
          <w:tab w:val="center" w:pos="8496"/>
          <w:tab w:val="center" w:pos="9144"/>
        </w:tabs>
        <w:rPr>
          <w:rFonts w:ascii="Arial" w:hAnsi="Arial" w:cs="Arial"/>
          <w:noProof/>
        </w:rPr>
      </w:pPr>
    </w:p>
    <w:p w14:paraId="312AF347" w14:textId="7D2C00D5" w:rsidR="008929D2" w:rsidRPr="008929D2" w:rsidRDefault="008929D2" w:rsidP="008929D2">
      <w:pPr>
        <w:tabs>
          <w:tab w:val="left" w:pos="720"/>
          <w:tab w:val="left" w:pos="1440"/>
          <w:tab w:val="center" w:pos="7632"/>
          <w:tab w:val="center" w:pos="8496"/>
          <w:tab w:val="center" w:pos="9144"/>
        </w:tabs>
        <w:rPr>
          <w:rFonts w:ascii="Arial" w:hAnsi="Arial" w:cs="Arial"/>
          <w:noProof/>
          <w:color w:val="000000"/>
          <w:sz w:val="22"/>
          <w:szCs w:val="22"/>
        </w:rPr>
      </w:pPr>
      <w:r w:rsidRPr="008929D2">
        <w:rPr>
          <w:rFonts w:ascii="Arial" w:hAnsi="Arial" w:cs="Arial"/>
          <w:noProof/>
          <w:color w:val="000000"/>
          <w:sz w:val="22"/>
          <w:szCs w:val="22"/>
        </w:rPr>
        <w:t>Documents information about federal, provincial and municipal acts, legislation,</w:t>
      </w:r>
      <w:r w:rsidR="00E125C4">
        <w:rPr>
          <w:rFonts w:ascii="Arial" w:hAnsi="Arial" w:cs="Arial"/>
          <w:noProof/>
          <w:color w:val="000000"/>
          <w:sz w:val="22"/>
          <w:szCs w:val="22"/>
        </w:rPr>
        <w:t xml:space="preserve"> </w:t>
      </w:r>
      <w:r w:rsidRPr="008929D2">
        <w:rPr>
          <w:rFonts w:ascii="Arial" w:hAnsi="Arial" w:cs="Arial"/>
          <w:noProof/>
          <w:color w:val="000000"/>
          <w:sz w:val="22"/>
          <w:szCs w:val="22"/>
        </w:rPr>
        <w:t>bills,</w:t>
      </w:r>
      <w:r w:rsidR="00E125C4">
        <w:rPr>
          <w:rFonts w:ascii="Arial" w:hAnsi="Arial" w:cs="Arial"/>
          <w:noProof/>
          <w:color w:val="000000"/>
          <w:sz w:val="22"/>
          <w:szCs w:val="22"/>
        </w:rPr>
        <w:t xml:space="preserve"> </w:t>
      </w:r>
      <w:r w:rsidRPr="008929D2">
        <w:rPr>
          <w:rFonts w:ascii="Arial" w:hAnsi="Arial" w:cs="Arial"/>
          <w:noProof/>
          <w:color w:val="000000"/>
          <w:sz w:val="22"/>
          <w:szCs w:val="22"/>
        </w:rPr>
        <w:t>and regulations.</w:t>
      </w:r>
      <w:r w:rsidR="001809D5">
        <w:rPr>
          <w:rFonts w:ascii="Arial" w:hAnsi="Arial" w:cs="Arial"/>
          <w:noProof/>
          <w:color w:val="000000"/>
          <w:sz w:val="22"/>
          <w:szCs w:val="22"/>
        </w:rPr>
        <w:t xml:space="preserve"> </w:t>
      </w:r>
    </w:p>
    <w:p w14:paraId="312AF348" w14:textId="77777777" w:rsidR="008929D2" w:rsidRPr="008929D2" w:rsidRDefault="008929D2" w:rsidP="008929D2">
      <w:pPr>
        <w:tabs>
          <w:tab w:val="left" w:pos="720"/>
          <w:tab w:val="left" w:pos="1440"/>
          <w:tab w:val="center" w:pos="7632"/>
          <w:tab w:val="center" w:pos="8496"/>
          <w:tab w:val="center" w:pos="9144"/>
        </w:tabs>
        <w:rPr>
          <w:rFonts w:ascii="Arial" w:hAnsi="Arial" w:cs="Arial"/>
          <w:noProof/>
          <w:color w:val="000000"/>
          <w:sz w:val="22"/>
          <w:szCs w:val="22"/>
        </w:rPr>
      </w:pPr>
    </w:p>
    <w:p w14:paraId="312AF349" w14:textId="6625246E" w:rsidR="008929D2" w:rsidRPr="008929D2" w:rsidRDefault="008929D2" w:rsidP="008929D2">
      <w:pPr>
        <w:tabs>
          <w:tab w:val="left" w:pos="720"/>
          <w:tab w:val="left" w:pos="1440"/>
          <w:tab w:val="center" w:pos="7632"/>
          <w:tab w:val="center" w:pos="8496"/>
          <w:tab w:val="center" w:pos="9144"/>
        </w:tabs>
        <w:rPr>
          <w:rFonts w:ascii="Arial" w:hAnsi="Arial" w:cs="Arial"/>
          <w:noProof/>
          <w:color w:val="000000"/>
          <w:sz w:val="22"/>
          <w:szCs w:val="22"/>
        </w:rPr>
      </w:pPr>
      <w:r w:rsidRPr="008929D2">
        <w:rPr>
          <w:rFonts w:ascii="Arial" w:hAnsi="Arial" w:cs="Arial"/>
          <w:b/>
          <w:noProof/>
          <w:color w:val="000000"/>
          <w:sz w:val="22"/>
          <w:szCs w:val="22"/>
        </w:rPr>
        <w:t>Examples:</w:t>
      </w:r>
      <w:r w:rsidR="001809D5">
        <w:rPr>
          <w:rFonts w:ascii="Arial" w:hAnsi="Arial" w:cs="Arial"/>
          <w:noProof/>
          <w:color w:val="000000"/>
          <w:sz w:val="22"/>
          <w:szCs w:val="22"/>
        </w:rPr>
        <w:t xml:space="preserve"> </w:t>
      </w:r>
      <w:r w:rsidR="00550838">
        <w:rPr>
          <w:rFonts w:ascii="Arial" w:hAnsi="Arial" w:cs="Arial"/>
          <w:noProof/>
          <w:color w:val="000000"/>
          <w:sz w:val="22"/>
          <w:szCs w:val="22"/>
        </w:rPr>
        <w:t>C</w:t>
      </w:r>
      <w:r w:rsidRPr="008929D2">
        <w:rPr>
          <w:rFonts w:ascii="Arial" w:hAnsi="Arial" w:cs="Arial"/>
          <w:noProof/>
          <w:color w:val="000000"/>
          <w:sz w:val="22"/>
          <w:szCs w:val="22"/>
        </w:rPr>
        <w:t>orrespondence, working papers and other records leading to amendments.</w:t>
      </w:r>
    </w:p>
    <w:p w14:paraId="312AF34A" w14:textId="77777777" w:rsidR="008929D2" w:rsidRPr="008929D2" w:rsidRDefault="008929D2" w:rsidP="008929D2">
      <w:pPr>
        <w:tabs>
          <w:tab w:val="left" w:pos="720"/>
          <w:tab w:val="left" w:pos="1440"/>
          <w:tab w:val="center" w:pos="7632"/>
          <w:tab w:val="center" w:pos="8496"/>
          <w:tab w:val="center" w:pos="9144"/>
        </w:tabs>
        <w:rPr>
          <w:rFonts w:ascii="Arial" w:hAnsi="Arial" w:cs="Arial"/>
          <w:noProof/>
          <w:color w:val="000000"/>
          <w:sz w:val="22"/>
          <w:szCs w:val="22"/>
        </w:rPr>
      </w:pPr>
    </w:p>
    <w:p w14:paraId="312AF34B" w14:textId="77777777" w:rsidR="008929D2" w:rsidRPr="008929D2" w:rsidRDefault="008929D2" w:rsidP="008929D2">
      <w:pPr>
        <w:tabs>
          <w:tab w:val="left" w:pos="720"/>
          <w:tab w:val="left" w:pos="1440"/>
          <w:tab w:val="center" w:pos="7632"/>
          <w:tab w:val="center" w:pos="8496"/>
          <w:tab w:val="center" w:pos="9144"/>
        </w:tabs>
        <w:rPr>
          <w:rFonts w:ascii="Arial" w:hAnsi="Arial" w:cs="Arial"/>
          <w:i/>
          <w:noProof/>
          <w:color w:val="000000"/>
          <w:sz w:val="22"/>
          <w:szCs w:val="22"/>
        </w:rPr>
      </w:pPr>
      <w:r w:rsidRPr="008929D2">
        <w:rPr>
          <w:rFonts w:ascii="Arial" w:hAnsi="Arial" w:cs="Arial"/>
          <w:i/>
          <w:noProof/>
          <w:color w:val="000000"/>
          <w:sz w:val="22"/>
          <w:szCs w:val="22"/>
        </w:rPr>
        <w:t xml:space="preserve">For the </w:t>
      </w:r>
      <w:r w:rsidR="00C6610E">
        <w:rPr>
          <w:rFonts w:ascii="Arial" w:hAnsi="Arial" w:cs="Arial"/>
          <w:i/>
          <w:noProof/>
          <w:color w:val="000000"/>
          <w:sz w:val="22"/>
          <w:szCs w:val="22"/>
        </w:rPr>
        <w:t>Commission</w:t>
      </w:r>
      <w:r w:rsidRPr="008929D2">
        <w:rPr>
          <w:rFonts w:ascii="Arial" w:hAnsi="Arial" w:cs="Arial"/>
          <w:i/>
          <w:noProof/>
          <w:color w:val="000000"/>
          <w:sz w:val="22"/>
          <w:szCs w:val="22"/>
        </w:rPr>
        <w:t xml:space="preserve"> by-laws, see primary 1640. </w:t>
      </w:r>
    </w:p>
    <w:p w14:paraId="312AF34C" w14:textId="77777777" w:rsidR="008929D2" w:rsidRPr="008929D2" w:rsidRDefault="008929D2" w:rsidP="008929D2">
      <w:pPr>
        <w:tabs>
          <w:tab w:val="left" w:pos="720"/>
          <w:tab w:val="left" w:pos="1440"/>
          <w:tab w:val="center" w:pos="7632"/>
          <w:tab w:val="center" w:pos="8496"/>
          <w:tab w:val="center" w:pos="9144"/>
        </w:tabs>
        <w:rPr>
          <w:rFonts w:ascii="Arial" w:hAnsi="Arial" w:cs="Arial"/>
          <w:i/>
          <w:noProof/>
          <w:sz w:val="22"/>
          <w:szCs w:val="22"/>
        </w:rPr>
      </w:pPr>
      <w:r w:rsidRPr="008929D2">
        <w:rPr>
          <w:rFonts w:ascii="Arial" w:hAnsi="Arial" w:cs="Arial"/>
          <w:i/>
          <w:noProof/>
          <w:color w:val="000000"/>
          <w:sz w:val="22"/>
          <w:szCs w:val="22"/>
        </w:rPr>
        <w:t>For policies, procedures and guidelines, see primary 0320.</w:t>
      </w:r>
    </w:p>
    <w:p w14:paraId="312AF34D" w14:textId="77777777" w:rsidR="008929D2" w:rsidRPr="008929D2" w:rsidRDefault="008929D2" w:rsidP="008929D2">
      <w:pPr>
        <w:tabs>
          <w:tab w:val="left" w:pos="720"/>
          <w:tab w:val="left" w:pos="1440"/>
          <w:tab w:val="center" w:pos="7632"/>
          <w:tab w:val="center" w:pos="8496"/>
          <w:tab w:val="center" w:pos="9144"/>
        </w:tabs>
        <w:rPr>
          <w:rFonts w:ascii="Arial" w:hAnsi="Arial" w:cs="Arial"/>
          <w:noProof/>
          <w:sz w:val="22"/>
          <w:szCs w:val="22"/>
        </w:rPr>
      </w:pPr>
    </w:p>
    <w:p w14:paraId="312AF34E" w14:textId="77777777" w:rsidR="008929D2" w:rsidRPr="008929D2" w:rsidRDefault="008929D2" w:rsidP="008929D2">
      <w:pPr>
        <w:tabs>
          <w:tab w:val="left" w:pos="720"/>
          <w:tab w:val="left" w:pos="1440"/>
          <w:tab w:val="center" w:pos="7632"/>
          <w:tab w:val="center" w:pos="8496"/>
          <w:tab w:val="center" w:pos="9144"/>
        </w:tabs>
        <w:rPr>
          <w:rFonts w:ascii="Arial" w:hAnsi="Arial" w:cs="Arial"/>
          <w:noProof/>
          <w:sz w:val="22"/>
          <w:szCs w:val="22"/>
        </w:rPr>
      </w:pPr>
      <w:r w:rsidRPr="008929D2">
        <w:rPr>
          <w:rFonts w:ascii="Arial" w:hAnsi="Arial" w:cs="Arial"/>
          <w:noProof/>
          <w:sz w:val="22"/>
          <w:szCs w:val="22"/>
        </w:rPr>
        <w:t>- by act</w:t>
      </w:r>
      <w:r>
        <w:rPr>
          <w:rFonts w:ascii="Arial" w:hAnsi="Arial" w:cs="Arial"/>
          <w:noProof/>
          <w:sz w:val="22"/>
          <w:szCs w:val="22"/>
        </w:rPr>
        <w:t>, bill or regulation</w:t>
      </w:r>
    </w:p>
    <w:p w14:paraId="312AF34F" w14:textId="77777777" w:rsidR="008929D2" w:rsidRPr="008929D2" w:rsidRDefault="008929D2" w:rsidP="008929D2">
      <w:pPr>
        <w:tabs>
          <w:tab w:val="left" w:pos="720"/>
          <w:tab w:val="left" w:pos="1440"/>
          <w:tab w:val="center" w:pos="7632"/>
          <w:tab w:val="center" w:pos="8496"/>
          <w:tab w:val="center" w:pos="9144"/>
        </w:tabs>
        <w:rPr>
          <w:rFonts w:ascii="Arial" w:hAnsi="Arial" w:cs="Arial"/>
          <w:noProof/>
          <w:sz w:val="22"/>
          <w:szCs w:val="22"/>
        </w:rPr>
      </w:pPr>
      <w:r w:rsidRPr="008929D2">
        <w:rPr>
          <w:rFonts w:ascii="Arial" w:hAnsi="Arial" w:cs="Arial"/>
          <w:noProof/>
          <w:sz w:val="22"/>
          <w:szCs w:val="22"/>
        </w:rPr>
        <w:t>- by jurisdiction</w:t>
      </w:r>
    </w:p>
    <w:p w14:paraId="312AF350" w14:textId="77777777" w:rsidR="008929D2" w:rsidRDefault="008929D2" w:rsidP="008929D2">
      <w:pPr>
        <w:tabs>
          <w:tab w:val="left" w:pos="720"/>
          <w:tab w:val="left" w:pos="1440"/>
          <w:tab w:val="center" w:pos="7632"/>
          <w:tab w:val="center" w:pos="8496"/>
          <w:tab w:val="center" w:pos="9144"/>
        </w:tabs>
        <w:rPr>
          <w:rFonts w:ascii="Arial" w:hAnsi="Arial" w:cs="Arial"/>
          <w:noProof/>
        </w:rPr>
      </w:pPr>
      <w:r w:rsidRPr="008929D2">
        <w:rPr>
          <w:rFonts w:ascii="Arial" w:hAnsi="Arial" w:cs="Arial"/>
          <w:noProof/>
          <w:sz w:val="22"/>
          <w:szCs w:val="22"/>
        </w:rPr>
        <w:t>- other</w:t>
      </w:r>
    </w:p>
    <w:p w14:paraId="312AF351" w14:textId="77777777" w:rsidR="00DB0451" w:rsidRDefault="00DB0451">
      <w:pPr>
        <w:overflowPunct/>
        <w:autoSpaceDE/>
        <w:autoSpaceDN/>
        <w:adjustRightInd/>
        <w:textAlignment w:val="auto"/>
        <w:rPr>
          <w:rFonts w:ascii="Arial" w:hAnsi="Arial" w:cs="Arial"/>
          <w:b/>
          <w:noProof/>
          <w:sz w:val="22"/>
          <w:szCs w:val="22"/>
          <w:u w:val="single"/>
        </w:rPr>
      </w:pPr>
    </w:p>
    <w:p w14:paraId="312AF352" w14:textId="77777777" w:rsidR="008929D2" w:rsidRPr="00C334D1" w:rsidRDefault="008929D2" w:rsidP="00180171">
      <w:pPr>
        <w:tabs>
          <w:tab w:val="left" w:pos="720"/>
          <w:tab w:val="left" w:pos="1440"/>
          <w:tab w:val="center" w:pos="7632"/>
          <w:tab w:val="center" w:pos="8496"/>
          <w:tab w:val="center" w:pos="9144"/>
        </w:tabs>
        <w:rPr>
          <w:rFonts w:ascii="Arial" w:hAnsi="Arial" w:cs="Arial"/>
          <w:b/>
          <w:noProof/>
          <w:sz w:val="22"/>
          <w:szCs w:val="22"/>
          <w:u w:val="single"/>
        </w:rPr>
      </w:pPr>
    </w:p>
    <w:p w14:paraId="312AF353" w14:textId="77777777" w:rsidR="001B6EB9" w:rsidRDefault="001B6EB9">
      <w:pPr>
        <w:overflowPunct/>
        <w:autoSpaceDE/>
        <w:autoSpaceDN/>
        <w:adjustRightInd/>
        <w:textAlignment w:val="auto"/>
      </w:pPr>
      <w:r>
        <w:br w:type="page"/>
      </w:r>
    </w:p>
    <w:p w14:paraId="312AF354" w14:textId="77777777" w:rsidR="00CD656B" w:rsidRDefault="00CD656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5"/>
        <w:gridCol w:w="850"/>
        <w:gridCol w:w="705"/>
        <w:gridCol w:w="705"/>
      </w:tblGrid>
      <w:tr w:rsidR="006D7507" w:rsidRPr="00C334D1" w14:paraId="312AF359" w14:textId="77777777" w:rsidTr="00131C35">
        <w:tc>
          <w:tcPr>
            <w:tcW w:w="7196" w:type="dxa"/>
            <w:tcBorders>
              <w:top w:val="nil"/>
              <w:left w:val="nil"/>
              <w:bottom w:val="nil"/>
              <w:right w:val="single" w:sz="4" w:space="0" w:color="auto"/>
            </w:tcBorders>
          </w:tcPr>
          <w:p w14:paraId="312AF355" w14:textId="77777777" w:rsidR="00131C35" w:rsidRPr="00C334D1" w:rsidRDefault="00131C35" w:rsidP="00131C35">
            <w:pPr>
              <w:widowControl w:val="0"/>
              <w:tabs>
                <w:tab w:val="left" w:pos="90"/>
                <w:tab w:val="left" w:pos="720"/>
              </w:tabs>
              <w:outlineLvl w:val="0"/>
              <w:rPr>
                <w:rFonts w:ascii="Arial" w:hAnsi="Arial" w:cs="Arial"/>
                <w:b/>
                <w:snapToGrid w:val="0"/>
                <w:sz w:val="22"/>
                <w:szCs w:val="22"/>
                <w:u w:val="single"/>
              </w:rPr>
            </w:pPr>
          </w:p>
        </w:tc>
        <w:tc>
          <w:tcPr>
            <w:tcW w:w="850" w:type="dxa"/>
            <w:tcBorders>
              <w:left w:val="single" w:sz="4" w:space="0" w:color="auto"/>
              <w:bottom w:val="single" w:sz="4" w:space="0" w:color="000000"/>
            </w:tcBorders>
          </w:tcPr>
          <w:p w14:paraId="312AF356" w14:textId="77777777" w:rsidR="00131C35" w:rsidRPr="00C334D1" w:rsidRDefault="00131C35" w:rsidP="00131C35">
            <w:pPr>
              <w:keepNext/>
              <w:tabs>
                <w:tab w:val="left" w:pos="720"/>
                <w:tab w:val="left" w:pos="1440"/>
                <w:tab w:val="center" w:pos="7632"/>
                <w:tab w:val="center" w:pos="8496"/>
                <w:tab w:val="center" w:pos="9144"/>
              </w:tabs>
              <w:jc w:val="center"/>
              <w:outlineLvl w:val="1"/>
              <w:rPr>
                <w:rFonts w:ascii="Arial" w:hAnsi="Arial" w:cs="Arial"/>
                <w:b/>
                <w:sz w:val="22"/>
                <w:szCs w:val="22"/>
              </w:rPr>
            </w:pPr>
            <w:r w:rsidRPr="00C334D1">
              <w:rPr>
                <w:rFonts w:ascii="Arial" w:hAnsi="Arial" w:cs="Arial"/>
                <w:b/>
                <w:sz w:val="22"/>
                <w:szCs w:val="22"/>
              </w:rPr>
              <w:t>A</w:t>
            </w:r>
          </w:p>
        </w:tc>
        <w:tc>
          <w:tcPr>
            <w:tcW w:w="709" w:type="dxa"/>
            <w:tcBorders>
              <w:bottom w:val="single" w:sz="4" w:space="0" w:color="000000"/>
            </w:tcBorders>
          </w:tcPr>
          <w:p w14:paraId="312AF357" w14:textId="77777777" w:rsidR="00131C35" w:rsidRPr="00C334D1" w:rsidRDefault="00131C35" w:rsidP="00131C35">
            <w:pPr>
              <w:keepNext/>
              <w:tabs>
                <w:tab w:val="left" w:pos="720"/>
                <w:tab w:val="left" w:pos="1440"/>
                <w:tab w:val="center" w:pos="7632"/>
                <w:tab w:val="center" w:pos="8496"/>
                <w:tab w:val="center" w:pos="9144"/>
              </w:tabs>
              <w:jc w:val="center"/>
              <w:outlineLvl w:val="1"/>
              <w:rPr>
                <w:rFonts w:ascii="Arial" w:hAnsi="Arial" w:cs="Arial"/>
                <w:b/>
                <w:sz w:val="22"/>
                <w:szCs w:val="22"/>
              </w:rPr>
            </w:pPr>
            <w:r w:rsidRPr="00C334D1">
              <w:rPr>
                <w:rFonts w:ascii="Arial" w:hAnsi="Arial" w:cs="Arial"/>
                <w:b/>
                <w:sz w:val="22"/>
                <w:szCs w:val="22"/>
              </w:rPr>
              <w:t>SA</w:t>
            </w:r>
          </w:p>
        </w:tc>
        <w:tc>
          <w:tcPr>
            <w:tcW w:w="709" w:type="dxa"/>
            <w:tcBorders>
              <w:bottom w:val="single" w:sz="4" w:space="0" w:color="000000"/>
            </w:tcBorders>
          </w:tcPr>
          <w:p w14:paraId="312AF358" w14:textId="77777777" w:rsidR="00131C35" w:rsidRPr="00C334D1" w:rsidRDefault="00131C35" w:rsidP="00131C35">
            <w:pPr>
              <w:keepNext/>
              <w:tabs>
                <w:tab w:val="left" w:pos="720"/>
                <w:tab w:val="left" w:pos="1440"/>
                <w:tab w:val="center" w:pos="7632"/>
                <w:tab w:val="center" w:pos="8496"/>
                <w:tab w:val="center" w:pos="9144"/>
              </w:tabs>
              <w:jc w:val="center"/>
              <w:outlineLvl w:val="1"/>
              <w:rPr>
                <w:rFonts w:ascii="Arial" w:hAnsi="Arial" w:cs="Arial"/>
                <w:b/>
                <w:sz w:val="22"/>
                <w:szCs w:val="22"/>
              </w:rPr>
            </w:pPr>
            <w:r w:rsidRPr="00C334D1">
              <w:rPr>
                <w:rFonts w:ascii="Arial" w:hAnsi="Arial" w:cs="Arial"/>
                <w:b/>
                <w:sz w:val="22"/>
                <w:szCs w:val="22"/>
              </w:rPr>
              <w:t>FD</w:t>
            </w:r>
          </w:p>
        </w:tc>
      </w:tr>
      <w:tr w:rsidR="006D7507" w:rsidRPr="00C334D1" w14:paraId="312AF35E" w14:textId="77777777" w:rsidTr="00131C35">
        <w:trPr>
          <w:trHeight w:val="368"/>
        </w:trPr>
        <w:tc>
          <w:tcPr>
            <w:tcW w:w="7196" w:type="dxa"/>
            <w:tcBorders>
              <w:top w:val="nil"/>
              <w:left w:val="nil"/>
              <w:bottom w:val="nil"/>
              <w:right w:val="single" w:sz="4" w:space="0" w:color="auto"/>
            </w:tcBorders>
            <w:vAlign w:val="center"/>
          </w:tcPr>
          <w:p w14:paraId="312AF35A" w14:textId="77777777" w:rsidR="00131C35" w:rsidRPr="00C334D1" w:rsidRDefault="00131C35" w:rsidP="000D1A82">
            <w:pPr>
              <w:widowControl w:val="0"/>
              <w:tabs>
                <w:tab w:val="left" w:pos="851"/>
              </w:tabs>
              <w:spacing w:before="60"/>
              <w:rPr>
                <w:rFonts w:ascii="Arial" w:hAnsi="Arial" w:cs="Arial"/>
                <w:b/>
                <w:snapToGrid w:val="0"/>
                <w:sz w:val="22"/>
                <w:szCs w:val="22"/>
                <w:u w:val="single"/>
              </w:rPr>
            </w:pPr>
            <w:r w:rsidRPr="00C334D1">
              <w:rPr>
                <w:rFonts w:ascii="Arial" w:hAnsi="Arial" w:cs="Arial"/>
                <w:b/>
                <w:snapToGrid w:val="0"/>
                <w:sz w:val="22"/>
                <w:szCs w:val="22"/>
                <w:u w:val="single"/>
              </w:rPr>
              <w:t>0120</w:t>
            </w:r>
            <w:r w:rsidRPr="00C334D1">
              <w:rPr>
                <w:rFonts w:ascii="Arial" w:hAnsi="Arial" w:cs="Arial"/>
                <w:b/>
                <w:snapToGrid w:val="0"/>
                <w:sz w:val="22"/>
                <w:szCs w:val="22"/>
                <w:u w:val="single"/>
              </w:rPr>
              <w:tab/>
              <w:t>COMPLAINTS MANAGEMENT</w:t>
            </w:r>
          </w:p>
        </w:tc>
        <w:tc>
          <w:tcPr>
            <w:tcW w:w="850" w:type="dxa"/>
            <w:tcBorders>
              <w:left w:val="single" w:sz="4" w:space="0" w:color="auto"/>
              <w:bottom w:val="single" w:sz="4" w:space="0" w:color="auto"/>
            </w:tcBorders>
          </w:tcPr>
          <w:p w14:paraId="312AF35B" w14:textId="77777777" w:rsidR="00131C35" w:rsidRPr="00C334D1" w:rsidRDefault="00C02CEF" w:rsidP="00297E45">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Cy+1y</w:t>
            </w:r>
          </w:p>
        </w:tc>
        <w:tc>
          <w:tcPr>
            <w:tcW w:w="709" w:type="dxa"/>
            <w:tcBorders>
              <w:bottom w:val="single" w:sz="4" w:space="0" w:color="auto"/>
            </w:tcBorders>
          </w:tcPr>
          <w:p w14:paraId="312AF35C" w14:textId="77777777" w:rsidR="00131C35" w:rsidRPr="00C334D1" w:rsidRDefault="00C02CEF" w:rsidP="00131C35">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4</w:t>
            </w:r>
            <w:r w:rsidR="00131C35" w:rsidRPr="00C334D1">
              <w:rPr>
                <w:rFonts w:ascii="Arial" w:hAnsi="Arial" w:cs="Arial"/>
                <w:snapToGrid w:val="0"/>
                <w:sz w:val="22"/>
                <w:szCs w:val="22"/>
              </w:rPr>
              <w:t>y</w:t>
            </w:r>
          </w:p>
        </w:tc>
        <w:tc>
          <w:tcPr>
            <w:tcW w:w="709" w:type="dxa"/>
            <w:tcBorders>
              <w:bottom w:val="single" w:sz="4" w:space="0" w:color="auto"/>
            </w:tcBorders>
          </w:tcPr>
          <w:p w14:paraId="312AF35D" w14:textId="77777777" w:rsidR="00131C35" w:rsidRPr="00C334D1" w:rsidRDefault="002042A1" w:rsidP="00131C35">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SR</w:t>
            </w:r>
          </w:p>
        </w:tc>
      </w:tr>
    </w:tbl>
    <w:p w14:paraId="312AF35F" w14:textId="77777777" w:rsidR="00C334D1" w:rsidRDefault="00C334D1" w:rsidP="00131C35">
      <w:pPr>
        <w:tabs>
          <w:tab w:val="left" w:pos="720"/>
          <w:tab w:val="left" w:pos="1440"/>
          <w:tab w:val="center" w:pos="7632"/>
          <w:tab w:val="center" w:pos="8496"/>
          <w:tab w:val="center" w:pos="9144"/>
        </w:tabs>
        <w:rPr>
          <w:rFonts w:ascii="Arial" w:hAnsi="Arial" w:cs="Arial"/>
          <w:noProof/>
          <w:sz w:val="22"/>
          <w:szCs w:val="22"/>
        </w:rPr>
      </w:pPr>
    </w:p>
    <w:p w14:paraId="312AF360" w14:textId="61A54A7D" w:rsidR="00131C35" w:rsidRPr="00C334D1" w:rsidRDefault="00E63017" w:rsidP="00131C35">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Documents the</w:t>
      </w:r>
      <w:r w:rsidR="001809D5">
        <w:rPr>
          <w:rFonts w:ascii="Arial" w:hAnsi="Arial" w:cs="Arial"/>
          <w:noProof/>
          <w:sz w:val="22"/>
          <w:szCs w:val="22"/>
        </w:rPr>
        <w:t xml:space="preserve"> </w:t>
      </w:r>
      <w:r w:rsidR="00131C35" w:rsidRPr="00C334D1">
        <w:rPr>
          <w:rFonts w:ascii="Arial" w:hAnsi="Arial" w:cs="Arial"/>
          <w:noProof/>
          <w:sz w:val="22"/>
          <w:szCs w:val="22"/>
        </w:rPr>
        <w:t xml:space="preserve">general complaints </w:t>
      </w:r>
      <w:r w:rsidRPr="00C334D1">
        <w:rPr>
          <w:rFonts w:ascii="Arial" w:hAnsi="Arial" w:cs="Arial"/>
          <w:noProof/>
          <w:sz w:val="22"/>
          <w:szCs w:val="22"/>
        </w:rPr>
        <w:t xml:space="preserve">and related correspondence </w:t>
      </w:r>
      <w:r w:rsidR="00131C35" w:rsidRPr="00C334D1">
        <w:rPr>
          <w:rFonts w:ascii="Arial" w:hAnsi="Arial" w:cs="Arial"/>
          <w:noProof/>
          <w:sz w:val="22"/>
          <w:szCs w:val="22"/>
        </w:rPr>
        <w:t>received from the public</w:t>
      </w:r>
      <w:r w:rsidR="004D4B4A" w:rsidRPr="00C334D1">
        <w:rPr>
          <w:rFonts w:ascii="Arial" w:hAnsi="Arial" w:cs="Arial"/>
          <w:noProof/>
          <w:sz w:val="22"/>
          <w:szCs w:val="22"/>
        </w:rPr>
        <w:t>,</w:t>
      </w:r>
      <w:r w:rsidRPr="00C334D1">
        <w:rPr>
          <w:rFonts w:ascii="Arial" w:hAnsi="Arial" w:cs="Arial"/>
          <w:noProof/>
          <w:sz w:val="22"/>
          <w:szCs w:val="22"/>
        </w:rPr>
        <w:t xml:space="preserve"> </w:t>
      </w:r>
      <w:r w:rsidR="00131C35" w:rsidRPr="00C334D1">
        <w:rPr>
          <w:rFonts w:ascii="Arial" w:hAnsi="Arial" w:cs="Arial"/>
          <w:noProof/>
          <w:sz w:val="22"/>
          <w:szCs w:val="22"/>
        </w:rPr>
        <w:t>private organizations</w:t>
      </w:r>
      <w:r w:rsidR="004D4B4A" w:rsidRPr="00C334D1">
        <w:rPr>
          <w:rFonts w:ascii="Arial" w:hAnsi="Arial" w:cs="Arial"/>
          <w:noProof/>
          <w:sz w:val="22"/>
          <w:szCs w:val="22"/>
        </w:rPr>
        <w:t xml:space="preserve"> and</w:t>
      </w:r>
      <w:r w:rsidR="00131C35" w:rsidRPr="00C334D1">
        <w:rPr>
          <w:rFonts w:ascii="Arial" w:hAnsi="Arial" w:cs="Arial"/>
          <w:noProof/>
          <w:sz w:val="22"/>
          <w:szCs w:val="22"/>
        </w:rPr>
        <w:t xml:space="preserve"> government organizations</w:t>
      </w:r>
      <w:r w:rsidR="00F04FF9">
        <w:rPr>
          <w:rFonts w:ascii="Arial" w:hAnsi="Arial" w:cs="Arial"/>
          <w:noProof/>
          <w:sz w:val="22"/>
          <w:szCs w:val="22"/>
        </w:rPr>
        <w:t xml:space="preserve"> </w:t>
      </w:r>
      <w:r w:rsidR="00131C35" w:rsidRPr="00C334D1">
        <w:rPr>
          <w:rFonts w:ascii="Arial" w:hAnsi="Arial" w:cs="Arial"/>
          <w:noProof/>
          <w:sz w:val="22"/>
          <w:szCs w:val="22"/>
        </w:rPr>
        <w:t xml:space="preserve">regarding services performed by the </w:t>
      </w:r>
      <w:r w:rsidR="00C6610E">
        <w:rPr>
          <w:rFonts w:ascii="Arial" w:hAnsi="Arial" w:cs="Arial"/>
          <w:noProof/>
          <w:sz w:val="22"/>
          <w:szCs w:val="22"/>
        </w:rPr>
        <w:t>Commission</w:t>
      </w:r>
      <w:r w:rsidR="00131C35" w:rsidRPr="00C334D1">
        <w:rPr>
          <w:rFonts w:ascii="Arial" w:hAnsi="Arial" w:cs="Arial"/>
          <w:noProof/>
          <w:sz w:val="22"/>
          <w:szCs w:val="22"/>
        </w:rPr>
        <w:t>.</w:t>
      </w:r>
      <w:r w:rsidR="001809D5">
        <w:rPr>
          <w:rFonts w:ascii="Arial" w:hAnsi="Arial" w:cs="Arial"/>
          <w:noProof/>
          <w:sz w:val="22"/>
          <w:szCs w:val="22"/>
        </w:rPr>
        <w:t xml:space="preserve">  </w:t>
      </w:r>
    </w:p>
    <w:p w14:paraId="312AF361" w14:textId="77777777" w:rsidR="00131C35" w:rsidRPr="00C334D1" w:rsidRDefault="00131C35" w:rsidP="00131C35">
      <w:pPr>
        <w:rPr>
          <w:rFonts w:ascii="Arial" w:hAnsi="Arial" w:cs="Arial"/>
          <w:sz w:val="22"/>
          <w:szCs w:val="22"/>
        </w:rPr>
      </w:pPr>
    </w:p>
    <w:p w14:paraId="312AF362" w14:textId="77777777" w:rsidR="00131C35" w:rsidRPr="00C334D1" w:rsidRDefault="00131C35" w:rsidP="00131C35">
      <w:pPr>
        <w:tabs>
          <w:tab w:val="left" w:pos="720"/>
          <w:tab w:val="left" w:pos="1440"/>
          <w:tab w:val="center" w:pos="7632"/>
          <w:tab w:val="center" w:pos="8496"/>
          <w:tab w:val="center" w:pos="9144"/>
        </w:tabs>
        <w:rPr>
          <w:rFonts w:ascii="Arial" w:hAnsi="Arial" w:cs="Arial"/>
          <w:iCs/>
          <w:noProof/>
          <w:sz w:val="22"/>
          <w:szCs w:val="22"/>
        </w:rPr>
      </w:pPr>
      <w:r w:rsidRPr="00C334D1">
        <w:rPr>
          <w:rFonts w:ascii="Arial" w:hAnsi="Arial" w:cs="Arial"/>
          <w:b/>
          <w:iCs/>
          <w:noProof/>
          <w:sz w:val="22"/>
          <w:szCs w:val="22"/>
        </w:rPr>
        <w:t>Examples:</w:t>
      </w:r>
      <w:r w:rsidRPr="00C334D1">
        <w:rPr>
          <w:rFonts w:ascii="Arial" w:hAnsi="Arial" w:cs="Arial"/>
          <w:iCs/>
          <w:noProof/>
          <w:sz w:val="22"/>
          <w:szCs w:val="22"/>
        </w:rPr>
        <w:t xml:space="preserve"> </w:t>
      </w:r>
      <w:r w:rsidR="00550838">
        <w:rPr>
          <w:rFonts w:ascii="Arial" w:hAnsi="Arial" w:cs="Arial"/>
          <w:noProof/>
          <w:sz w:val="22"/>
          <w:szCs w:val="22"/>
        </w:rPr>
        <w:t>C</w:t>
      </w:r>
      <w:r w:rsidRPr="00C334D1">
        <w:rPr>
          <w:rFonts w:ascii="Arial" w:hAnsi="Arial" w:cs="Arial"/>
          <w:noProof/>
          <w:sz w:val="22"/>
          <w:szCs w:val="22"/>
        </w:rPr>
        <w:t xml:space="preserve">omments and concerns, </w:t>
      </w:r>
      <w:r w:rsidR="004D4B4A" w:rsidRPr="00C334D1">
        <w:rPr>
          <w:rFonts w:ascii="Arial" w:hAnsi="Arial" w:cs="Arial"/>
          <w:noProof/>
          <w:sz w:val="22"/>
          <w:szCs w:val="22"/>
        </w:rPr>
        <w:t xml:space="preserve">letters of </w:t>
      </w:r>
      <w:r w:rsidRPr="00C334D1">
        <w:rPr>
          <w:rFonts w:ascii="Arial" w:hAnsi="Arial" w:cs="Arial"/>
          <w:noProof/>
          <w:sz w:val="22"/>
          <w:szCs w:val="22"/>
        </w:rPr>
        <w:t>complaints</w:t>
      </w:r>
      <w:r w:rsidR="008C44D2" w:rsidRPr="00C334D1">
        <w:rPr>
          <w:rFonts w:ascii="Arial" w:hAnsi="Arial" w:cs="Arial"/>
          <w:noProof/>
          <w:sz w:val="22"/>
          <w:szCs w:val="22"/>
        </w:rPr>
        <w:t xml:space="preserve"> and responses</w:t>
      </w:r>
      <w:r w:rsidRPr="00C334D1">
        <w:rPr>
          <w:rFonts w:ascii="Arial" w:hAnsi="Arial" w:cs="Arial"/>
          <w:noProof/>
          <w:sz w:val="22"/>
          <w:szCs w:val="22"/>
        </w:rPr>
        <w:t xml:space="preserve">, </w:t>
      </w:r>
      <w:r w:rsidR="008C44D2" w:rsidRPr="00C334D1">
        <w:rPr>
          <w:rFonts w:ascii="Arial" w:hAnsi="Arial" w:cs="Arial"/>
          <w:noProof/>
          <w:sz w:val="22"/>
          <w:szCs w:val="22"/>
        </w:rPr>
        <w:t>and criticisms received.</w:t>
      </w:r>
    </w:p>
    <w:p w14:paraId="312AF363" w14:textId="77777777" w:rsidR="00131C35" w:rsidRPr="00C334D1" w:rsidRDefault="00131C35" w:rsidP="00131C35">
      <w:pPr>
        <w:rPr>
          <w:rFonts w:ascii="Arial" w:hAnsi="Arial" w:cs="Arial"/>
          <w:sz w:val="22"/>
          <w:szCs w:val="22"/>
        </w:rPr>
      </w:pPr>
    </w:p>
    <w:p w14:paraId="312AF364" w14:textId="77777777" w:rsidR="00131C35" w:rsidRPr="00C334D1" w:rsidRDefault="00131C35" w:rsidP="00131C35">
      <w:pPr>
        <w:tabs>
          <w:tab w:val="left" w:pos="720"/>
          <w:tab w:val="left" w:pos="1440"/>
          <w:tab w:val="center" w:pos="7632"/>
          <w:tab w:val="center" w:pos="8496"/>
          <w:tab w:val="center" w:pos="9144"/>
        </w:tabs>
        <w:rPr>
          <w:rFonts w:ascii="Arial" w:hAnsi="Arial" w:cs="Arial"/>
          <w:i/>
          <w:iCs/>
          <w:noProof/>
          <w:sz w:val="22"/>
          <w:szCs w:val="22"/>
        </w:rPr>
      </w:pPr>
      <w:r w:rsidRPr="00C334D1">
        <w:rPr>
          <w:rFonts w:ascii="Arial" w:hAnsi="Arial" w:cs="Arial"/>
          <w:i/>
          <w:iCs/>
          <w:noProof/>
          <w:sz w:val="22"/>
          <w:szCs w:val="22"/>
        </w:rPr>
        <w:t>For language related complaints, see primary</w:t>
      </w:r>
      <w:r w:rsidR="004D4B4A" w:rsidRPr="00C334D1">
        <w:rPr>
          <w:rFonts w:ascii="Arial" w:hAnsi="Arial" w:cs="Arial"/>
          <w:i/>
          <w:iCs/>
          <w:noProof/>
          <w:sz w:val="22"/>
          <w:szCs w:val="22"/>
        </w:rPr>
        <w:t xml:space="preserve"> 1025</w:t>
      </w:r>
      <w:r w:rsidRPr="00C334D1">
        <w:rPr>
          <w:rFonts w:ascii="Arial" w:hAnsi="Arial" w:cs="Arial"/>
          <w:i/>
          <w:iCs/>
          <w:noProof/>
          <w:sz w:val="22"/>
          <w:szCs w:val="22"/>
        </w:rPr>
        <w:t>.</w:t>
      </w:r>
    </w:p>
    <w:p w14:paraId="312AF365" w14:textId="77777777" w:rsidR="00131C35" w:rsidRPr="00C334D1" w:rsidRDefault="00131C35" w:rsidP="00131C35">
      <w:pPr>
        <w:tabs>
          <w:tab w:val="left" w:pos="720"/>
          <w:tab w:val="left" w:pos="1440"/>
          <w:tab w:val="center" w:pos="7920"/>
          <w:tab w:val="center" w:pos="8496"/>
          <w:tab w:val="center" w:pos="9144"/>
        </w:tabs>
        <w:rPr>
          <w:rFonts w:ascii="Arial" w:hAnsi="Arial" w:cs="Arial"/>
          <w:noProof/>
          <w:sz w:val="22"/>
          <w:szCs w:val="22"/>
        </w:rPr>
      </w:pPr>
    </w:p>
    <w:p w14:paraId="312AF366" w14:textId="77777777" w:rsidR="00CD656B" w:rsidRDefault="00CD656B" w:rsidP="00131C35">
      <w:pPr>
        <w:tabs>
          <w:tab w:val="left" w:pos="720"/>
          <w:tab w:val="left" w:pos="1440"/>
          <w:tab w:val="center" w:pos="7920"/>
          <w:tab w:val="center" w:pos="8496"/>
          <w:tab w:val="center" w:pos="9144"/>
        </w:tabs>
        <w:rPr>
          <w:rFonts w:ascii="Arial" w:hAnsi="Arial" w:cs="Arial"/>
          <w:b/>
          <w:noProof/>
          <w:sz w:val="22"/>
          <w:szCs w:val="22"/>
        </w:rPr>
      </w:pPr>
    </w:p>
    <w:p w14:paraId="312AF367" w14:textId="2ACD90C1" w:rsidR="004D4B4A" w:rsidRPr="00C334D1" w:rsidRDefault="004D4B4A" w:rsidP="00131C35">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b/>
          <w:noProof/>
          <w:sz w:val="22"/>
          <w:szCs w:val="22"/>
        </w:rPr>
        <w:t>NOTE:</w:t>
      </w:r>
      <w:r w:rsidR="001809D5">
        <w:rPr>
          <w:rFonts w:ascii="Arial" w:hAnsi="Arial" w:cs="Arial"/>
          <w:noProof/>
          <w:sz w:val="22"/>
          <w:szCs w:val="22"/>
        </w:rPr>
        <w:t xml:space="preserve"> </w:t>
      </w:r>
      <w:r w:rsidRPr="00C334D1">
        <w:rPr>
          <w:rFonts w:ascii="Arial" w:hAnsi="Arial" w:cs="Arial"/>
          <w:noProof/>
          <w:sz w:val="22"/>
          <w:szCs w:val="22"/>
        </w:rPr>
        <w:t>Complaints which progress to a higher level of authority should be placed in the appropriate funct</w:t>
      </w:r>
      <w:r w:rsidR="00037E9B" w:rsidRPr="00C334D1">
        <w:rPr>
          <w:rFonts w:ascii="Arial" w:hAnsi="Arial" w:cs="Arial"/>
          <w:noProof/>
          <w:sz w:val="22"/>
          <w:szCs w:val="22"/>
        </w:rPr>
        <w:t>i</w:t>
      </w:r>
      <w:r w:rsidRPr="00C334D1">
        <w:rPr>
          <w:rFonts w:ascii="Arial" w:hAnsi="Arial" w:cs="Arial"/>
          <w:noProof/>
          <w:sz w:val="22"/>
          <w:szCs w:val="22"/>
        </w:rPr>
        <w:t>on file.</w:t>
      </w:r>
      <w:r w:rsidR="001809D5">
        <w:rPr>
          <w:rFonts w:ascii="Arial" w:hAnsi="Arial" w:cs="Arial"/>
          <w:noProof/>
          <w:sz w:val="22"/>
          <w:szCs w:val="22"/>
        </w:rPr>
        <w:t xml:space="preserve"> </w:t>
      </w:r>
      <w:r w:rsidR="008C44D2" w:rsidRPr="00C334D1">
        <w:rPr>
          <w:rFonts w:ascii="Arial" w:hAnsi="Arial" w:cs="Arial"/>
          <w:noProof/>
          <w:sz w:val="22"/>
          <w:szCs w:val="22"/>
        </w:rPr>
        <w:t>Petitions should also be filed in the appropriate function.</w:t>
      </w:r>
    </w:p>
    <w:p w14:paraId="312AF368" w14:textId="77777777" w:rsidR="004D4B4A" w:rsidRPr="00C334D1" w:rsidRDefault="004D4B4A" w:rsidP="00131C35">
      <w:pPr>
        <w:tabs>
          <w:tab w:val="left" w:pos="720"/>
          <w:tab w:val="left" w:pos="1440"/>
          <w:tab w:val="center" w:pos="7920"/>
          <w:tab w:val="center" w:pos="8496"/>
          <w:tab w:val="center" w:pos="9144"/>
        </w:tabs>
        <w:rPr>
          <w:rFonts w:ascii="Arial" w:hAnsi="Arial" w:cs="Arial"/>
          <w:noProof/>
          <w:sz w:val="22"/>
          <w:szCs w:val="22"/>
        </w:rPr>
      </w:pPr>
    </w:p>
    <w:p w14:paraId="312AF369" w14:textId="77777777" w:rsidR="00131C35" w:rsidRPr="00C334D1" w:rsidRDefault="00131C35" w:rsidP="00131C35">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by date</w:t>
      </w:r>
    </w:p>
    <w:p w14:paraId="312AF36A" w14:textId="77777777" w:rsidR="00131C35" w:rsidRPr="00C334D1" w:rsidRDefault="00131C35" w:rsidP="00131C35">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by event</w:t>
      </w:r>
    </w:p>
    <w:p w14:paraId="312AF36B" w14:textId="77777777" w:rsidR="00131C35" w:rsidRPr="00C334D1" w:rsidRDefault="00131C35" w:rsidP="00131C35">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by subject</w:t>
      </w:r>
    </w:p>
    <w:p w14:paraId="312AF36C" w14:textId="77777777" w:rsidR="00131C35" w:rsidRPr="00C334D1" w:rsidRDefault="00131C35" w:rsidP="00131C35">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other</w:t>
      </w:r>
    </w:p>
    <w:p w14:paraId="312AF36D" w14:textId="77777777" w:rsidR="008F67C2" w:rsidRDefault="008F67C2" w:rsidP="008F67C2">
      <w:pPr>
        <w:tabs>
          <w:tab w:val="left" w:pos="720"/>
          <w:tab w:val="left" w:pos="1440"/>
          <w:tab w:val="center" w:pos="7632"/>
          <w:tab w:val="center" w:pos="8496"/>
          <w:tab w:val="center" w:pos="9144"/>
        </w:tabs>
        <w:rPr>
          <w:rFonts w:ascii="Arial" w:hAnsi="Arial" w:cs="Arial"/>
          <w:noProof/>
          <w:sz w:val="22"/>
          <w:szCs w:val="22"/>
        </w:rPr>
      </w:pPr>
    </w:p>
    <w:p w14:paraId="312AF36E" w14:textId="77777777" w:rsidR="000223FF" w:rsidRDefault="000223FF" w:rsidP="008F67C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5"/>
        <w:gridCol w:w="850"/>
        <w:gridCol w:w="705"/>
        <w:gridCol w:w="705"/>
      </w:tblGrid>
      <w:tr w:rsidR="00220546" w:rsidRPr="00C334D1" w14:paraId="312AF373" w14:textId="77777777" w:rsidTr="00220546">
        <w:tc>
          <w:tcPr>
            <w:tcW w:w="7196" w:type="dxa"/>
            <w:tcBorders>
              <w:top w:val="nil"/>
              <w:left w:val="nil"/>
              <w:bottom w:val="nil"/>
              <w:right w:val="single" w:sz="4" w:space="0" w:color="auto"/>
            </w:tcBorders>
          </w:tcPr>
          <w:p w14:paraId="312AF36F" w14:textId="77777777" w:rsidR="00220546" w:rsidRPr="00C334D1" w:rsidRDefault="00220546" w:rsidP="00220546">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312AF370" w14:textId="77777777" w:rsidR="00220546" w:rsidRPr="00C334D1" w:rsidRDefault="00220546" w:rsidP="0022054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371" w14:textId="77777777" w:rsidR="00220546" w:rsidRPr="00C334D1" w:rsidRDefault="00220546" w:rsidP="0022054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372" w14:textId="77777777" w:rsidR="00220546" w:rsidRPr="00C334D1" w:rsidRDefault="00220546" w:rsidP="00220546">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220546" w:rsidRPr="00C334D1" w14:paraId="312AF378" w14:textId="77777777" w:rsidTr="00220546">
        <w:trPr>
          <w:trHeight w:val="368"/>
        </w:trPr>
        <w:tc>
          <w:tcPr>
            <w:tcW w:w="7196" w:type="dxa"/>
            <w:tcBorders>
              <w:top w:val="nil"/>
              <w:left w:val="nil"/>
              <w:bottom w:val="nil"/>
              <w:right w:val="single" w:sz="4" w:space="0" w:color="auto"/>
            </w:tcBorders>
            <w:vAlign w:val="center"/>
          </w:tcPr>
          <w:p w14:paraId="312AF374" w14:textId="77777777" w:rsidR="00220546" w:rsidRPr="00C334D1" w:rsidRDefault="00220546" w:rsidP="000D1A82">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0125</w:t>
            </w:r>
            <w:r w:rsidRPr="00C334D1">
              <w:rPr>
                <w:rFonts w:ascii="Arial" w:hAnsi="Arial" w:cs="Arial"/>
                <w:b/>
                <w:snapToGrid w:val="0"/>
                <w:sz w:val="22"/>
                <w:szCs w:val="22"/>
                <w:u w:val="single"/>
              </w:rPr>
              <w:tab/>
              <w:t>ASSOCIATIONS, CLUBS, SOCIETIES</w:t>
            </w:r>
            <w:r w:rsidR="00233297" w:rsidRPr="00C334D1">
              <w:rPr>
                <w:rFonts w:ascii="Arial" w:hAnsi="Arial" w:cs="Arial"/>
                <w:b/>
                <w:snapToGrid w:val="0"/>
                <w:sz w:val="22"/>
                <w:szCs w:val="22"/>
                <w:u w:val="single"/>
              </w:rPr>
              <w:t xml:space="preserve"> MANAGEMENT</w:t>
            </w:r>
          </w:p>
        </w:tc>
        <w:tc>
          <w:tcPr>
            <w:tcW w:w="850" w:type="dxa"/>
            <w:tcBorders>
              <w:left w:val="single" w:sz="4" w:space="0" w:color="auto"/>
              <w:bottom w:val="single" w:sz="4" w:space="0" w:color="auto"/>
            </w:tcBorders>
          </w:tcPr>
          <w:p w14:paraId="312AF375" w14:textId="77777777" w:rsidR="00220546" w:rsidRPr="00C334D1" w:rsidRDefault="00220546" w:rsidP="00220546">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Cy+1y</w:t>
            </w:r>
          </w:p>
        </w:tc>
        <w:tc>
          <w:tcPr>
            <w:tcW w:w="709" w:type="dxa"/>
            <w:tcBorders>
              <w:bottom w:val="single" w:sz="4" w:space="0" w:color="auto"/>
            </w:tcBorders>
          </w:tcPr>
          <w:p w14:paraId="312AF376" w14:textId="77777777" w:rsidR="00220546" w:rsidRPr="00C334D1" w:rsidRDefault="00220546" w:rsidP="00220546">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4y</w:t>
            </w:r>
          </w:p>
        </w:tc>
        <w:tc>
          <w:tcPr>
            <w:tcW w:w="709" w:type="dxa"/>
            <w:tcBorders>
              <w:bottom w:val="single" w:sz="4" w:space="0" w:color="auto"/>
            </w:tcBorders>
          </w:tcPr>
          <w:p w14:paraId="312AF377" w14:textId="77777777" w:rsidR="00220546" w:rsidRPr="00C334D1" w:rsidRDefault="00C02CEF" w:rsidP="00220546">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D</w:t>
            </w:r>
          </w:p>
        </w:tc>
      </w:tr>
    </w:tbl>
    <w:p w14:paraId="312AF379" w14:textId="77777777" w:rsidR="00220546" w:rsidRPr="00C334D1" w:rsidRDefault="00220546" w:rsidP="00220546">
      <w:pPr>
        <w:tabs>
          <w:tab w:val="left" w:pos="720"/>
          <w:tab w:val="left" w:pos="1440"/>
          <w:tab w:val="center" w:pos="7632"/>
          <w:tab w:val="center" w:pos="8496"/>
          <w:tab w:val="center" w:pos="9144"/>
        </w:tabs>
        <w:rPr>
          <w:rFonts w:ascii="Arial" w:hAnsi="Arial" w:cs="Arial"/>
          <w:noProof/>
          <w:sz w:val="22"/>
          <w:szCs w:val="22"/>
        </w:rPr>
      </w:pPr>
    </w:p>
    <w:p w14:paraId="312AF37A" w14:textId="77777777" w:rsidR="00220546" w:rsidRPr="00C334D1" w:rsidRDefault="00524C0E" w:rsidP="00220546">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color w:val="000000"/>
          <w:sz w:val="22"/>
          <w:szCs w:val="22"/>
        </w:rPr>
        <w:t>Documents</w:t>
      </w:r>
      <w:r w:rsidR="00220546" w:rsidRPr="00C334D1">
        <w:rPr>
          <w:rFonts w:ascii="Arial" w:hAnsi="Arial" w:cs="Arial"/>
          <w:noProof/>
          <w:color w:val="000000"/>
          <w:sz w:val="22"/>
          <w:szCs w:val="22"/>
        </w:rPr>
        <w:t xml:space="preserve"> the participation in outside organizations, corporate or board membership in associations, federations, foundations, institutes, leagues and other groups for reasons of mutual professional interest and individual interests.</w:t>
      </w:r>
    </w:p>
    <w:p w14:paraId="312AF37B" w14:textId="77777777" w:rsidR="00220546" w:rsidRPr="00C334D1" w:rsidRDefault="00220546" w:rsidP="00220546">
      <w:pPr>
        <w:tabs>
          <w:tab w:val="left" w:pos="720"/>
          <w:tab w:val="left" w:pos="1440"/>
          <w:tab w:val="center" w:pos="7632"/>
          <w:tab w:val="center" w:pos="8496"/>
          <w:tab w:val="center" w:pos="9144"/>
        </w:tabs>
        <w:rPr>
          <w:rFonts w:ascii="Arial" w:hAnsi="Arial" w:cs="Arial"/>
          <w:i/>
          <w:iCs/>
          <w:noProof/>
          <w:color w:val="000000"/>
          <w:sz w:val="22"/>
          <w:szCs w:val="22"/>
        </w:rPr>
      </w:pPr>
    </w:p>
    <w:p w14:paraId="312AF37C" w14:textId="7B5D82CB" w:rsidR="00220546" w:rsidRPr="00C334D1" w:rsidRDefault="00220546" w:rsidP="00220546">
      <w:pPr>
        <w:tabs>
          <w:tab w:val="left" w:pos="720"/>
          <w:tab w:val="left" w:pos="1440"/>
          <w:tab w:val="center" w:pos="7632"/>
          <w:tab w:val="center" w:pos="8496"/>
          <w:tab w:val="center" w:pos="9144"/>
        </w:tabs>
        <w:rPr>
          <w:rFonts w:ascii="Arial" w:hAnsi="Arial" w:cs="Arial"/>
          <w:iCs/>
          <w:noProof/>
          <w:color w:val="000000"/>
          <w:sz w:val="22"/>
          <w:szCs w:val="22"/>
        </w:rPr>
      </w:pPr>
      <w:r w:rsidRPr="00C334D1">
        <w:rPr>
          <w:rFonts w:ascii="Arial" w:hAnsi="Arial" w:cs="Arial"/>
          <w:b/>
          <w:iCs/>
          <w:noProof/>
          <w:color w:val="000000"/>
          <w:sz w:val="22"/>
          <w:szCs w:val="22"/>
        </w:rPr>
        <w:t>Examples:</w:t>
      </w:r>
      <w:r w:rsidR="001809D5">
        <w:rPr>
          <w:rFonts w:ascii="Arial" w:hAnsi="Arial" w:cs="Arial"/>
          <w:iCs/>
          <w:noProof/>
          <w:color w:val="000000"/>
          <w:sz w:val="22"/>
          <w:szCs w:val="22"/>
        </w:rPr>
        <w:t xml:space="preserve"> </w:t>
      </w:r>
      <w:r w:rsidR="00550838">
        <w:rPr>
          <w:rFonts w:ascii="Arial" w:hAnsi="Arial" w:cs="Arial"/>
          <w:iCs/>
          <w:noProof/>
          <w:color w:val="000000"/>
          <w:sz w:val="22"/>
          <w:szCs w:val="22"/>
        </w:rPr>
        <w:t>A</w:t>
      </w:r>
      <w:r w:rsidR="00524C0E" w:rsidRPr="00C334D1">
        <w:rPr>
          <w:rFonts w:ascii="Arial" w:hAnsi="Arial" w:cs="Arial"/>
          <w:iCs/>
          <w:noProof/>
          <w:color w:val="000000"/>
          <w:sz w:val="22"/>
          <w:szCs w:val="22"/>
        </w:rPr>
        <w:t xml:space="preserve">gendas of meetings, </w:t>
      </w:r>
      <w:r w:rsidRPr="00C334D1">
        <w:rPr>
          <w:rFonts w:ascii="Arial" w:hAnsi="Arial" w:cs="Arial"/>
          <w:iCs/>
          <w:noProof/>
          <w:color w:val="000000"/>
          <w:sz w:val="22"/>
          <w:szCs w:val="22"/>
        </w:rPr>
        <w:t>member</w:t>
      </w:r>
      <w:r w:rsidR="00550838">
        <w:rPr>
          <w:rFonts w:ascii="Arial" w:hAnsi="Arial" w:cs="Arial"/>
          <w:iCs/>
          <w:noProof/>
          <w:color w:val="000000"/>
          <w:sz w:val="22"/>
          <w:szCs w:val="22"/>
        </w:rPr>
        <w:t>s</w:t>
      </w:r>
      <w:r w:rsidRPr="00C334D1">
        <w:rPr>
          <w:rFonts w:ascii="Arial" w:hAnsi="Arial" w:cs="Arial"/>
          <w:iCs/>
          <w:noProof/>
          <w:color w:val="000000"/>
          <w:sz w:val="22"/>
          <w:szCs w:val="22"/>
        </w:rPr>
        <w:t xml:space="preserve">hip fee notices, </w:t>
      </w:r>
      <w:r w:rsidR="00524C0E" w:rsidRPr="00C334D1">
        <w:rPr>
          <w:rFonts w:ascii="Arial" w:hAnsi="Arial" w:cs="Arial"/>
          <w:iCs/>
          <w:noProof/>
          <w:color w:val="000000"/>
          <w:sz w:val="22"/>
          <w:szCs w:val="22"/>
        </w:rPr>
        <w:t xml:space="preserve">minutes of meetings, </w:t>
      </w:r>
      <w:r w:rsidRPr="00C334D1">
        <w:rPr>
          <w:rFonts w:ascii="Arial" w:hAnsi="Arial" w:cs="Arial"/>
          <w:iCs/>
          <w:noProof/>
          <w:color w:val="000000"/>
          <w:sz w:val="22"/>
          <w:szCs w:val="22"/>
        </w:rPr>
        <w:t>notices of meetings, and reports.</w:t>
      </w:r>
    </w:p>
    <w:p w14:paraId="312AF37D" w14:textId="77777777" w:rsidR="00220546" w:rsidRPr="00C334D1" w:rsidRDefault="00220546" w:rsidP="00220546">
      <w:pPr>
        <w:tabs>
          <w:tab w:val="left" w:pos="720"/>
          <w:tab w:val="left" w:pos="1440"/>
          <w:tab w:val="center" w:pos="7632"/>
          <w:tab w:val="center" w:pos="8496"/>
          <w:tab w:val="center" w:pos="9144"/>
        </w:tabs>
        <w:rPr>
          <w:rFonts w:ascii="Arial" w:hAnsi="Arial" w:cs="Arial"/>
          <w:iCs/>
          <w:noProof/>
          <w:color w:val="000000"/>
          <w:sz w:val="22"/>
          <w:szCs w:val="22"/>
        </w:rPr>
      </w:pPr>
    </w:p>
    <w:p w14:paraId="312AF37E" w14:textId="77777777" w:rsidR="00220546" w:rsidRPr="00C334D1" w:rsidRDefault="00220546" w:rsidP="00220546">
      <w:pPr>
        <w:tabs>
          <w:tab w:val="left" w:pos="720"/>
          <w:tab w:val="left" w:pos="1440"/>
          <w:tab w:val="center" w:pos="7632"/>
          <w:tab w:val="center" w:pos="8496"/>
          <w:tab w:val="center" w:pos="9144"/>
        </w:tabs>
        <w:rPr>
          <w:rFonts w:ascii="Arial" w:hAnsi="Arial" w:cs="Arial"/>
          <w:i/>
          <w:iCs/>
          <w:noProof/>
          <w:color w:val="000000"/>
          <w:sz w:val="22"/>
          <w:szCs w:val="22"/>
        </w:rPr>
      </w:pPr>
      <w:r w:rsidRPr="00C334D1">
        <w:rPr>
          <w:rFonts w:ascii="Arial" w:hAnsi="Arial" w:cs="Arial"/>
          <w:i/>
          <w:iCs/>
          <w:noProof/>
          <w:color w:val="000000"/>
          <w:sz w:val="22"/>
          <w:szCs w:val="22"/>
        </w:rPr>
        <w:t>For payment of association, club or society fees, see primary 0715.</w:t>
      </w:r>
    </w:p>
    <w:p w14:paraId="312AF37F" w14:textId="77777777" w:rsidR="00220546" w:rsidRPr="00C334D1" w:rsidRDefault="00220546" w:rsidP="00220546">
      <w:pPr>
        <w:tabs>
          <w:tab w:val="left" w:pos="720"/>
          <w:tab w:val="left" w:pos="1440"/>
          <w:tab w:val="center" w:pos="7632"/>
          <w:tab w:val="center" w:pos="8496"/>
          <w:tab w:val="center" w:pos="9144"/>
        </w:tabs>
        <w:rPr>
          <w:rFonts w:ascii="Arial" w:hAnsi="Arial" w:cs="Arial"/>
          <w:iCs/>
          <w:noProof/>
          <w:color w:val="000000"/>
          <w:sz w:val="22"/>
          <w:szCs w:val="22"/>
        </w:rPr>
      </w:pPr>
    </w:p>
    <w:p w14:paraId="312AF380" w14:textId="77777777" w:rsidR="00220546" w:rsidRPr="00C334D1" w:rsidRDefault="00220546" w:rsidP="00220546">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by association</w:t>
      </w:r>
    </w:p>
    <w:p w14:paraId="312AF381" w14:textId="77777777" w:rsidR="00220546" w:rsidRPr="00C334D1" w:rsidRDefault="00220546" w:rsidP="00220546">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by federation</w:t>
      </w:r>
      <w:r w:rsidR="00F04FF9">
        <w:rPr>
          <w:rFonts w:ascii="Arial" w:hAnsi="Arial" w:cs="Arial"/>
          <w:noProof/>
          <w:sz w:val="22"/>
          <w:szCs w:val="22"/>
        </w:rPr>
        <w:t xml:space="preserve"> and foundation</w:t>
      </w:r>
    </w:p>
    <w:p w14:paraId="312AF382" w14:textId="77777777" w:rsidR="00220546" w:rsidRPr="00C334D1" w:rsidRDefault="00220546" w:rsidP="00220546">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by league</w:t>
      </w:r>
      <w:r w:rsidR="00F04FF9">
        <w:rPr>
          <w:rFonts w:ascii="Arial" w:hAnsi="Arial" w:cs="Arial"/>
          <w:noProof/>
          <w:sz w:val="22"/>
          <w:szCs w:val="22"/>
        </w:rPr>
        <w:t xml:space="preserve"> and institute</w:t>
      </w:r>
    </w:p>
    <w:p w14:paraId="312AF383" w14:textId="77777777" w:rsidR="00220546" w:rsidRPr="00C334D1" w:rsidRDefault="00220546" w:rsidP="00220546">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by organization</w:t>
      </w:r>
    </w:p>
    <w:p w14:paraId="312AF384" w14:textId="77777777" w:rsidR="00220546" w:rsidRPr="00C334D1" w:rsidRDefault="00220546" w:rsidP="00220546">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by society</w:t>
      </w:r>
    </w:p>
    <w:p w14:paraId="312AF385" w14:textId="77777777" w:rsidR="00220546" w:rsidRPr="00C334D1" w:rsidRDefault="00220546" w:rsidP="00220546">
      <w:pPr>
        <w:tabs>
          <w:tab w:val="left" w:pos="720"/>
          <w:tab w:val="left" w:pos="1440"/>
          <w:tab w:val="center" w:pos="7920"/>
          <w:tab w:val="center" w:pos="8496"/>
          <w:tab w:val="center" w:pos="9144"/>
        </w:tabs>
        <w:rPr>
          <w:rFonts w:ascii="Arial" w:hAnsi="Arial" w:cs="Arial"/>
          <w:noProof/>
          <w:sz w:val="22"/>
          <w:szCs w:val="22"/>
        </w:rPr>
      </w:pPr>
      <w:r w:rsidRPr="00C334D1">
        <w:rPr>
          <w:rFonts w:ascii="Arial" w:hAnsi="Arial" w:cs="Arial"/>
          <w:noProof/>
          <w:sz w:val="22"/>
          <w:szCs w:val="22"/>
        </w:rPr>
        <w:t>- other</w:t>
      </w:r>
    </w:p>
    <w:p w14:paraId="312AF386" w14:textId="77777777" w:rsidR="001B6EB9" w:rsidRDefault="001B6EB9">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AF387" w14:textId="77777777" w:rsidR="000223FF" w:rsidRPr="00C334D1" w:rsidRDefault="000223FF">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C02A94" w:rsidRPr="00C334D1" w14:paraId="312AF38C" w14:textId="77777777" w:rsidTr="00037E9B">
        <w:tc>
          <w:tcPr>
            <w:tcW w:w="6408" w:type="dxa"/>
            <w:tcBorders>
              <w:top w:val="nil"/>
              <w:left w:val="nil"/>
              <w:bottom w:val="nil"/>
              <w:right w:val="single" w:sz="4" w:space="0" w:color="auto"/>
            </w:tcBorders>
          </w:tcPr>
          <w:p w14:paraId="312AF388" w14:textId="77777777" w:rsidR="00C02A94" w:rsidRPr="00C334D1" w:rsidRDefault="00C02A94" w:rsidP="00C02A94">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2"/>
                <w:u w:val="single"/>
              </w:rPr>
            </w:pPr>
          </w:p>
        </w:tc>
        <w:tc>
          <w:tcPr>
            <w:tcW w:w="990" w:type="dxa"/>
            <w:tcBorders>
              <w:left w:val="single" w:sz="4" w:space="0" w:color="auto"/>
              <w:bottom w:val="single" w:sz="4" w:space="0" w:color="000000"/>
            </w:tcBorders>
          </w:tcPr>
          <w:p w14:paraId="312AF389" w14:textId="77777777" w:rsidR="00C02A94" w:rsidRPr="00C334D1" w:rsidRDefault="00C02A94" w:rsidP="00C02A94">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A</w:t>
            </w:r>
          </w:p>
        </w:tc>
        <w:tc>
          <w:tcPr>
            <w:tcW w:w="810" w:type="dxa"/>
            <w:tcBorders>
              <w:bottom w:val="single" w:sz="4" w:space="0" w:color="000000"/>
            </w:tcBorders>
          </w:tcPr>
          <w:p w14:paraId="312AF38A" w14:textId="77777777" w:rsidR="00C02A94" w:rsidRPr="00C334D1" w:rsidRDefault="00C02A94" w:rsidP="00C02A94">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SA</w:t>
            </w:r>
          </w:p>
        </w:tc>
        <w:tc>
          <w:tcPr>
            <w:tcW w:w="720" w:type="dxa"/>
            <w:tcBorders>
              <w:bottom w:val="single" w:sz="4" w:space="0" w:color="000000"/>
            </w:tcBorders>
          </w:tcPr>
          <w:p w14:paraId="312AF38B" w14:textId="77777777" w:rsidR="00C02A94" w:rsidRPr="00C334D1" w:rsidRDefault="00C02A94" w:rsidP="00C02A94">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FD</w:t>
            </w:r>
          </w:p>
        </w:tc>
      </w:tr>
      <w:tr w:rsidR="00C02A94" w:rsidRPr="00C334D1" w14:paraId="312AF391" w14:textId="77777777" w:rsidTr="00037E9B">
        <w:trPr>
          <w:trHeight w:val="323"/>
        </w:trPr>
        <w:tc>
          <w:tcPr>
            <w:tcW w:w="6408" w:type="dxa"/>
            <w:tcBorders>
              <w:top w:val="nil"/>
              <w:left w:val="nil"/>
              <w:bottom w:val="nil"/>
              <w:right w:val="single" w:sz="4" w:space="0" w:color="auto"/>
            </w:tcBorders>
          </w:tcPr>
          <w:p w14:paraId="312AF38D" w14:textId="77777777" w:rsidR="00C02A94" w:rsidRPr="00C334D1" w:rsidRDefault="00C02A94" w:rsidP="009C2907">
            <w:pPr>
              <w:widowControl w:val="0"/>
              <w:tabs>
                <w:tab w:val="left" w:pos="90"/>
                <w:tab w:val="left" w:pos="855"/>
              </w:tabs>
              <w:overflowPunct/>
              <w:autoSpaceDE/>
              <w:autoSpaceDN/>
              <w:adjustRightInd/>
              <w:textAlignment w:val="auto"/>
              <w:outlineLvl w:val="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0130</w:t>
            </w:r>
            <w:r w:rsidRPr="00C334D1">
              <w:rPr>
                <w:rFonts w:ascii="Arial" w:hAnsi="Arial" w:cs="Arial"/>
                <w:snapToGrid w:val="0"/>
                <w:sz w:val="22"/>
                <w:szCs w:val="22"/>
                <w:u w:val="single"/>
              </w:rPr>
              <w:tab/>
            </w:r>
            <w:r w:rsidRPr="00C334D1">
              <w:rPr>
                <w:rFonts w:ascii="Arial" w:hAnsi="Arial" w:cs="Arial"/>
                <w:b/>
                <w:snapToGrid w:val="0"/>
                <w:sz w:val="22"/>
                <w:szCs w:val="22"/>
                <w:u w:val="single"/>
              </w:rPr>
              <w:t>AUDITING</w:t>
            </w:r>
          </w:p>
        </w:tc>
        <w:tc>
          <w:tcPr>
            <w:tcW w:w="990" w:type="dxa"/>
            <w:tcBorders>
              <w:left w:val="single" w:sz="4" w:space="0" w:color="auto"/>
              <w:bottom w:val="single" w:sz="4" w:space="0" w:color="auto"/>
            </w:tcBorders>
          </w:tcPr>
          <w:p w14:paraId="312AF38E" w14:textId="77777777" w:rsidR="00C02A94" w:rsidRPr="00C334D1" w:rsidRDefault="006B6AC6" w:rsidP="00C02A94">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Cy</w:t>
            </w:r>
            <w:r w:rsidR="00C02A94" w:rsidRPr="00C334D1">
              <w:rPr>
                <w:rFonts w:ascii="Arial" w:hAnsi="Arial" w:cs="Arial"/>
                <w:snapToGrid w:val="0"/>
                <w:color w:val="000000"/>
                <w:sz w:val="22"/>
                <w:szCs w:val="22"/>
              </w:rPr>
              <w:t>+1y</w:t>
            </w:r>
          </w:p>
        </w:tc>
        <w:tc>
          <w:tcPr>
            <w:tcW w:w="810" w:type="dxa"/>
            <w:tcBorders>
              <w:bottom w:val="single" w:sz="4" w:space="0" w:color="auto"/>
            </w:tcBorders>
          </w:tcPr>
          <w:p w14:paraId="312AF38F" w14:textId="77777777" w:rsidR="00C02A94" w:rsidRPr="00C334D1" w:rsidRDefault="00C02A94" w:rsidP="00C02A94">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5y</w:t>
            </w:r>
          </w:p>
        </w:tc>
        <w:tc>
          <w:tcPr>
            <w:tcW w:w="720" w:type="dxa"/>
            <w:tcBorders>
              <w:bottom w:val="single" w:sz="4" w:space="0" w:color="auto"/>
            </w:tcBorders>
          </w:tcPr>
          <w:p w14:paraId="312AF390" w14:textId="77777777" w:rsidR="00C02A94" w:rsidRPr="00C334D1" w:rsidRDefault="00C02A94" w:rsidP="00C02A94">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C334D1">
              <w:rPr>
                <w:rFonts w:ascii="Arial" w:hAnsi="Arial" w:cs="Arial"/>
                <w:snapToGrid w:val="0"/>
                <w:color w:val="000000"/>
                <w:sz w:val="22"/>
                <w:szCs w:val="22"/>
              </w:rPr>
              <w:t>SR</w:t>
            </w:r>
          </w:p>
        </w:tc>
      </w:tr>
    </w:tbl>
    <w:p w14:paraId="312AF392" w14:textId="77777777" w:rsidR="00C02A94" w:rsidRPr="00C334D1" w:rsidRDefault="00C02A94" w:rsidP="00C02A94">
      <w:pPr>
        <w:widowControl w:val="0"/>
        <w:tabs>
          <w:tab w:val="left" w:pos="90"/>
          <w:tab w:val="left" w:pos="855"/>
        </w:tabs>
        <w:overflowPunct/>
        <w:autoSpaceDE/>
        <w:autoSpaceDN/>
        <w:adjustRightInd/>
        <w:textAlignment w:val="auto"/>
        <w:outlineLvl w:val="0"/>
        <w:rPr>
          <w:rFonts w:ascii="Arial" w:hAnsi="Arial" w:cs="Arial"/>
          <w:b/>
          <w:snapToGrid w:val="0"/>
          <w:color w:val="000000"/>
          <w:sz w:val="22"/>
          <w:szCs w:val="22"/>
          <w:u w:val="single"/>
        </w:rPr>
      </w:pPr>
    </w:p>
    <w:p w14:paraId="312AF393" w14:textId="77777777" w:rsidR="00C02A94" w:rsidRPr="00C334D1" w:rsidRDefault="00C02A94" w:rsidP="00C02A94">
      <w:pPr>
        <w:widowControl w:val="0"/>
        <w:tabs>
          <w:tab w:val="left" w:pos="90"/>
          <w:tab w:val="left" w:pos="855"/>
        </w:tabs>
        <w:overflowPunct/>
        <w:autoSpaceDE/>
        <w:autoSpaceDN/>
        <w:adjustRightInd/>
        <w:textAlignment w:val="auto"/>
        <w:outlineLvl w:val="0"/>
        <w:rPr>
          <w:rFonts w:ascii="Arial" w:hAnsi="Arial" w:cs="Arial"/>
          <w:snapToGrid w:val="0"/>
          <w:color w:val="000000"/>
          <w:sz w:val="22"/>
          <w:szCs w:val="22"/>
        </w:rPr>
      </w:pPr>
      <w:r w:rsidRPr="00C334D1">
        <w:rPr>
          <w:rFonts w:ascii="Arial" w:hAnsi="Arial" w:cs="Arial"/>
          <w:snapToGrid w:val="0"/>
          <w:color w:val="000000"/>
          <w:sz w:val="22"/>
          <w:szCs w:val="22"/>
        </w:rPr>
        <w:t>Documents the audits, evaluations, investigations, and reviews conducted by an assigned external or internal auditor. Also documents the adequacy and effectiveness of the systems of internal control, as well as the quality of performance of the organization for which it may have a regulatory responsibility.</w:t>
      </w:r>
    </w:p>
    <w:p w14:paraId="312AF394" w14:textId="77777777" w:rsidR="00C02A94" w:rsidRPr="00C334D1" w:rsidRDefault="00C02A94" w:rsidP="00C02A94">
      <w:pPr>
        <w:widowControl w:val="0"/>
        <w:tabs>
          <w:tab w:val="left" w:pos="90"/>
          <w:tab w:val="left" w:pos="855"/>
        </w:tabs>
        <w:overflowPunct/>
        <w:autoSpaceDE/>
        <w:autoSpaceDN/>
        <w:adjustRightInd/>
        <w:textAlignment w:val="auto"/>
        <w:outlineLvl w:val="0"/>
        <w:rPr>
          <w:rFonts w:ascii="Arial" w:hAnsi="Arial" w:cs="Arial"/>
          <w:snapToGrid w:val="0"/>
          <w:color w:val="000000"/>
          <w:sz w:val="22"/>
          <w:szCs w:val="22"/>
        </w:rPr>
      </w:pPr>
    </w:p>
    <w:p w14:paraId="312AF395" w14:textId="4CB48A40" w:rsidR="00C02A94" w:rsidRPr="00C334D1" w:rsidRDefault="00C02A94" w:rsidP="00C02A94">
      <w:pPr>
        <w:widowControl w:val="0"/>
        <w:tabs>
          <w:tab w:val="left" w:pos="90"/>
          <w:tab w:val="left" w:pos="855"/>
        </w:tabs>
        <w:overflowPunct/>
        <w:autoSpaceDE/>
        <w:autoSpaceDN/>
        <w:adjustRightInd/>
        <w:textAlignment w:val="auto"/>
        <w:outlineLvl w:val="0"/>
        <w:rPr>
          <w:rFonts w:ascii="Arial" w:hAnsi="Arial" w:cs="Arial"/>
          <w:snapToGrid w:val="0"/>
          <w:color w:val="000000"/>
          <w:sz w:val="22"/>
          <w:szCs w:val="22"/>
        </w:rPr>
      </w:pPr>
      <w:r w:rsidRPr="00C334D1">
        <w:rPr>
          <w:rFonts w:ascii="Arial" w:hAnsi="Arial" w:cs="Arial"/>
          <w:b/>
          <w:snapToGrid w:val="0"/>
          <w:color w:val="000000"/>
          <w:sz w:val="22"/>
          <w:szCs w:val="22"/>
        </w:rPr>
        <w:t>Examples:</w:t>
      </w:r>
      <w:r w:rsidRPr="00C334D1">
        <w:rPr>
          <w:rFonts w:ascii="Arial" w:hAnsi="Arial" w:cs="Arial"/>
          <w:snapToGrid w:val="0"/>
          <w:color w:val="000000"/>
          <w:sz w:val="22"/>
          <w:szCs w:val="22"/>
        </w:rPr>
        <w:t xml:space="preserve"> Audited financial statements, audit investigation reports, background information, draft documentation, financial audits, follow-up documents, internal audit reports, performance measurement documents, program assessments, program audits, program review documents, and records management audits.</w:t>
      </w:r>
      <w:r w:rsidR="001809D5">
        <w:rPr>
          <w:rFonts w:ascii="Arial" w:hAnsi="Arial" w:cs="Arial"/>
          <w:snapToGrid w:val="0"/>
          <w:color w:val="000000"/>
          <w:sz w:val="22"/>
          <w:szCs w:val="22"/>
        </w:rPr>
        <w:t xml:space="preserve"> </w:t>
      </w:r>
    </w:p>
    <w:p w14:paraId="312AF396" w14:textId="77777777" w:rsidR="008A48C0" w:rsidRPr="00C334D1" w:rsidRDefault="008A48C0" w:rsidP="00C02A94">
      <w:pPr>
        <w:widowControl w:val="0"/>
        <w:tabs>
          <w:tab w:val="left" w:pos="90"/>
        </w:tabs>
        <w:overflowPunct/>
        <w:autoSpaceDE/>
        <w:autoSpaceDN/>
        <w:adjustRightInd/>
        <w:textAlignment w:val="auto"/>
        <w:rPr>
          <w:rFonts w:ascii="Arial" w:hAnsi="Arial" w:cs="Arial"/>
          <w:i/>
          <w:snapToGrid w:val="0"/>
          <w:color w:val="000000"/>
          <w:sz w:val="22"/>
          <w:szCs w:val="22"/>
        </w:rPr>
      </w:pPr>
    </w:p>
    <w:p w14:paraId="312AF397" w14:textId="77777777" w:rsidR="00C02A94" w:rsidRPr="00C334D1" w:rsidRDefault="008A48C0" w:rsidP="00C02A94">
      <w:pPr>
        <w:widowControl w:val="0"/>
        <w:tabs>
          <w:tab w:val="left" w:pos="90"/>
        </w:tabs>
        <w:overflowPunct/>
        <w:autoSpaceDE/>
        <w:autoSpaceDN/>
        <w:adjustRightInd/>
        <w:textAlignment w:val="auto"/>
        <w:rPr>
          <w:rFonts w:ascii="Arial" w:hAnsi="Arial" w:cs="Arial"/>
          <w:i/>
          <w:snapToGrid w:val="0"/>
          <w:color w:val="000000"/>
          <w:sz w:val="22"/>
          <w:szCs w:val="22"/>
        </w:rPr>
      </w:pPr>
      <w:r w:rsidRPr="00C334D1">
        <w:rPr>
          <w:rFonts w:ascii="Arial" w:hAnsi="Arial" w:cs="Arial"/>
          <w:i/>
          <w:snapToGrid w:val="0"/>
          <w:color w:val="000000"/>
          <w:sz w:val="22"/>
          <w:szCs w:val="22"/>
        </w:rPr>
        <w:t>For security audits, see primary 1490.</w:t>
      </w:r>
    </w:p>
    <w:p w14:paraId="312AF398" w14:textId="77777777" w:rsidR="00C02A94" w:rsidRPr="00C334D1" w:rsidRDefault="00C02A94" w:rsidP="00C02A94">
      <w:pPr>
        <w:keepNext/>
        <w:widowControl w:val="0"/>
        <w:tabs>
          <w:tab w:val="center" w:pos="8006"/>
          <w:tab w:val="center" w:pos="8647"/>
          <w:tab w:val="center" w:pos="9274"/>
        </w:tabs>
        <w:overflowPunct/>
        <w:autoSpaceDE/>
        <w:autoSpaceDN/>
        <w:adjustRightInd/>
        <w:spacing w:before="120"/>
        <w:textAlignment w:val="auto"/>
        <w:outlineLvl w:val="5"/>
        <w:rPr>
          <w:rFonts w:ascii="Arial" w:hAnsi="Arial" w:cs="Arial"/>
          <w:snapToGrid w:val="0"/>
          <w:sz w:val="22"/>
          <w:szCs w:val="22"/>
        </w:rPr>
      </w:pPr>
      <w:r w:rsidRPr="00C334D1">
        <w:rPr>
          <w:rFonts w:ascii="Arial" w:hAnsi="Arial" w:cs="Arial"/>
          <w:snapToGrid w:val="0"/>
          <w:sz w:val="22"/>
          <w:szCs w:val="22"/>
        </w:rPr>
        <w:t>- by audit type</w:t>
      </w:r>
    </w:p>
    <w:p w14:paraId="312AF399" w14:textId="77777777" w:rsidR="00C02A94" w:rsidRPr="00C334D1" w:rsidRDefault="00C02A94" w:rsidP="00C02A94">
      <w:pPr>
        <w:overflowPunct/>
        <w:autoSpaceDE/>
        <w:autoSpaceDN/>
        <w:adjustRightInd/>
        <w:textAlignment w:val="auto"/>
        <w:rPr>
          <w:rFonts w:ascii="Arial" w:hAnsi="Arial" w:cs="Arial"/>
          <w:sz w:val="22"/>
          <w:szCs w:val="22"/>
        </w:rPr>
      </w:pPr>
      <w:r w:rsidRPr="00C334D1">
        <w:rPr>
          <w:rFonts w:ascii="Arial" w:hAnsi="Arial" w:cs="Arial"/>
          <w:sz w:val="22"/>
          <w:szCs w:val="22"/>
        </w:rPr>
        <w:t>- by name</w:t>
      </w:r>
    </w:p>
    <w:p w14:paraId="312AF39A" w14:textId="77777777" w:rsidR="00C02A94" w:rsidRPr="00C334D1" w:rsidRDefault="00C02A94" w:rsidP="00C02A94">
      <w:pPr>
        <w:overflowPunct/>
        <w:autoSpaceDE/>
        <w:autoSpaceDN/>
        <w:adjustRightInd/>
        <w:textAlignment w:val="auto"/>
        <w:rPr>
          <w:rFonts w:ascii="Arial" w:hAnsi="Arial" w:cs="Arial"/>
          <w:sz w:val="22"/>
          <w:szCs w:val="22"/>
        </w:rPr>
      </w:pPr>
      <w:r w:rsidRPr="00C334D1">
        <w:rPr>
          <w:rFonts w:ascii="Arial" w:hAnsi="Arial" w:cs="Arial"/>
          <w:sz w:val="22"/>
          <w:szCs w:val="22"/>
        </w:rPr>
        <w:t>- by subject</w:t>
      </w:r>
    </w:p>
    <w:p w14:paraId="312AF39B" w14:textId="77777777" w:rsidR="00C02A94" w:rsidRPr="00C334D1" w:rsidRDefault="00C02A94" w:rsidP="00C02A94">
      <w:pPr>
        <w:overflowPunct/>
        <w:autoSpaceDE/>
        <w:autoSpaceDN/>
        <w:adjustRightInd/>
        <w:textAlignment w:val="auto"/>
        <w:rPr>
          <w:rFonts w:ascii="Arial" w:hAnsi="Arial" w:cs="Arial"/>
          <w:sz w:val="22"/>
          <w:szCs w:val="22"/>
        </w:rPr>
      </w:pPr>
      <w:r w:rsidRPr="00C334D1">
        <w:rPr>
          <w:rFonts w:ascii="Arial" w:hAnsi="Arial" w:cs="Arial"/>
          <w:sz w:val="22"/>
          <w:szCs w:val="22"/>
        </w:rPr>
        <w:t>- by date</w:t>
      </w:r>
    </w:p>
    <w:p w14:paraId="312AF39C" w14:textId="77777777" w:rsidR="00C02A94" w:rsidRPr="00C334D1" w:rsidRDefault="00C02A94" w:rsidP="00C02A94">
      <w:pPr>
        <w:overflowPunct/>
        <w:autoSpaceDE/>
        <w:autoSpaceDN/>
        <w:adjustRightInd/>
        <w:textAlignment w:val="auto"/>
        <w:rPr>
          <w:rFonts w:ascii="Arial" w:hAnsi="Arial" w:cs="Arial"/>
          <w:sz w:val="22"/>
          <w:szCs w:val="22"/>
        </w:rPr>
      </w:pPr>
      <w:r w:rsidRPr="00C334D1">
        <w:rPr>
          <w:rFonts w:ascii="Arial" w:hAnsi="Arial" w:cs="Arial"/>
          <w:sz w:val="22"/>
          <w:szCs w:val="22"/>
        </w:rPr>
        <w:t>- other</w:t>
      </w:r>
    </w:p>
    <w:p w14:paraId="312AF39D" w14:textId="77777777" w:rsidR="00D4723C" w:rsidRDefault="00D4723C">
      <w:pPr>
        <w:tabs>
          <w:tab w:val="left" w:pos="720"/>
          <w:tab w:val="left" w:pos="1440"/>
          <w:tab w:val="center" w:pos="7632"/>
          <w:tab w:val="center" w:pos="8496"/>
          <w:tab w:val="center" w:pos="9144"/>
        </w:tabs>
        <w:rPr>
          <w:rFonts w:ascii="Arial" w:hAnsi="Arial" w:cs="Arial"/>
          <w:noProof/>
          <w:sz w:val="22"/>
          <w:szCs w:val="22"/>
        </w:rPr>
      </w:pPr>
    </w:p>
    <w:p w14:paraId="312AF39E" w14:textId="77777777" w:rsidR="001B6EB9" w:rsidRPr="00C334D1" w:rsidRDefault="001B6EB9">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2"/>
        <w:gridCol w:w="850"/>
        <w:gridCol w:w="706"/>
        <w:gridCol w:w="707"/>
      </w:tblGrid>
      <w:tr w:rsidR="00D4723C" w:rsidRPr="00C334D1" w14:paraId="312AF3A3" w14:textId="77777777" w:rsidTr="00037E9B">
        <w:tc>
          <w:tcPr>
            <w:tcW w:w="7196" w:type="dxa"/>
            <w:tcBorders>
              <w:top w:val="nil"/>
              <w:left w:val="nil"/>
              <w:bottom w:val="nil"/>
              <w:right w:val="single" w:sz="4" w:space="0" w:color="auto"/>
            </w:tcBorders>
          </w:tcPr>
          <w:p w14:paraId="312AF39F" w14:textId="77777777" w:rsidR="00D4723C" w:rsidRPr="00C334D1" w:rsidRDefault="00D4723C" w:rsidP="00D4723C">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312AF3A0" w14:textId="77777777" w:rsidR="00D4723C" w:rsidRPr="00C334D1" w:rsidRDefault="00D4723C" w:rsidP="00D4723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3A1" w14:textId="77777777" w:rsidR="00D4723C" w:rsidRPr="00C334D1" w:rsidRDefault="00D4723C" w:rsidP="00D4723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3A2" w14:textId="77777777" w:rsidR="00D4723C" w:rsidRPr="00C334D1" w:rsidRDefault="00D4723C" w:rsidP="00D4723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D4723C" w:rsidRPr="00C334D1" w14:paraId="312AF3A8" w14:textId="77777777" w:rsidTr="00037E9B">
        <w:trPr>
          <w:trHeight w:val="368"/>
        </w:trPr>
        <w:tc>
          <w:tcPr>
            <w:tcW w:w="7196" w:type="dxa"/>
            <w:tcBorders>
              <w:top w:val="nil"/>
              <w:left w:val="nil"/>
              <w:bottom w:val="nil"/>
              <w:right w:val="single" w:sz="4" w:space="0" w:color="auto"/>
            </w:tcBorders>
            <w:vAlign w:val="center"/>
          </w:tcPr>
          <w:p w14:paraId="312AF3A4" w14:textId="77777777" w:rsidR="00D4723C" w:rsidRPr="00C334D1" w:rsidRDefault="00D4723C" w:rsidP="009C2907">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0150</w:t>
            </w:r>
            <w:r w:rsidRPr="00C334D1">
              <w:rPr>
                <w:rFonts w:ascii="Arial" w:hAnsi="Arial" w:cs="Arial"/>
                <w:b/>
                <w:snapToGrid w:val="0"/>
                <w:sz w:val="22"/>
                <w:szCs w:val="22"/>
                <w:u w:val="single"/>
              </w:rPr>
              <w:tab/>
              <w:t>BOARD OF DIRECTORS</w:t>
            </w:r>
          </w:p>
        </w:tc>
        <w:tc>
          <w:tcPr>
            <w:tcW w:w="850" w:type="dxa"/>
            <w:tcBorders>
              <w:left w:val="single" w:sz="4" w:space="0" w:color="auto"/>
              <w:bottom w:val="single" w:sz="4" w:space="0" w:color="auto"/>
            </w:tcBorders>
          </w:tcPr>
          <w:p w14:paraId="312AF3A5" w14:textId="77777777" w:rsidR="00D4723C" w:rsidRPr="00C334D1" w:rsidRDefault="00D4723C" w:rsidP="00D4723C">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Cy+4y</w:t>
            </w:r>
          </w:p>
        </w:tc>
        <w:tc>
          <w:tcPr>
            <w:tcW w:w="709" w:type="dxa"/>
            <w:tcBorders>
              <w:bottom w:val="single" w:sz="4" w:space="0" w:color="auto"/>
            </w:tcBorders>
          </w:tcPr>
          <w:p w14:paraId="312AF3A6" w14:textId="77777777" w:rsidR="00D4723C" w:rsidRPr="00C334D1" w:rsidRDefault="00D4723C" w:rsidP="00D4723C">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10y</w:t>
            </w:r>
          </w:p>
        </w:tc>
        <w:tc>
          <w:tcPr>
            <w:tcW w:w="709" w:type="dxa"/>
            <w:tcBorders>
              <w:bottom w:val="single" w:sz="4" w:space="0" w:color="auto"/>
            </w:tcBorders>
          </w:tcPr>
          <w:p w14:paraId="312AF3A7" w14:textId="77777777" w:rsidR="00D4723C" w:rsidRPr="00C334D1" w:rsidRDefault="00D4723C" w:rsidP="00D4723C">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SR*</w:t>
            </w:r>
          </w:p>
        </w:tc>
      </w:tr>
      <w:tr w:rsidR="00257924" w:rsidRPr="00C334D1" w14:paraId="312AF3AA" w14:textId="77777777" w:rsidTr="00037E9B">
        <w:trPr>
          <w:trHeight w:val="368"/>
        </w:trPr>
        <w:tc>
          <w:tcPr>
            <w:tcW w:w="9464" w:type="dxa"/>
            <w:gridSpan w:val="4"/>
            <w:tcBorders>
              <w:top w:val="nil"/>
              <w:left w:val="nil"/>
              <w:bottom w:val="nil"/>
              <w:right w:val="nil"/>
            </w:tcBorders>
            <w:vAlign w:val="center"/>
          </w:tcPr>
          <w:p w14:paraId="312AF3A9" w14:textId="77777777" w:rsidR="00257924" w:rsidRPr="00C334D1" w:rsidRDefault="00257924" w:rsidP="00603451">
            <w:pPr>
              <w:widowControl w:val="0"/>
              <w:rPr>
                <w:rFonts w:ascii="Arial" w:hAnsi="Arial" w:cs="Arial"/>
                <w:i/>
                <w:snapToGrid w:val="0"/>
                <w:color w:val="000000"/>
                <w:sz w:val="22"/>
                <w:szCs w:val="22"/>
              </w:rPr>
            </w:pPr>
            <w:r w:rsidRPr="00C334D1">
              <w:rPr>
                <w:rFonts w:ascii="Arial" w:hAnsi="Arial" w:cs="Arial"/>
                <w:i/>
                <w:snapToGrid w:val="0"/>
                <w:color w:val="000000"/>
                <w:sz w:val="22"/>
                <w:szCs w:val="22"/>
              </w:rPr>
              <w:t>*The Board of Directors meeting files will be kept for complete permanent preservation while other records will go through the selection process.</w:t>
            </w:r>
          </w:p>
        </w:tc>
      </w:tr>
    </w:tbl>
    <w:p w14:paraId="312AF3AB" w14:textId="77777777" w:rsidR="00C33213" w:rsidRPr="00C334D1" w:rsidRDefault="00C33213">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312AF3AC" w14:textId="4331ED69" w:rsidR="00C035B9" w:rsidRPr="00C334D1" w:rsidRDefault="00524C0E" w:rsidP="000A2734">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color w:val="000000"/>
          <w:sz w:val="22"/>
          <w:szCs w:val="22"/>
        </w:rPr>
        <w:t xml:space="preserve">Documents the </w:t>
      </w:r>
      <w:r w:rsidR="00550838">
        <w:rPr>
          <w:rFonts w:ascii="Arial" w:hAnsi="Arial" w:cs="Arial"/>
          <w:noProof/>
          <w:color w:val="000000"/>
          <w:sz w:val="22"/>
          <w:szCs w:val="22"/>
        </w:rPr>
        <w:t xml:space="preserve">activities of the </w:t>
      </w:r>
      <w:r w:rsidR="00C6610E">
        <w:rPr>
          <w:rFonts w:ascii="Arial" w:hAnsi="Arial" w:cs="Arial"/>
          <w:noProof/>
          <w:color w:val="000000"/>
          <w:sz w:val="22"/>
          <w:szCs w:val="22"/>
        </w:rPr>
        <w:t>Commission</w:t>
      </w:r>
      <w:r w:rsidR="00550838">
        <w:rPr>
          <w:rFonts w:ascii="Arial" w:hAnsi="Arial" w:cs="Arial"/>
          <w:noProof/>
          <w:color w:val="000000"/>
          <w:sz w:val="22"/>
          <w:szCs w:val="22"/>
        </w:rPr>
        <w:t>’s</w:t>
      </w:r>
      <w:r w:rsidRPr="00C334D1">
        <w:rPr>
          <w:rFonts w:ascii="Arial" w:hAnsi="Arial" w:cs="Arial"/>
          <w:noProof/>
          <w:color w:val="000000"/>
          <w:sz w:val="22"/>
          <w:szCs w:val="22"/>
        </w:rPr>
        <w:t xml:space="preserve"> </w:t>
      </w:r>
      <w:r w:rsidR="000A2734" w:rsidRPr="00C334D1">
        <w:rPr>
          <w:rFonts w:ascii="Arial" w:hAnsi="Arial" w:cs="Arial"/>
          <w:noProof/>
          <w:color w:val="000000"/>
          <w:sz w:val="22"/>
          <w:szCs w:val="22"/>
        </w:rPr>
        <w:t>Board of Directors.</w:t>
      </w:r>
      <w:r w:rsidR="001809D5">
        <w:rPr>
          <w:rFonts w:ascii="Arial" w:hAnsi="Arial" w:cs="Arial"/>
          <w:noProof/>
          <w:color w:val="000000"/>
          <w:sz w:val="22"/>
          <w:szCs w:val="22"/>
        </w:rPr>
        <w:t xml:space="preserve"> </w:t>
      </w:r>
    </w:p>
    <w:p w14:paraId="312AF3AD" w14:textId="77777777" w:rsidR="00603451" w:rsidRPr="00C334D1" w:rsidRDefault="00603451" w:rsidP="000A2734">
      <w:pPr>
        <w:tabs>
          <w:tab w:val="left" w:pos="720"/>
          <w:tab w:val="left" w:pos="1440"/>
          <w:tab w:val="center" w:pos="7632"/>
          <w:tab w:val="center" w:pos="8496"/>
          <w:tab w:val="center" w:pos="9144"/>
        </w:tabs>
        <w:rPr>
          <w:rFonts w:ascii="Arial" w:hAnsi="Arial" w:cs="Arial"/>
          <w:b/>
          <w:noProof/>
          <w:sz w:val="22"/>
          <w:szCs w:val="22"/>
        </w:rPr>
      </w:pPr>
    </w:p>
    <w:p w14:paraId="312AF3AE" w14:textId="77777777" w:rsidR="00233297" w:rsidRPr="00C334D1" w:rsidRDefault="00257924" w:rsidP="000A2734">
      <w:pPr>
        <w:tabs>
          <w:tab w:val="left" w:pos="720"/>
          <w:tab w:val="left" w:pos="1440"/>
          <w:tab w:val="center" w:pos="7632"/>
          <w:tab w:val="center" w:pos="8496"/>
          <w:tab w:val="center" w:pos="9144"/>
        </w:tabs>
        <w:rPr>
          <w:rFonts w:ascii="Arial" w:hAnsi="Arial" w:cs="Arial"/>
          <w:i/>
          <w:iCs/>
          <w:noProof/>
          <w:color w:val="000000"/>
          <w:sz w:val="22"/>
          <w:szCs w:val="22"/>
        </w:rPr>
      </w:pPr>
      <w:r w:rsidRPr="00C334D1">
        <w:rPr>
          <w:rFonts w:ascii="Arial" w:hAnsi="Arial" w:cs="Arial"/>
          <w:b/>
          <w:noProof/>
          <w:sz w:val="22"/>
          <w:szCs w:val="22"/>
        </w:rPr>
        <w:t>Examples</w:t>
      </w:r>
      <w:r w:rsidRPr="00C334D1">
        <w:rPr>
          <w:rFonts w:ascii="Arial" w:hAnsi="Arial" w:cs="Arial"/>
          <w:noProof/>
          <w:sz w:val="22"/>
          <w:szCs w:val="22"/>
        </w:rPr>
        <w:t xml:space="preserve">: </w:t>
      </w:r>
      <w:r w:rsidR="00550838">
        <w:rPr>
          <w:rFonts w:ascii="Arial" w:hAnsi="Arial" w:cs="Arial"/>
          <w:noProof/>
          <w:sz w:val="22"/>
          <w:szCs w:val="22"/>
        </w:rPr>
        <w:t>A</w:t>
      </w:r>
      <w:r w:rsidR="00C93E92" w:rsidRPr="00C334D1">
        <w:rPr>
          <w:rFonts w:ascii="Arial" w:hAnsi="Arial" w:cs="Arial"/>
          <w:noProof/>
          <w:sz w:val="22"/>
          <w:szCs w:val="22"/>
        </w:rPr>
        <w:t xml:space="preserve">ppointments, </w:t>
      </w:r>
      <w:r w:rsidR="00524C0E" w:rsidRPr="00C334D1">
        <w:rPr>
          <w:rFonts w:ascii="Arial" w:hAnsi="Arial" w:cs="Arial"/>
          <w:noProof/>
          <w:color w:val="000000"/>
          <w:sz w:val="22"/>
          <w:szCs w:val="22"/>
        </w:rPr>
        <w:t>background information relevant to the Board’s agenda items</w:t>
      </w:r>
      <w:r w:rsidR="00C93E92" w:rsidRPr="00C334D1">
        <w:rPr>
          <w:rFonts w:ascii="Arial" w:hAnsi="Arial" w:cs="Arial"/>
          <w:noProof/>
          <w:color w:val="000000"/>
          <w:sz w:val="22"/>
          <w:szCs w:val="22"/>
        </w:rPr>
        <w:t>,</w:t>
      </w:r>
      <w:r w:rsidR="00524C0E" w:rsidRPr="00C334D1">
        <w:rPr>
          <w:rFonts w:ascii="Arial" w:hAnsi="Arial" w:cs="Arial"/>
          <w:noProof/>
          <w:color w:val="000000"/>
          <w:sz w:val="22"/>
          <w:szCs w:val="22"/>
        </w:rPr>
        <w:t xml:space="preserve"> </w:t>
      </w:r>
      <w:r w:rsidR="00524C0E" w:rsidRPr="00C334D1">
        <w:rPr>
          <w:rFonts w:ascii="Arial" w:hAnsi="Arial" w:cs="Arial"/>
          <w:noProof/>
          <w:sz w:val="22"/>
          <w:szCs w:val="22"/>
        </w:rPr>
        <w:t>meetings agendas, conflict of interest</w:t>
      </w:r>
      <w:r w:rsidRPr="00C334D1">
        <w:rPr>
          <w:rFonts w:ascii="Arial" w:hAnsi="Arial" w:cs="Arial"/>
          <w:noProof/>
          <w:sz w:val="22"/>
          <w:szCs w:val="22"/>
        </w:rPr>
        <w:t xml:space="preserve"> of board members, </w:t>
      </w:r>
      <w:r w:rsidR="00C93E92" w:rsidRPr="00C334D1">
        <w:rPr>
          <w:rFonts w:ascii="Arial" w:hAnsi="Arial" w:cs="Arial"/>
          <w:noProof/>
          <w:sz w:val="22"/>
          <w:szCs w:val="22"/>
        </w:rPr>
        <w:t xml:space="preserve">minutes and material tabled, and </w:t>
      </w:r>
      <w:r w:rsidRPr="00C334D1">
        <w:rPr>
          <w:rFonts w:ascii="Arial" w:hAnsi="Arial" w:cs="Arial"/>
          <w:noProof/>
          <w:sz w:val="22"/>
          <w:szCs w:val="22"/>
        </w:rPr>
        <w:t>roles and responsibilities</w:t>
      </w:r>
      <w:r w:rsidR="00C02CEF">
        <w:rPr>
          <w:rFonts w:ascii="Arial" w:hAnsi="Arial" w:cs="Arial"/>
          <w:noProof/>
          <w:sz w:val="22"/>
          <w:szCs w:val="22"/>
        </w:rPr>
        <w:t xml:space="preserve"> </w:t>
      </w:r>
      <w:r w:rsidRPr="00C334D1">
        <w:rPr>
          <w:rFonts w:ascii="Arial" w:hAnsi="Arial" w:cs="Arial"/>
          <w:noProof/>
          <w:sz w:val="22"/>
          <w:szCs w:val="22"/>
        </w:rPr>
        <w:t>of board members</w:t>
      </w:r>
      <w:r w:rsidR="00550838">
        <w:rPr>
          <w:rFonts w:ascii="Arial" w:hAnsi="Arial" w:cs="Arial"/>
          <w:noProof/>
          <w:sz w:val="22"/>
          <w:szCs w:val="22"/>
        </w:rPr>
        <w:t>.</w:t>
      </w:r>
    </w:p>
    <w:p w14:paraId="312AF3AF" w14:textId="77777777" w:rsidR="00233297" w:rsidRPr="00C334D1" w:rsidRDefault="00233297" w:rsidP="000A2734">
      <w:pPr>
        <w:tabs>
          <w:tab w:val="left" w:pos="720"/>
          <w:tab w:val="left" w:pos="1440"/>
          <w:tab w:val="center" w:pos="7632"/>
          <w:tab w:val="center" w:pos="8496"/>
          <w:tab w:val="center" w:pos="9144"/>
        </w:tabs>
        <w:rPr>
          <w:rFonts w:ascii="Arial" w:hAnsi="Arial" w:cs="Arial"/>
          <w:i/>
          <w:iCs/>
          <w:noProof/>
          <w:color w:val="000000"/>
          <w:sz w:val="22"/>
          <w:szCs w:val="22"/>
        </w:rPr>
      </w:pPr>
    </w:p>
    <w:p w14:paraId="312AF3B0" w14:textId="261AD17C" w:rsidR="000A2734" w:rsidRPr="00C334D1" w:rsidRDefault="000A2734" w:rsidP="000A2734">
      <w:pPr>
        <w:tabs>
          <w:tab w:val="left" w:pos="720"/>
          <w:tab w:val="left" w:pos="1440"/>
          <w:tab w:val="center" w:pos="7632"/>
          <w:tab w:val="center" w:pos="8496"/>
          <w:tab w:val="center" w:pos="9144"/>
        </w:tabs>
        <w:rPr>
          <w:rFonts w:ascii="Arial" w:hAnsi="Arial" w:cs="Arial"/>
          <w:i/>
          <w:iCs/>
          <w:noProof/>
          <w:sz w:val="22"/>
          <w:szCs w:val="22"/>
        </w:rPr>
      </w:pPr>
      <w:r w:rsidRPr="00C334D1">
        <w:rPr>
          <w:rFonts w:ascii="Arial" w:hAnsi="Arial" w:cs="Arial"/>
          <w:i/>
          <w:iCs/>
          <w:noProof/>
          <w:color w:val="000000"/>
          <w:sz w:val="22"/>
          <w:szCs w:val="22"/>
        </w:rPr>
        <w:t>For conflict of interest of employees, see primary 10</w:t>
      </w:r>
      <w:r w:rsidR="00037E9B" w:rsidRPr="00C334D1">
        <w:rPr>
          <w:rFonts w:ascii="Arial" w:hAnsi="Arial" w:cs="Arial"/>
          <w:i/>
          <w:iCs/>
          <w:noProof/>
          <w:color w:val="000000"/>
          <w:sz w:val="22"/>
          <w:szCs w:val="22"/>
        </w:rPr>
        <w:t>50-</w:t>
      </w:r>
      <w:r w:rsidR="00D41E2C">
        <w:rPr>
          <w:rFonts w:ascii="Arial" w:hAnsi="Arial" w:cs="Arial"/>
          <w:i/>
          <w:iCs/>
          <w:noProof/>
          <w:color w:val="000000"/>
          <w:sz w:val="22"/>
          <w:szCs w:val="22"/>
        </w:rPr>
        <w:t>1a</w:t>
      </w:r>
      <w:r w:rsidRPr="00C334D1">
        <w:rPr>
          <w:rFonts w:ascii="Arial" w:hAnsi="Arial" w:cs="Arial"/>
          <w:i/>
          <w:iCs/>
          <w:noProof/>
          <w:color w:val="000000"/>
          <w:sz w:val="22"/>
          <w:szCs w:val="22"/>
        </w:rPr>
        <w:t>.</w:t>
      </w:r>
      <w:r w:rsidR="001809D5">
        <w:rPr>
          <w:rFonts w:ascii="Arial" w:hAnsi="Arial" w:cs="Arial"/>
          <w:i/>
          <w:iCs/>
          <w:noProof/>
          <w:color w:val="000000"/>
          <w:sz w:val="22"/>
          <w:szCs w:val="22"/>
        </w:rPr>
        <w:t xml:space="preserve"> </w:t>
      </w:r>
    </w:p>
    <w:p w14:paraId="312AF3B1" w14:textId="77777777" w:rsidR="000A2734" w:rsidRPr="00C334D1" w:rsidRDefault="00175FE2" w:rsidP="000A2734">
      <w:pPr>
        <w:tabs>
          <w:tab w:val="left" w:pos="720"/>
          <w:tab w:val="left" w:pos="1440"/>
          <w:tab w:val="center" w:pos="7632"/>
          <w:tab w:val="center" w:pos="8496"/>
          <w:tab w:val="center" w:pos="9144"/>
        </w:tabs>
        <w:rPr>
          <w:rFonts w:ascii="Arial" w:hAnsi="Arial" w:cs="Arial"/>
          <w:i/>
          <w:noProof/>
          <w:sz w:val="22"/>
          <w:szCs w:val="22"/>
        </w:rPr>
      </w:pPr>
      <w:r w:rsidRPr="00C334D1">
        <w:rPr>
          <w:rFonts w:ascii="Arial" w:hAnsi="Arial" w:cs="Arial"/>
          <w:i/>
          <w:noProof/>
          <w:sz w:val="22"/>
          <w:szCs w:val="22"/>
        </w:rPr>
        <w:t xml:space="preserve">For </w:t>
      </w:r>
      <w:r w:rsidR="00CB5345" w:rsidRPr="00C334D1">
        <w:rPr>
          <w:rFonts w:ascii="Arial" w:hAnsi="Arial" w:cs="Arial"/>
          <w:i/>
          <w:noProof/>
          <w:sz w:val="22"/>
          <w:szCs w:val="22"/>
        </w:rPr>
        <w:t>c</w:t>
      </w:r>
      <w:r w:rsidRPr="00C334D1">
        <w:rPr>
          <w:rFonts w:ascii="Arial" w:hAnsi="Arial" w:cs="Arial"/>
          <w:i/>
          <w:noProof/>
          <w:sz w:val="22"/>
          <w:szCs w:val="22"/>
        </w:rPr>
        <w:t>ommittees, see primary 0160.</w:t>
      </w:r>
    </w:p>
    <w:p w14:paraId="312AF3B2" w14:textId="77777777" w:rsidR="00EE0B45" w:rsidRPr="00C334D1" w:rsidRDefault="00EE0B45" w:rsidP="000A2734">
      <w:pPr>
        <w:tabs>
          <w:tab w:val="left" w:pos="720"/>
          <w:tab w:val="left" w:pos="1440"/>
          <w:tab w:val="center" w:pos="7632"/>
          <w:tab w:val="center" w:pos="8496"/>
          <w:tab w:val="center" w:pos="9144"/>
        </w:tabs>
        <w:rPr>
          <w:rFonts w:ascii="Arial" w:hAnsi="Arial" w:cs="Arial"/>
          <w:i/>
          <w:noProof/>
          <w:sz w:val="22"/>
          <w:szCs w:val="22"/>
        </w:rPr>
      </w:pPr>
    </w:p>
    <w:p w14:paraId="312AF3B3" w14:textId="6E7A56E2" w:rsidR="00037E9B" w:rsidRPr="00C334D1" w:rsidRDefault="00037E9B" w:rsidP="00037E9B">
      <w:pPr>
        <w:tabs>
          <w:tab w:val="left" w:pos="720"/>
          <w:tab w:val="left" w:pos="1440"/>
          <w:tab w:val="center" w:pos="7632"/>
          <w:tab w:val="center" w:pos="8496"/>
          <w:tab w:val="center" w:pos="9144"/>
        </w:tabs>
        <w:rPr>
          <w:rFonts w:ascii="Arial" w:hAnsi="Arial" w:cs="Arial"/>
          <w:iCs/>
          <w:noProof/>
          <w:color w:val="000000"/>
          <w:sz w:val="22"/>
          <w:szCs w:val="22"/>
        </w:rPr>
      </w:pPr>
      <w:r w:rsidRPr="00C334D1">
        <w:rPr>
          <w:rFonts w:ascii="Arial" w:hAnsi="Arial" w:cs="Arial"/>
          <w:b/>
          <w:iCs/>
          <w:noProof/>
          <w:color w:val="000000"/>
          <w:sz w:val="22"/>
          <w:szCs w:val="22"/>
        </w:rPr>
        <w:t>NOTE:</w:t>
      </w:r>
      <w:r w:rsidR="001809D5">
        <w:rPr>
          <w:rFonts w:ascii="Arial" w:hAnsi="Arial" w:cs="Arial"/>
          <w:iCs/>
          <w:noProof/>
          <w:color w:val="000000"/>
          <w:sz w:val="22"/>
          <w:szCs w:val="22"/>
        </w:rPr>
        <w:t xml:space="preserve"> </w:t>
      </w:r>
      <w:r w:rsidRPr="00C334D1">
        <w:rPr>
          <w:rFonts w:ascii="Arial" w:hAnsi="Arial" w:cs="Arial"/>
          <w:iCs/>
          <w:noProof/>
          <w:color w:val="000000"/>
          <w:sz w:val="22"/>
          <w:szCs w:val="22"/>
        </w:rPr>
        <w:t>Recordings of meetings, secretaries</w:t>
      </w:r>
      <w:r w:rsidR="00550838">
        <w:rPr>
          <w:rFonts w:ascii="Arial" w:hAnsi="Arial" w:cs="Arial"/>
          <w:iCs/>
          <w:noProof/>
          <w:color w:val="000000"/>
          <w:sz w:val="22"/>
          <w:szCs w:val="22"/>
        </w:rPr>
        <w:t>’</w:t>
      </w:r>
      <w:r w:rsidRPr="00C334D1">
        <w:rPr>
          <w:rFonts w:ascii="Arial" w:hAnsi="Arial" w:cs="Arial"/>
          <w:iCs/>
          <w:noProof/>
          <w:color w:val="000000"/>
          <w:sz w:val="22"/>
          <w:szCs w:val="22"/>
        </w:rPr>
        <w:t xml:space="preserve"> notes and verbatim excerpts can be destroyed after the Official Meetings</w:t>
      </w:r>
      <w:r w:rsidR="00C02CEF">
        <w:rPr>
          <w:rFonts w:ascii="Arial" w:hAnsi="Arial" w:cs="Arial"/>
          <w:iCs/>
          <w:noProof/>
          <w:color w:val="000000"/>
          <w:sz w:val="22"/>
          <w:szCs w:val="22"/>
        </w:rPr>
        <w:t xml:space="preserve"> Minutes</w:t>
      </w:r>
      <w:r w:rsidRPr="00C334D1">
        <w:rPr>
          <w:rFonts w:ascii="Arial" w:hAnsi="Arial" w:cs="Arial"/>
          <w:iCs/>
          <w:noProof/>
          <w:color w:val="000000"/>
          <w:sz w:val="22"/>
          <w:szCs w:val="22"/>
        </w:rPr>
        <w:t xml:space="preserve"> have been approved.</w:t>
      </w:r>
      <w:r w:rsidR="001809D5">
        <w:rPr>
          <w:rFonts w:ascii="Arial" w:hAnsi="Arial" w:cs="Arial"/>
          <w:iCs/>
          <w:noProof/>
          <w:color w:val="000000"/>
          <w:sz w:val="22"/>
          <w:szCs w:val="22"/>
        </w:rPr>
        <w:t xml:space="preserve"> </w:t>
      </w:r>
    </w:p>
    <w:p w14:paraId="312AF3B4" w14:textId="77777777" w:rsidR="00175FE2" w:rsidRPr="00C334D1" w:rsidRDefault="00175FE2" w:rsidP="000A2734">
      <w:pPr>
        <w:tabs>
          <w:tab w:val="left" w:pos="720"/>
          <w:tab w:val="left" w:pos="1440"/>
          <w:tab w:val="center" w:pos="7632"/>
          <w:tab w:val="center" w:pos="8496"/>
          <w:tab w:val="center" w:pos="9144"/>
        </w:tabs>
        <w:rPr>
          <w:rFonts w:ascii="Arial" w:hAnsi="Arial" w:cs="Arial"/>
          <w:noProof/>
          <w:sz w:val="22"/>
          <w:szCs w:val="22"/>
        </w:rPr>
      </w:pPr>
    </w:p>
    <w:p w14:paraId="312AF3B5" w14:textId="77777777" w:rsidR="00937A95" w:rsidRPr="00C334D1" w:rsidRDefault="009C295D" w:rsidP="009C295D">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meeting date</w:t>
      </w:r>
    </w:p>
    <w:p w14:paraId="312AF3B6" w14:textId="77777777" w:rsidR="009C295D" w:rsidRPr="00C334D1" w:rsidRDefault="009C295D" w:rsidP="009C295D">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topic</w:t>
      </w:r>
    </w:p>
    <w:p w14:paraId="312AF3B7" w14:textId="77777777" w:rsidR="009C295D" w:rsidRPr="00C334D1" w:rsidRDefault="009C295D" w:rsidP="009C295D">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other</w:t>
      </w:r>
    </w:p>
    <w:p w14:paraId="312AF3B8" w14:textId="77777777" w:rsidR="00DB0451" w:rsidRDefault="00DB0451">
      <w:pPr>
        <w:overflowPunct/>
        <w:autoSpaceDE/>
        <w:autoSpaceDN/>
        <w:adjustRightInd/>
        <w:textAlignment w:val="auto"/>
        <w:rPr>
          <w:rFonts w:ascii="Arial" w:hAnsi="Arial" w:cs="Arial"/>
          <w:noProof/>
          <w:color w:val="000000"/>
          <w:sz w:val="22"/>
          <w:szCs w:val="22"/>
        </w:rPr>
      </w:pPr>
    </w:p>
    <w:p w14:paraId="312AF3B9" w14:textId="77777777" w:rsidR="001B6EB9" w:rsidRDefault="001B6EB9">
      <w:pPr>
        <w:overflowPunct/>
        <w:autoSpaceDE/>
        <w:autoSpaceDN/>
        <w:adjustRightInd/>
        <w:textAlignment w:val="auto"/>
        <w:rPr>
          <w:rFonts w:ascii="Arial" w:hAnsi="Arial" w:cs="Arial"/>
          <w:noProof/>
          <w:color w:val="000000"/>
          <w:sz w:val="22"/>
          <w:szCs w:val="22"/>
        </w:rPr>
      </w:pPr>
    </w:p>
    <w:p w14:paraId="312AF3BA" w14:textId="77777777" w:rsidR="001B6EB9" w:rsidRDefault="001B6EB9">
      <w:pPr>
        <w:overflowPunct/>
        <w:autoSpaceDE/>
        <w:autoSpaceDN/>
        <w:adjustRightInd/>
        <w:textAlignment w:val="auto"/>
        <w:rPr>
          <w:rFonts w:ascii="Arial" w:hAnsi="Arial" w:cs="Arial"/>
          <w:noProof/>
          <w:color w:val="000000"/>
          <w:sz w:val="22"/>
          <w:szCs w:val="22"/>
        </w:rPr>
      </w:pPr>
    </w:p>
    <w:p w14:paraId="312AF3BB" w14:textId="77777777" w:rsidR="001B6EB9" w:rsidRDefault="001B6EB9">
      <w:pPr>
        <w:overflowPunct/>
        <w:autoSpaceDE/>
        <w:autoSpaceDN/>
        <w:adjustRightInd/>
        <w:textAlignment w:val="auto"/>
        <w:rPr>
          <w:rFonts w:ascii="Arial" w:hAnsi="Arial" w:cs="Arial"/>
          <w:noProof/>
          <w:color w:val="000000"/>
          <w:sz w:val="22"/>
          <w:szCs w:val="22"/>
        </w:rPr>
      </w:pPr>
    </w:p>
    <w:p w14:paraId="312AF3BC" w14:textId="77777777" w:rsidR="00FB57A7" w:rsidRPr="00C334D1" w:rsidRDefault="00FB57A7" w:rsidP="000A2734">
      <w:pPr>
        <w:tabs>
          <w:tab w:val="left" w:pos="720"/>
          <w:tab w:val="left" w:pos="1440"/>
          <w:tab w:val="center" w:pos="7632"/>
          <w:tab w:val="center" w:pos="8496"/>
          <w:tab w:val="center" w:pos="9144"/>
        </w:tabs>
        <w:rPr>
          <w:rFonts w:ascii="Arial" w:hAnsi="Arial" w:cs="Arial"/>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5"/>
        <w:gridCol w:w="850"/>
        <w:gridCol w:w="705"/>
        <w:gridCol w:w="705"/>
      </w:tblGrid>
      <w:tr w:rsidR="00937A95" w:rsidRPr="00C334D1" w14:paraId="312AF3C1" w14:textId="77777777" w:rsidTr="00937A95">
        <w:tc>
          <w:tcPr>
            <w:tcW w:w="7196" w:type="dxa"/>
            <w:tcBorders>
              <w:top w:val="nil"/>
              <w:left w:val="nil"/>
              <w:bottom w:val="nil"/>
              <w:right w:val="single" w:sz="4" w:space="0" w:color="auto"/>
            </w:tcBorders>
          </w:tcPr>
          <w:p w14:paraId="312AF3BD" w14:textId="77777777" w:rsidR="00937A95" w:rsidRPr="00C334D1" w:rsidRDefault="00937A95" w:rsidP="00937A95">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312AF3BE" w14:textId="77777777" w:rsidR="00937A95" w:rsidRPr="00C334D1" w:rsidRDefault="00937A95" w:rsidP="00937A9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3BF" w14:textId="77777777" w:rsidR="00937A95" w:rsidRPr="00C334D1" w:rsidRDefault="00937A95" w:rsidP="00937A9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3C0" w14:textId="77777777" w:rsidR="00937A95" w:rsidRPr="00C334D1" w:rsidRDefault="00937A95" w:rsidP="00937A9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937A95" w:rsidRPr="00C334D1" w14:paraId="312AF3C6" w14:textId="77777777" w:rsidTr="00937A95">
        <w:trPr>
          <w:trHeight w:val="368"/>
        </w:trPr>
        <w:tc>
          <w:tcPr>
            <w:tcW w:w="7196" w:type="dxa"/>
            <w:tcBorders>
              <w:top w:val="nil"/>
              <w:left w:val="nil"/>
              <w:bottom w:val="nil"/>
              <w:right w:val="single" w:sz="4" w:space="0" w:color="auto"/>
            </w:tcBorders>
            <w:vAlign w:val="center"/>
          </w:tcPr>
          <w:p w14:paraId="312AF3C2" w14:textId="77777777" w:rsidR="00937A95" w:rsidRPr="00C334D1" w:rsidRDefault="00937A95" w:rsidP="009C2907">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0160</w:t>
            </w:r>
            <w:r w:rsidRPr="00C334D1">
              <w:rPr>
                <w:rFonts w:ascii="Arial" w:hAnsi="Arial" w:cs="Arial"/>
                <w:b/>
                <w:snapToGrid w:val="0"/>
                <w:sz w:val="22"/>
                <w:szCs w:val="22"/>
                <w:u w:val="single"/>
              </w:rPr>
              <w:tab/>
              <w:t>COMMITTEES MANAGEMENT</w:t>
            </w:r>
          </w:p>
        </w:tc>
        <w:tc>
          <w:tcPr>
            <w:tcW w:w="850" w:type="dxa"/>
            <w:tcBorders>
              <w:left w:val="single" w:sz="4" w:space="0" w:color="auto"/>
              <w:bottom w:val="single" w:sz="4" w:space="0" w:color="auto"/>
            </w:tcBorders>
          </w:tcPr>
          <w:p w14:paraId="312AF3C3" w14:textId="77777777" w:rsidR="00937A95" w:rsidRPr="00C334D1" w:rsidRDefault="00937A95" w:rsidP="00937A95">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Cy+2y</w:t>
            </w:r>
          </w:p>
        </w:tc>
        <w:tc>
          <w:tcPr>
            <w:tcW w:w="709" w:type="dxa"/>
            <w:tcBorders>
              <w:bottom w:val="single" w:sz="4" w:space="0" w:color="auto"/>
            </w:tcBorders>
          </w:tcPr>
          <w:p w14:paraId="312AF3C4" w14:textId="77777777" w:rsidR="00937A95" w:rsidRPr="00C334D1" w:rsidRDefault="00937A95" w:rsidP="00937A95">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4y</w:t>
            </w:r>
          </w:p>
        </w:tc>
        <w:tc>
          <w:tcPr>
            <w:tcW w:w="709" w:type="dxa"/>
            <w:tcBorders>
              <w:bottom w:val="single" w:sz="4" w:space="0" w:color="auto"/>
            </w:tcBorders>
          </w:tcPr>
          <w:p w14:paraId="312AF3C5" w14:textId="77777777" w:rsidR="00937A95" w:rsidRPr="00C334D1" w:rsidRDefault="00937A95" w:rsidP="00C02CEF">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SR</w:t>
            </w:r>
          </w:p>
        </w:tc>
      </w:tr>
    </w:tbl>
    <w:p w14:paraId="312AF3C7" w14:textId="77777777" w:rsidR="009E2499" w:rsidRPr="00C334D1" w:rsidRDefault="009E2499" w:rsidP="000A2734">
      <w:pPr>
        <w:tabs>
          <w:tab w:val="left" w:pos="720"/>
          <w:tab w:val="left" w:pos="1440"/>
          <w:tab w:val="center" w:pos="7632"/>
          <w:tab w:val="center" w:pos="8496"/>
          <w:tab w:val="center" w:pos="9144"/>
        </w:tabs>
        <w:rPr>
          <w:rFonts w:ascii="Arial" w:hAnsi="Arial" w:cs="Arial"/>
          <w:noProof/>
          <w:color w:val="000000"/>
          <w:sz w:val="22"/>
          <w:szCs w:val="22"/>
        </w:rPr>
      </w:pPr>
    </w:p>
    <w:p w14:paraId="312AF3C8" w14:textId="33986F25" w:rsidR="004F2628" w:rsidRPr="00C334D1" w:rsidRDefault="00C93E92">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Documents</w:t>
      </w:r>
      <w:r w:rsidR="001809D5">
        <w:rPr>
          <w:rFonts w:ascii="Arial" w:hAnsi="Arial" w:cs="Arial"/>
          <w:noProof/>
          <w:color w:val="000000"/>
          <w:sz w:val="22"/>
          <w:szCs w:val="22"/>
        </w:rPr>
        <w:t xml:space="preserve"> </w:t>
      </w:r>
      <w:r w:rsidR="00C33213" w:rsidRPr="00C334D1">
        <w:rPr>
          <w:rFonts w:ascii="Arial" w:hAnsi="Arial" w:cs="Arial"/>
          <w:noProof/>
          <w:color w:val="000000"/>
          <w:sz w:val="22"/>
          <w:szCs w:val="22"/>
        </w:rPr>
        <w:t xml:space="preserve">the </w:t>
      </w:r>
      <w:r w:rsidR="00937A95" w:rsidRPr="00C334D1">
        <w:rPr>
          <w:rFonts w:ascii="Arial" w:hAnsi="Arial" w:cs="Arial"/>
          <w:noProof/>
          <w:color w:val="000000"/>
          <w:sz w:val="22"/>
          <w:szCs w:val="22"/>
        </w:rPr>
        <w:t xml:space="preserve">planning, development and management of </w:t>
      </w:r>
      <w:r w:rsidR="009F5410" w:rsidRPr="00C334D1">
        <w:rPr>
          <w:rFonts w:ascii="Arial" w:hAnsi="Arial" w:cs="Arial"/>
          <w:noProof/>
          <w:color w:val="000000"/>
          <w:sz w:val="22"/>
          <w:szCs w:val="22"/>
        </w:rPr>
        <w:t>boards</w:t>
      </w:r>
      <w:r w:rsidR="00037E9B" w:rsidRPr="00C334D1">
        <w:rPr>
          <w:rFonts w:ascii="Arial" w:hAnsi="Arial" w:cs="Arial"/>
          <w:noProof/>
          <w:color w:val="000000"/>
          <w:sz w:val="22"/>
          <w:szCs w:val="22"/>
        </w:rPr>
        <w:t xml:space="preserve"> </w:t>
      </w:r>
      <w:r w:rsidR="00F04FF9">
        <w:rPr>
          <w:rFonts w:ascii="Arial" w:hAnsi="Arial" w:cs="Arial"/>
          <w:noProof/>
          <w:color w:val="000000"/>
          <w:sz w:val="22"/>
          <w:szCs w:val="22"/>
        </w:rPr>
        <w:t>(</w:t>
      </w:r>
      <w:r w:rsidR="00037E9B" w:rsidRPr="00C334D1">
        <w:rPr>
          <w:rFonts w:ascii="Arial" w:hAnsi="Arial" w:cs="Arial"/>
          <w:noProof/>
          <w:color w:val="000000"/>
          <w:sz w:val="22"/>
          <w:szCs w:val="22"/>
        </w:rPr>
        <w:t>other than</w:t>
      </w:r>
      <w:r w:rsidR="00F04FF9">
        <w:rPr>
          <w:rFonts w:ascii="Arial" w:hAnsi="Arial" w:cs="Arial"/>
          <w:noProof/>
          <w:color w:val="000000"/>
          <w:sz w:val="22"/>
          <w:szCs w:val="22"/>
        </w:rPr>
        <w:t xml:space="preserve"> </w:t>
      </w:r>
      <w:r w:rsidR="00C6610E">
        <w:rPr>
          <w:rFonts w:ascii="Arial" w:hAnsi="Arial" w:cs="Arial"/>
          <w:noProof/>
          <w:color w:val="000000"/>
          <w:sz w:val="22"/>
          <w:szCs w:val="22"/>
        </w:rPr>
        <w:t>Commission</w:t>
      </w:r>
      <w:r w:rsidR="00F04FF9">
        <w:rPr>
          <w:rFonts w:ascii="Arial" w:hAnsi="Arial" w:cs="Arial"/>
          <w:noProof/>
          <w:color w:val="000000"/>
          <w:sz w:val="22"/>
          <w:szCs w:val="22"/>
        </w:rPr>
        <w:t>s’ Board of Director</w:t>
      </w:r>
      <w:r w:rsidR="00037E9B" w:rsidRPr="00C334D1">
        <w:rPr>
          <w:rFonts w:ascii="Arial" w:hAnsi="Arial" w:cs="Arial"/>
          <w:noProof/>
          <w:color w:val="000000"/>
          <w:sz w:val="22"/>
          <w:szCs w:val="22"/>
        </w:rPr>
        <w:t>s</w:t>
      </w:r>
      <w:r w:rsidR="00F04FF9">
        <w:rPr>
          <w:rFonts w:ascii="Arial" w:hAnsi="Arial" w:cs="Arial"/>
          <w:noProof/>
          <w:color w:val="000000"/>
          <w:sz w:val="22"/>
          <w:szCs w:val="22"/>
        </w:rPr>
        <w:t>)</w:t>
      </w:r>
      <w:r w:rsidR="00037E9B" w:rsidRPr="00C334D1">
        <w:rPr>
          <w:rFonts w:ascii="Arial" w:hAnsi="Arial" w:cs="Arial"/>
          <w:noProof/>
          <w:color w:val="000000"/>
          <w:sz w:val="22"/>
          <w:szCs w:val="22"/>
        </w:rPr>
        <w:t xml:space="preserve">, </w:t>
      </w:r>
      <w:r w:rsidR="00845E90">
        <w:rPr>
          <w:rFonts w:ascii="Arial" w:hAnsi="Arial" w:cs="Arial"/>
          <w:noProof/>
          <w:color w:val="000000"/>
          <w:sz w:val="22"/>
          <w:szCs w:val="22"/>
        </w:rPr>
        <w:t>c</w:t>
      </w:r>
      <w:r w:rsidR="00C6610E">
        <w:rPr>
          <w:rFonts w:ascii="Arial" w:hAnsi="Arial" w:cs="Arial"/>
          <w:noProof/>
          <w:color w:val="000000"/>
          <w:sz w:val="22"/>
          <w:szCs w:val="22"/>
        </w:rPr>
        <w:t>ommission</w:t>
      </w:r>
      <w:r w:rsidR="009F5410" w:rsidRPr="00C334D1">
        <w:rPr>
          <w:rFonts w:ascii="Arial" w:hAnsi="Arial" w:cs="Arial"/>
          <w:noProof/>
          <w:color w:val="000000"/>
          <w:sz w:val="22"/>
          <w:szCs w:val="22"/>
        </w:rPr>
        <w:t xml:space="preserve">s, </w:t>
      </w:r>
      <w:r w:rsidR="00C33213" w:rsidRPr="00C334D1">
        <w:rPr>
          <w:rFonts w:ascii="Arial" w:hAnsi="Arial" w:cs="Arial"/>
          <w:noProof/>
          <w:color w:val="000000"/>
          <w:sz w:val="22"/>
          <w:szCs w:val="22"/>
        </w:rPr>
        <w:t>committees, councils, groups,</w:t>
      </w:r>
      <w:r w:rsidR="00A42CAD" w:rsidRPr="00C334D1">
        <w:rPr>
          <w:rFonts w:ascii="Arial" w:hAnsi="Arial" w:cs="Arial"/>
          <w:noProof/>
          <w:color w:val="000000"/>
          <w:sz w:val="22"/>
          <w:szCs w:val="22"/>
        </w:rPr>
        <w:t xml:space="preserve"> </w:t>
      </w:r>
      <w:r w:rsidR="009F5410" w:rsidRPr="00C334D1">
        <w:rPr>
          <w:rFonts w:ascii="Arial" w:hAnsi="Arial" w:cs="Arial"/>
          <w:noProof/>
          <w:color w:val="000000"/>
          <w:sz w:val="22"/>
          <w:szCs w:val="22"/>
        </w:rPr>
        <w:t xml:space="preserve">panels, </w:t>
      </w:r>
      <w:r w:rsidRPr="00C334D1">
        <w:rPr>
          <w:rFonts w:ascii="Arial" w:hAnsi="Arial" w:cs="Arial"/>
          <w:noProof/>
          <w:color w:val="000000"/>
          <w:sz w:val="22"/>
          <w:szCs w:val="22"/>
        </w:rPr>
        <w:t xml:space="preserve">steering/standing committees, </w:t>
      </w:r>
      <w:r w:rsidR="009F5410" w:rsidRPr="00C334D1">
        <w:rPr>
          <w:rFonts w:ascii="Arial" w:hAnsi="Arial" w:cs="Arial"/>
          <w:noProof/>
          <w:color w:val="000000"/>
          <w:sz w:val="22"/>
          <w:szCs w:val="22"/>
        </w:rPr>
        <w:t>sub</w:t>
      </w:r>
      <w:r w:rsidR="00303246" w:rsidRPr="00C334D1">
        <w:rPr>
          <w:rFonts w:ascii="Arial" w:hAnsi="Arial" w:cs="Arial"/>
          <w:noProof/>
          <w:color w:val="000000"/>
          <w:sz w:val="22"/>
          <w:szCs w:val="22"/>
        </w:rPr>
        <w:t>-</w:t>
      </w:r>
      <w:r w:rsidR="009F5410" w:rsidRPr="00C334D1">
        <w:rPr>
          <w:rFonts w:ascii="Arial" w:hAnsi="Arial" w:cs="Arial"/>
          <w:noProof/>
          <w:color w:val="000000"/>
          <w:sz w:val="22"/>
          <w:szCs w:val="22"/>
        </w:rPr>
        <w:t>committees,</w:t>
      </w:r>
      <w:r w:rsidR="00A42CAD" w:rsidRPr="00C334D1">
        <w:rPr>
          <w:rFonts w:ascii="Arial" w:hAnsi="Arial" w:cs="Arial"/>
          <w:noProof/>
          <w:color w:val="000000"/>
          <w:sz w:val="22"/>
          <w:szCs w:val="22"/>
        </w:rPr>
        <w:t xml:space="preserve"> </w:t>
      </w:r>
      <w:r w:rsidR="00C33213" w:rsidRPr="00C334D1">
        <w:rPr>
          <w:rFonts w:ascii="Arial" w:hAnsi="Arial" w:cs="Arial"/>
          <w:noProof/>
          <w:color w:val="000000"/>
          <w:sz w:val="22"/>
          <w:szCs w:val="22"/>
        </w:rPr>
        <w:t xml:space="preserve">task forces, </w:t>
      </w:r>
      <w:r w:rsidR="009F5410" w:rsidRPr="00C334D1">
        <w:rPr>
          <w:rFonts w:ascii="Arial" w:hAnsi="Arial" w:cs="Arial"/>
          <w:noProof/>
          <w:color w:val="000000"/>
          <w:sz w:val="22"/>
          <w:szCs w:val="22"/>
        </w:rPr>
        <w:t>and working groups</w:t>
      </w:r>
      <w:r w:rsidR="00937A95" w:rsidRPr="00C334D1">
        <w:rPr>
          <w:rFonts w:ascii="Arial" w:hAnsi="Arial" w:cs="Arial"/>
          <w:noProof/>
          <w:color w:val="000000"/>
          <w:sz w:val="22"/>
          <w:szCs w:val="22"/>
        </w:rPr>
        <w:t xml:space="preserve"> whet</w:t>
      </w:r>
      <w:r w:rsidR="004F2628" w:rsidRPr="00C334D1">
        <w:rPr>
          <w:rFonts w:ascii="Arial" w:hAnsi="Arial" w:cs="Arial"/>
          <w:noProof/>
          <w:color w:val="000000"/>
          <w:sz w:val="22"/>
          <w:szCs w:val="22"/>
        </w:rPr>
        <w:t xml:space="preserve">her internal or </w:t>
      </w:r>
      <w:r w:rsidR="00937A95" w:rsidRPr="00C334D1">
        <w:rPr>
          <w:rFonts w:ascii="Arial" w:hAnsi="Arial" w:cs="Arial"/>
          <w:noProof/>
          <w:color w:val="000000"/>
          <w:sz w:val="22"/>
          <w:szCs w:val="22"/>
        </w:rPr>
        <w:t>external</w:t>
      </w:r>
      <w:r w:rsidR="004F2628" w:rsidRPr="00C334D1">
        <w:rPr>
          <w:rFonts w:ascii="Arial" w:hAnsi="Arial" w:cs="Arial"/>
          <w:noProof/>
          <w:color w:val="000000"/>
          <w:sz w:val="22"/>
          <w:szCs w:val="22"/>
        </w:rPr>
        <w:t>, in relation to specific strategies, initiatives and collaboration</w:t>
      </w:r>
      <w:r w:rsidR="00AC40CB" w:rsidRPr="00C334D1">
        <w:rPr>
          <w:rFonts w:ascii="Arial" w:hAnsi="Arial" w:cs="Arial"/>
          <w:noProof/>
          <w:color w:val="000000"/>
          <w:sz w:val="22"/>
          <w:szCs w:val="22"/>
        </w:rPr>
        <w:t>.</w:t>
      </w:r>
      <w:r w:rsidR="001809D5">
        <w:rPr>
          <w:rFonts w:ascii="Arial" w:hAnsi="Arial" w:cs="Arial"/>
          <w:noProof/>
          <w:color w:val="000000"/>
          <w:sz w:val="22"/>
          <w:szCs w:val="22"/>
        </w:rPr>
        <w:t xml:space="preserve"> </w:t>
      </w:r>
    </w:p>
    <w:p w14:paraId="312AF3C9" w14:textId="77777777" w:rsidR="004F2628" w:rsidRPr="00C334D1" w:rsidRDefault="004F2628">
      <w:pPr>
        <w:tabs>
          <w:tab w:val="left" w:pos="720"/>
          <w:tab w:val="left" w:pos="1440"/>
          <w:tab w:val="center" w:pos="7632"/>
          <w:tab w:val="center" w:pos="8496"/>
          <w:tab w:val="center" w:pos="9144"/>
        </w:tabs>
        <w:rPr>
          <w:rFonts w:ascii="Arial" w:hAnsi="Arial" w:cs="Arial"/>
          <w:noProof/>
          <w:color w:val="000000"/>
          <w:sz w:val="22"/>
          <w:szCs w:val="22"/>
        </w:rPr>
      </w:pPr>
    </w:p>
    <w:p w14:paraId="312AF3CA" w14:textId="08F9FF5E" w:rsidR="00C33213" w:rsidRPr="00C334D1" w:rsidRDefault="004F2628">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b/>
          <w:noProof/>
          <w:color w:val="000000"/>
          <w:sz w:val="22"/>
          <w:szCs w:val="22"/>
        </w:rPr>
        <w:t>Examples:</w:t>
      </w:r>
      <w:r w:rsidR="001809D5">
        <w:rPr>
          <w:rFonts w:ascii="Arial" w:hAnsi="Arial" w:cs="Arial"/>
          <w:noProof/>
          <w:color w:val="000000"/>
          <w:sz w:val="22"/>
          <w:szCs w:val="22"/>
        </w:rPr>
        <w:t xml:space="preserve"> </w:t>
      </w:r>
      <w:r w:rsidR="00C33213" w:rsidRPr="00C334D1">
        <w:rPr>
          <w:rFonts w:ascii="Arial" w:hAnsi="Arial" w:cs="Arial"/>
          <w:noProof/>
          <w:color w:val="000000"/>
          <w:sz w:val="22"/>
          <w:szCs w:val="22"/>
        </w:rPr>
        <w:t xml:space="preserve"> </w:t>
      </w:r>
      <w:r w:rsidRPr="00C334D1">
        <w:rPr>
          <w:rFonts w:ascii="Arial" w:hAnsi="Arial" w:cs="Arial"/>
          <w:noProof/>
          <w:color w:val="000000"/>
          <w:sz w:val="22"/>
          <w:szCs w:val="22"/>
        </w:rPr>
        <w:t>Committee</w:t>
      </w:r>
      <w:r w:rsidR="00845E90">
        <w:rPr>
          <w:rFonts w:ascii="Arial" w:hAnsi="Arial" w:cs="Arial"/>
          <w:noProof/>
          <w:color w:val="000000"/>
          <w:sz w:val="22"/>
          <w:szCs w:val="22"/>
        </w:rPr>
        <w:t>’s</w:t>
      </w:r>
      <w:r w:rsidRPr="00C334D1">
        <w:rPr>
          <w:rFonts w:ascii="Arial" w:hAnsi="Arial" w:cs="Arial"/>
          <w:noProof/>
          <w:color w:val="000000"/>
          <w:sz w:val="22"/>
          <w:szCs w:val="22"/>
        </w:rPr>
        <w:t xml:space="preserve"> </w:t>
      </w:r>
      <w:r w:rsidR="00C33213" w:rsidRPr="00C334D1">
        <w:rPr>
          <w:rFonts w:ascii="Arial" w:hAnsi="Arial" w:cs="Arial"/>
          <w:noProof/>
          <w:color w:val="000000"/>
          <w:sz w:val="22"/>
          <w:szCs w:val="22"/>
        </w:rPr>
        <w:t>agendas</w:t>
      </w:r>
      <w:r w:rsidRPr="00C334D1">
        <w:rPr>
          <w:rFonts w:ascii="Arial" w:hAnsi="Arial" w:cs="Arial"/>
          <w:noProof/>
          <w:color w:val="000000"/>
          <w:sz w:val="22"/>
          <w:szCs w:val="22"/>
        </w:rPr>
        <w:t xml:space="preserve"> and minutes, </w:t>
      </w:r>
      <w:r w:rsidR="00C33213" w:rsidRPr="00C334D1">
        <w:rPr>
          <w:rFonts w:ascii="Arial" w:hAnsi="Arial" w:cs="Arial"/>
          <w:noProof/>
          <w:color w:val="000000"/>
          <w:sz w:val="22"/>
          <w:szCs w:val="22"/>
        </w:rPr>
        <w:t>notices of meetings</w:t>
      </w:r>
      <w:r w:rsidR="009F5410" w:rsidRPr="00C334D1">
        <w:rPr>
          <w:rFonts w:ascii="Arial" w:hAnsi="Arial" w:cs="Arial"/>
          <w:noProof/>
          <w:color w:val="000000"/>
          <w:sz w:val="22"/>
          <w:szCs w:val="22"/>
        </w:rPr>
        <w:t xml:space="preserve">, </w:t>
      </w:r>
      <w:r w:rsidRPr="00C334D1">
        <w:rPr>
          <w:rFonts w:ascii="Arial" w:hAnsi="Arial" w:cs="Arial"/>
          <w:noProof/>
          <w:color w:val="000000"/>
          <w:sz w:val="22"/>
          <w:szCs w:val="22"/>
        </w:rPr>
        <w:t>task force me</w:t>
      </w:r>
      <w:r w:rsidR="00037E9B" w:rsidRPr="00C334D1">
        <w:rPr>
          <w:rFonts w:ascii="Arial" w:hAnsi="Arial" w:cs="Arial"/>
          <w:noProof/>
          <w:color w:val="000000"/>
          <w:sz w:val="22"/>
          <w:szCs w:val="22"/>
        </w:rPr>
        <w:t>eting minutes and documentation</w:t>
      </w:r>
      <w:r w:rsidR="009F5410" w:rsidRPr="00C334D1">
        <w:rPr>
          <w:rFonts w:ascii="Arial" w:hAnsi="Arial" w:cs="Arial"/>
          <w:noProof/>
          <w:color w:val="000000"/>
          <w:sz w:val="22"/>
          <w:szCs w:val="22"/>
        </w:rPr>
        <w:t>,</w:t>
      </w:r>
      <w:r w:rsidRPr="00C334D1">
        <w:rPr>
          <w:rFonts w:ascii="Arial" w:hAnsi="Arial" w:cs="Arial"/>
          <w:noProof/>
          <w:color w:val="000000"/>
          <w:sz w:val="22"/>
          <w:szCs w:val="22"/>
        </w:rPr>
        <w:t xml:space="preserve"> standing committee meeting minutes and documentation, ad-hoc committee meeting minutes and documentation, advisory committee meeting minutes and documentation, term of reference</w:t>
      </w:r>
      <w:r w:rsidR="00621867" w:rsidRPr="00C334D1">
        <w:rPr>
          <w:rFonts w:ascii="Arial" w:hAnsi="Arial" w:cs="Arial"/>
          <w:noProof/>
          <w:color w:val="000000"/>
          <w:sz w:val="22"/>
          <w:szCs w:val="22"/>
        </w:rPr>
        <w:t>, panel discussion notes</w:t>
      </w:r>
      <w:r w:rsidR="00037E9B" w:rsidRPr="00C334D1">
        <w:rPr>
          <w:rFonts w:ascii="Arial" w:hAnsi="Arial" w:cs="Arial"/>
          <w:noProof/>
          <w:color w:val="000000"/>
          <w:sz w:val="22"/>
          <w:szCs w:val="22"/>
        </w:rPr>
        <w:t>, appointments,</w:t>
      </w:r>
      <w:r w:rsidR="00621867" w:rsidRPr="00C334D1">
        <w:rPr>
          <w:rFonts w:ascii="Arial" w:hAnsi="Arial" w:cs="Arial"/>
          <w:noProof/>
          <w:color w:val="000000"/>
          <w:sz w:val="22"/>
          <w:szCs w:val="22"/>
        </w:rPr>
        <w:t xml:space="preserve"> and other boards and </w:t>
      </w:r>
      <w:r w:rsidR="00845E90">
        <w:rPr>
          <w:rFonts w:ascii="Arial" w:hAnsi="Arial" w:cs="Arial"/>
          <w:noProof/>
          <w:color w:val="000000"/>
          <w:sz w:val="22"/>
          <w:szCs w:val="22"/>
        </w:rPr>
        <w:t>c</w:t>
      </w:r>
      <w:r w:rsidR="00C6610E">
        <w:rPr>
          <w:rFonts w:ascii="Arial" w:hAnsi="Arial" w:cs="Arial"/>
          <w:noProof/>
          <w:color w:val="000000"/>
          <w:sz w:val="22"/>
          <w:szCs w:val="22"/>
        </w:rPr>
        <w:t>ommission</w:t>
      </w:r>
      <w:r w:rsidR="00621867" w:rsidRPr="00C334D1">
        <w:rPr>
          <w:rFonts w:ascii="Arial" w:hAnsi="Arial" w:cs="Arial"/>
          <w:noProof/>
          <w:color w:val="000000"/>
          <w:sz w:val="22"/>
          <w:szCs w:val="22"/>
        </w:rPr>
        <w:t>s minutes and constitutions.</w:t>
      </w:r>
      <w:r w:rsidR="001809D5">
        <w:rPr>
          <w:rFonts w:ascii="Arial" w:hAnsi="Arial" w:cs="Arial"/>
          <w:noProof/>
          <w:color w:val="000000"/>
          <w:sz w:val="22"/>
          <w:szCs w:val="22"/>
        </w:rPr>
        <w:t xml:space="preserve"> </w:t>
      </w:r>
    </w:p>
    <w:p w14:paraId="312AF3CB" w14:textId="77777777" w:rsidR="00C33213" w:rsidRPr="00C334D1" w:rsidRDefault="00C33213">
      <w:pPr>
        <w:tabs>
          <w:tab w:val="left" w:pos="720"/>
          <w:tab w:val="left" w:pos="1440"/>
          <w:tab w:val="center" w:pos="7632"/>
          <w:tab w:val="center" w:pos="8496"/>
          <w:tab w:val="center" w:pos="9144"/>
        </w:tabs>
        <w:rPr>
          <w:rFonts w:ascii="Arial" w:hAnsi="Arial" w:cs="Arial"/>
          <w:noProof/>
          <w:color w:val="000000"/>
          <w:sz w:val="22"/>
          <w:szCs w:val="22"/>
        </w:rPr>
      </w:pPr>
    </w:p>
    <w:p w14:paraId="312AF3CC" w14:textId="77777777" w:rsidR="00F1593B" w:rsidRPr="00C334D1" w:rsidRDefault="00303475">
      <w:pPr>
        <w:tabs>
          <w:tab w:val="left" w:pos="720"/>
          <w:tab w:val="left" w:pos="1440"/>
          <w:tab w:val="center" w:pos="7632"/>
          <w:tab w:val="center" w:pos="8496"/>
          <w:tab w:val="center" w:pos="9144"/>
        </w:tabs>
        <w:rPr>
          <w:rFonts w:ascii="Arial" w:hAnsi="Arial" w:cs="Arial"/>
          <w:i/>
          <w:noProof/>
          <w:color w:val="000000"/>
          <w:sz w:val="22"/>
          <w:szCs w:val="22"/>
        </w:rPr>
      </w:pPr>
      <w:r w:rsidRPr="00C334D1">
        <w:rPr>
          <w:rFonts w:ascii="Arial" w:hAnsi="Arial" w:cs="Arial"/>
          <w:i/>
          <w:noProof/>
          <w:color w:val="000000"/>
          <w:sz w:val="22"/>
          <w:szCs w:val="22"/>
        </w:rPr>
        <w:t xml:space="preserve">For records of the </w:t>
      </w:r>
      <w:r w:rsidR="00C6610E">
        <w:rPr>
          <w:rFonts w:ascii="Arial" w:hAnsi="Arial" w:cs="Arial"/>
          <w:i/>
          <w:noProof/>
          <w:color w:val="000000"/>
          <w:sz w:val="22"/>
          <w:szCs w:val="22"/>
        </w:rPr>
        <w:t>Commission</w:t>
      </w:r>
      <w:r w:rsidR="00550838">
        <w:rPr>
          <w:rFonts w:ascii="Arial" w:hAnsi="Arial" w:cs="Arial"/>
          <w:i/>
          <w:noProof/>
          <w:color w:val="000000"/>
          <w:sz w:val="22"/>
          <w:szCs w:val="22"/>
        </w:rPr>
        <w:t>’s</w:t>
      </w:r>
      <w:r w:rsidRPr="00C334D1">
        <w:rPr>
          <w:rFonts w:ascii="Arial" w:hAnsi="Arial" w:cs="Arial"/>
          <w:i/>
          <w:noProof/>
          <w:color w:val="000000"/>
          <w:sz w:val="22"/>
          <w:szCs w:val="22"/>
        </w:rPr>
        <w:t xml:space="preserve"> </w:t>
      </w:r>
      <w:r w:rsidR="00F1593B" w:rsidRPr="00C334D1">
        <w:rPr>
          <w:rFonts w:ascii="Arial" w:hAnsi="Arial" w:cs="Arial"/>
          <w:i/>
          <w:noProof/>
          <w:color w:val="000000"/>
          <w:sz w:val="22"/>
          <w:szCs w:val="22"/>
        </w:rPr>
        <w:t>Board of Directors, see primary 0150.</w:t>
      </w:r>
    </w:p>
    <w:p w14:paraId="312AF3CD" w14:textId="77777777" w:rsidR="00F1593B" w:rsidRPr="00C334D1" w:rsidRDefault="00F1593B">
      <w:pPr>
        <w:tabs>
          <w:tab w:val="left" w:pos="720"/>
          <w:tab w:val="left" w:pos="1440"/>
          <w:tab w:val="center" w:pos="7632"/>
          <w:tab w:val="center" w:pos="8496"/>
          <w:tab w:val="center" w:pos="9144"/>
        </w:tabs>
        <w:rPr>
          <w:rFonts w:ascii="Arial" w:hAnsi="Arial" w:cs="Arial"/>
          <w:i/>
          <w:noProof/>
          <w:color w:val="000000"/>
          <w:sz w:val="22"/>
          <w:szCs w:val="22"/>
        </w:rPr>
      </w:pPr>
      <w:r w:rsidRPr="00C334D1">
        <w:rPr>
          <w:rFonts w:ascii="Arial" w:hAnsi="Arial" w:cs="Arial"/>
          <w:i/>
          <w:noProof/>
          <w:color w:val="000000"/>
          <w:sz w:val="22"/>
          <w:szCs w:val="22"/>
        </w:rPr>
        <w:t>For governmental relations, see primary 0230.</w:t>
      </w:r>
    </w:p>
    <w:p w14:paraId="312AF3CE" w14:textId="77777777" w:rsidR="00620CDC" w:rsidRPr="00C334D1" w:rsidRDefault="00620CDC">
      <w:pPr>
        <w:tabs>
          <w:tab w:val="left" w:pos="720"/>
          <w:tab w:val="left" w:pos="1440"/>
          <w:tab w:val="center" w:pos="7632"/>
          <w:tab w:val="center" w:pos="8496"/>
          <w:tab w:val="center" w:pos="9144"/>
        </w:tabs>
        <w:rPr>
          <w:rFonts w:ascii="Arial" w:hAnsi="Arial" w:cs="Arial"/>
          <w:i/>
          <w:noProof/>
          <w:color w:val="000000"/>
          <w:sz w:val="22"/>
          <w:szCs w:val="22"/>
        </w:rPr>
      </w:pPr>
    </w:p>
    <w:p w14:paraId="312AF3CF" w14:textId="77777777" w:rsidR="00620CDC" w:rsidRPr="00C334D1" w:rsidRDefault="00620CDC" w:rsidP="00620CDC">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committee</w:t>
      </w:r>
    </w:p>
    <w:p w14:paraId="312AF3D0" w14:textId="77777777" w:rsidR="00620CDC" w:rsidRPr="00C334D1" w:rsidRDefault="00620CDC" w:rsidP="00620CDC">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xml:space="preserve">- by other </w:t>
      </w:r>
      <w:r w:rsidR="00845E90">
        <w:rPr>
          <w:rFonts w:ascii="Arial" w:hAnsi="Arial" w:cs="Arial"/>
          <w:noProof/>
          <w:color w:val="000000"/>
          <w:sz w:val="22"/>
          <w:szCs w:val="22"/>
        </w:rPr>
        <w:t>c</w:t>
      </w:r>
      <w:r w:rsidR="00C6610E">
        <w:rPr>
          <w:rFonts w:ascii="Arial" w:hAnsi="Arial" w:cs="Arial"/>
          <w:noProof/>
          <w:color w:val="000000"/>
          <w:sz w:val="22"/>
          <w:szCs w:val="22"/>
        </w:rPr>
        <w:t>ommission</w:t>
      </w:r>
    </w:p>
    <w:p w14:paraId="312AF3D1" w14:textId="77777777" w:rsidR="00620CDC" w:rsidRPr="00C334D1" w:rsidRDefault="00620CDC" w:rsidP="00620CDC">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task force</w:t>
      </w:r>
    </w:p>
    <w:p w14:paraId="312AF3D2" w14:textId="77777777" w:rsidR="00620CDC" w:rsidRPr="00C334D1" w:rsidRDefault="00620CDC" w:rsidP="00620CDC">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panel</w:t>
      </w:r>
    </w:p>
    <w:p w14:paraId="312AF3D3" w14:textId="77777777" w:rsidR="00620CDC" w:rsidRPr="00C334D1" w:rsidRDefault="00620CDC" w:rsidP="00620CDC">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council</w:t>
      </w:r>
    </w:p>
    <w:p w14:paraId="312AF3D4" w14:textId="77777777" w:rsidR="00F1593B" w:rsidRPr="00C334D1" w:rsidRDefault="00620CDC" w:rsidP="00620CDC">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other</w:t>
      </w:r>
    </w:p>
    <w:p w14:paraId="312AF3D5" w14:textId="77777777" w:rsidR="00C33213" w:rsidRDefault="00C33213">
      <w:pPr>
        <w:tabs>
          <w:tab w:val="left" w:pos="720"/>
          <w:tab w:val="left" w:pos="1440"/>
          <w:tab w:val="center" w:pos="7632"/>
          <w:tab w:val="center" w:pos="8496"/>
          <w:tab w:val="center" w:pos="9144"/>
        </w:tabs>
        <w:rPr>
          <w:rFonts w:ascii="Arial" w:hAnsi="Arial" w:cs="Arial"/>
          <w:b/>
          <w:noProof/>
          <w:color w:val="000000"/>
          <w:sz w:val="22"/>
          <w:szCs w:val="22"/>
        </w:rPr>
      </w:pPr>
    </w:p>
    <w:p w14:paraId="312AF3D6" w14:textId="77777777" w:rsidR="00C14514" w:rsidRDefault="00C14514">
      <w:pPr>
        <w:tabs>
          <w:tab w:val="left" w:pos="720"/>
          <w:tab w:val="left" w:pos="1440"/>
          <w:tab w:val="center" w:pos="7632"/>
          <w:tab w:val="center" w:pos="8496"/>
          <w:tab w:val="center" w:pos="9144"/>
        </w:tabs>
        <w:rPr>
          <w:rFonts w:ascii="Arial" w:hAnsi="Arial" w:cs="Arial"/>
          <w:b/>
          <w:noProof/>
          <w:color w:val="000000"/>
          <w:sz w:val="22"/>
          <w:szCs w:val="22"/>
        </w:rPr>
      </w:pPr>
    </w:p>
    <w:p w14:paraId="312AF3D7" w14:textId="77777777" w:rsidR="00C14514" w:rsidRPr="00C334D1" w:rsidRDefault="00C14514">
      <w:pPr>
        <w:tabs>
          <w:tab w:val="left" w:pos="720"/>
          <w:tab w:val="left" w:pos="1440"/>
          <w:tab w:val="center" w:pos="7632"/>
          <w:tab w:val="center" w:pos="8496"/>
          <w:tab w:val="center" w:pos="9144"/>
        </w:tabs>
        <w:rPr>
          <w:rFonts w:ascii="Arial" w:hAnsi="Arial" w:cs="Arial"/>
          <w:b/>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620CDC" w:rsidRPr="00C334D1" w14:paraId="312AF3DC" w14:textId="77777777" w:rsidTr="00620CDC">
        <w:tc>
          <w:tcPr>
            <w:tcW w:w="7054" w:type="dxa"/>
            <w:tcBorders>
              <w:top w:val="nil"/>
              <w:left w:val="nil"/>
              <w:bottom w:val="nil"/>
              <w:right w:val="single" w:sz="4" w:space="0" w:color="auto"/>
            </w:tcBorders>
          </w:tcPr>
          <w:p w14:paraId="312AF3D8" w14:textId="77777777" w:rsidR="00620CDC" w:rsidRPr="00C334D1" w:rsidRDefault="00620CDC" w:rsidP="00620CDC">
            <w:pPr>
              <w:widowControl w:val="0"/>
              <w:tabs>
                <w:tab w:val="left" w:pos="90"/>
                <w:tab w:val="left" w:pos="720"/>
              </w:tabs>
              <w:outlineLvl w:val="0"/>
              <w:rPr>
                <w:rFonts w:ascii="Arial" w:hAnsi="Arial" w:cs="Arial"/>
                <w:b/>
                <w:snapToGrid w:val="0"/>
                <w:color w:val="000000"/>
                <w:sz w:val="22"/>
                <w:szCs w:val="22"/>
                <w:u w:val="single"/>
              </w:rPr>
            </w:pPr>
            <w:r w:rsidRPr="00C334D1">
              <w:rPr>
                <w:rFonts w:ascii="Arial" w:hAnsi="Arial" w:cs="Arial"/>
                <w:noProof/>
                <w:sz w:val="22"/>
                <w:szCs w:val="22"/>
              </w:rPr>
              <w:br w:type="page"/>
            </w:r>
            <w:r w:rsidRPr="00C334D1">
              <w:rPr>
                <w:rFonts w:ascii="Arial" w:hAnsi="Arial" w:cs="Arial"/>
                <w:sz w:val="22"/>
                <w:szCs w:val="22"/>
              </w:rPr>
              <w:br w:type="page"/>
            </w:r>
          </w:p>
        </w:tc>
        <w:tc>
          <w:tcPr>
            <w:tcW w:w="992" w:type="dxa"/>
            <w:tcBorders>
              <w:left w:val="single" w:sz="4" w:space="0" w:color="auto"/>
              <w:bottom w:val="single" w:sz="4" w:space="0" w:color="000000"/>
            </w:tcBorders>
          </w:tcPr>
          <w:p w14:paraId="312AF3D9" w14:textId="77777777" w:rsidR="00620CDC" w:rsidRPr="00C334D1" w:rsidRDefault="00620CDC" w:rsidP="00620CD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3DA" w14:textId="77777777" w:rsidR="00620CDC" w:rsidRPr="00C334D1" w:rsidRDefault="00620CDC" w:rsidP="00620CD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3DB" w14:textId="77777777" w:rsidR="00620CDC" w:rsidRPr="00C334D1" w:rsidRDefault="00620CDC" w:rsidP="00620CD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620CDC" w:rsidRPr="00C334D1" w14:paraId="312AF3E1" w14:textId="77777777" w:rsidTr="00620CDC">
        <w:trPr>
          <w:trHeight w:val="368"/>
        </w:trPr>
        <w:tc>
          <w:tcPr>
            <w:tcW w:w="7054" w:type="dxa"/>
            <w:tcBorders>
              <w:top w:val="nil"/>
              <w:left w:val="nil"/>
              <w:bottom w:val="nil"/>
              <w:right w:val="single" w:sz="4" w:space="0" w:color="auto"/>
            </w:tcBorders>
            <w:vAlign w:val="center"/>
          </w:tcPr>
          <w:p w14:paraId="312AF3DD" w14:textId="77777777" w:rsidR="00620CDC" w:rsidRPr="00C334D1" w:rsidRDefault="00620CDC" w:rsidP="00F04FF9">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0170</w:t>
            </w:r>
            <w:r w:rsidRPr="00C334D1">
              <w:rPr>
                <w:rFonts w:ascii="Arial" w:hAnsi="Arial" w:cs="Arial"/>
                <w:b/>
                <w:snapToGrid w:val="0"/>
                <w:sz w:val="22"/>
                <w:szCs w:val="22"/>
                <w:u w:val="single"/>
              </w:rPr>
              <w:tab/>
              <w:t>CONFERENCE, SYMPOSIA, AND WORKSHOP ADMINISTRATION</w:t>
            </w:r>
          </w:p>
        </w:tc>
        <w:tc>
          <w:tcPr>
            <w:tcW w:w="992" w:type="dxa"/>
            <w:tcBorders>
              <w:left w:val="single" w:sz="4" w:space="0" w:color="auto"/>
              <w:bottom w:val="single" w:sz="4" w:space="0" w:color="auto"/>
            </w:tcBorders>
          </w:tcPr>
          <w:p w14:paraId="312AF3DE" w14:textId="77777777" w:rsidR="00620CDC" w:rsidRPr="00C334D1" w:rsidRDefault="00620CDC" w:rsidP="00620CDC">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Cy+1y</w:t>
            </w:r>
          </w:p>
        </w:tc>
        <w:tc>
          <w:tcPr>
            <w:tcW w:w="709" w:type="dxa"/>
            <w:tcBorders>
              <w:bottom w:val="single" w:sz="4" w:space="0" w:color="auto"/>
            </w:tcBorders>
          </w:tcPr>
          <w:p w14:paraId="312AF3DF" w14:textId="77777777" w:rsidR="00620CDC" w:rsidRPr="00C334D1" w:rsidRDefault="00620CDC" w:rsidP="00620CDC">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2y</w:t>
            </w:r>
          </w:p>
        </w:tc>
        <w:tc>
          <w:tcPr>
            <w:tcW w:w="709" w:type="dxa"/>
            <w:tcBorders>
              <w:bottom w:val="single" w:sz="4" w:space="0" w:color="auto"/>
            </w:tcBorders>
          </w:tcPr>
          <w:p w14:paraId="312AF3E0" w14:textId="77777777" w:rsidR="00620CDC" w:rsidRPr="00C334D1" w:rsidRDefault="00620CDC" w:rsidP="00620CDC">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D</w:t>
            </w:r>
          </w:p>
        </w:tc>
      </w:tr>
    </w:tbl>
    <w:p w14:paraId="312AF3E2" w14:textId="77777777" w:rsidR="00C33213" w:rsidRPr="00C334D1" w:rsidRDefault="00C33213">
      <w:pPr>
        <w:tabs>
          <w:tab w:val="left" w:pos="720"/>
          <w:tab w:val="left" w:pos="1440"/>
          <w:tab w:val="center" w:pos="7632"/>
          <w:tab w:val="center" w:pos="8496"/>
          <w:tab w:val="center" w:pos="9144"/>
        </w:tabs>
        <w:rPr>
          <w:rFonts w:ascii="Arial" w:hAnsi="Arial" w:cs="Arial"/>
          <w:noProof/>
          <w:sz w:val="22"/>
          <w:szCs w:val="22"/>
        </w:rPr>
      </w:pPr>
    </w:p>
    <w:p w14:paraId="312AF3E3" w14:textId="77777777" w:rsidR="00620CDC" w:rsidRPr="00C334D1" w:rsidRDefault="00C93E92">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xml:space="preserve">Documents the </w:t>
      </w:r>
      <w:r w:rsidR="00C33213" w:rsidRPr="00C334D1">
        <w:rPr>
          <w:rFonts w:ascii="Arial" w:hAnsi="Arial" w:cs="Arial"/>
          <w:noProof/>
          <w:color w:val="000000"/>
          <w:sz w:val="22"/>
          <w:szCs w:val="22"/>
        </w:rPr>
        <w:t>participation in</w:t>
      </w:r>
      <w:r w:rsidR="00342932" w:rsidRPr="00C334D1">
        <w:rPr>
          <w:rFonts w:ascii="Arial" w:hAnsi="Arial" w:cs="Arial"/>
          <w:noProof/>
          <w:color w:val="000000"/>
          <w:sz w:val="22"/>
          <w:szCs w:val="22"/>
        </w:rPr>
        <w:t>,</w:t>
      </w:r>
      <w:r w:rsidR="00C33213" w:rsidRPr="00C334D1">
        <w:rPr>
          <w:rFonts w:ascii="Arial" w:hAnsi="Arial" w:cs="Arial"/>
          <w:noProof/>
          <w:color w:val="000000"/>
          <w:sz w:val="22"/>
          <w:szCs w:val="22"/>
        </w:rPr>
        <w:t xml:space="preserve"> or the establishment</w:t>
      </w:r>
      <w:r w:rsidR="00620CDC" w:rsidRPr="00C334D1">
        <w:rPr>
          <w:rFonts w:ascii="Arial" w:hAnsi="Arial" w:cs="Arial"/>
          <w:noProof/>
          <w:color w:val="000000"/>
          <w:sz w:val="22"/>
          <w:szCs w:val="22"/>
        </w:rPr>
        <w:t xml:space="preserve">, </w:t>
      </w:r>
      <w:r w:rsidR="00C33213" w:rsidRPr="00C334D1">
        <w:rPr>
          <w:rFonts w:ascii="Arial" w:hAnsi="Arial" w:cs="Arial"/>
          <w:noProof/>
          <w:color w:val="000000"/>
          <w:sz w:val="22"/>
          <w:szCs w:val="22"/>
        </w:rPr>
        <w:t>organization and function of conferences, symposia</w:t>
      </w:r>
      <w:r w:rsidR="006248C7" w:rsidRPr="00C334D1">
        <w:rPr>
          <w:rFonts w:ascii="Arial" w:hAnsi="Arial" w:cs="Arial"/>
          <w:noProof/>
          <w:color w:val="000000"/>
          <w:sz w:val="22"/>
          <w:szCs w:val="22"/>
        </w:rPr>
        <w:t>,</w:t>
      </w:r>
      <w:r w:rsidR="00C33213" w:rsidRPr="00C334D1">
        <w:rPr>
          <w:rFonts w:ascii="Arial" w:hAnsi="Arial" w:cs="Arial"/>
          <w:noProof/>
          <w:color w:val="000000"/>
          <w:sz w:val="22"/>
          <w:szCs w:val="22"/>
        </w:rPr>
        <w:t xml:space="preserve"> </w:t>
      </w:r>
      <w:r w:rsidR="006248C7" w:rsidRPr="00C334D1">
        <w:rPr>
          <w:rFonts w:ascii="Arial" w:hAnsi="Arial" w:cs="Arial"/>
          <w:noProof/>
          <w:color w:val="000000"/>
          <w:sz w:val="22"/>
          <w:szCs w:val="22"/>
        </w:rPr>
        <w:t xml:space="preserve">workshops </w:t>
      </w:r>
      <w:r w:rsidR="00C33213" w:rsidRPr="00C334D1">
        <w:rPr>
          <w:rFonts w:ascii="Arial" w:hAnsi="Arial" w:cs="Arial"/>
          <w:noProof/>
          <w:color w:val="000000"/>
          <w:sz w:val="22"/>
          <w:szCs w:val="22"/>
        </w:rPr>
        <w:t xml:space="preserve">and seminars. </w:t>
      </w:r>
    </w:p>
    <w:p w14:paraId="312AF3E4" w14:textId="77777777" w:rsidR="00620CDC" w:rsidRPr="00C334D1" w:rsidRDefault="00620CDC">
      <w:pPr>
        <w:tabs>
          <w:tab w:val="left" w:pos="720"/>
          <w:tab w:val="left" w:pos="1440"/>
          <w:tab w:val="center" w:pos="7632"/>
          <w:tab w:val="center" w:pos="8496"/>
          <w:tab w:val="center" w:pos="9144"/>
        </w:tabs>
        <w:rPr>
          <w:rFonts w:ascii="Arial" w:hAnsi="Arial" w:cs="Arial"/>
          <w:noProof/>
          <w:color w:val="000000"/>
          <w:sz w:val="22"/>
          <w:szCs w:val="22"/>
        </w:rPr>
      </w:pPr>
    </w:p>
    <w:p w14:paraId="312AF3E5" w14:textId="4F2D662C" w:rsidR="00C33213" w:rsidRPr="00C334D1" w:rsidRDefault="00620CDC">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color w:val="000000"/>
          <w:sz w:val="22"/>
          <w:szCs w:val="22"/>
        </w:rPr>
        <w:t>Examples:</w:t>
      </w:r>
      <w:r w:rsidR="001809D5">
        <w:rPr>
          <w:rFonts w:ascii="Arial" w:hAnsi="Arial" w:cs="Arial"/>
          <w:noProof/>
          <w:color w:val="000000"/>
          <w:sz w:val="22"/>
          <w:szCs w:val="22"/>
        </w:rPr>
        <w:t xml:space="preserve"> </w:t>
      </w:r>
      <w:r w:rsidRPr="00C334D1">
        <w:rPr>
          <w:rFonts w:ascii="Arial" w:hAnsi="Arial" w:cs="Arial"/>
          <w:noProof/>
          <w:color w:val="000000"/>
          <w:sz w:val="22"/>
          <w:szCs w:val="22"/>
        </w:rPr>
        <w:t xml:space="preserve">Conference </w:t>
      </w:r>
      <w:r w:rsidR="00C33213" w:rsidRPr="00C334D1">
        <w:rPr>
          <w:rFonts w:ascii="Arial" w:hAnsi="Arial" w:cs="Arial"/>
          <w:noProof/>
          <w:color w:val="000000"/>
          <w:sz w:val="22"/>
          <w:szCs w:val="22"/>
        </w:rPr>
        <w:t>agendas, notices</w:t>
      </w:r>
      <w:r w:rsidRPr="00C334D1">
        <w:rPr>
          <w:rFonts w:ascii="Arial" w:hAnsi="Arial" w:cs="Arial"/>
          <w:noProof/>
          <w:color w:val="000000"/>
          <w:sz w:val="22"/>
          <w:szCs w:val="22"/>
        </w:rPr>
        <w:t xml:space="preserve"> of conference</w:t>
      </w:r>
      <w:r w:rsidR="00C33213" w:rsidRPr="00C334D1">
        <w:rPr>
          <w:rFonts w:ascii="Arial" w:hAnsi="Arial" w:cs="Arial"/>
          <w:noProof/>
          <w:color w:val="000000"/>
          <w:sz w:val="22"/>
          <w:szCs w:val="22"/>
        </w:rPr>
        <w:t xml:space="preserve">, minutes, </w:t>
      </w:r>
      <w:r w:rsidRPr="00C334D1">
        <w:rPr>
          <w:rFonts w:ascii="Arial" w:hAnsi="Arial" w:cs="Arial"/>
          <w:noProof/>
          <w:color w:val="000000"/>
          <w:sz w:val="22"/>
          <w:szCs w:val="22"/>
        </w:rPr>
        <w:t>arrangement</w:t>
      </w:r>
      <w:r w:rsidR="00550838">
        <w:rPr>
          <w:rFonts w:ascii="Arial" w:hAnsi="Arial" w:cs="Arial"/>
          <w:noProof/>
          <w:color w:val="000000"/>
          <w:sz w:val="22"/>
          <w:szCs w:val="22"/>
        </w:rPr>
        <w:t>s</w:t>
      </w:r>
      <w:r w:rsidRPr="00C334D1">
        <w:rPr>
          <w:rFonts w:ascii="Arial" w:hAnsi="Arial" w:cs="Arial"/>
          <w:noProof/>
          <w:color w:val="000000"/>
          <w:sz w:val="22"/>
          <w:szCs w:val="22"/>
        </w:rPr>
        <w:t xml:space="preserve"> and preparation documentati</w:t>
      </w:r>
      <w:r w:rsidR="00F04FF9">
        <w:rPr>
          <w:rFonts w:ascii="Arial" w:hAnsi="Arial" w:cs="Arial"/>
          <w:noProof/>
          <w:color w:val="000000"/>
          <w:sz w:val="22"/>
          <w:szCs w:val="22"/>
        </w:rPr>
        <w:t>o</w:t>
      </w:r>
      <w:r w:rsidRPr="00C334D1">
        <w:rPr>
          <w:rFonts w:ascii="Arial" w:hAnsi="Arial" w:cs="Arial"/>
          <w:noProof/>
          <w:color w:val="000000"/>
          <w:sz w:val="22"/>
          <w:szCs w:val="22"/>
        </w:rPr>
        <w:t xml:space="preserve">n </w:t>
      </w:r>
      <w:r w:rsidR="00550838">
        <w:rPr>
          <w:rFonts w:ascii="Arial" w:hAnsi="Arial" w:cs="Arial"/>
          <w:noProof/>
          <w:color w:val="000000"/>
          <w:sz w:val="22"/>
          <w:szCs w:val="22"/>
        </w:rPr>
        <w:t xml:space="preserve">relating to the </w:t>
      </w:r>
      <w:r w:rsidRPr="00C334D1">
        <w:rPr>
          <w:rFonts w:ascii="Arial" w:hAnsi="Arial" w:cs="Arial"/>
          <w:noProof/>
          <w:color w:val="000000"/>
          <w:sz w:val="22"/>
          <w:szCs w:val="22"/>
        </w:rPr>
        <w:t xml:space="preserve">hosting </w:t>
      </w:r>
      <w:r w:rsidR="00550838">
        <w:rPr>
          <w:rFonts w:ascii="Arial" w:hAnsi="Arial" w:cs="Arial"/>
          <w:noProof/>
          <w:color w:val="000000"/>
          <w:sz w:val="22"/>
          <w:szCs w:val="22"/>
        </w:rPr>
        <w:t>of a conference, symposium, workshop or seminar; and</w:t>
      </w:r>
      <w:r w:rsidRPr="00C334D1">
        <w:rPr>
          <w:rFonts w:ascii="Arial" w:hAnsi="Arial" w:cs="Arial"/>
          <w:noProof/>
          <w:color w:val="000000"/>
          <w:sz w:val="22"/>
          <w:szCs w:val="22"/>
        </w:rPr>
        <w:t xml:space="preserve"> </w:t>
      </w:r>
      <w:r w:rsidR="00C36F3E" w:rsidRPr="00C334D1">
        <w:rPr>
          <w:rFonts w:ascii="Arial" w:hAnsi="Arial" w:cs="Arial"/>
          <w:noProof/>
          <w:color w:val="000000"/>
          <w:sz w:val="22"/>
          <w:szCs w:val="22"/>
        </w:rPr>
        <w:t>reports and correspondence</w:t>
      </w:r>
      <w:r w:rsidR="00C33213" w:rsidRPr="00C334D1">
        <w:rPr>
          <w:rFonts w:ascii="Arial" w:hAnsi="Arial" w:cs="Arial"/>
          <w:noProof/>
          <w:color w:val="000000"/>
          <w:sz w:val="22"/>
          <w:szCs w:val="22"/>
        </w:rPr>
        <w:t>.</w:t>
      </w:r>
    </w:p>
    <w:p w14:paraId="312AF3E6" w14:textId="77777777" w:rsidR="00C33213" w:rsidRPr="00C334D1" w:rsidRDefault="00C33213">
      <w:pPr>
        <w:tabs>
          <w:tab w:val="left" w:pos="720"/>
          <w:tab w:val="left" w:pos="1440"/>
          <w:tab w:val="center" w:pos="7632"/>
          <w:tab w:val="center" w:pos="8496"/>
          <w:tab w:val="center" w:pos="9144"/>
        </w:tabs>
        <w:rPr>
          <w:rFonts w:ascii="Arial" w:hAnsi="Arial" w:cs="Arial"/>
          <w:noProof/>
          <w:sz w:val="22"/>
          <w:szCs w:val="22"/>
        </w:rPr>
      </w:pPr>
    </w:p>
    <w:p w14:paraId="312AF3E7" w14:textId="55089935" w:rsidR="00C33213" w:rsidRPr="00C334D1" w:rsidRDefault="00C33213">
      <w:pPr>
        <w:tabs>
          <w:tab w:val="left" w:pos="720"/>
          <w:tab w:val="left" w:pos="1440"/>
          <w:tab w:val="center" w:pos="7632"/>
          <w:tab w:val="center" w:pos="8496"/>
          <w:tab w:val="center" w:pos="9144"/>
        </w:tabs>
        <w:rPr>
          <w:rFonts w:ascii="Arial" w:hAnsi="Arial" w:cs="Arial"/>
          <w:i/>
          <w:iCs/>
          <w:noProof/>
          <w:color w:val="000000"/>
          <w:sz w:val="22"/>
          <w:szCs w:val="22"/>
        </w:rPr>
      </w:pPr>
      <w:r w:rsidRPr="00C334D1">
        <w:rPr>
          <w:rFonts w:ascii="Arial" w:hAnsi="Arial" w:cs="Arial"/>
          <w:i/>
          <w:iCs/>
          <w:noProof/>
          <w:color w:val="000000"/>
          <w:sz w:val="22"/>
          <w:szCs w:val="22"/>
        </w:rPr>
        <w:t>For</w:t>
      </w:r>
      <w:r w:rsidR="001809D5">
        <w:rPr>
          <w:rFonts w:ascii="Arial" w:hAnsi="Arial" w:cs="Arial"/>
          <w:i/>
          <w:iCs/>
          <w:noProof/>
          <w:color w:val="000000"/>
          <w:sz w:val="22"/>
          <w:szCs w:val="22"/>
        </w:rPr>
        <w:t xml:space="preserve"> </w:t>
      </w:r>
      <w:r w:rsidRPr="00C334D1">
        <w:rPr>
          <w:rFonts w:ascii="Arial" w:hAnsi="Arial" w:cs="Arial"/>
          <w:i/>
          <w:iCs/>
          <w:noProof/>
          <w:color w:val="000000"/>
          <w:sz w:val="22"/>
          <w:szCs w:val="22"/>
        </w:rPr>
        <w:t>associations</w:t>
      </w:r>
      <w:r w:rsidR="00C36F3E" w:rsidRPr="00C334D1">
        <w:rPr>
          <w:rFonts w:ascii="Arial" w:hAnsi="Arial" w:cs="Arial"/>
          <w:i/>
          <w:iCs/>
          <w:noProof/>
          <w:color w:val="000000"/>
          <w:sz w:val="22"/>
          <w:szCs w:val="22"/>
        </w:rPr>
        <w:t xml:space="preserve">, </w:t>
      </w:r>
      <w:r w:rsidRPr="00C334D1">
        <w:rPr>
          <w:rFonts w:ascii="Arial" w:hAnsi="Arial" w:cs="Arial"/>
          <w:i/>
          <w:iCs/>
          <w:noProof/>
          <w:color w:val="000000"/>
          <w:sz w:val="22"/>
          <w:szCs w:val="22"/>
        </w:rPr>
        <w:t>clubs</w:t>
      </w:r>
      <w:r w:rsidR="00C36F3E" w:rsidRPr="00C334D1">
        <w:rPr>
          <w:rFonts w:ascii="Arial" w:hAnsi="Arial" w:cs="Arial"/>
          <w:i/>
          <w:iCs/>
          <w:noProof/>
          <w:color w:val="000000"/>
          <w:sz w:val="22"/>
          <w:szCs w:val="22"/>
        </w:rPr>
        <w:t xml:space="preserve"> and societies,</w:t>
      </w:r>
      <w:r w:rsidRPr="00C334D1">
        <w:rPr>
          <w:rFonts w:ascii="Arial" w:hAnsi="Arial" w:cs="Arial"/>
          <w:i/>
          <w:iCs/>
          <w:noProof/>
          <w:color w:val="000000"/>
          <w:sz w:val="22"/>
          <w:szCs w:val="22"/>
        </w:rPr>
        <w:t xml:space="preserve"> see primary 0125.</w:t>
      </w:r>
      <w:r w:rsidR="001809D5">
        <w:rPr>
          <w:rFonts w:ascii="Arial" w:hAnsi="Arial" w:cs="Arial"/>
          <w:i/>
          <w:iCs/>
          <w:noProof/>
          <w:color w:val="000000"/>
          <w:sz w:val="22"/>
          <w:szCs w:val="22"/>
        </w:rPr>
        <w:t xml:space="preserve"> </w:t>
      </w:r>
    </w:p>
    <w:p w14:paraId="312AF3E8" w14:textId="77777777" w:rsidR="006248C7" w:rsidRPr="00C334D1" w:rsidRDefault="006248C7">
      <w:pPr>
        <w:tabs>
          <w:tab w:val="left" w:pos="720"/>
          <w:tab w:val="left" w:pos="1440"/>
          <w:tab w:val="center" w:pos="7632"/>
          <w:tab w:val="center" w:pos="8496"/>
          <w:tab w:val="center" w:pos="9144"/>
        </w:tabs>
        <w:rPr>
          <w:rFonts w:ascii="Arial" w:hAnsi="Arial" w:cs="Arial"/>
          <w:i/>
          <w:iCs/>
          <w:noProof/>
          <w:color w:val="000000"/>
          <w:sz w:val="22"/>
          <w:szCs w:val="22"/>
        </w:rPr>
      </w:pPr>
      <w:r w:rsidRPr="00C334D1">
        <w:rPr>
          <w:rFonts w:ascii="Arial" w:hAnsi="Arial" w:cs="Arial"/>
          <w:i/>
          <w:iCs/>
          <w:noProof/>
          <w:color w:val="000000"/>
          <w:sz w:val="22"/>
          <w:szCs w:val="22"/>
        </w:rPr>
        <w:t>For committees, see primary 0160.</w:t>
      </w:r>
    </w:p>
    <w:p w14:paraId="312AF3E9" w14:textId="77777777" w:rsidR="004B2285" w:rsidRPr="00C334D1" w:rsidRDefault="004B2285">
      <w:pPr>
        <w:tabs>
          <w:tab w:val="left" w:pos="720"/>
          <w:tab w:val="left" w:pos="1440"/>
          <w:tab w:val="center" w:pos="7632"/>
          <w:tab w:val="center" w:pos="8496"/>
          <w:tab w:val="center" w:pos="9144"/>
        </w:tabs>
        <w:rPr>
          <w:rFonts w:ascii="Arial" w:hAnsi="Arial" w:cs="Arial"/>
          <w:i/>
          <w:iCs/>
          <w:noProof/>
          <w:sz w:val="22"/>
          <w:szCs w:val="22"/>
        </w:rPr>
      </w:pPr>
      <w:r w:rsidRPr="00C334D1">
        <w:rPr>
          <w:rFonts w:ascii="Arial" w:hAnsi="Arial" w:cs="Arial"/>
          <w:i/>
          <w:iCs/>
          <w:noProof/>
          <w:color w:val="000000"/>
          <w:sz w:val="22"/>
          <w:szCs w:val="22"/>
        </w:rPr>
        <w:t>For payment of expenditures, see primary 0715.</w:t>
      </w:r>
    </w:p>
    <w:p w14:paraId="312AF3EA" w14:textId="77777777" w:rsidR="006248C7" w:rsidRPr="00C334D1" w:rsidRDefault="006248C7">
      <w:pPr>
        <w:tabs>
          <w:tab w:val="left" w:pos="720"/>
          <w:tab w:val="left" w:pos="1440"/>
          <w:tab w:val="center" w:pos="7632"/>
          <w:tab w:val="center" w:pos="8496"/>
          <w:tab w:val="center" w:pos="9144"/>
        </w:tabs>
        <w:rPr>
          <w:rFonts w:ascii="Arial" w:hAnsi="Arial" w:cs="Arial"/>
          <w:noProof/>
          <w:sz w:val="22"/>
          <w:szCs w:val="22"/>
        </w:rPr>
      </w:pPr>
    </w:p>
    <w:p w14:paraId="312AF3EB" w14:textId="77777777" w:rsidR="004B2285" w:rsidRPr="00C334D1" w:rsidRDefault="004B2285" w:rsidP="004B2285">
      <w:pPr>
        <w:widowControl w:val="0"/>
        <w:tabs>
          <w:tab w:val="center" w:pos="8006"/>
          <w:tab w:val="center" w:pos="8726"/>
          <w:tab w:val="center" w:pos="9274"/>
        </w:tabs>
        <w:rPr>
          <w:rFonts w:ascii="Arial" w:hAnsi="Arial" w:cs="Arial"/>
          <w:snapToGrid w:val="0"/>
          <w:sz w:val="22"/>
          <w:szCs w:val="22"/>
        </w:rPr>
      </w:pPr>
      <w:r w:rsidRPr="00C334D1">
        <w:rPr>
          <w:rFonts w:ascii="Arial" w:hAnsi="Arial" w:cs="Arial"/>
          <w:snapToGrid w:val="0"/>
          <w:sz w:val="22"/>
          <w:szCs w:val="22"/>
        </w:rPr>
        <w:t>- by conference</w:t>
      </w:r>
    </w:p>
    <w:p w14:paraId="312AF3EC" w14:textId="77777777" w:rsidR="004B2285" w:rsidRPr="00C334D1" w:rsidRDefault="004B2285" w:rsidP="004B2285">
      <w:pPr>
        <w:widowControl w:val="0"/>
        <w:tabs>
          <w:tab w:val="center" w:pos="8006"/>
          <w:tab w:val="center" w:pos="8726"/>
          <w:tab w:val="center" w:pos="9274"/>
        </w:tabs>
        <w:rPr>
          <w:rFonts w:ascii="Arial" w:hAnsi="Arial" w:cs="Arial"/>
          <w:snapToGrid w:val="0"/>
          <w:sz w:val="22"/>
          <w:szCs w:val="22"/>
        </w:rPr>
      </w:pPr>
      <w:r w:rsidRPr="00C334D1">
        <w:rPr>
          <w:rFonts w:ascii="Arial" w:hAnsi="Arial" w:cs="Arial"/>
          <w:snapToGrid w:val="0"/>
          <w:sz w:val="22"/>
          <w:szCs w:val="22"/>
        </w:rPr>
        <w:t>- by symposium</w:t>
      </w:r>
    </w:p>
    <w:p w14:paraId="312AF3ED" w14:textId="77777777" w:rsidR="004B2285" w:rsidRPr="00C334D1" w:rsidRDefault="004B2285" w:rsidP="004B2285">
      <w:pPr>
        <w:widowControl w:val="0"/>
        <w:tabs>
          <w:tab w:val="center" w:pos="8006"/>
          <w:tab w:val="center" w:pos="8726"/>
          <w:tab w:val="center" w:pos="9274"/>
        </w:tabs>
        <w:rPr>
          <w:rFonts w:ascii="Arial" w:hAnsi="Arial" w:cs="Arial"/>
          <w:snapToGrid w:val="0"/>
          <w:sz w:val="22"/>
          <w:szCs w:val="22"/>
        </w:rPr>
      </w:pPr>
      <w:r w:rsidRPr="00C334D1">
        <w:rPr>
          <w:rFonts w:ascii="Arial" w:hAnsi="Arial" w:cs="Arial"/>
          <w:snapToGrid w:val="0"/>
          <w:sz w:val="22"/>
          <w:szCs w:val="22"/>
        </w:rPr>
        <w:t>- by workshop</w:t>
      </w:r>
    </w:p>
    <w:p w14:paraId="312AF3EE" w14:textId="77777777" w:rsidR="004B2285" w:rsidRDefault="004B2285" w:rsidP="004B2285">
      <w:pPr>
        <w:tabs>
          <w:tab w:val="left" w:pos="720"/>
          <w:tab w:val="left" w:pos="1440"/>
          <w:tab w:val="center" w:pos="7632"/>
          <w:tab w:val="center" w:pos="8496"/>
          <w:tab w:val="center" w:pos="9144"/>
        </w:tabs>
        <w:rPr>
          <w:rFonts w:ascii="Arial" w:hAnsi="Arial" w:cs="Arial"/>
          <w:snapToGrid w:val="0"/>
          <w:sz w:val="22"/>
          <w:szCs w:val="22"/>
        </w:rPr>
      </w:pPr>
      <w:r w:rsidRPr="00C334D1">
        <w:rPr>
          <w:rFonts w:ascii="Arial" w:hAnsi="Arial" w:cs="Arial"/>
          <w:snapToGrid w:val="0"/>
          <w:sz w:val="22"/>
          <w:szCs w:val="22"/>
        </w:rPr>
        <w:t>- other</w:t>
      </w:r>
    </w:p>
    <w:p w14:paraId="312AF3EF" w14:textId="77777777" w:rsidR="00DB0451" w:rsidRDefault="00DB0451">
      <w:pPr>
        <w:overflowPunct/>
        <w:autoSpaceDE/>
        <w:autoSpaceDN/>
        <w:adjustRightInd/>
        <w:textAlignment w:val="auto"/>
        <w:rPr>
          <w:rFonts w:ascii="Arial" w:hAnsi="Arial" w:cs="Arial"/>
          <w:b/>
          <w:noProof/>
          <w:color w:val="000000"/>
          <w:sz w:val="22"/>
          <w:szCs w:val="22"/>
        </w:rPr>
      </w:pPr>
    </w:p>
    <w:p w14:paraId="312AF3F0" w14:textId="77777777" w:rsidR="00550838" w:rsidRPr="00C334D1" w:rsidRDefault="00550838" w:rsidP="004B2285">
      <w:pPr>
        <w:tabs>
          <w:tab w:val="left" w:pos="720"/>
          <w:tab w:val="left" w:pos="1440"/>
          <w:tab w:val="center" w:pos="7632"/>
          <w:tab w:val="center" w:pos="8496"/>
          <w:tab w:val="center" w:pos="9144"/>
        </w:tabs>
        <w:rPr>
          <w:rFonts w:ascii="Arial" w:hAnsi="Arial" w:cs="Arial"/>
          <w:b/>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851"/>
        <w:gridCol w:w="870"/>
        <w:gridCol w:w="720"/>
      </w:tblGrid>
      <w:tr w:rsidR="00550838" w:rsidRPr="00C334D1" w14:paraId="312AF3F5" w14:textId="77777777" w:rsidTr="00550838">
        <w:tc>
          <w:tcPr>
            <w:tcW w:w="6487" w:type="dxa"/>
            <w:tcBorders>
              <w:top w:val="nil"/>
              <w:left w:val="nil"/>
              <w:bottom w:val="nil"/>
              <w:right w:val="single" w:sz="4" w:space="0" w:color="auto"/>
            </w:tcBorders>
          </w:tcPr>
          <w:p w14:paraId="312AF3F1" w14:textId="77777777" w:rsidR="00550838" w:rsidRPr="00C334D1" w:rsidRDefault="00550838" w:rsidP="00550838">
            <w:pPr>
              <w:widowControl w:val="0"/>
              <w:tabs>
                <w:tab w:val="left" w:pos="90"/>
                <w:tab w:val="left" w:pos="720"/>
              </w:tabs>
              <w:outlineLvl w:val="0"/>
              <w:rPr>
                <w:rFonts w:ascii="Arial" w:hAnsi="Arial" w:cs="Arial"/>
                <w:b/>
                <w:snapToGrid w:val="0"/>
                <w:color w:val="000000"/>
                <w:sz w:val="22"/>
                <w:szCs w:val="22"/>
                <w:u w:val="single"/>
              </w:rPr>
            </w:pPr>
            <w:r w:rsidRPr="00C334D1">
              <w:rPr>
                <w:rFonts w:ascii="Arial" w:hAnsi="Arial" w:cs="Arial"/>
                <w:noProof/>
                <w:sz w:val="22"/>
                <w:szCs w:val="22"/>
              </w:rPr>
              <w:lastRenderedPageBreak/>
              <w:br w:type="page"/>
            </w:r>
            <w:r w:rsidRPr="00C334D1">
              <w:rPr>
                <w:rFonts w:ascii="Arial" w:hAnsi="Arial" w:cs="Arial"/>
                <w:sz w:val="22"/>
                <w:szCs w:val="22"/>
              </w:rPr>
              <w:br w:type="page"/>
            </w:r>
          </w:p>
        </w:tc>
        <w:tc>
          <w:tcPr>
            <w:tcW w:w="851" w:type="dxa"/>
            <w:tcBorders>
              <w:left w:val="single" w:sz="4" w:space="0" w:color="auto"/>
              <w:bottom w:val="single" w:sz="4" w:space="0" w:color="000000"/>
            </w:tcBorders>
          </w:tcPr>
          <w:p w14:paraId="312AF3F2" w14:textId="77777777" w:rsidR="00550838" w:rsidRPr="00C334D1" w:rsidRDefault="00550838" w:rsidP="0055083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870" w:type="dxa"/>
            <w:tcBorders>
              <w:bottom w:val="single" w:sz="4" w:space="0" w:color="000000"/>
            </w:tcBorders>
          </w:tcPr>
          <w:p w14:paraId="312AF3F3" w14:textId="77777777" w:rsidR="00550838" w:rsidRPr="00C334D1" w:rsidRDefault="00550838" w:rsidP="0055083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20" w:type="dxa"/>
            <w:tcBorders>
              <w:bottom w:val="single" w:sz="4" w:space="0" w:color="000000"/>
            </w:tcBorders>
          </w:tcPr>
          <w:p w14:paraId="312AF3F4" w14:textId="77777777" w:rsidR="00550838" w:rsidRPr="00C334D1" w:rsidRDefault="00550838" w:rsidP="0055083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297E45" w:rsidRPr="00C334D1" w14:paraId="312AF3FA" w14:textId="77777777" w:rsidTr="00550838">
        <w:trPr>
          <w:trHeight w:val="323"/>
        </w:trPr>
        <w:tc>
          <w:tcPr>
            <w:tcW w:w="6487" w:type="dxa"/>
            <w:tcBorders>
              <w:top w:val="nil"/>
              <w:left w:val="nil"/>
              <w:bottom w:val="nil"/>
              <w:right w:val="single" w:sz="4" w:space="0" w:color="auto"/>
            </w:tcBorders>
          </w:tcPr>
          <w:p w14:paraId="312AF3F6" w14:textId="77777777" w:rsidR="00297E45" w:rsidRPr="00C334D1" w:rsidRDefault="00297E45" w:rsidP="00F04FF9">
            <w:pPr>
              <w:widowControl w:val="0"/>
              <w:overflowPunct/>
              <w:autoSpaceDE/>
              <w:autoSpaceDN/>
              <w:adjustRightInd/>
              <w:ind w:left="900" w:hanging="900"/>
              <w:textAlignment w:val="auto"/>
              <w:outlineLvl w:val="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0185</w:t>
            </w:r>
            <w:r w:rsidRPr="00C334D1">
              <w:rPr>
                <w:rFonts w:ascii="Arial" w:hAnsi="Arial" w:cs="Arial"/>
                <w:snapToGrid w:val="0"/>
                <w:sz w:val="22"/>
                <w:szCs w:val="22"/>
                <w:u w:val="single"/>
              </w:rPr>
              <w:tab/>
            </w:r>
            <w:r w:rsidRPr="00C334D1">
              <w:rPr>
                <w:rFonts w:ascii="Arial" w:hAnsi="Arial" w:cs="Arial"/>
                <w:b/>
                <w:snapToGrid w:val="0"/>
                <w:color w:val="000000"/>
                <w:sz w:val="22"/>
                <w:szCs w:val="22"/>
                <w:u w:val="single"/>
              </w:rPr>
              <w:t>EMERGENCY PLANNING AND DISASTER RECOVERY</w:t>
            </w:r>
          </w:p>
        </w:tc>
        <w:tc>
          <w:tcPr>
            <w:tcW w:w="851" w:type="dxa"/>
            <w:tcBorders>
              <w:left w:val="single" w:sz="4" w:space="0" w:color="auto"/>
              <w:bottom w:val="single" w:sz="4" w:space="0" w:color="auto"/>
            </w:tcBorders>
          </w:tcPr>
          <w:p w14:paraId="312AF3F7" w14:textId="77777777" w:rsidR="00297E45" w:rsidRPr="00C334D1" w:rsidRDefault="00297E45" w:rsidP="00297E45">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SO</w:t>
            </w:r>
          </w:p>
        </w:tc>
        <w:tc>
          <w:tcPr>
            <w:tcW w:w="870" w:type="dxa"/>
            <w:tcBorders>
              <w:bottom w:val="single" w:sz="4" w:space="0" w:color="auto"/>
            </w:tcBorders>
          </w:tcPr>
          <w:p w14:paraId="312AF3F8" w14:textId="77777777" w:rsidR="00297E45" w:rsidRPr="00C334D1" w:rsidRDefault="00F04FF9" w:rsidP="00297E45">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5</w:t>
            </w:r>
            <w:r w:rsidR="00297E45" w:rsidRPr="00C334D1">
              <w:rPr>
                <w:rFonts w:ascii="Arial" w:hAnsi="Arial" w:cs="Arial"/>
                <w:snapToGrid w:val="0"/>
                <w:color w:val="000000"/>
                <w:sz w:val="22"/>
                <w:szCs w:val="22"/>
              </w:rPr>
              <w:t>y</w:t>
            </w:r>
          </w:p>
        </w:tc>
        <w:tc>
          <w:tcPr>
            <w:tcW w:w="720" w:type="dxa"/>
            <w:tcBorders>
              <w:bottom w:val="single" w:sz="4" w:space="0" w:color="auto"/>
            </w:tcBorders>
          </w:tcPr>
          <w:p w14:paraId="312AF3F9" w14:textId="77777777" w:rsidR="00297E45" w:rsidRPr="00C334D1" w:rsidRDefault="00297E45" w:rsidP="00297E45">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C334D1">
              <w:rPr>
                <w:rFonts w:ascii="Arial" w:hAnsi="Arial" w:cs="Arial"/>
                <w:snapToGrid w:val="0"/>
                <w:color w:val="000000"/>
                <w:sz w:val="22"/>
                <w:szCs w:val="22"/>
              </w:rPr>
              <w:t>D</w:t>
            </w:r>
          </w:p>
        </w:tc>
      </w:tr>
      <w:tr w:rsidR="00297E45" w:rsidRPr="00C334D1" w14:paraId="312AF3FC" w14:textId="77777777" w:rsidTr="00297E45">
        <w:trPr>
          <w:trHeight w:val="323"/>
        </w:trPr>
        <w:tc>
          <w:tcPr>
            <w:tcW w:w="8928" w:type="dxa"/>
            <w:gridSpan w:val="4"/>
            <w:tcBorders>
              <w:top w:val="nil"/>
              <w:left w:val="nil"/>
              <w:bottom w:val="nil"/>
              <w:right w:val="nil"/>
            </w:tcBorders>
          </w:tcPr>
          <w:p w14:paraId="312AF3FB" w14:textId="77777777" w:rsidR="00297E45" w:rsidRPr="003B6F87" w:rsidRDefault="00297E45" w:rsidP="00C02CEF">
            <w:pPr>
              <w:widowControl w:val="0"/>
              <w:overflowPunct/>
              <w:autoSpaceDE/>
              <w:autoSpaceDN/>
              <w:adjustRightInd/>
              <w:spacing w:before="120"/>
              <w:jc w:val="right"/>
              <w:textAlignment w:val="auto"/>
              <w:rPr>
                <w:rFonts w:ascii="Arial" w:hAnsi="Arial" w:cs="Arial"/>
                <w:i/>
                <w:snapToGrid w:val="0"/>
                <w:color w:val="000000"/>
                <w:sz w:val="22"/>
                <w:szCs w:val="22"/>
              </w:rPr>
            </w:pPr>
            <w:r w:rsidRPr="003B6F87">
              <w:rPr>
                <w:rFonts w:ascii="Arial" w:hAnsi="Arial" w:cs="Arial"/>
                <w:i/>
                <w:snapToGrid w:val="0"/>
                <w:color w:val="000000"/>
                <w:sz w:val="22"/>
                <w:szCs w:val="22"/>
              </w:rPr>
              <w:t>SO= until updated</w:t>
            </w:r>
            <w:r w:rsidR="00C02CEF">
              <w:rPr>
                <w:rFonts w:ascii="Arial" w:hAnsi="Arial" w:cs="Arial"/>
                <w:i/>
                <w:snapToGrid w:val="0"/>
                <w:color w:val="000000"/>
                <w:sz w:val="22"/>
                <w:szCs w:val="22"/>
              </w:rPr>
              <w:t>/replaced</w:t>
            </w:r>
            <w:r w:rsidRPr="003B6F87">
              <w:rPr>
                <w:rFonts w:ascii="Arial" w:hAnsi="Arial" w:cs="Arial"/>
                <w:i/>
                <w:snapToGrid w:val="0"/>
                <w:color w:val="000000"/>
                <w:sz w:val="22"/>
                <w:szCs w:val="22"/>
              </w:rPr>
              <w:t xml:space="preserve"> or </w:t>
            </w:r>
            <w:r w:rsidR="00C02CEF">
              <w:rPr>
                <w:rFonts w:ascii="Arial" w:hAnsi="Arial" w:cs="Arial"/>
                <w:i/>
                <w:snapToGrid w:val="0"/>
                <w:color w:val="000000"/>
                <w:sz w:val="22"/>
                <w:szCs w:val="22"/>
              </w:rPr>
              <w:t>matter resolved</w:t>
            </w:r>
          </w:p>
        </w:tc>
      </w:tr>
    </w:tbl>
    <w:p w14:paraId="312AF3FD" w14:textId="77777777" w:rsidR="00C334D1" w:rsidRDefault="00C334D1" w:rsidP="00297E45">
      <w:pPr>
        <w:widowControl w:val="0"/>
        <w:tabs>
          <w:tab w:val="left" w:pos="90"/>
        </w:tabs>
        <w:overflowPunct/>
        <w:autoSpaceDE/>
        <w:autoSpaceDN/>
        <w:adjustRightInd/>
        <w:textAlignment w:val="auto"/>
        <w:rPr>
          <w:rFonts w:ascii="Arial" w:hAnsi="Arial" w:cs="Arial"/>
          <w:snapToGrid w:val="0"/>
          <w:color w:val="000000"/>
          <w:sz w:val="22"/>
          <w:szCs w:val="22"/>
        </w:rPr>
      </w:pPr>
    </w:p>
    <w:p w14:paraId="312AF3FE" w14:textId="4F749C5A" w:rsidR="00297E45" w:rsidRPr="00C334D1" w:rsidRDefault="00297E45" w:rsidP="00297E45">
      <w:pPr>
        <w:widowControl w:val="0"/>
        <w:tabs>
          <w:tab w:val="left" w:pos="90"/>
        </w:tabs>
        <w:overflowPunct/>
        <w:autoSpaceDE/>
        <w:autoSpaceDN/>
        <w:adjustRightInd/>
        <w:textAlignment w:val="auto"/>
        <w:rPr>
          <w:rFonts w:ascii="Arial" w:hAnsi="Arial" w:cs="Arial"/>
          <w:snapToGrid w:val="0"/>
          <w:color w:val="000000"/>
          <w:sz w:val="22"/>
          <w:szCs w:val="22"/>
        </w:rPr>
      </w:pPr>
      <w:r w:rsidRPr="00C334D1">
        <w:rPr>
          <w:rFonts w:ascii="Arial" w:hAnsi="Arial" w:cs="Arial"/>
          <w:snapToGrid w:val="0"/>
          <w:color w:val="000000"/>
          <w:sz w:val="22"/>
          <w:szCs w:val="22"/>
        </w:rPr>
        <w:t>Documents planning for emergencies such as earthquakes, fires, floods, hurricanes, tornadoes, vandalism, terrorism, and epidemics to ensure the continuation of operations; the evaluation of potential emergencies; and the response, recovery, and resumption of business in cases of emergency.</w:t>
      </w:r>
      <w:r w:rsidR="001809D5">
        <w:rPr>
          <w:rFonts w:ascii="Arial" w:hAnsi="Arial" w:cs="Arial"/>
          <w:snapToGrid w:val="0"/>
          <w:color w:val="000000"/>
          <w:sz w:val="22"/>
          <w:szCs w:val="22"/>
        </w:rPr>
        <w:t xml:space="preserve"> </w:t>
      </w:r>
    </w:p>
    <w:p w14:paraId="312AF3FF" w14:textId="77777777" w:rsidR="00297E45" w:rsidRPr="00C334D1" w:rsidRDefault="00297E45" w:rsidP="00297E45">
      <w:pPr>
        <w:widowControl w:val="0"/>
        <w:tabs>
          <w:tab w:val="left" w:pos="90"/>
        </w:tabs>
        <w:overflowPunct/>
        <w:autoSpaceDE/>
        <w:autoSpaceDN/>
        <w:adjustRightInd/>
        <w:textAlignment w:val="auto"/>
        <w:rPr>
          <w:rFonts w:ascii="Arial" w:hAnsi="Arial" w:cs="Arial"/>
          <w:snapToGrid w:val="0"/>
          <w:color w:val="000000"/>
          <w:sz w:val="22"/>
          <w:szCs w:val="22"/>
        </w:rPr>
      </w:pPr>
    </w:p>
    <w:p w14:paraId="312AF400" w14:textId="38BB6441" w:rsidR="00297E45" w:rsidRPr="00C334D1" w:rsidRDefault="00297E45" w:rsidP="00297E45">
      <w:pPr>
        <w:widowControl w:val="0"/>
        <w:tabs>
          <w:tab w:val="left" w:pos="90"/>
        </w:tabs>
        <w:overflowPunct/>
        <w:autoSpaceDE/>
        <w:autoSpaceDN/>
        <w:adjustRightInd/>
        <w:textAlignment w:val="auto"/>
        <w:rPr>
          <w:rFonts w:ascii="Arial" w:hAnsi="Arial" w:cs="Arial"/>
          <w:snapToGrid w:val="0"/>
          <w:color w:val="000000"/>
          <w:sz w:val="22"/>
          <w:szCs w:val="22"/>
        </w:rPr>
      </w:pPr>
      <w:r w:rsidRPr="00C334D1">
        <w:rPr>
          <w:rFonts w:ascii="Arial" w:hAnsi="Arial" w:cs="Arial"/>
          <w:b/>
          <w:snapToGrid w:val="0"/>
          <w:color w:val="000000"/>
          <w:sz w:val="22"/>
          <w:szCs w:val="22"/>
        </w:rPr>
        <w:t>Examples:</w:t>
      </w:r>
      <w:r w:rsidR="001809D5">
        <w:rPr>
          <w:rFonts w:ascii="Arial" w:hAnsi="Arial" w:cs="Arial"/>
          <w:snapToGrid w:val="0"/>
          <w:color w:val="000000"/>
          <w:sz w:val="22"/>
          <w:szCs w:val="22"/>
        </w:rPr>
        <w:t xml:space="preserve"> </w:t>
      </w:r>
      <w:r w:rsidRPr="00C334D1">
        <w:rPr>
          <w:rFonts w:ascii="Arial" w:hAnsi="Arial" w:cs="Arial"/>
          <w:snapToGrid w:val="0"/>
          <w:color w:val="000000"/>
          <w:sz w:val="22"/>
          <w:szCs w:val="22"/>
        </w:rPr>
        <w:t>Disast</w:t>
      </w:r>
      <w:r w:rsidR="00F04FF9">
        <w:rPr>
          <w:rFonts w:ascii="Arial" w:hAnsi="Arial" w:cs="Arial"/>
          <w:snapToGrid w:val="0"/>
          <w:color w:val="000000"/>
          <w:sz w:val="22"/>
          <w:szCs w:val="22"/>
        </w:rPr>
        <w:t>er plans, copy of emergency evac</w:t>
      </w:r>
      <w:r w:rsidRPr="00C334D1">
        <w:rPr>
          <w:rFonts w:ascii="Arial" w:hAnsi="Arial" w:cs="Arial"/>
          <w:snapToGrid w:val="0"/>
          <w:color w:val="000000"/>
          <w:sz w:val="22"/>
          <w:szCs w:val="22"/>
        </w:rPr>
        <w:t xml:space="preserve">uation procedures, essential records protection plan, </w:t>
      </w:r>
      <w:r w:rsidR="0036774A">
        <w:rPr>
          <w:rFonts w:ascii="Arial" w:hAnsi="Arial" w:cs="Arial"/>
          <w:snapToGrid w:val="0"/>
          <w:color w:val="000000"/>
          <w:sz w:val="22"/>
          <w:szCs w:val="22"/>
        </w:rPr>
        <w:t xml:space="preserve">internal </w:t>
      </w:r>
      <w:r w:rsidRPr="00C334D1">
        <w:rPr>
          <w:rFonts w:ascii="Arial" w:hAnsi="Arial" w:cs="Arial"/>
          <w:snapToGrid w:val="0"/>
          <w:color w:val="000000"/>
          <w:sz w:val="22"/>
          <w:szCs w:val="22"/>
        </w:rPr>
        <w:t xml:space="preserve">emergency-response plans, </w:t>
      </w:r>
      <w:r w:rsidR="006F57AB" w:rsidRPr="00C334D1">
        <w:rPr>
          <w:rFonts w:ascii="Arial" w:hAnsi="Arial" w:cs="Arial"/>
          <w:snapToGrid w:val="0"/>
          <w:color w:val="000000"/>
          <w:sz w:val="22"/>
          <w:szCs w:val="22"/>
        </w:rPr>
        <w:t xml:space="preserve">emergency/fire drills, </w:t>
      </w:r>
      <w:r w:rsidR="0036774A">
        <w:rPr>
          <w:rFonts w:ascii="Arial" w:hAnsi="Arial" w:cs="Arial"/>
          <w:snapToGrid w:val="0"/>
          <w:color w:val="000000"/>
          <w:sz w:val="22"/>
          <w:szCs w:val="22"/>
        </w:rPr>
        <w:t xml:space="preserve">mock disasters/exercises, </w:t>
      </w:r>
      <w:r w:rsidRPr="00C334D1">
        <w:rPr>
          <w:rFonts w:ascii="Arial" w:hAnsi="Arial" w:cs="Arial"/>
          <w:snapToGrid w:val="0"/>
          <w:color w:val="000000"/>
          <w:sz w:val="22"/>
          <w:szCs w:val="22"/>
        </w:rPr>
        <w:t>emergency preparedness plan</w:t>
      </w:r>
      <w:r w:rsidR="0036774A">
        <w:rPr>
          <w:rFonts w:ascii="Arial" w:hAnsi="Arial" w:cs="Arial"/>
          <w:snapToGrid w:val="0"/>
          <w:color w:val="000000"/>
          <w:sz w:val="22"/>
          <w:szCs w:val="22"/>
        </w:rPr>
        <w:t>, planning, reports, studies and statistics</w:t>
      </w:r>
      <w:r w:rsidRPr="00C334D1">
        <w:rPr>
          <w:rFonts w:ascii="Arial" w:hAnsi="Arial" w:cs="Arial"/>
          <w:snapToGrid w:val="0"/>
          <w:color w:val="000000"/>
          <w:sz w:val="22"/>
          <w:szCs w:val="22"/>
        </w:rPr>
        <w:t>.</w:t>
      </w:r>
    </w:p>
    <w:p w14:paraId="312AF401" w14:textId="77777777" w:rsidR="00297E45" w:rsidRPr="00C334D1" w:rsidRDefault="00297E45" w:rsidP="00297E45">
      <w:pPr>
        <w:widowControl w:val="0"/>
        <w:tabs>
          <w:tab w:val="center" w:pos="8006"/>
          <w:tab w:val="center" w:pos="8726"/>
          <w:tab w:val="center" w:pos="9274"/>
        </w:tabs>
        <w:overflowPunct/>
        <w:autoSpaceDE/>
        <w:autoSpaceDN/>
        <w:adjustRightInd/>
        <w:textAlignment w:val="auto"/>
        <w:rPr>
          <w:rFonts w:ascii="Arial" w:hAnsi="Arial" w:cs="Arial"/>
          <w:bCs/>
          <w:i/>
          <w:iCs/>
          <w:snapToGrid w:val="0"/>
          <w:sz w:val="22"/>
          <w:szCs w:val="22"/>
        </w:rPr>
      </w:pPr>
    </w:p>
    <w:p w14:paraId="312AF402" w14:textId="77777777" w:rsidR="00297E45" w:rsidRDefault="00297E45" w:rsidP="00297E45">
      <w:pPr>
        <w:widowControl w:val="0"/>
        <w:tabs>
          <w:tab w:val="center" w:pos="8006"/>
          <w:tab w:val="center" w:pos="8726"/>
          <w:tab w:val="center" w:pos="9274"/>
        </w:tabs>
        <w:overflowPunct/>
        <w:autoSpaceDE/>
        <w:autoSpaceDN/>
        <w:adjustRightInd/>
        <w:textAlignment w:val="auto"/>
        <w:rPr>
          <w:rFonts w:ascii="Arial" w:hAnsi="Arial" w:cs="Arial"/>
          <w:bCs/>
          <w:i/>
          <w:iCs/>
          <w:snapToGrid w:val="0"/>
          <w:sz w:val="22"/>
          <w:szCs w:val="22"/>
        </w:rPr>
      </w:pPr>
      <w:r w:rsidRPr="00C334D1">
        <w:rPr>
          <w:rFonts w:ascii="Arial" w:hAnsi="Arial" w:cs="Arial"/>
          <w:bCs/>
          <w:i/>
          <w:iCs/>
          <w:snapToGrid w:val="0"/>
          <w:sz w:val="22"/>
          <w:szCs w:val="22"/>
        </w:rPr>
        <w:t xml:space="preserve">For computer system back-ups, see Appendix </w:t>
      </w:r>
      <w:r w:rsidR="006F57AB" w:rsidRPr="00C334D1">
        <w:rPr>
          <w:rFonts w:ascii="Arial" w:hAnsi="Arial" w:cs="Arial"/>
          <w:bCs/>
          <w:i/>
          <w:iCs/>
          <w:snapToGrid w:val="0"/>
          <w:sz w:val="22"/>
          <w:szCs w:val="22"/>
        </w:rPr>
        <w:t>E</w:t>
      </w:r>
      <w:r w:rsidRPr="00C334D1">
        <w:rPr>
          <w:rFonts w:ascii="Arial" w:hAnsi="Arial" w:cs="Arial"/>
          <w:bCs/>
          <w:i/>
          <w:iCs/>
          <w:snapToGrid w:val="0"/>
          <w:sz w:val="22"/>
          <w:szCs w:val="22"/>
        </w:rPr>
        <w:t xml:space="preserve">. </w:t>
      </w:r>
    </w:p>
    <w:p w14:paraId="312AF403" w14:textId="77777777" w:rsidR="007B7A67" w:rsidRPr="00C334D1" w:rsidRDefault="007B7A67" w:rsidP="00297E45">
      <w:pPr>
        <w:widowControl w:val="0"/>
        <w:tabs>
          <w:tab w:val="center" w:pos="8006"/>
          <w:tab w:val="center" w:pos="8726"/>
          <w:tab w:val="center" w:pos="9274"/>
        </w:tabs>
        <w:overflowPunct/>
        <w:autoSpaceDE/>
        <w:autoSpaceDN/>
        <w:adjustRightInd/>
        <w:textAlignment w:val="auto"/>
        <w:rPr>
          <w:rFonts w:ascii="Arial" w:hAnsi="Arial" w:cs="Arial"/>
          <w:bCs/>
          <w:i/>
          <w:iCs/>
          <w:snapToGrid w:val="0"/>
          <w:sz w:val="22"/>
          <w:szCs w:val="22"/>
        </w:rPr>
      </w:pPr>
      <w:r>
        <w:rPr>
          <w:rFonts w:ascii="Arial" w:hAnsi="Arial" w:cs="Arial"/>
          <w:bCs/>
          <w:i/>
          <w:iCs/>
          <w:snapToGrid w:val="0"/>
          <w:sz w:val="22"/>
          <w:szCs w:val="22"/>
        </w:rPr>
        <w:t>For policy and procedures, see primary 0320.</w:t>
      </w:r>
    </w:p>
    <w:p w14:paraId="312AF404" w14:textId="77777777" w:rsidR="00297E45" w:rsidRPr="00C334D1" w:rsidRDefault="00297E45" w:rsidP="00297E45">
      <w:pPr>
        <w:widowControl w:val="0"/>
        <w:tabs>
          <w:tab w:val="center" w:pos="8006"/>
          <w:tab w:val="center" w:pos="8726"/>
          <w:tab w:val="center" w:pos="9274"/>
        </w:tabs>
        <w:overflowPunct/>
        <w:autoSpaceDE/>
        <w:autoSpaceDN/>
        <w:adjustRightInd/>
        <w:textAlignment w:val="auto"/>
        <w:rPr>
          <w:rFonts w:ascii="Arial" w:hAnsi="Arial" w:cs="Arial"/>
          <w:bCs/>
          <w:i/>
          <w:iCs/>
          <w:snapToGrid w:val="0"/>
          <w:sz w:val="22"/>
          <w:szCs w:val="22"/>
        </w:rPr>
      </w:pPr>
    </w:p>
    <w:p w14:paraId="312AF405" w14:textId="77777777" w:rsidR="00297E45" w:rsidRPr="00C334D1" w:rsidRDefault="00297E45" w:rsidP="00297E45">
      <w:pPr>
        <w:widowControl w:val="0"/>
        <w:tabs>
          <w:tab w:val="center" w:pos="8006"/>
          <w:tab w:val="center" w:pos="8726"/>
          <w:tab w:val="center" w:pos="9274"/>
        </w:tabs>
        <w:overflowPunct/>
        <w:autoSpaceDE/>
        <w:autoSpaceDN/>
        <w:adjustRightInd/>
        <w:textAlignment w:val="auto"/>
        <w:rPr>
          <w:rFonts w:ascii="Arial" w:hAnsi="Arial" w:cs="Arial"/>
          <w:b/>
          <w:bCs/>
          <w:iCs/>
          <w:snapToGrid w:val="0"/>
          <w:sz w:val="22"/>
          <w:szCs w:val="22"/>
        </w:rPr>
      </w:pPr>
      <w:r w:rsidRPr="00C334D1">
        <w:rPr>
          <w:rFonts w:ascii="Arial" w:hAnsi="Arial" w:cs="Arial"/>
          <w:b/>
          <w:bCs/>
          <w:iCs/>
          <w:snapToGrid w:val="0"/>
          <w:sz w:val="22"/>
          <w:szCs w:val="22"/>
        </w:rPr>
        <w:t xml:space="preserve">Note: The disaster recovery plan is a vital record and a copy must be stored offsite. </w:t>
      </w:r>
    </w:p>
    <w:p w14:paraId="312AF406" w14:textId="77777777" w:rsidR="00297E45" w:rsidRPr="00C334D1" w:rsidRDefault="00297E45" w:rsidP="00297E45">
      <w:pPr>
        <w:widowControl w:val="0"/>
        <w:tabs>
          <w:tab w:val="center" w:pos="8006"/>
          <w:tab w:val="center" w:pos="8726"/>
          <w:tab w:val="center" w:pos="9274"/>
        </w:tabs>
        <w:overflowPunct/>
        <w:autoSpaceDE/>
        <w:autoSpaceDN/>
        <w:adjustRightInd/>
        <w:textAlignment w:val="auto"/>
        <w:rPr>
          <w:rFonts w:ascii="Arial" w:hAnsi="Arial" w:cs="Arial"/>
          <w:b/>
          <w:bCs/>
          <w:iCs/>
          <w:snapToGrid w:val="0"/>
          <w:sz w:val="22"/>
          <w:szCs w:val="22"/>
        </w:rPr>
      </w:pPr>
    </w:p>
    <w:p w14:paraId="312AF407" w14:textId="77777777" w:rsidR="00297E45" w:rsidRPr="00C334D1" w:rsidRDefault="00297E45" w:rsidP="00297E45">
      <w:pPr>
        <w:widowControl w:val="0"/>
        <w:tabs>
          <w:tab w:val="center" w:pos="8006"/>
          <w:tab w:val="center" w:pos="8726"/>
          <w:tab w:val="center" w:pos="9274"/>
        </w:tabs>
        <w:overflowPunct/>
        <w:autoSpaceDE/>
        <w:autoSpaceDN/>
        <w:adjustRightInd/>
        <w:textAlignment w:val="auto"/>
        <w:rPr>
          <w:rFonts w:ascii="Arial" w:hAnsi="Arial" w:cs="Arial"/>
          <w:snapToGrid w:val="0"/>
          <w:sz w:val="22"/>
          <w:szCs w:val="22"/>
        </w:rPr>
      </w:pPr>
      <w:r w:rsidRPr="00C334D1">
        <w:rPr>
          <w:rFonts w:ascii="Arial" w:hAnsi="Arial" w:cs="Arial"/>
          <w:snapToGrid w:val="0"/>
          <w:sz w:val="22"/>
          <w:szCs w:val="22"/>
        </w:rPr>
        <w:t>- by plan</w:t>
      </w:r>
    </w:p>
    <w:p w14:paraId="312AF408" w14:textId="77777777" w:rsidR="00297E45" w:rsidRPr="00C334D1" w:rsidRDefault="00297E45" w:rsidP="00297E45">
      <w:pPr>
        <w:widowControl w:val="0"/>
        <w:tabs>
          <w:tab w:val="center" w:pos="8006"/>
          <w:tab w:val="center" w:pos="8726"/>
          <w:tab w:val="center" w:pos="9274"/>
        </w:tabs>
        <w:overflowPunct/>
        <w:autoSpaceDE/>
        <w:autoSpaceDN/>
        <w:adjustRightInd/>
        <w:textAlignment w:val="auto"/>
        <w:rPr>
          <w:rFonts w:ascii="Arial" w:hAnsi="Arial" w:cs="Arial"/>
          <w:snapToGrid w:val="0"/>
          <w:sz w:val="22"/>
          <w:szCs w:val="22"/>
        </w:rPr>
      </w:pPr>
      <w:r w:rsidRPr="00C334D1">
        <w:rPr>
          <w:rFonts w:ascii="Arial" w:hAnsi="Arial" w:cs="Arial"/>
          <w:snapToGrid w:val="0"/>
          <w:sz w:val="22"/>
          <w:szCs w:val="22"/>
        </w:rPr>
        <w:t>- by type</w:t>
      </w:r>
    </w:p>
    <w:p w14:paraId="312AF409" w14:textId="77777777" w:rsidR="00297E45" w:rsidRPr="00C334D1" w:rsidRDefault="00297E45" w:rsidP="00297E45">
      <w:pPr>
        <w:widowControl w:val="0"/>
        <w:tabs>
          <w:tab w:val="center" w:pos="8006"/>
          <w:tab w:val="center" w:pos="8726"/>
          <w:tab w:val="center" w:pos="9274"/>
        </w:tabs>
        <w:overflowPunct/>
        <w:autoSpaceDE/>
        <w:autoSpaceDN/>
        <w:adjustRightInd/>
        <w:textAlignment w:val="auto"/>
        <w:rPr>
          <w:rFonts w:ascii="Arial" w:hAnsi="Arial" w:cs="Arial"/>
          <w:b/>
          <w:snapToGrid w:val="0"/>
          <w:color w:val="000000"/>
          <w:sz w:val="22"/>
          <w:szCs w:val="22"/>
        </w:rPr>
      </w:pPr>
      <w:r w:rsidRPr="00C334D1">
        <w:rPr>
          <w:rFonts w:ascii="Arial" w:hAnsi="Arial" w:cs="Arial"/>
          <w:snapToGrid w:val="0"/>
          <w:sz w:val="22"/>
          <w:szCs w:val="22"/>
        </w:rPr>
        <w:t>- other</w:t>
      </w:r>
      <w:r w:rsidRPr="00C334D1">
        <w:rPr>
          <w:rFonts w:ascii="Arial" w:hAnsi="Arial" w:cs="Arial"/>
          <w:b/>
          <w:snapToGrid w:val="0"/>
          <w:sz w:val="22"/>
          <w:szCs w:val="22"/>
        </w:rPr>
        <w:tab/>
      </w:r>
    </w:p>
    <w:p w14:paraId="312AF40A" w14:textId="77777777" w:rsidR="00C14514" w:rsidRDefault="00C14514">
      <w:pPr>
        <w:overflowPunct/>
        <w:autoSpaceDE/>
        <w:autoSpaceDN/>
        <w:adjustRightInd/>
        <w:textAlignment w:val="auto"/>
        <w:rPr>
          <w:rFonts w:ascii="Arial" w:hAnsi="Arial" w:cs="Arial"/>
          <w:b/>
          <w:noProof/>
          <w:color w:val="000000"/>
          <w:sz w:val="22"/>
          <w:szCs w:val="22"/>
        </w:rPr>
      </w:pPr>
    </w:p>
    <w:p w14:paraId="312AF40B" w14:textId="77777777" w:rsidR="00BD31D2" w:rsidRPr="00C334D1" w:rsidRDefault="00BD31D2">
      <w:pPr>
        <w:tabs>
          <w:tab w:val="center" w:pos="7560"/>
          <w:tab w:val="center" w:pos="8460"/>
          <w:tab w:val="center" w:pos="9090"/>
        </w:tabs>
        <w:rPr>
          <w:rFonts w:ascii="Arial" w:hAnsi="Arial" w:cs="Arial"/>
          <w:b/>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E07AF2" w:rsidRPr="00C334D1" w14:paraId="312AF410" w14:textId="77777777" w:rsidTr="007916D8">
        <w:tc>
          <w:tcPr>
            <w:tcW w:w="7054" w:type="dxa"/>
            <w:tcBorders>
              <w:top w:val="nil"/>
              <w:left w:val="nil"/>
              <w:bottom w:val="nil"/>
              <w:right w:val="single" w:sz="4" w:space="0" w:color="auto"/>
            </w:tcBorders>
          </w:tcPr>
          <w:p w14:paraId="312AF40C" w14:textId="77777777" w:rsidR="00E07AF2" w:rsidRPr="00C334D1" w:rsidRDefault="00E07AF2" w:rsidP="007916D8">
            <w:pPr>
              <w:widowControl w:val="0"/>
              <w:tabs>
                <w:tab w:val="left" w:pos="90"/>
                <w:tab w:val="left" w:pos="720"/>
              </w:tabs>
              <w:outlineLvl w:val="0"/>
              <w:rPr>
                <w:rFonts w:ascii="Arial" w:hAnsi="Arial" w:cs="Arial"/>
                <w:b/>
                <w:snapToGrid w:val="0"/>
                <w:color w:val="000000"/>
                <w:sz w:val="22"/>
                <w:szCs w:val="22"/>
                <w:u w:val="single"/>
              </w:rPr>
            </w:pPr>
            <w:r w:rsidRPr="00C334D1">
              <w:rPr>
                <w:rFonts w:ascii="Arial" w:hAnsi="Arial" w:cs="Arial"/>
                <w:noProof/>
                <w:sz w:val="22"/>
                <w:szCs w:val="22"/>
              </w:rPr>
              <w:br w:type="page"/>
            </w:r>
            <w:r w:rsidRPr="00C334D1">
              <w:rPr>
                <w:rFonts w:ascii="Arial" w:hAnsi="Arial" w:cs="Arial"/>
                <w:sz w:val="22"/>
                <w:szCs w:val="22"/>
              </w:rPr>
              <w:br w:type="page"/>
            </w:r>
          </w:p>
        </w:tc>
        <w:tc>
          <w:tcPr>
            <w:tcW w:w="992" w:type="dxa"/>
            <w:tcBorders>
              <w:left w:val="single" w:sz="4" w:space="0" w:color="auto"/>
              <w:bottom w:val="single" w:sz="4" w:space="0" w:color="000000"/>
            </w:tcBorders>
          </w:tcPr>
          <w:p w14:paraId="312AF40D" w14:textId="77777777" w:rsidR="00E07AF2" w:rsidRPr="00C334D1" w:rsidRDefault="00E07AF2" w:rsidP="007916D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40E" w14:textId="77777777" w:rsidR="00E07AF2" w:rsidRPr="00C334D1" w:rsidRDefault="00E07AF2" w:rsidP="007916D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40F" w14:textId="77777777" w:rsidR="00E07AF2" w:rsidRPr="00C334D1" w:rsidRDefault="00E07AF2" w:rsidP="007916D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E07AF2" w:rsidRPr="00C334D1" w14:paraId="312AF415" w14:textId="77777777" w:rsidTr="007916D8">
        <w:trPr>
          <w:trHeight w:val="368"/>
        </w:trPr>
        <w:tc>
          <w:tcPr>
            <w:tcW w:w="7054" w:type="dxa"/>
            <w:tcBorders>
              <w:top w:val="nil"/>
              <w:left w:val="nil"/>
              <w:bottom w:val="nil"/>
              <w:right w:val="single" w:sz="4" w:space="0" w:color="auto"/>
            </w:tcBorders>
            <w:vAlign w:val="center"/>
          </w:tcPr>
          <w:p w14:paraId="312AF411" w14:textId="77777777" w:rsidR="00E07AF2" w:rsidRPr="00C334D1" w:rsidRDefault="00E07AF2" w:rsidP="009C2907">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0230</w:t>
            </w:r>
            <w:r w:rsidRPr="00C334D1">
              <w:rPr>
                <w:rFonts w:ascii="Arial" w:hAnsi="Arial" w:cs="Arial"/>
                <w:b/>
                <w:snapToGrid w:val="0"/>
                <w:sz w:val="22"/>
                <w:szCs w:val="22"/>
                <w:u w:val="single"/>
              </w:rPr>
              <w:tab/>
              <w:t>GOVERNMENTAL RELATIONS AND LIASON ACTIVITIES</w:t>
            </w:r>
          </w:p>
        </w:tc>
        <w:tc>
          <w:tcPr>
            <w:tcW w:w="992" w:type="dxa"/>
            <w:tcBorders>
              <w:left w:val="single" w:sz="4" w:space="0" w:color="auto"/>
              <w:bottom w:val="single" w:sz="4" w:space="0" w:color="auto"/>
            </w:tcBorders>
          </w:tcPr>
          <w:p w14:paraId="312AF412" w14:textId="77777777" w:rsidR="00E07AF2" w:rsidRPr="00C334D1" w:rsidRDefault="00E07AF2" w:rsidP="007916D8">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Cy+1y</w:t>
            </w:r>
          </w:p>
        </w:tc>
        <w:tc>
          <w:tcPr>
            <w:tcW w:w="709" w:type="dxa"/>
            <w:tcBorders>
              <w:bottom w:val="single" w:sz="4" w:space="0" w:color="auto"/>
            </w:tcBorders>
          </w:tcPr>
          <w:p w14:paraId="312AF413" w14:textId="77777777" w:rsidR="00E07AF2" w:rsidRPr="00C334D1" w:rsidRDefault="00E07AF2" w:rsidP="007916D8">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4y</w:t>
            </w:r>
          </w:p>
        </w:tc>
        <w:tc>
          <w:tcPr>
            <w:tcW w:w="709" w:type="dxa"/>
            <w:tcBorders>
              <w:bottom w:val="single" w:sz="4" w:space="0" w:color="auto"/>
            </w:tcBorders>
          </w:tcPr>
          <w:p w14:paraId="312AF414" w14:textId="77777777" w:rsidR="00E07AF2" w:rsidRPr="00C334D1" w:rsidRDefault="00E07AF2" w:rsidP="007916D8">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D</w:t>
            </w:r>
          </w:p>
        </w:tc>
      </w:tr>
    </w:tbl>
    <w:p w14:paraId="312AF416" w14:textId="77777777" w:rsidR="00C33213" w:rsidRPr="00C334D1" w:rsidRDefault="00C33213">
      <w:pPr>
        <w:tabs>
          <w:tab w:val="left" w:pos="720"/>
          <w:tab w:val="left" w:pos="1440"/>
          <w:tab w:val="center" w:pos="7632"/>
          <w:tab w:val="center" w:pos="8496"/>
          <w:tab w:val="center" w:pos="9144"/>
        </w:tabs>
        <w:rPr>
          <w:rFonts w:ascii="Arial" w:hAnsi="Arial" w:cs="Arial"/>
          <w:noProof/>
          <w:sz w:val="22"/>
          <w:szCs w:val="22"/>
        </w:rPr>
      </w:pPr>
    </w:p>
    <w:p w14:paraId="312AF417" w14:textId="4C6D95EA" w:rsidR="007916D8" w:rsidRPr="00C334D1" w:rsidRDefault="00C93E92">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xml:space="preserve">Documents the </w:t>
      </w:r>
      <w:r w:rsidR="007916D8" w:rsidRPr="00C334D1">
        <w:rPr>
          <w:rFonts w:ascii="Arial" w:hAnsi="Arial" w:cs="Arial"/>
          <w:noProof/>
          <w:color w:val="000000"/>
          <w:sz w:val="22"/>
          <w:szCs w:val="22"/>
        </w:rPr>
        <w:t>exchang</w:t>
      </w:r>
      <w:r w:rsidR="00E00E4E" w:rsidRPr="00C334D1">
        <w:rPr>
          <w:rFonts w:ascii="Arial" w:hAnsi="Arial" w:cs="Arial"/>
          <w:noProof/>
          <w:color w:val="000000"/>
          <w:sz w:val="22"/>
          <w:szCs w:val="22"/>
        </w:rPr>
        <w:t>e</w:t>
      </w:r>
      <w:r w:rsidR="007916D8" w:rsidRPr="00C334D1">
        <w:rPr>
          <w:rFonts w:ascii="Arial" w:hAnsi="Arial" w:cs="Arial"/>
          <w:noProof/>
          <w:color w:val="000000"/>
          <w:sz w:val="22"/>
          <w:szCs w:val="22"/>
        </w:rPr>
        <w:t xml:space="preserve"> of information between the </w:t>
      </w:r>
      <w:r w:rsidR="00C6610E">
        <w:rPr>
          <w:rFonts w:ascii="Arial" w:hAnsi="Arial" w:cs="Arial"/>
          <w:noProof/>
          <w:color w:val="000000"/>
          <w:sz w:val="22"/>
          <w:szCs w:val="22"/>
        </w:rPr>
        <w:t>Commission</w:t>
      </w:r>
      <w:r w:rsidR="007916D8" w:rsidRPr="00C334D1">
        <w:rPr>
          <w:rFonts w:ascii="Arial" w:hAnsi="Arial" w:cs="Arial"/>
          <w:noProof/>
          <w:color w:val="000000"/>
          <w:sz w:val="22"/>
          <w:szCs w:val="22"/>
        </w:rPr>
        <w:t xml:space="preserve"> and other </w:t>
      </w:r>
      <w:r w:rsidR="00C33213" w:rsidRPr="00C334D1">
        <w:rPr>
          <w:rFonts w:ascii="Arial" w:hAnsi="Arial" w:cs="Arial"/>
          <w:noProof/>
          <w:color w:val="000000"/>
          <w:sz w:val="22"/>
          <w:szCs w:val="22"/>
        </w:rPr>
        <w:t xml:space="preserve">government </w:t>
      </w:r>
      <w:r w:rsidR="007916D8" w:rsidRPr="00C334D1">
        <w:rPr>
          <w:rFonts w:ascii="Arial" w:hAnsi="Arial" w:cs="Arial"/>
          <w:noProof/>
          <w:color w:val="000000"/>
          <w:sz w:val="22"/>
          <w:szCs w:val="22"/>
        </w:rPr>
        <w:t xml:space="preserve">or non-government organizations such as </w:t>
      </w:r>
      <w:r w:rsidR="0074075D" w:rsidRPr="00C334D1">
        <w:rPr>
          <w:rFonts w:ascii="Arial" w:hAnsi="Arial" w:cs="Arial"/>
          <w:noProof/>
          <w:color w:val="000000"/>
          <w:sz w:val="22"/>
          <w:szCs w:val="22"/>
        </w:rPr>
        <w:t>municipal</w:t>
      </w:r>
      <w:r w:rsidR="007916D8" w:rsidRPr="00C334D1">
        <w:rPr>
          <w:rFonts w:ascii="Arial" w:hAnsi="Arial" w:cs="Arial"/>
          <w:noProof/>
          <w:color w:val="000000"/>
          <w:sz w:val="22"/>
          <w:szCs w:val="22"/>
        </w:rPr>
        <w:t>ities</w:t>
      </w:r>
      <w:r w:rsidR="0074075D" w:rsidRPr="00C334D1">
        <w:rPr>
          <w:rFonts w:ascii="Arial" w:hAnsi="Arial" w:cs="Arial"/>
          <w:noProof/>
          <w:color w:val="000000"/>
          <w:sz w:val="22"/>
          <w:szCs w:val="22"/>
        </w:rPr>
        <w:t>, provincial/territorial</w:t>
      </w:r>
      <w:r w:rsidR="007916D8" w:rsidRPr="00C334D1">
        <w:rPr>
          <w:rFonts w:ascii="Arial" w:hAnsi="Arial" w:cs="Arial"/>
          <w:noProof/>
          <w:color w:val="000000"/>
          <w:sz w:val="22"/>
          <w:szCs w:val="22"/>
        </w:rPr>
        <w:t xml:space="preserve"> governments</w:t>
      </w:r>
      <w:r w:rsidR="0074075D" w:rsidRPr="00C334D1">
        <w:rPr>
          <w:rFonts w:ascii="Arial" w:hAnsi="Arial" w:cs="Arial"/>
          <w:noProof/>
          <w:color w:val="000000"/>
          <w:sz w:val="22"/>
          <w:szCs w:val="22"/>
        </w:rPr>
        <w:t>, federal</w:t>
      </w:r>
      <w:r w:rsidR="007916D8" w:rsidRPr="00C334D1">
        <w:rPr>
          <w:rFonts w:ascii="Arial" w:hAnsi="Arial" w:cs="Arial"/>
          <w:noProof/>
          <w:color w:val="000000"/>
          <w:sz w:val="22"/>
          <w:szCs w:val="22"/>
        </w:rPr>
        <w:t xml:space="preserve"> governments</w:t>
      </w:r>
      <w:r w:rsidR="00F306DF" w:rsidRPr="00C334D1">
        <w:rPr>
          <w:rFonts w:ascii="Arial" w:hAnsi="Arial" w:cs="Arial"/>
          <w:noProof/>
          <w:color w:val="000000"/>
          <w:sz w:val="22"/>
          <w:szCs w:val="22"/>
        </w:rPr>
        <w:t>,</w:t>
      </w:r>
      <w:r w:rsidR="0074075D" w:rsidRPr="00C334D1">
        <w:rPr>
          <w:rFonts w:ascii="Arial" w:hAnsi="Arial" w:cs="Arial"/>
          <w:noProof/>
          <w:color w:val="000000"/>
          <w:sz w:val="22"/>
          <w:szCs w:val="22"/>
        </w:rPr>
        <w:t xml:space="preserve"> </w:t>
      </w:r>
      <w:r w:rsidR="007916D8" w:rsidRPr="00C334D1">
        <w:rPr>
          <w:rFonts w:ascii="Arial" w:hAnsi="Arial" w:cs="Arial"/>
          <w:noProof/>
          <w:color w:val="000000"/>
          <w:sz w:val="22"/>
          <w:szCs w:val="22"/>
        </w:rPr>
        <w:t>f</w:t>
      </w:r>
      <w:r w:rsidR="0074075D" w:rsidRPr="00C334D1">
        <w:rPr>
          <w:rFonts w:ascii="Arial" w:hAnsi="Arial" w:cs="Arial"/>
          <w:noProof/>
          <w:color w:val="000000"/>
          <w:sz w:val="22"/>
          <w:szCs w:val="22"/>
        </w:rPr>
        <w:t xml:space="preserve">irst </w:t>
      </w:r>
      <w:r w:rsidR="007916D8" w:rsidRPr="00C334D1">
        <w:rPr>
          <w:rFonts w:ascii="Arial" w:hAnsi="Arial" w:cs="Arial"/>
          <w:noProof/>
          <w:color w:val="000000"/>
          <w:sz w:val="22"/>
          <w:szCs w:val="22"/>
        </w:rPr>
        <w:t>n</w:t>
      </w:r>
      <w:r w:rsidR="0074075D" w:rsidRPr="00C334D1">
        <w:rPr>
          <w:rFonts w:ascii="Arial" w:hAnsi="Arial" w:cs="Arial"/>
          <w:noProof/>
          <w:color w:val="000000"/>
          <w:sz w:val="22"/>
          <w:szCs w:val="22"/>
        </w:rPr>
        <w:t>ations</w:t>
      </w:r>
      <w:r w:rsidR="00CC536D" w:rsidRPr="00C334D1">
        <w:rPr>
          <w:rFonts w:ascii="Arial" w:hAnsi="Arial" w:cs="Arial"/>
          <w:noProof/>
          <w:color w:val="000000"/>
          <w:sz w:val="22"/>
          <w:szCs w:val="22"/>
        </w:rPr>
        <w:t xml:space="preserve">, </w:t>
      </w:r>
      <w:r w:rsidR="007916D8" w:rsidRPr="00C334D1">
        <w:rPr>
          <w:rFonts w:ascii="Arial" w:hAnsi="Arial" w:cs="Arial"/>
          <w:noProof/>
          <w:color w:val="000000"/>
          <w:sz w:val="22"/>
          <w:szCs w:val="22"/>
        </w:rPr>
        <w:t>i</w:t>
      </w:r>
      <w:r w:rsidR="00F306DF" w:rsidRPr="00C334D1">
        <w:rPr>
          <w:rFonts w:ascii="Arial" w:hAnsi="Arial" w:cs="Arial"/>
          <w:noProof/>
          <w:color w:val="000000"/>
          <w:sz w:val="22"/>
          <w:szCs w:val="22"/>
        </w:rPr>
        <w:t xml:space="preserve">nternational </w:t>
      </w:r>
      <w:r w:rsidR="007916D8" w:rsidRPr="00C334D1">
        <w:rPr>
          <w:rFonts w:ascii="Arial" w:hAnsi="Arial" w:cs="Arial"/>
          <w:noProof/>
          <w:color w:val="000000"/>
          <w:sz w:val="22"/>
          <w:szCs w:val="22"/>
        </w:rPr>
        <w:t>a</w:t>
      </w:r>
      <w:r w:rsidR="00F306DF" w:rsidRPr="00C334D1">
        <w:rPr>
          <w:rFonts w:ascii="Arial" w:hAnsi="Arial" w:cs="Arial"/>
          <w:noProof/>
          <w:color w:val="000000"/>
          <w:sz w:val="22"/>
          <w:szCs w:val="22"/>
        </w:rPr>
        <w:t xml:space="preserve">gencies, </w:t>
      </w:r>
      <w:r w:rsidR="007916D8" w:rsidRPr="00C334D1">
        <w:rPr>
          <w:rFonts w:ascii="Arial" w:hAnsi="Arial" w:cs="Arial"/>
          <w:noProof/>
          <w:color w:val="000000"/>
          <w:sz w:val="22"/>
          <w:szCs w:val="22"/>
        </w:rPr>
        <w:t>u</w:t>
      </w:r>
      <w:r w:rsidR="00F306DF" w:rsidRPr="00C334D1">
        <w:rPr>
          <w:rFonts w:ascii="Arial" w:hAnsi="Arial" w:cs="Arial"/>
          <w:noProof/>
          <w:color w:val="000000"/>
          <w:sz w:val="22"/>
          <w:szCs w:val="22"/>
        </w:rPr>
        <w:t xml:space="preserve">niversities, </w:t>
      </w:r>
      <w:r w:rsidR="007916D8" w:rsidRPr="00C334D1">
        <w:rPr>
          <w:rFonts w:ascii="Arial" w:hAnsi="Arial" w:cs="Arial"/>
          <w:noProof/>
          <w:color w:val="000000"/>
          <w:sz w:val="22"/>
          <w:szCs w:val="22"/>
        </w:rPr>
        <w:t>c</w:t>
      </w:r>
      <w:r w:rsidR="00F306DF" w:rsidRPr="00C334D1">
        <w:rPr>
          <w:rFonts w:ascii="Arial" w:hAnsi="Arial" w:cs="Arial"/>
          <w:noProof/>
          <w:color w:val="000000"/>
          <w:sz w:val="22"/>
          <w:szCs w:val="22"/>
        </w:rPr>
        <w:t>olleges</w:t>
      </w:r>
      <w:r w:rsidR="007916D8" w:rsidRPr="00C334D1">
        <w:rPr>
          <w:rFonts w:ascii="Arial" w:hAnsi="Arial" w:cs="Arial"/>
          <w:noProof/>
          <w:color w:val="000000"/>
          <w:sz w:val="22"/>
          <w:szCs w:val="22"/>
        </w:rPr>
        <w:t>, s</w:t>
      </w:r>
      <w:r w:rsidR="00F306DF" w:rsidRPr="00C334D1">
        <w:rPr>
          <w:rFonts w:ascii="Arial" w:hAnsi="Arial" w:cs="Arial"/>
          <w:noProof/>
          <w:color w:val="000000"/>
          <w:sz w:val="22"/>
          <w:szCs w:val="22"/>
        </w:rPr>
        <w:t xml:space="preserve">chools, </w:t>
      </w:r>
      <w:r w:rsidR="007916D8" w:rsidRPr="00C334D1">
        <w:rPr>
          <w:rFonts w:ascii="Arial" w:hAnsi="Arial" w:cs="Arial"/>
          <w:noProof/>
          <w:color w:val="000000"/>
          <w:sz w:val="22"/>
          <w:szCs w:val="22"/>
        </w:rPr>
        <w:t>h</w:t>
      </w:r>
      <w:r w:rsidR="00F306DF" w:rsidRPr="00C334D1">
        <w:rPr>
          <w:rFonts w:ascii="Arial" w:hAnsi="Arial" w:cs="Arial"/>
          <w:noProof/>
          <w:color w:val="000000"/>
          <w:sz w:val="22"/>
          <w:szCs w:val="22"/>
        </w:rPr>
        <w:t xml:space="preserve">ealth </w:t>
      </w:r>
      <w:r w:rsidR="007916D8" w:rsidRPr="00C334D1">
        <w:rPr>
          <w:rFonts w:ascii="Arial" w:hAnsi="Arial" w:cs="Arial"/>
          <w:noProof/>
          <w:color w:val="000000"/>
          <w:sz w:val="22"/>
          <w:szCs w:val="22"/>
        </w:rPr>
        <w:t>authorites</w:t>
      </w:r>
      <w:r w:rsidR="00F306DF" w:rsidRPr="00C334D1">
        <w:rPr>
          <w:rFonts w:ascii="Arial" w:hAnsi="Arial" w:cs="Arial"/>
          <w:noProof/>
          <w:color w:val="000000"/>
          <w:sz w:val="22"/>
          <w:szCs w:val="22"/>
        </w:rPr>
        <w:t>, etc.</w:t>
      </w:r>
      <w:r w:rsidR="001809D5">
        <w:rPr>
          <w:rFonts w:ascii="Arial" w:hAnsi="Arial" w:cs="Arial"/>
          <w:noProof/>
          <w:color w:val="000000"/>
          <w:sz w:val="22"/>
          <w:szCs w:val="22"/>
        </w:rPr>
        <w:t xml:space="preserve"> </w:t>
      </w:r>
    </w:p>
    <w:p w14:paraId="312AF418" w14:textId="77777777" w:rsidR="007916D8" w:rsidRPr="00C334D1" w:rsidRDefault="007916D8">
      <w:pPr>
        <w:tabs>
          <w:tab w:val="left" w:pos="720"/>
          <w:tab w:val="left" w:pos="1440"/>
          <w:tab w:val="center" w:pos="7632"/>
          <w:tab w:val="center" w:pos="8496"/>
          <w:tab w:val="center" w:pos="9144"/>
        </w:tabs>
        <w:rPr>
          <w:rFonts w:ascii="Arial" w:hAnsi="Arial" w:cs="Arial"/>
          <w:noProof/>
          <w:color w:val="000000"/>
          <w:sz w:val="22"/>
          <w:szCs w:val="22"/>
        </w:rPr>
      </w:pPr>
    </w:p>
    <w:p w14:paraId="312AF419" w14:textId="2F9DF000" w:rsidR="00C33213" w:rsidRPr="00C334D1" w:rsidRDefault="007916D8">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color w:val="000000"/>
          <w:sz w:val="22"/>
          <w:szCs w:val="22"/>
        </w:rPr>
        <w:t>Examples:</w:t>
      </w:r>
      <w:r w:rsidR="001809D5">
        <w:rPr>
          <w:rFonts w:ascii="Arial" w:hAnsi="Arial" w:cs="Arial"/>
          <w:noProof/>
          <w:color w:val="000000"/>
          <w:sz w:val="22"/>
          <w:szCs w:val="22"/>
        </w:rPr>
        <w:t xml:space="preserve"> </w:t>
      </w:r>
      <w:r w:rsidR="00046BD7" w:rsidRPr="00C334D1">
        <w:rPr>
          <w:rFonts w:ascii="Arial" w:hAnsi="Arial" w:cs="Arial"/>
          <w:noProof/>
          <w:color w:val="000000"/>
          <w:sz w:val="22"/>
          <w:szCs w:val="22"/>
        </w:rPr>
        <w:t xml:space="preserve">Notifications of appointment, background </w:t>
      </w:r>
      <w:r w:rsidR="00C33213" w:rsidRPr="00C334D1">
        <w:rPr>
          <w:rFonts w:ascii="Arial" w:hAnsi="Arial" w:cs="Arial"/>
          <w:noProof/>
          <w:color w:val="000000"/>
          <w:sz w:val="22"/>
          <w:szCs w:val="22"/>
        </w:rPr>
        <w:t>information,</w:t>
      </w:r>
      <w:r w:rsidR="00E54A8C" w:rsidRPr="00C334D1">
        <w:rPr>
          <w:rFonts w:ascii="Arial" w:hAnsi="Arial" w:cs="Arial"/>
          <w:noProof/>
          <w:color w:val="000000"/>
          <w:sz w:val="22"/>
          <w:szCs w:val="22"/>
        </w:rPr>
        <w:t xml:space="preserve"> </w:t>
      </w:r>
      <w:r w:rsidR="00046BD7" w:rsidRPr="00C334D1">
        <w:rPr>
          <w:rFonts w:ascii="Arial" w:hAnsi="Arial" w:cs="Arial"/>
          <w:noProof/>
          <w:color w:val="000000"/>
          <w:sz w:val="22"/>
          <w:szCs w:val="22"/>
        </w:rPr>
        <w:t xml:space="preserve">correspondence relating to the sharing of publications, program information, policies, curriculum, </w:t>
      </w:r>
      <w:r w:rsidR="00E54A8C" w:rsidRPr="00C334D1">
        <w:rPr>
          <w:rFonts w:ascii="Arial" w:hAnsi="Arial" w:cs="Arial"/>
          <w:noProof/>
          <w:color w:val="000000"/>
          <w:sz w:val="22"/>
          <w:szCs w:val="22"/>
        </w:rPr>
        <w:t xml:space="preserve">routine </w:t>
      </w:r>
      <w:r w:rsidR="00C33213" w:rsidRPr="00C334D1">
        <w:rPr>
          <w:rFonts w:ascii="Arial" w:hAnsi="Arial" w:cs="Arial"/>
          <w:noProof/>
          <w:color w:val="000000"/>
          <w:sz w:val="22"/>
          <w:szCs w:val="22"/>
        </w:rPr>
        <w:t xml:space="preserve">notifications, </w:t>
      </w:r>
      <w:r w:rsidR="002D2447" w:rsidRPr="00C334D1">
        <w:rPr>
          <w:rFonts w:ascii="Arial" w:hAnsi="Arial" w:cs="Arial"/>
          <w:noProof/>
          <w:color w:val="000000"/>
          <w:sz w:val="22"/>
          <w:szCs w:val="22"/>
        </w:rPr>
        <w:t xml:space="preserve">and </w:t>
      </w:r>
      <w:r w:rsidR="00E54A8C" w:rsidRPr="00C334D1">
        <w:rPr>
          <w:rFonts w:ascii="Arial" w:hAnsi="Arial" w:cs="Arial"/>
          <w:noProof/>
          <w:color w:val="000000"/>
          <w:sz w:val="22"/>
          <w:szCs w:val="22"/>
        </w:rPr>
        <w:t>offer of service</w:t>
      </w:r>
      <w:r w:rsidR="002D2447" w:rsidRPr="00C334D1">
        <w:rPr>
          <w:rFonts w:ascii="Arial" w:hAnsi="Arial" w:cs="Arial"/>
          <w:noProof/>
          <w:color w:val="000000"/>
          <w:sz w:val="22"/>
          <w:szCs w:val="22"/>
        </w:rPr>
        <w:t>s.</w:t>
      </w:r>
      <w:r w:rsidR="00C33213" w:rsidRPr="00C334D1">
        <w:rPr>
          <w:rFonts w:ascii="Arial" w:hAnsi="Arial" w:cs="Arial"/>
          <w:noProof/>
          <w:color w:val="000000"/>
          <w:sz w:val="22"/>
          <w:szCs w:val="22"/>
        </w:rPr>
        <w:t xml:space="preserve"> </w:t>
      </w:r>
    </w:p>
    <w:p w14:paraId="312AF41A" w14:textId="77777777" w:rsidR="00C33213" w:rsidRPr="00C334D1" w:rsidRDefault="00C33213">
      <w:pPr>
        <w:tabs>
          <w:tab w:val="left" w:pos="720"/>
          <w:tab w:val="left" w:pos="1440"/>
          <w:tab w:val="center" w:pos="7632"/>
          <w:tab w:val="center" w:pos="8496"/>
          <w:tab w:val="center" w:pos="9144"/>
        </w:tabs>
        <w:rPr>
          <w:rFonts w:ascii="Arial" w:hAnsi="Arial" w:cs="Arial"/>
          <w:noProof/>
          <w:sz w:val="22"/>
          <w:szCs w:val="22"/>
        </w:rPr>
      </w:pPr>
    </w:p>
    <w:p w14:paraId="312AF41B" w14:textId="634DD9A4" w:rsidR="00C33213" w:rsidRPr="00C334D1" w:rsidRDefault="00C33213">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b/>
          <w:bCs/>
          <w:noProof/>
          <w:color w:val="000000"/>
          <w:sz w:val="22"/>
          <w:szCs w:val="22"/>
        </w:rPr>
        <w:t>NOTE:</w:t>
      </w:r>
      <w:r w:rsidR="001809D5">
        <w:rPr>
          <w:rFonts w:ascii="Arial" w:hAnsi="Arial" w:cs="Arial"/>
          <w:noProof/>
          <w:color w:val="000000"/>
          <w:sz w:val="22"/>
          <w:szCs w:val="22"/>
        </w:rPr>
        <w:t xml:space="preserve"> </w:t>
      </w:r>
      <w:r w:rsidRPr="00C334D1">
        <w:rPr>
          <w:rFonts w:ascii="Arial" w:hAnsi="Arial" w:cs="Arial"/>
          <w:noProof/>
          <w:color w:val="000000"/>
          <w:sz w:val="22"/>
          <w:szCs w:val="22"/>
        </w:rPr>
        <w:t>Material of a specific nature should be placed in the appropriate subject file.</w:t>
      </w:r>
    </w:p>
    <w:p w14:paraId="312AF41C" w14:textId="77777777" w:rsidR="00046BD7" w:rsidRPr="00C334D1" w:rsidRDefault="00046BD7">
      <w:pPr>
        <w:tabs>
          <w:tab w:val="left" w:pos="720"/>
          <w:tab w:val="left" w:pos="1440"/>
          <w:tab w:val="center" w:pos="7632"/>
          <w:tab w:val="center" w:pos="8496"/>
          <w:tab w:val="center" w:pos="9144"/>
        </w:tabs>
        <w:rPr>
          <w:rFonts w:ascii="Arial" w:hAnsi="Arial" w:cs="Arial"/>
          <w:noProof/>
          <w:color w:val="000000"/>
          <w:sz w:val="22"/>
          <w:szCs w:val="22"/>
        </w:rPr>
      </w:pPr>
    </w:p>
    <w:p w14:paraId="312AF41D" w14:textId="77777777" w:rsidR="007916D8" w:rsidRPr="00C334D1" w:rsidRDefault="007916D8" w:rsidP="007916D8">
      <w:pPr>
        <w:keepNext/>
        <w:tabs>
          <w:tab w:val="left" w:pos="720"/>
          <w:tab w:val="left" w:pos="1440"/>
          <w:tab w:val="center" w:pos="7632"/>
          <w:tab w:val="center" w:pos="8496"/>
          <w:tab w:val="center" w:pos="9144"/>
        </w:tabs>
        <w:outlineLvl w:val="4"/>
        <w:rPr>
          <w:rFonts w:ascii="Arial" w:hAnsi="Arial" w:cs="Arial"/>
          <w:bCs/>
          <w:sz w:val="22"/>
          <w:szCs w:val="22"/>
        </w:rPr>
      </w:pPr>
      <w:r w:rsidRPr="00C334D1">
        <w:rPr>
          <w:rFonts w:ascii="Arial" w:hAnsi="Arial" w:cs="Arial"/>
          <w:bCs/>
          <w:sz w:val="22"/>
          <w:szCs w:val="22"/>
        </w:rPr>
        <w:t>- by organization</w:t>
      </w:r>
    </w:p>
    <w:p w14:paraId="312AF41E" w14:textId="77777777" w:rsidR="007916D8" w:rsidRPr="00C334D1" w:rsidRDefault="007916D8" w:rsidP="007916D8">
      <w:pPr>
        <w:keepNext/>
        <w:tabs>
          <w:tab w:val="left" w:pos="720"/>
          <w:tab w:val="left" w:pos="1440"/>
          <w:tab w:val="center" w:pos="7632"/>
          <w:tab w:val="center" w:pos="8496"/>
          <w:tab w:val="center" w:pos="9144"/>
        </w:tabs>
        <w:outlineLvl w:val="4"/>
        <w:rPr>
          <w:rFonts w:ascii="Arial" w:hAnsi="Arial" w:cs="Arial"/>
          <w:bCs/>
          <w:sz w:val="22"/>
          <w:szCs w:val="22"/>
        </w:rPr>
      </w:pPr>
      <w:r w:rsidRPr="00C334D1">
        <w:rPr>
          <w:rFonts w:ascii="Arial" w:hAnsi="Arial" w:cs="Arial"/>
          <w:bCs/>
          <w:sz w:val="22"/>
          <w:szCs w:val="22"/>
        </w:rPr>
        <w:t>- by agency</w:t>
      </w:r>
    </w:p>
    <w:p w14:paraId="312AF41F" w14:textId="77777777" w:rsidR="007916D8" w:rsidRPr="00C334D1" w:rsidRDefault="007916D8" w:rsidP="007916D8">
      <w:pPr>
        <w:keepNext/>
        <w:tabs>
          <w:tab w:val="left" w:pos="720"/>
          <w:tab w:val="left" w:pos="1440"/>
          <w:tab w:val="center" w:pos="7632"/>
          <w:tab w:val="center" w:pos="8496"/>
          <w:tab w:val="center" w:pos="9144"/>
        </w:tabs>
        <w:outlineLvl w:val="4"/>
        <w:rPr>
          <w:rFonts w:ascii="Arial" w:hAnsi="Arial" w:cs="Arial"/>
          <w:bCs/>
          <w:sz w:val="22"/>
          <w:szCs w:val="22"/>
        </w:rPr>
      </w:pPr>
      <w:r w:rsidRPr="00C334D1">
        <w:rPr>
          <w:rFonts w:ascii="Arial" w:hAnsi="Arial" w:cs="Arial"/>
          <w:bCs/>
          <w:sz w:val="22"/>
          <w:szCs w:val="22"/>
        </w:rPr>
        <w:t>- by department</w:t>
      </w:r>
    </w:p>
    <w:p w14:paraId="312AF420" w14:textId="77777777" w:rsidR="007916D8" w:rsidRPr="00C334D1" w:rsidRDefault="007916D8" w:rsidP="007916D8">
      <w:pPr>
        <w:keepNext/>
        <w:tabs>
          <w:tab w:val="left" w:pos="720"/>
          <w:tab w:val="left" w:pos="1440"/>
          <w:tab w:val="center" w:pos="7632"/>
          <w:tab w:val="center" w:pos="8496"/>
          <w:tab w:val="center" w:pos="9144"/>
        </w:tabs>
        <w:outlineLvl w:val="4"/>
        <w:rPr>
          <w:rFonts w:ascii="Arial" w:hAnsi="Arial" w:cs="Arial"/>
          <w:bCs/>
          <w:sz w:val="22"/>
          <w:szCs w:val="22"/>
        </w:rPr>
      </w:pPr>
      <w:r w:rsidRPr="00C334D1">
        <w:rPr>
          <w:rFonts w:ascii="Arial" w:hAnsi="Arial" w:cs="Arial"/>
          <w:bCs/>
          <w:sz w:val="22"/>
          <w:szCs w:val="22"/>
        </w:rPr>
        <w:t>- by group</w:t>
      </w:r>
    </w:p>
    <w:p w14:paraId="312AF421" w14:textId="77777777" w:rsidR="007916D8" w:rsidRPr="00C334D1" w:rsidRDefault="007916D8" w:rsidP="007916D8">
      <w:pPr>
        <w:keepNext/>
        <w:tabs>
          <w:tab w:val="left" w:pos="720"/>
          <w:tab w:val="left" w:pos="1440"/>
          <w:tab w:val="center" w:pos="7632"/>
          <w:tab w:val="center" w:pos="8496"/>
          <w:tab w:val="center" w:pos="9144"/>
        </w:tabs>
        <w:outlineLvl w:val="4"/>
        <w:rPr>
          <w:rFonts w:ascii="Arial" w:hAnsi="Arial" w:cs="Arial"/>
          <w:bCs/>
          <w:sz w:val="22"/>
          <w:szCs w:val="22"/>
        </w:rPr>
      </w:pPr>
      <w:r w:rsidRPr="00C334D1">
        <w:rPr>
          <w:rFonts w:ascii="Arial" w:hAnsi="Arial" w:cs="Arial"/>
          <w:bCs/>
          <w:sz w:val="22"/>
          <w:szCs w:val="22"/>
        </w:rPr>
        <w:t>- by institution</w:t>
      </w:r>
    </w:p>
    <w:p w14:paraId="312AF422" w14:textId="77777777" w:rsidR="007916D8" w:rsidRPr="00C334D1" w:rsidRDefault="007916D8" w:rsidP="007916D8">
      <w:pPr>
        <w:tabs>
          <w:tab w:val="left" w:pos="720"/>
          <w:tab w:val="left" w:pos="1440"/>
          <w:tab w:val="center" w:pos="7632"/>
          <w:tab w:val="center" w:pos="8496"/>
          <w:tab w:val="center" w:pos="9144"/>
        </w:tabs>
        <w:rPr>
          <w:rFonts w:ascii="Arial" w:hAnsi="Arial" w:cs="Arial"/>
          <w:b/>
          <w:sz w:val="22"/>
          <w:szCs w:val="22"/>
        </w:rPr>
      </w:pPr>
      <w:r w:rsidRPr="00C334D1">
        <w:rPr>
          <w:rFonts w:ascii="Arial" w:hAnsi="Arial" w:cs="Arial"/>
          <w:b/>
          <w:sz w:val="22"/>
          <w:szCs w:val="22"/>
        </w:rPr>
        <w:t xml:space="preserve">- </w:t>
      </w:r>
      <w:r w:rsidRPr="00C334D1">
        <w:rPr>
          <w:rFonts w:ascii="Arial" w:hAnsi="Arial" w:cs="Arial"/>
          <w:sz w:val="22"/>
          <w:szCs w:val="22"/>
        </w:rPr>
        <w:t>other</w:t>
      </w:r>
    </w:p>
    <w:p w14:paraId="312AF423" w14:textId="77777777" w:rsidR="00C33213" w:rsidRDefault="00C33213">
      <w:pPr>
        <w:tabs>
          <w:tab w:val="left" w:pos="720"/>
          <w:tab w:val="left" w:pos="1440"/>
          <w:tab w:val="center" w:pos="7632"/>
          <w:tab w:val="center" w:pos="8496"/>
          <w:tab w:val="center" w:pos="9144"/>
        </w:tabs>
        <w:rPr>
          <w:rFonts w:ascii="Arial" w:hAnsi="Arial" w:cs="Arial"/>
          <w:noProof/>
          <w:sz w:val="22"/>
          <w:szCs w:val="22"/>
        </w:rPr>
      </w:pPr>
    </w:p>
    <w:p w14:paraId="312AF424" w14:textId="77777777" w:rsidR="00C14514" w:rsidRDefault="00C14514">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E0664E" w:rsidRPr="005F7FCC" w14:paraId="312AF429" w14:textId="77777777" w:rsidTr="00E0664E">
        <w:tc>
          <w:tcPr>
            <w:tcW w:w="6408" w:type="dxa"/>
            <w:tcBorders>
              <w:top w:val="nil"/>
              <w:left w:val="nil"/>
              <w:bottom w:val="nil"/>
              <w:right w:val="single" w:sz="4" w:space="0" w:color="auto"/>
            </w:tcBorders>
          </w:tcPr>
          <w:p w14:paraId="312AF425" w14:textId="77777777" w:rsidR="00E0664E" w:rsidRPr="005F7FCC" w:rsidRDefault="00E0664E" w:rsidP="00E0664E">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426" w14:textId="77777777" w:rsidR="00E0664E" w:rsidRPr="005F7FCC" w:rsidRDefault="00E0664E" w:rsidP="00E0664E">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427" w14:textId="77777777" w:rsidR="00E0664E" w:rsidRPr="005F7FCC" w:rsidRDefault="00E0664E" w:rsidP="00E0664E">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428" w14:textId="77777777" w:rsidR="00E0664E" w:rsidRPr="005F7FCC" w:rsidRDefault="00E0664E" w:rsidP="00E0664E">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E0664E" w:rsidRPr="005F7FCC" w14:paraId="312AF42E" w14:textId="77777777" w:rsidTr="00E0664E">
        <w:trPr>
          <w:trHeight w:val="323"/>
        </w:trPr>
        <w:tc>
          <w:tcPr>
            <w:tcW w:w="6408" w:type="dxa"/>
            <w:tcBorders>
              <w:top w:val="nil"/>
              <w:left w:val="nil"/>
              <w:bottom w:val="nil"/>
              <w:right w:val="single" w:sz="4" w:space="0" w:color="auto"/>
            </w:tcBorders>
          </w:tcPr>
          <w:p w14:paraId="312AF42A" w14:textId="77777777" w:rsidR="00E0664E" w:rsidRPr="005F7FCC" w:rsidRDefault="00E0664E" w:rsidP="00E0664E">
            <w:pPr>
              <w:keepNext/>
              <w:tabs>
                <w:tab w:val="left" w:pos="900"/>
              </w:tabs>
              <w:overflowPunct/>
              <w:autoSpaceDE/>
              <w:autoSpaceDN/>
              <w:adjustRightInd/>
              <w:ind w:left="900" w:hanging="900"/>
              <w:textAlignment w:val="auto"/>
              <w:outlineLvl w:val="1"/>
              <w:rPr>
                <w:rFonts w:ascii="Arial" w:hAnsi="Arial" w:cs="Arial"/>
                <w:b/>
                <w:sz w:val="22"/>
                <w:szCs w:val="22"/>
                <w:u w:val="single"/>
              </w:rPr>
            </w:pPr>
            <w:r>
              <w:rPr>
                <w:rFonts w:ascii="Arial" w:hAnsi="Arial" w:cs="Arial"/>
                <w:b/>
                <w:sz w:val="22"/>
                <w:szCs w:val="22"/>
                <w:u w:val="single"/>
              </w:rPr>
              <w:t>0290</w:t>
            </w:r>
            <w:r w:rsidRPr="005F7FCC">
              <w:rPr>
                <w:rFonts w:ascii="Arial" w:hAnsi="Arial" w:cs="Arial"/>
                <w:b/>
                <w:sz w:val="22"/>
                <w:szCs w:val="22"/>
                <w:u w:val="single"/>
              </w:rPr>
              <w:tab/>
              <w:t>OCCUPATIONAL HEALTH AND SAFETY INSPECTION AND INVESTIGATION</w:t>
            </w:r>
          </w:p>
        </w:tc>
        <w:tc>
          <w:tcPr>
            <w:tcW w:w="990" w:type="dxa"/>
            <w:tcBorders>
              <w:left w:val="single" w:sz="4" w:space="0" w:color="auto"/>
            </w:tcBorders>
          </w:tcPr>
          <w:p w14:paraId="312AF42B" w14:textId="77777777" w:rsidR="00E0664E" w:rsidRPr="005F7FCC" w:rsidRDefault="00E0664E" w:rsidP="003B6F87">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SO</w:t>
            </w:r>
          </w:p>
        </w:tc>
        <w:tc>
          <w:tcPr>
            <w:tcW w:w="810" w:type="dxa"/>
          </w:tcPr>
          <w:p w14:paraId="312AF42C" w14:textId="77777777" w:rsidR="00E0664E" w:rsidRPr="005F7FCC" w:rsidRDefault="003B6F87" w:rsidP="00E0664E">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6</w:t>
            </w:r>
            <w:r w:rsidR="00E0664E" w:rsidRPr="005F7FCC">
              <w:rPr>
                <w:rFonts w:ascii="Arial" w:hAnsi="Arial" w:cs="Arial"/>
                <w:snapToGrid w:val="0"/>
                <w:color w:val="000000"/>
                <w:sz w:val="22"/>
                <w:szCs w:val="22"/>
              </w:rPr>
              <w:t>y</w:t>
            </w:r>
          </w:p>
        </w:tc>
        <w:tc>
          <w:tcPr>
            <w:tcW w:w="720" w:type="dxa"/>
          </w:tcPr>
          <w:p w14:paraId="312AF42D" w14:textId="77777777" w:rsidR="00E0664E" w:rsidRPr="005F7FCC" w:rsidRDefault="00E0664E" w:rsidP="00E0664E">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SR</w:t>
            </w:r>
          </w:p>
        </w:tc>
      </w:tr>
      <w:tr w:rsidR="00E0664E" w:rsidRPr="005F7FCC" w14:paraId="312AF430" w14:textId="77777777" w:rsidTr="00E0664E">
        <w:trPr>
          <w:trHeight w:val="323"/>
        </w:trPr>
        <w:tc>
          <w:tcPr>
            <w:tcW w:w="8928" w:type="dxa"/>
            <w:gridSpan w:val="4"/>
            <w:tcBorders>
              <w:top w:val="nil"/>
              <w:left w:val="nil"/>
              <w:bottom w:val="nil"/>
              <w:right w:val="nil"/>
            </w:tcBorders>
          </w:tcPr>
          <w:p w14:paraId="312AF42F" w14:textId="77777777" w:rsidR="00E0664E" w:rsidRPr="00E0664E" w:rsidRDefault="00E0664E" w:rsidP="00F04FF9">
            <w:pPr>
              <w:widowControl w:val="0"/>
              <w:overflowPunct/>
              <w:autoSpaceDE/>
              <w:autoSpaceDN/>
              <w:adjustRightInd/>
              <w:spacing w:before="120"/>
              <w:jc w:val="right"/>
              <w:textAlignment w:val="auto"/>
              <w:rPr>
                <w:rFonts w:ascii="Arial" w:hAnsi="Arial" w:cs="Arial"/>
                <w:i/>
                <w:snapToGrid w:val="0"/>
                <w:color w:val="000000"/>
                <w:sz w:val="22"/>
                <w:szCs w:val="22"/>
              </w:rPr>
            </w:pPr>
            <w:r w:rsidRPr="00E0664E">
              <w:rPr>
                <w:rFonts w:ascii="Arial" w:hAnsi="Arial" w:cs="Arial"/>
                <w:i/>
                <w:snapToGrid w:val="0"/>
                <w:color w:val="000000"/>
                <w:sz w:val="22"/>
                <w:szCs w:val="22"/>
              </w:rPr>
              <w:t>SO= until matter resolved</w:t>
            </w:r>
          </w:p>
        </w:tc>
      </w:tr>
    </w:tbl>
    <w:p w14:paraId="312AF431" w14:textId="77777777" w:rsidR="00E125C4" w:rsidRDefault="00E125C4" w:rsidP="00E0664E">
      <w:pPr>
        <w:overflowPunct/>
        <w:autoSpaceDE/>
        <w:autoSpaceDN/>
        <w:adjustRightInd/>
        <w:textAlignment w:val="auto"/>
        <w:rPr>
          <w:rFonts w:ascii="Arial" w:hAnsi="Arial" w:cs="Arial"/>
          <w:color w:val="000000"/>
          <w:sz w:val="22"/>
          <w:szCs w:val="22"/>
        </w:rPr>
      </w:pPr>
    </w:p>
    <w:p w14:paraId="312AF432" w14:textId="77777777" w:rsidR="00E0664E" w:rsidRPr="005F7FCC" w:rsidRDefault="00E0664E" w:rsidP="00E0664E">
      <w:pPr>
        <w:overflowPunct/>
        <w:autoSpaceDE/>
        <w:autoSpaceDN/>
        <w:adjustRightInd/>
        <w:textAlignment w:val="auto"/>
        <w:rPr>
          <w:rFonts w:ascii="Arial" w:hAnsi="Arial" w:cs="Arial"/>
          <w:color w:val="000000"/>
          <w:sz w:val="22"/>
          <w:szCs w:val="22"/>
        </w:rPr>
      </w:pPr>
      <w:r w:rsidRPr="005F7FCC">
        <w:rPr>
          <w:rFonts w:ascii="Arial" w:hAnsi="Arial" w:cs="Arial"/>
          <w:color w:val="000000"/>
          <w:sz w:val="22"/>
          <w:szCs w:val="22"/>
        </w:rPr>
        <w:t xml:space="preserve">Documents the assessment, investigation, processes, and reporting of workplace health and safety incidents and activities as required by the </w:t>
      </w:r>
      <w:r w:rsidRPr="005F7FCC">
        <w:rPr>
          <w:rFonts w:ascii="Arial" w:hAnsi="Arial" w:cs="Arial"/>
          <w:i/>
          <w:color w:val="000000"/>
          <w:sz w:val="22"/>
          <w:szCs w:val="22"/>
        </w:rPr>
        <w:t>Occupational Health and Safety Act.</w:t>
      </w:r>
      <w:r w:rsidRPr="005F7FCC">
        <w:rPr>
          <w:rFonts w:ascii="Arial" w:hAnsi="Arial" w:cs="Arial"/>
          <w:color w:val="000000"/>
          <w:sz w:val="22"/>
          <w:szCs w:val="22"/>
        </w:rPr>
        <w:t xml:space="preserve"> </w:t>
      </w:r>
    </w:p>
    <w:p w14:paraId="312AF433" w14:textId="77777777" w:rsidR="00E0664E" w:rsidRPr="005F7FCC" w:rsidRDefault="00E0664E" w:rsidP="00E0664E">
      <w:pPr>
        <w:overflowPunct/>
        <w:autoSpaceDE/>
        <w:autoSpaceDN/>
        <w:adjustRightInd/>
        <w:textAlignment w:val="auto"/>
        <w:rPr>
          <w:rFonts w:ascii="Arial" w:hAnsi="Arial" w:cs="Arial"/>
          <w:color w:val="000000"/>
          <w:sz w:val="22"/>
          <w:szCs w:val="22"/>
        </w:rPr>
      </w:pPr>
    </w:p>
    <w:p w14:paraId="312AF434" w14:textId="77777777" w:rsidR="00E0664E" w:rsidRPr="005F7FCC" w:rsidRDefault="00E0664E" w:rsidP="00E0664E">
      <w:pPr>
        <w:overflowPunct/>
        <w:autoSpaceDE/>
        <w:autoSpaceDN/>
        <w:adjustRightInd/>
        <w:textAlignment w:val="auto"/>
        <w:rPr>
          <w:rFonts w:ascii="Arial" w:hAnsi="Arial" w:cs="Arial"/>
          <w:color w:val="000000"/>
          <w:sz w:val="22"/>
          <w:szCs w:val="22"/>
        </w:rPr>
      </w:pPr>
      <w:r w:rsidRPr="005F7FCC">
        <w:rPr>
          <w:rFonts w:ascii="Arial" w:hAnsi="Arial" w:cs="Arial"/>
          <w:b/>
          <w:color w:val="000000"/>
          <w:sz w:val="22"/>
          <w:szCs w:val="22"/>
        </w:rPr>
        <w:t>Examples:</w:t>
      </w:r>
      <w:r w:rsidRPr="005F7FCC">
        <w:rPr>
          <w:rFonts w:ascii="Arial" w:hAnsi="Arial" w:cs="Arial"/>
          <w:color w:val="000000"/>
          <w:sz w:val="22"/>
          <w:szCs w:val="22"/>
        </w:rPr>
        <w:t xml:space="preserve"> </w:t>
      </w:r>
      <w:r w:rsidR="00550838">
        <w:rPr>
          <w:rFonts w:ascii="Arial" w:hAnsi="Arial" w:cs="Arial"/>
          <w:color w:val="000000"/>
          <w:sz w:val="22"/>
          <w:szCs w:val="22"/>
        </w:rPr>
        <w:t>I</w:t>
      </w:r>
      <w:r w:rsidRPr="005F7FCC">
        <w:rPr>
          <w:rFonts w:ascii="Arial" w:hAnsi="Arial" w:cs="Arial"/>
          <w:color w:val="000000"/>
          <w:sz w:val="22"/>
          <w:szCs w:val="22"/>
        </w:rPr>
        <w:t>ncident and complaint investigations and reports</w:t>
      </w:r>
      <w:r w:rsidR="00550838">
        <w:rPr>
          <w:rFonts w:ascii="Arial" w:hAnsi="Arial" w:cs="Arial"/>
          <w:color w:val="000000"/>
          <w:sz w:val="22"/>
          <w:szCs w:val="22"/>
        </w:rPr>
        <w:t>,</w:t>
      </w:r>
      <w:r w:rsidRPr="005F7FCC">
        <w:rPr>
          <w:rFonts w:ascii="Arial" w:hAnsi="Arial" w:cs="Arial"/>
          <w:color w:val="000000"/>
          <w:sz w:val="22"/>
          <w:szCs w:val="22"/>
        </w:rPr>
        <w:t xml:space="preserve"> hazard assessment</w:t>
      </w:r>
      <w:r w:rsidR="00550838">
        <w:rPr>
          <w:rFonts w:ascii="Arial" w:hAnsi="Arial" w:cs="Arial"/>
          <w:color w:val="000000"/>
          <w:sz w:val="22"/>
          <w:szCs w:val="22"/>
        </w:rPr>
        <w:t xml:space="preserve"> and control program activities,</w:t>
      </w:r>
      <w:r w:rsidRPr="005F7FCC">
        <w:rPr>
          <w:rFonts w:ascii="Arial" w:hAnsi="Arial" w:cs="Arial"/>
          <w:color w:val="000000"/>
          <w:sz w:val="22"/>
          <w:szCs w:val="22"/>
        </w:rPr>
        <w:t xml:space="preserve"> workplace compliance, periodic inspections, compliance notices, hazard assessment reports, hazardous materials inventory</w:t>
      </w:r>
      <w:r w:rsidR="00F04FF9">
        <w:rPr>
          <w:rFonts w:ascii="Arial" w:hAnsi="Arial" w:cs="Arial"/>
          <w:color w:val="000000"/>
          <w:sz w:val="22"/>
          <w:szCs w:val="22"/>
        </w:rPr>
        <w:t>, WH</w:t>
      </w:r>
      <w:r w:rsidRPr="005F7FCC">
        <w:rPr>
          <w:rFonts w:ascii="Arial" w:hAnsi="Arial" w:cs="Arial"/>
          <w:color w:val="000000"/>
          <w:sz w:val="22"/>
          <w:szCs w:val="22"/>
        </w:rPr>
        <w:t>MIS (Workplace Hazardous Material Information Sheets), orders, inspection reports, interview notes, workplace inspection forms, appeals, and investigation correspondence</w:t>
      </w:r>
    </w:p>
    <w:p w14:paraId="312AF435" w14:textId="77777777" w:rsidR="00E0664E" w:rsidRPr="005F7FCC" w:rsidRDefault="00E0664E" w:rsidP="00E0664E">
      <w:pPr>
        <w:widowControl w:val="0"/>
        <w:tabs>
          <w:tab w:val="left" w:pos="690"/>
        </w:tabs>
        <w:overflowPunct/>
        <w:autoSpaceDE/>
        <w:autoSpaceDN/>
        <w:adjustRightInd/>
        <w:textAlignment w:val="auto"/>
        <w:rPr>
          <w:rFonts w:ascii="Arial" w:hAnsi="Arial" w:cs="Arial"/>
          <w:i/>
          <w:sz w:val="22"/>
          <w:szCs w:val="22"/>
        </w:rPr>
      </w:pPr>
    </w:p>
    <w:p w14:paraId="312AF436" w14:textId="77777777" w:rsidR="00E0664E" w:rsidRPr="005F7FCC" w:rsidRDefault="00E0664E" w:rsidP="00E0664E">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For employee worker’s compensation claims, see primary 1050</w:t>
      </w:r>
      <w:r>
        <w:rPr>
          <w:rFonts w:ascii="Arial" w:hAnsi="Arial" w:cs="Arial"/>
          <w:i/>
          <w:color w:val="000000"/>
          <w:sz w:val="22"/>
          <w:szCs w:val="22"/>
        </w:rPr>
        <w:t>-1c</w:t>
      </w:r>
      <w:r w:rsidRPr="005F7FCC">
        <w:rPr>
          <w:rFonts w:ascii="Arial" w:hAnsi="Arial" w:cs="Arial"/>
          <w:i/>
          <w:color w:val="000000"/>
          <w:sz w:val="22"/>
          <w:szCs w:val="22"/>
        </w:rPr>
        <w:t>.</w:t>
      </w:r>
    </w:p>
    <w:p w14:paraId="312AF437" w14:textId="77777777" w:rsidR="00E0664E" w:rsidRPr="005F7FCC" w:rsidRDefault="00E0664E" w:rsidP="00E0664E">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For OHS committees and minutes, see primary 01</w:t>
      </w:r>
      <w:r>
        <w:rPr>
          <w:rFonts w:ascii="Arial" w:hAnsi="Arial" w:cs="Arial"/>
          <w:i/>
          <w:color w:val="000000"/>
          <w:sz w:val="22"/>
          <w:szCs w:val="22"/>
        </w:rPr>
        <w:t>60</w:t>
      </w:r>
      <w:r w:rsidRPr="005F7FCC">
        <w:rPr>
          <w:rFonts w:ascii="Arial" w:hAnsi="Arial" w:cs="Arial"/>
          <w:i/>
          <w:color w:val="000000"/>
          <w:sz w:val="22"/>
          <w:szCs w:val="22"/>
        </w:rPr>
        <w:t>.</w:t>
      </w:r>
    </w:p>
    <w:p w14:paraId="312AF438" w14:textId="77777777" w:rsidR="00E0664E" w:rsidRPr="005F7FCC" w:rsidRDefault="00E0664E" w:rsidP="00E0664E">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For emergency planning and disaster recovery, see primary 0</w:t>
      </w:r>
      <w:r>
        <w:rPr>
          <w:rFonts w:ascii="Arial" w:hAnsi="Arial" w:cs="Arial"/>
          <w:i/>
          <w:color w:val="000000"/>
          <w:sz w:val="22"/>
          <w:szCs w:val="22"/>
        </w:rPr>
        <w:t>18</w:t>
      </w:r>
      <w:r w:rsidRPr="005F7FCC">
        <w:rPr>
          <w:rFonts w:ascii="Arial" w:hAnsi="Arial" w:cs="Arial"/>
          <w:i/>
          <w:color w:val="000000"/>
          <w:sz w:val="22"/>
          <w:szCs w:val="22"/>
        </w:rPr>
        <w:t>5.</w:t>
      </w:r>
    </w:p>
    <w:p w14:paraId="312AF439" w14:textId="77777777" w:rsidR="00E0664E" w:rsidRDefault="00E0664E" w:rsidP="00E0664E">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 xml:space="preserve">For records relating to physical security, see primary </w:t>
      </w:r>
      <w:r>
        <w:rPr>
          <w:rFonts w:ascii="Arial" w:hAnsi="Arial" w:cs="Arial"/>
          <w:i/>
          <w:color w:val="000000"/>
          <w:sz w:val="22"/>
          <w:szCs w:val="22"/>
        </w:rPr>
        <w:t>149</w:t>
      </w:r>
      <w:r w:rsidRPr="005F7FCC">
        <w:rPr>
          <w:rFonts w:ascii="Arial" w:hAnsi="Arial" w:cs="Arial"/>
          <w:i/>
          <w:color w:val="000000"/>
          <w:sz w:val="22"/>
          <w:szCs w:val="22"/>
        </w:rPr>
        <w:t>0.</w:t>
      </w:r>
    </w:p>
    <w:p w14:paraId="312AF43A" w14:textId="77777777" w:rsidR="00784FD7" w:rsidRPr="005F7FCC" w:rsidRDefault="00784FD7" w:rsidP="00E0664E">
      <w:pPr>
        <w:overflowPunct/>
        <w:autoSpaceDE/>
        <w:autoSpaceDN/>
        <w:adjustRightInd/>
        <w:textAlignment w:val="auto"/>
        <w:rPr>
          <w:rFonts w:ascii="Arial" w:hAnsi="Arial" w:cs="Arial"/>
          <w:i/>
          <w:color w:val="000000"/>
          <w:sz w:val="22"/>
          <w:szCs w:val="22"/>
        </w:rPr>
      </w:pPr>
      <w:r>
        <w:rPr>
          <w:rFonts w:ascii="Arial" w:hAnsi="Arial" w:cs="Arial"/>
          <w:i/>
          <w:color w:val="000000"/>
          <w:sz w:val="22"/>
          <w:szCs w:val="22"/>
        </w:rPr>
        <w:t>For workplace safety programs, see primary 0465.</w:t>
      </w:r>
    </w:p>
    <w:p w14:paraId="312AF43B" w14:textId="77777777" w:rsidR="00E0664E" w:rsidRPr="005F7FCC" w:rsidRDefault="00E0664E" w:rsidP="00E0664E">
      <w:pPr>
        <w:overflowPunct/>
        <w:autoSpaceDE/>
        <w:autoSpaceDN/>
        <w:adjustRightInd/>
        <w:textAlignment w:val="auto"/>
        <w:rPr>
          <w:rFonts w:ascii="Arial" w:hAnsi="Arial" w:cs="Arial"/>
          <w:i/>
          <w:color w:val="000000"/>
          <w:sz w:val="22"/>
          <w:szCs w:val="22"/>
        </w:rPr>
      </w:pPr>
    </w:p>
    <w:p w14:paraId="312AF43C" w14:textId="77777777" w:rsidR="00E0664E" w:rsidRPr="005F7FCC" w:rsidRDefault="00E0664E" w:rsidP="00E0664E">
      <w:pPr>
        <w:overflowPunct/>
        <w:autoSpaceDE/>
        <w:autoSpaceDN/>
        <w:adjustRightInd/>
        <w:textAlignment w:val="auto"/>
        <w:rPr>
          <w:rFonts w:ascii="Arial" w:hAnsi="Arial" w:cs="Arial"/>
          <w:color w:val="000000"/>
          <w:sz w:val="22"/>
          <w:szCs w:val="22"/>
        </w:rPr>
      </w:pPr>
      <w:r w:rsidRPr="005F7FCC">
        <w:rPr>
          <w:rFonts w:ascii="Arial" w:hAnsi="Arial" w:cs="Arial"/>
          <w:color w:val="000000"/>
          <w:sz w:val="22"/>
          <w:szCs w:val="22"/>
        </w:rPr>
        <w:t>- by incident</w:t>
      </w:r>
    </w:p>
    <w:p w14:paraId="312AF43D" w14:textId="77777777" w:rsidR="00E0664E" w:rsidRPr="005F7FCC" w:rsidRDefault="00E0664E" w:rsidP="00E0664E">
      <w:pPr>
        <w:overflowPunct/>
        <w:autoSpaceDE/>
        <w:autoSpaceDN/>
        <w:adjustRightInd/>
        <w:textAlignment w:val="auto"/>
        <w:rPr>
          <w:rFonts w:ascii="Arial" w:hAnsi="Arial" w:cs="Arial"/>
          <w:color w:val="000000"/>
          <w:sz w:val="22"/>
          <w:szCs w:val="22"/>
        </w:rPr>
      </w:pPr>
      <w:r w:rsidRPr="005F7FCC">
        <w:rPr>
          <w:rFonts w:ascii="Arial" w:hAnsi="Arial" w:cs="Arial"/>
          <w:color w:val="000000"/>
          <w:sz w:val="22"/>
          <w:szCs w:val="22"/>
        </w:rPr>
        <w:t>- by activity</w:t>
      </w:r>
    </w:p>
    <w:p w14:paraId="312AF43E" w14:textId="77777777" w:rsidR="00E0664E" w:rsidRPr="005F7FCC" w:rsidRDefault="00E0664E" w:rsidP="00E0664E">
      <w:pPr>
        <w:overflowPunct/>
        <w:autoSpaceDE/>
        <w:autoSpaceDN/>
        <w:adjustRightInd/>
        <w:textAlignment w:val="auto"/>
        <w:rPr>
          <w:rFonts w:ascii="Arial" w:hAnsi="Arial" w:cs="Arial"/>
          <w:color w:val="000000"/>
          <w:sz w:val="22"/>
          <w:szCs w:val="22"/>
        </w:rPr>
      </w:pPr>
      <w:r w:rsidRPr="005F7FCC">
        <w:rPr>
          <w:rFonts w:ascii="Arial" w:hAnsi="Arial" w:cs="Arial"/>
          <w:color w:val="000000"/>
          <w:sz w:val="22"/>
          <w:szCs w:val="22"/>
        </w:rPr>
        <w:t>- by surname</w:t>
      </w:r>
    </w:p>
    <w:p w14:paraId="312AF43F" w14:textId="77777777" w:rsidR="00E0664E" w:rsidRPr="005F7FCC" w:rsidRDefault="00E0664E" w:rsidP="00E0664E">
      <w:pPr>
        <w:overflowPunct/>
        <w:autoSpaceDE/>
        <w:autoSpaceDN/>
        <w:adjustRightInd/>
        <w:textAlignment w:val="auto"/>
        <w:rPr>
          <w:rFonts w:ascii="Arial" w:hAnsi="Arial" w:cs="Arial"/>
          <w:color w:val="000000"/>
          <w:sz w:val="22"/>
          <w:szCs w:val="22"/>
        </w:rPr>
      </w:pPr>
      <w:r w:rsidRPr="005F7FCC">
        <w:rPr>
          <w:rFonts w:ascii="Arial" w:hAnsi="Arial" w:cs="Arial"/>
          <w:color w:val="000000"/>
          <w:sz w:val="22"/>
          <w:szCs w:val="22"/>
        </w:rPr>
        <w:t>- by date</w:t>
      </w:r>
    </w:p>
    <w:p w14:paraId="312AF440" w14:textId="77777777" w:rsidR="00E0664E" w:rsidRPr="005F7FCC" w:rsidRDefault="00E0664E" w:rsidP="00E0664E">
      <w:pPr>
        <w:overflowPunct/>
        <w:autoSpaceDE/>
        <w:autoSpaceDN/>
        <w:adjustRightInd/>
        <w:textAlignment w:val="auto"/>
        <w:rPr>
          <w:rFonts w:ascii="Arial" w:hAnsi="Arial" w:cs="Arial"/>
          <w:color w:val="000000"/>
          <w:sz w:val="22"/>
          <w:szCs w:val="22"/>
        </w:rPr>
      </w:pPr>
      <w:r w:rsidRPr="005F7FCC">
        <w:rPr>
          <w:rFonts w:ascii="Arial" w:hAnsi="Arial" w:cs="Arial"/>
          <w:color w:val="000000"/>
          <w:sz w:val="22"/>
          <w:szCs w:val="22"/>
        </w:rPr>
        <w:t>- other</w:t>
      </w:r>
    </w:p>
    <w:p w14:paraId="312AF441" w14:textId="77777777" w:rsidR="00C334D1" w:rsidRPr="00C334D1" w:rsidRDefault="00C334D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E00E4E" w:rsidRPr="00C334D1" w14:paraId="312AF446" w14:textId="77777777" w:rsidTr="00E00E4E">
        <w:tc>
          <w:tcPr>
            <w:tcW w:w="7054" w:type="dxa"/>
            <w:tcBorders>
              <w:top w:val="nil"/>
              <w:left w:val="nil"/>
              <w:bottom w:val="nil"/>
              <w:right w:val="single" w:sz="4" w:space="0" w:color="auto"/>
            </w:tcBorders>
          </w:tcPr>
          <w:p w14:paraId="312AF442" w14:textId="77777777" w:rsidR="00E00E4E" w:rsidRPr="00C334D1" w:rsidRDefault="00E00E4E" w:rsidP="00E00E4E">
            <w:pPr>
              <w:widowControl w:val="0"/>
              <w:tabs>
                <w:tab w:val="left" w:pos="90"/>
                <w:tab w:val="left" w:pos="720"/>
              </w:tabs>
              <w:outlineLvl w:val="0"/>
              <w:rPr>
                <w:rFonts w:ascii="Arial" w:hAnsi="Arial" w:cs="Arial"/>
                <w:b/>
                <w:snapToGrid w:val="0"/>
                <w:color w:val="000000"/>
                <w:sz w:val="22"/>
                <w:szCs w:val="22"/>
                <w:u w:val="single"/>
              </w:rPr>
            </w:pPr>
            <w:r w:rsidRPr="00C334D1">
              <w:rPr>
                <w:rFonts w:ascii="Arial" w:hAnsi="Arial" w:cs="Arial"/>
                <w:noProof/>
                <w:sz w:val="22"/>
                <w:szCs w:val="22"/>
              </w:rPr>
              <w:br w:type="page"/>
            </w:r>
            <w:r w:rsidRPr="00C334D1">
              <w:rPr>
                <w:rFonts w:ascii="Arial" w:hAnsi="Arial" w:cs="Arial"/>
                <w:sz w:val="22"/>
                <w:szCs w:val="22"/>
              </w:rPr>
              <w:br w:type="page"/>
            </w:r>
          </w:p>
        </w:tc>
        <w:tc>
          <w:tcPr>
            <w:tcW w:w="992" w:type="dxa"/>
            <w:tcBorders>
              <w:left w:val="single" w:sz="4" w:space="0" w:color="auto"/>
              <w:bottom w:val="single" w:sz="4" w:space="0" w:color="000000"/>
            </w:tcBorders>
          </w:tcPr>
          <w:p w14:paraId="312AF443" w14:textId="77777777" w:rsidR="00E00E4E" w:rsidRPr="00C334D1" w:rsidRDefault="00E00E4E" w:rsidP="00E00E4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444" w14:textId="77777777" w:rsidR="00E00E4E" w:rsidRPr="00C334D1" w:rsidRDefault="00E00E4E" w:rsidP="00E00E4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445" w14:textId="77777777" w:rsidR="00E00E4E" w:rsidRPr="00C334D1" w:rsidRDefault="00E00E4E" w:rsidP="00E00E4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E00E4E" w:rsidRPr="00C334D1" w14:paraId="312AF44B" w14:textId="77777777" w:rsidTr="00BD31D2">
        <w:trPr>
          <w:trHeight w:val="368"/>
        </w:trPr>
        <w:tc>
          <w:tcPr>
            <w:tcW w:w="7054" w:type="dxa"/>
            <w:tcBorders>
              <w:top w:val="nil"/>
              <w:left w:val="nil"/>
              <w:bottom w:val="nil"/>
              <w:right w:val="single" w:sz="4" w:space="0" w:color="auto"/>
            </w:tcBorders>
            <w:vAlign w:val="center"/>
          </w:tcPr>
          <w:p w14:paraId="312AF447" w14:textId="77777777" w:rsidR="00E00E4E" w:rsidRPr="00C334D1" w:rsidRDefault="00E00E4E" w:rsidP="009C2907">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0300</w:t>
            </w:r>
            <w:r w:rsidRPr="00C334D1">
              <w:rPr>
                <w:rFonts w:ascii="Arial" w:hAnsi="Arial" w:cs="Arial"/>
                <w:b/>
                <w:snapToGrid w:val="0"/>
                <w:sz w:val="22"/>
                <w:szCs w:val="22"/>
                <w:u w:val="single"/>
              </w:rPr>
              <w:tab/>
            </w:r>
            <w:r w:rsidR="005E3B42" w:rsidRPr="00C334D1">
              <w:rPr>
                <w:rFonts w:ascii="Arial" w:hAnsi="Arial" w:cs="Arial"/>
                <w:b/>
                <w:snapToGrid w:val="0"/>
                <w:sz w:val="22"/>
                <w:szCs w:val="22"/>
                <w:u w:val="single"/>
              </w:rPr>
              <w:t>ORGANIZATIONAL PLANNING</w:t>
            </w:r>
          </w:p>
        </w:tc>
        <w:tc>
          <w:tcPr>
            <w:tcW w:w="992" w:type="dxa"/>
            <w:tcBorders>
              <w:left w:val="single" w:sz="4" w:space="0" w:color="auto"/>
            </w:tcBorders>
          </w:tcPr>
          <w:p w14:paraId="312AF448" w14:textId="77777777" w:rsidR="00E00E4E" w:rsidRPr="00C334D1" w:rsidRDefault="006B6AC6" w:rsidP="00E00E4E">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w:t>
            </w:r>
            <w:r w:rsidR="005E3B42" w:rsidRPr="00C334D1">
              <w:rPr>
                <w:rFonts w:ascii="Arial" w:hAnsi="Arial" w:cs="Arial"/>
                <w:snapToGrid w:val="0"/>
                <w:color w:val="000000"/>
                <w:sz w:val="22"/>
                <w:szCs w:val="22"/>
              </w:rPr>
              <w:t>+4y</w:t>
            </w:r>
          </w:p>
        </w:tc>
        <w:tc>
          <w:tcPr>
            <w:tcW w:w="709" w:type="dxa"/>
          </w:tcPr>
          <w:p w14:paraId="312AF449" w14:textId="77777777" w:rsidR="00E00E4E" w:rsidRPr="00C334D1" w:rsidRDefault="005E3B42" w:rsidP="00E00E4E">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5</w:t>
            </w:r>
            <w:r w:rsidR="00E00E4E" w:rsidRPr="00C334D1">
              <w:rPr>
                <w:rFonts w:ascii="Arial" w:hAnsi="Arial" w:cs="Arial"/>
                <w:snapToGrid w:val="0"/>
                <w:color w:val="000000"/>
                <w:sz w:val="22"/>
                <w:szCs w:val="22"/>
              </w:rPr>
              <w:t>y</w:t>
            </w:r>
          </w:p>
        </w:tc>
        <w:tc>
          <w:tcPr>
            <w:tcW w:w="709" w:type="dxa"/>
          </w:tcPr>
          <w:p w14:paraId="312AF44A" w14:textId="77777777" w:rsidR="00E00E4E" w:rsidRPr="00C334D1" w:rsidRDefault="00E00E4E" w:rsidP="00E00E4E">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SR</w:t>
            </w:r>
          </w:p>
        </w:tc>
      </w:tr>
    </w:tbl>
    <w:p w14:paraId="312AF44C" w14:textId="77777777" w:rsidR="00C33213" w:rsidRPr="00C334D1" w:rsidRDefault="00C33213">
      <w:pPr>
        <w:tabs>
          <w:tab w:val="left" w:pos="720"/>
          <w:tab w:val="left" w:pos="1440"/>
          <w:tab w:val="center" w:pos="7632"/>
          <w:tab w:val="center" w:pos="8496"/>
          <w:tab w:val="center" w:pos="9144"/>
        </w:tabs>
        <w:rPr>
          <w:rFonts w:ascii="Arial" w:hAnsi="Arial" w:cs="Arial"/>
          <w:noProof/>
          <w:sz w:val="22"/>
          <w:szCs w:val="22"/>
        </w:rPr>
      </w:pPr>
    </w:p>
    <w:p w14:paraId="312AF44D" w14:textId="5E4913C4" w:rsidR="005E3B42" w:rsidRPr="00C334D1" w:rsidRDefault="005E3B42" w:rsidP="005E3B42">
      <w:pPr>
        <w:widowControl w:val="0"/>
        <w:tabs>
          <w:tab w:val="left" w:pos="90"/>
        </w:tabs>
        <w:overflowPunct/>
        <w:autoSpaceDE/>
        <w:autoSpaceDN/>
        <w:adjustRightInd/>
        <w:textAlignment w:val="auto"/>
        <w:rPr>
          <w:rFonts w:ascii="Arial" w:hAnsi="Arial" w:cs="Arial"/>
          <w:snapToGrid w:val="0"/>
          <w:color w:val="000000"/>
          <w:sz w:val="22"/>
          <w:szCs w:val="22"/>
        </w:rPr>
      </w:pPr>
      <w:r w:rsidRPr="00C334D1">
        <w:rPr>
          <w:rFonts w:ascii="Arial" w:hAnsi="Arial" w:cs="Arial"/>
          <w:snapToGrid w:val="0"/>
          <w:color w:val="000000"/>
          <w:sz w:val="22"/>
          <w:szCs w:val="22"/>
        </w:rPr>
        <w:t xml:space="preserve">Documents the activities of </w:t>
      </w:r>
      <w:r w:rsidR="00C6610E">
        <w:rPr>
          <w:rFonts w:ascii="Arial" w:hAnsi="Arial" w:cs="Arial"/>
          <w:snapToGrid w:val="0"/>
          <w:color w:val="000000"/>
          <w:sz w:val="22"/>
          <w:szCs w:val="22"/>
        </w:rPr>
        <w:t>Commission</w:t>
      </w:r>
      <w:r w:rsidRPr="00C334D1">
        <w:rPr>
          <w:rFonts w:ascii="Arial" w:hAnsi="Arial" w:cs="Arial"/>
          <w:snapToGrid w:val="0"/>
          <w:color w:val="000000"/>
          <w:sz w:val="22"/>
          <w:szCs w:val="22"/>
        </w:rPr>
        <w:t>-wide planning including the analysis of business functions, missions, and strategic planning.</w:t>
      </w:r>
      <w:r w:rsidR="001809D5">
        <w:rPr>
          <w:rFonts w:ascii="Arial" w:hAnsi="Arial" w:cs="Arial"/>
          <w:snapToGrid w:val="0"/>
          <w:color w:val="000000"/>
          <w:sz w:val="22"/>
          <w:szCs w:val="22"/>
        </w:rPr>
        <w:t xml:space="preserve"> </w:t>
      </w:r>
    </w:p>
    <w:p w14:paraId="312AF44E" w14:textId="77777777" w:rsidR="005E3B42" w:rsidRPr="00C334D1" w:rsidRDefault="005E3B42" w:rsidP="005E3B42">
      <w:pPr>
        <w:widowControl w:val="0"/>
        <w:tabs>
          <w:tab w:val="left" w:pos="90"/>
        </w:tabs>
        <w:overflowPunct/>
        <w:autoSpaceDE/>
        <w:autoSpaceDN/>
        <w:adjustRightInd/>
        <w:textAlignment w:val="auto"/>
        <w:rPr>
          <w:rFonts w:ascii="Arial" w:hAnsi="Arial" w:cs="Arial"/>
          <w:snapToGrid w:val="0"/>
          <w:color w:val="000000"/>
          <w:sz w:val="22"/>
          <w:szCs w:val="22"/>
        </w:rPr>
      </w:pPr>
    </w:p>
    <w:p w14:paraId="312AF44F" w14:textId="673C00E8" w:rsidR="005E3B42" w:rsidRPr="00C334D1" w:rsidRDefault="005E3B42" w:rsidP="005E3B42">
      <w:pPr>
        <w:widowControl w:val="0"/>
        <w:tabs>
          <w:tab w:val="left" w:pos="90"/>
        </w:tabs>
        <w:overflowPunct/>
        <w:autoSpaceDE/>
        <w:autoSpaceDN/>
        <w:adjustRightInd/>
        <w:textAlignment w:val="auto"/>
        <w:rPr>
          <w:rFonts w:ascii="Arial" w:hAnsi="Arial" w:cs="Arial"/>
          <w:snapToGrid w:val="0"/>
          <w:color w:val="000000"/>
          <w:sz w:val="22"/>
          <w:szCs w:val="22"/>
        </w:rPr>
      </w:pPr>
      <w:r w:rsidRPr="00C334D1">
        <w:rPr>
          <w:rFonts w:ascii="Arial" w:hAnsi="Arial" w:cs="Arial"/>
          <w:b/>
          <w:snapToGrid w:val="0"/>
          <w:color w:val="000000"/>
          <w:sz w:val="22"/>
          <w:szCs w:val="22"/>
        </w:rPr>
        <w:t>Examples:</w:t>
      </w:r>
      <w:r w:rsidR="001809D5">
        <w:rPr>
          <w:rFonts w:ascii="Arial" w:hAnsi="Arial" w:cs="Arial"/>
          <w:snapToGrid w:val="0"/>
          <w:color w:val="000000"/>
          <w:sz w:val="22"/>
          <w:szCs w:val="22"/>
        </w:rPr>
        <w:t xml:space="preserve"> </w:t>
      </w:r>
      <w:r w:rsidRPr="00C334D1">
        <w:rPr>
          <w:rFonts w:ascii="Arial" w:hAnsi="Arial" w:cs="Arial"/>
          <w:snapToGrid w:val="0"/>
          <w:color w:val="000000"/>
          <w:sz w:val="22"/>
          <w:szCs w:val="22"/>
        </w:rPr>
        <w:t xml:space="preserve">Organizational charts, </w:t>
      </w:r>
      <w:r w:rsidR="0056276E" w:rsidRPr="00C334D1">
        <w:rPr>
          <w:rFonts w:ascii="Arial" w:hAnsi="Arial" w:cs="Arial"/>
          <w:snapToGrid w:val="0"/>
          <w:color w:val="000000"/>
          <w:sz w:val="22"/>
          <w:szCs w:val="22"/>
        </w:rPr>
        <w:t xml:space="preserve">branch </w:t>
      </w:r>
      <w:r w:rsidRPr="00C334D1">
        <w:rPr>
          <w:rFonts w:ascii="Arial" w:hAnsi="Arial" w:cs="Arial"/>
          <w:snapToGrid w:val="0"/>
          <w:color w:val="000000"/>
          <w:sz w:val="22"/>
          <w:szCs w:val="22"/>
        </w:rPr>
        <w:t xml:space="preserve">work plans, strategic planning documentation, business plans, organizational restructuring </w:t>
      </w:r>
      <w:r w:rsidR="00872B36" w:rsidRPr="00C334D1">
        <w:rPr>
          <w:rFonts w:ascii="Arial" w:hAnsi="Arial" w:cs="Arial"/>
          <w:snapToGrid w:val="0"/>
          <w:color w:val="000000"/>
          <w:sz w:val="22"/>
          <w:szCs w:val="22"/>
        </w:rPr>
        <w:t>and reorganization</w:t>
      </w:r>
      <w:r w:rsidRPr="00C334D1">
        <w:rPr>
          <w:rFonts w:ascii="Arial" w:hAnsi="Arial" w:cs="Arial"/>
          <w:snapToGrid w:val="0"/>
          <w:color w:val="000000"/>
          <w:sz w:val="22"/>
          <w:szCs w:val="22"/>
        </w:rPr>
        <w:t>,</w:t>
      </w:r>
      <w:r w:rsidR="007A7533" w:rsidRPr="00C334D1">
        <w:rPr>
          <w:rFonts w:ascii="Arial" w:hAnsi="Arial" w:cs="Arial"/>
          <w:snapToGrid w:val="0"/>
          <w:color w:val="000000"/>
          <w:sz w:val="22"/>
          <w:szCs w:val="22"/>
        </w:rPr>
        <w:t xml:space="preserve"> mission statements, mandates, </w:t>
      </w:r>
      <w:r w:rsidRPr="00C334D1">
        <w:rPr>
          <w:rFonts w:ascii="Arial" w:hAnsi="Arial" w:cs="Arial"/>
          <w:snapToGrid w:val="0"/>
          <w:color w:val="000000"/>
          <w:sz w:val="22"/>
          <w:szCs w:val="22"/>
        </w:rPr>
        <w:t>performance measurement systems, quality management systems, improvement studies, office surveys</w:t>
      </w:r>
      <w:r w:rsidR="00537D58" w:rsidRPr="00C334D1">
        <w:rPr>
          <w:rFonts w:ascii="Arial" w:hAnsi="Arial" w:cs="Arial"/>
          <w:snapToGrid w:val="0"/>
          <w:color w:val="000000"/>
          <w:sz w:val="22"/>
          <w:szCs w:val="22"/>
        </w:rPr>
        <w:t>, International</w:t>
      </w:r>
      <w:r w:rsidRPr="00C334D1">
        <w:rPr>
          <w:rFonts w:ascii="Arial" w:hAnsi="Arial" w:cs="Arial"/>
          <w:snapToGrid w:val="0"/>
          <w:color w:val="000000"/>
          <w:sz w:val="22"/>
          <w:szCs w:val="22"/>
        </w:rPr>
        <w:t xml:space="preserve"> Standards Organization (ISO) manual, background material, </w:t>
      </w:r>
      <w:r w:rsidR="0056276E" w:rsidRPr="00C334D1">
        <w:rPr>
          <w:rFonts w:ascii="Arial" w:hAnsi="Arial" w:cs="Arial"/>
          <w:snapToGrid w:val="0"/>
          <w:color w:val="000000"/>
          <w:sz w:val="22"/>
          <w:szCs w:val="22"/>
        </w:rPr>
        <w:t xml:space="preserve">and </w:t>
      </w:r>
      <w:r w:rsidRPr="00C334D1">
        <w:rPr>
          <w:rFonts w:ascii="Arial" w:hAnsi="Arial" w:cs="Arial"/>
          <w:snapToGrid w:val="0"/>
          <w:color w:val="000000"/>
          <w:sz w:val="22"/>
          <w:szCs w:val="22"/>
        </w:rPr>
        <w:t>framework meeting notes</w:t>
      </w:r>
      <w:r w:rsidR="0056276E" w:rsidRPr="00C334D1">
        <w:rPr>
          <w:rFonts w:ascii="Arial" w:hAnsi="Arial" w:cs="Arial"/>
          <w:snapToGrid w:val="0"/>
          <w:color w:val="000000"/>
          <w:sz w:val="22"/>
          <w:szCs w:val="22"/>
        </w:rPr>
        <w:t>.</w:t>
      </w:r>
    </w:p>
    <w:p w14:paraId="312AF450" w14:textId="77777777" w:rsidR="005E3B42" w:rsidRPr="00C334D1" w:rsidRDefault="005E3B42" w:rsidP="005E3B42">
      <w:pPr>
        <w:overflowPunct/>
        <w:autoSpaceDE/>
        <w:autoSpaceDN/>
        <w:adjustRightInd/>
        <w:textAlignment w:val="auto"/>
        <w:rPr>
          <w:rFonts w:ascii="Arial" w:hAnsi="Arial" w:cs="Arial"/>
          <w:i/>
          <w:color w:val="000000"/>
          <w:sz w:val="22"/>
          <w:szCs w:val="22"/>
        </w:rPr>
      </w:pPr>
    </w:p>
    <w:p w14:paraId="312AF451" w14:textId="77777777" w:rsidR="005E3B42" w:rsidRPr="00C334D1" w:rsidRDefault="005E3B42" w:rsidP="005E3B42">
      <w:pPr>
        <w:overflowPunct/>
        <w:autoSpaceDE/>
        <w:autoSpaceDN/>
        <w:adjustRightInd/>
        <w:textAlignment w:val="auto"/>
        <w:rPr>
          <w:rFonts w:ascii="Arial" w:hAnsi="Arial" w:cs="Arial"/>
          <w:i/>
          <w:color w:val="000000"/>
          <w:sz w:val="22"/>
          <w:szCs w:val="22"/>
        </w:rPr>
      </w:pPr>
      <w:r w:rsidRPr="00C334D1">
        <w:rPr>
          <w:rFonts w:ascii="Arial" w:hAnsi="Arial" w:cs="Arial"/>
          <w:i/>
          <w:color w:val="000000"/>
          <w:sz w:val="22"/>
          <w:szCs w:val="22"/>
        </w:rPr>
        <w:t>For Policy and Procedures Development, see primary 0</w:t>
      </w:r>
      <w:r w:rsidR="00EE0B45" w:rsidRPr="00C334D1">
        <w:rPr>
          <w:rFonts w:ascii="Arial" w:hAnsi="Arial" w:cs="Arial"/>
          <w:i/>
          <w:color w:val="000000"/>
          <w:sz w:val="22"/>
          <w:szCs w:val="22"/>
        </w:rPr>
        <w:t>320</w:t>
      </w:r>
      <w:r w:rsidRPr="00C334D1">
        <w:rPr>
          <w:rFonts w:ascii="Arial" w:hAnsi="Arial" w:cs="Arial"/>
          <w:i/>
          <w:color w:val="000000"/>
          <w:sz w:val="22"/>
          <w:szCs w:val="22"/>
        </w:rPr>
        <w:t>.</w:t>
      </w:r>
    </w:p>
    <w:p w14:paraId="312AF452" w14:textId="77777777" w:rsidR="005E3B42" w:rsidRPr="00C334D1" w:rsidRDefault="005E3B42" w:rsidP="005E3B42">
      <w:pPr>
        <w:overflowPunct/>
        <w:autoSpaceDE/>
        <w:autoSpaceDN/>
        <w:adjustRightInd/>
        <w:textAlignment w:val="auto"/>
        <w:rPr>
          <w:rFonts w:ascii="Arial" w:hAnsi="Arial" w:cs="Arial"/>
          <w:i/>
          <w:color w:val="000000"/>
          <w:sz w:val="22"/>
          <w:szCs w:val="22"/>
        </w:rPr>
      </w:pPr>
      <w:r w:rsidRPr="00C334D1">
        <w:rPr>
          <w:rFonts w:ascii="Arial" w:hAnsi="Arial" w:cs="Arial"/>
          <w:i/>
          <w:color w:val="000000"/>
          <w:sz w:val="22"/>
          <w:szCs w:val="22"/>
        </w:rPr>
        <w:t>For Program Administration, see primary 0</w:t>
      </w:r>
      <w:r w:rsidR="00EE0B45" w:rsidRPr="00C334D1">
        <w:rPr>
          <w:rFonts w:ascii="Arial" w:hAnsi="Arial" w:cs="Arial"/>
          <w:i/>
          <w:color w:val="000000"/>
          <w:sz w:val="22"/>
          <w:szCs w:val="22"/>
        </w:rPr>
        <w:t>310</w:t>
      </w:r>
      <w:r w:rsidRPr="00C334D1">
        <w:rPr>
          <w:rFonts w:ascii="Arial" w:hAnsi="Arial" w:cs="Arial"/>
          <w:i/>
          <w:color w:val="000000"/>
          <w:sz w:val="22"/>
          <w:szCs w:val="22"/>
        </w:rPr>
        <w:t>.</w:t>
      </w:r>
    </w:p>
    <w:p w14:paraId="312AF453" w14:textId="77777777" w:rsidR="005E3B42" w:rsidRPr="00C334D1" w:rsidRDefault="005E3B42" w:rsidP="005E3B42">
      <w:pPr>
        <w:overflowPunct/>
        <w:autoSpaceDE/>
        <w:autoSpaceDN/>
        <w:adjustRightInd/>
        <w:textAlignment w:val="auto"/>
        <w:rPr>
          <w:rFonts w:ascii="Arial" w:hAnsi="Arial" w:cs="Arial"/>
          <w:i/>
          <w:color w:val="000000"/>
          <w:sz w:val="22"/>
          <w:szCs w:val="22"/>
        </w:rPr>
      </w:pPr>
    </w:p>
    <w:p w14:paraId="312AF454" w14:textId="77777777" w:rsidR="002679D6" w:rsidRPr="00C334D1" w:rsidRDefault="002679D6" w:rsidP="005E3B42">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study or survey</w:t>
      </w:r>
    </w:p>
    <w:p w14:paraId="312AF455" w14:textId="77777777" w:rsidR="005E3B42" w:rsidRPr="00C334D1" w:rsidRDefault="002679D6" w:rsidP="005E3B42">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w:t>
      </w:r>
      <w:r w:rsidR="005E3B42" w:rsidRPr="00C334D1">
        <w:rPr>
          <w:rFonts w:ascii="Arial" w:hAnsi="Arial" w:cs="Arial"/>
          <w:snapToGrid w:val="0"/>
          <w:sz w:val="22"/>
          <w:szCs w:val="22"/>
        </w:rPr>
        <w:t xml:space="preserve"> by type</w:t>
      </w:r>
    </w:p>
    <w:p w14:paraId="312AF456" w14:textId="77777777" w:rsidR="005E3B42" w:rsidRPr="00C334D1" w:rsidRDefault="005E3B42" w:rsidP="005E3B42">
      <w:pPr>
        <w:overflowPunct/>
        <w:autoSpaceDE/>
        <w:autoSpaceDN/>
        <w:adjustRightInd/>
        <w:textAlignment w:val="auto"/>
        <w:rPr>
          <w:rFonts w:ascii="Arial" w:hAnsi="Arial" w:cs="Arial"/>
          <w:sz w:val="22"/>
          <w:szCs w:val="22"/>
        </w:rPr>
      </w:pPr>
      <w:r w:rsidRPr="00C334D1">
        <w:rPr>
          <w:rFonts w:ascii="Arial" w:hAnsi="Arial" w:cs="Arial"/>
          <w:sz w:val="22"/>
          <w:szCs w:val="22"/>
        </w:rPr>
        <w:t>- by unit</w:t>
      </w:r>
    </w:p>
    <w:p w14:paraId="312AF457" w14:textId="77777777" w:rsidR="005E3B42" w:rsidRPr="00C334D1" w:rsidRDefault="005E3B42" w:rsidP="005E3B42">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other</w:t>
      </w:r>
    </w:p>
    <w:p w14:paraId="312AF458" w14:textId="77777777" w:rsidR="00DB0451" w:rsidRDefault="00DB0451">
      <w:pPr>
        <w:overflowPunct/>
        <w:autoSpaceDE/>
        <w:autoSpaceDN/>
        <w:adjustRightInd/>
        <w:textAlignment w:val="auto"/>
        <w:rPr>
          <w:rFonts w:ascii="Arial" w:hAnsi="Arial" w:cs="Arial"/>
          <w:noProof/>
          <w:sz w:val="22"/>
          <w:szCs w:val="22"/>
        </w:rPr>
      </w:pPr>
    </w:p>
    <w:p w14:paraId="312AF459" w14:textId="77777777" w:rsidR="00C33213" w:rsidRDefault="00C33213">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13009E" w:rsidRPr="00C334D1" w14:paraId="312AF460" w14:textId="77777777" w:rsidTr="0013009E">
        <w:tc>
          <w:tcPr>
            <w:tcW w:w="6408" w:type="dxa"/>
            <w:tcBorders>
              <w:top w:val="nil"/>
              <w:left w:val="nil"/>
              <w:bottom w:val="nil"/>
              <w:right w:val="single" w:sz="4" w:space="0" w:color="auto"/>
            </w:tcBorders>
          </w:tcPr>
          <w:p w14:paraId="312AF45C" w14:textId="77777777" w:rsidR="0013009E" w:rsidRPr="00C334D1" w:rsidRDefault="0013009E" w:rsidP="0013009E">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2"/>
                <w:u w:val="single"/>
              </w:rPr>
            </w:pPr>
            <w:r w:rsidRPr="00C334D1">
              <w:rPr>
                <w:rFonts w:ascii="Arial" w:hAnsi="Arial" w:cs="Arial"/>
                <w:b/>
                <w:snapToGrid w:val="0"/>
                <w:sz w:val="22"/>
                <w:szCs w:val="22"/>
                <w:u w:val="single"/>
              </w:rPr>
              <w:lastRenderedPageBreak/>
              <w:br w:type="page"/>
            </w:r>
          </w:p>
        </w:tc>
        <w:tc>
          <w:tcPr>
            <w:tcW w:w="990" w:type="dxa"/>
            <w:tcBorders>
              <w:left w:val="single" w:sz="4" w:space="0" w:color="auto"/>
              <w:bottom w:val="single" w:sz="4" w:space="0" w:color="000000"/>
            </w:tcBorders>
          </w:tcPr>
          <w:p w14:paraId="312AF45D" w14:textId="77777777" w:rsidR="0013009E" w:rsidRPr="00C334D1" w:rsidRDefault="0013009E" w:rsidP="0013009E">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A</w:t>
            </w:r>
          </w:p>
        </w:tc>
        <w:tc>
          <w:tcPr>
            <w:tcW w:w="810" w:type="dxa"/>
            <w:tcBorders>
              <w:bottom w:val="single" w:sz="4" w:space="0" w:color="000000"/>
            </w:tcBorders>
          </w:tcPr>
          <w:p w14:paraId="312AF45E" w14:textId="77777777" w:rsidR="0013009E" w:rsidRPr="00C334D1" w:rsidRDefault="0013009E" w:rsidP="0013009E">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SA</w:t>
            </w:r>
          </w:p>
        </w:tc>
        <w:tc>
          <w:tcPr>
            <w:tcW w:w="720" w:type="dxa"/>
            <w:tcBorders>
              <w:bottom w:val="single" w:sz="4" w:space="0" w:color="000000"/>
            </w:tcBorders>
          </w:tcPr>
          <w:p w14:paraId="312AF45F" w14:textId="77777777" w:rsidR="0013009E" w:rsidRPr="00C334D1" w:rsidRDefault="0013009E" w:rsidP="0013009E">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FD</w:t>
            </w:r>
          </w:p>
        </w:tc>
      </w:tr>
      <w:tr w:rsidR="0013009E" w:rsidRPr="00C334D1" w14:paraId="312AF465" w14:textId="77777777" w:rsidTr="0013009E">
        <w:trPr>
          <w:trHeight w:val="368"/>
        </w:trPr>
        <w:tc>
          <w:tcPr>
            <w:tcW w:w="6408" w:type="dxa"/>
            <w:tcBorders>
              <w:top w:val="nil"/>
              <w:left w:val="nil"/>
              <w:bottom w:val="nil"/>
              <w:right w:val="single" w:sz="4" w:space="0" w:color="auto"/>
            </w:tcBorders>
            <w:vAlign w:val="center"/>
          </w:tcPr>
          <w:p w14:paraId="312AF461" w14:textId="77777777" w:rsidR="0013009E" w:rsidRPr="009C2907" w:rsidRDefault="0013009E" w:rsidP="009C2907">
            <w:pPr>
              <w:tabs>
                <w:tab w:val="left" w:pos="851"/>
              </w:tabs>
              <w:overflowPunct/>
              <w:autoSpaceDE/>
              <w:autoSpaceDN/>
              <w:adjustRightInd/>
              <w:textAlignment w:val="auto"/>
              <w:rPr>
                <w:rFonts w:ascii="Arial" w:hAnsi="Arial" w:cs="Arial"/>
                <w:b/>
                <w:snapToGrid w:val="0"/>
                <w:sz w:val="22"/>
                <w:szCs w:val="22"/>
                <w:u w:val="single"/>
              </w:rPr>
            </w:pPr>
            <w:r w:rsidRPr="00C334D1">
              <w:rPr>
                <w:rFonts w:ascii="Arial" w:hAnsi="Arial" w:cs="Arial"/>
                <w:b/>
                <w:snapToGrid w:val="0"/>
                <w:sz w:val="22"/>
                <w:szCs w:val="22"/>
                <w:u w:val="single"/>
              </w:rPr>
              <w:t>0310</w:t>
            </w:r>
            <w:r w:rsidRPr="00C334D1">
              <w:rPr>
                <w:rFonts w:ascii="Arial" w:hAnsi="Arial" w:cs="Arial"/>
                <w:b/>
                <w:snapToGrid w:val="0"/>
                <w:sz w:val="22"/>
                <w:szCs w:val="22"/>
                <w:u w:val="single"/>
              </w:rPr>
              <w:tab/>
              <w:t xml:space="preserve"> PROGRAM AND PROJECT MANAGEMENT</w:t>
            </w:r>
          </w:p>
        </w:tc>
        <w:tc>
          <w:tcPr>
            <w:tcW w:w="990" w:type="dxa"/>
            <w:tcBorders>
              <w:left w:val="single" w:sz="4" w:space="0" w:color="auto"/>
              <w:bottom w:val="single" w:sz="4" w:space="0" w:color="auto"/>
            </w:tcBorders>
          </w:tcPr>
          <w:p w14:paraId="312AF462" w14:textId="77777777" w:rsidR="0013009E" w:rsidRPr="00C334D1" w:rsidRDefault="0013009E" w:rsidP="0013009E">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Cy+4y</w:t>
            </w:r>
          </w:p>
        </w:tc>
        <w:tc>
          <w:tcPr>
            <w:tcW w:w="810" w:type="dxa"/>
            <w:tcBorders>
              <w:bottom w:val="single" w:sz="4" w:space="0" w:color="auto"/>
            </w:tcBorders>
          </w:tcPr>
          <w:p w14:paraId="312AF463" w14:textId="77777777" w:rsidR="0013009E" w:rsidRPr="00C334D1" w:rsidRDefault="0013009E" w:rsidP="0013009E">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10y</w:t>
            </w:r>
          </w:p>
        </w:tc>
        <w:tc>
          <w:tcPr>
            <w:tcW w:w="720" w:type="dxa"/>
            <w:tcBorders>
              <w:bottom w:val="single" w:sz="4" w:space="0" w:color="auto"/>
            </w:tcBorders>
          </w:tcPr>
          <w:p w14:paraId="312AF464" w14:textId="77777777" w:rsidR="0013009E" w:rsidRPr="00C334D1" w:rsidRDefault="0013009E" w:rsidP="0013009E">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C334D1">
              <w:rPr>
                <w:rFonts w:ascii="Arial" w:hAnsi="Arial" w:cs="Arial"/>
                <w:snapToGrid w:val="0"/>
                <w:color w:val="000000"/>
                <w:sz w:val="22"/>
                <w:szCs w:val="22"/>
              </w:rPr>
              <w:t>SR</w:t>
            </w:r>
          </w:p>
        </w:tc>
      </w:tr>
    </w:tbl>
    <w:p w14:paraId="312AF466" w14:textId="77777777" w:rsidR="0013009E" w:rsidRPr="00C334D1" w:rsidRDefault="0013009E" w:rsidP="0013009E">
      <w:pPr>
        <w:tabs>
          <w:tab w:val="left" w:pos="851"/>
        </w:tabs>
        <w:overflowPunct/>
        <w:autoSpaceDE/>
        <w:autoSpaceDN/>
        <w:adjustRightInd/>
        <w:textAlignment w:val="auto"/>
        <w:rPr>
          <w:rFonts w:ascii="Arial" w:hAnsi="Arial" w:cs="Arial"/>
          <w:b/>
          <w:snapToGrid w:val="0"/>
          <w:sz w:val="22"/>
          <w:szCs w:val="22"/>
          <w:u w:val="single"/>
        </w:rPr>
      </w:pPr>
    </w:p>
    <w:p w14:paraId="312AF467" w14:textId="77777777" w:rsidR="0013009E" w:rsidRPr="00C334D1" w:rsidRDefault="0013009E" w:rsidP="0013009E">
      <w:pPr>
        <w:widowControl w:val="0"/>
        <w:tabs>
          <w:tab w:val="left" w:pos="90"/>
        </w:tabs>
        <w:overflowPunct/>
        <w:autoSpaceDE/>
        <w:autoSpaceDN/>
        <w:adjustRightInd/>
        <w:textAlignment w:val="auto"/>
        <w:rPr>
          <w:rFonts w:ascii="Arial" w:hAnsi="Arial" w:cs="Arial"/>
          <w:snapToGrid w:val="0"/>
          <w:color w:val="000000"/>
          <w:sz w:val="22"/>
          <w:szCs w:val="22"/>
        </w:rPr>
      </w:pPr>
      <w:r w:rsidRPr="00C334D1">
        <w:rPr>
          <w:rFonts w:ascii="Arial" w:hAnsi="Arial" w:cs="Arial"/>
          <w:snapToGrid w:val="0"/>
          <w:color w:val="000000"/>
          <w:sz w:val="22"/>
          <w:szCs w:val="22"/>
        </w:rPr>
        <w:t xml:space="preserve">Documents the planning, coordination, direction, and/or administration of </w:t>
      </w:r>
      <w:r w:rsidR="007A7533" w:rsidRPr="00C334D1">
        <w:rPr>
          <w:rFonts w:ascii="Arial" w:hAnsi="Arial" w:cs="Arial"/>
          <w:snapToGrid w:val="0"/>
          <w:color w:val="000000"/>
          <w:sz w:val="22"/>
          <w:szCs w:val="22"/>
        </w:rPr>
        <w:t xml:space="preserve">the </w:t>
      </w:r>
      <w:r w:rsidR="00C6610E">
        <w:rPr>
          <w:rFonts w:ascii="Arial" w:hAnsi="Arial" w:cs="Arial"/>
          <w:snapToGrid w:val="0"/>
          <w:color w:val="000000"/>
          <w:sz w:val="22"/>
          <w:szCs w:val="22"/>
        </w:rPr>
        <w:t>Commission</w:t>
      </w:r>
      <w:r w:rsidR="00994DE6">
        <w:rPr>
          <w:rFonts w:ascii="Arial" w:hAnsi="Arial" w:cs="Arial"/>
          <w:snapToGrid w:val="0"/>
          <w:color w:val="000000"/>
          <w:sz w:val="22"/>
          <w:szCs w:val="22"/>
        </w:rPr>
        <w:t>’s</w:t>
      </w:r>
      <w:r w:rsidRPr="00C334D1">
        <w:rPr>
          <w:rFonts w:ascii="Arial" w:hAnsi="Arial" w:cs="Arial"/>
          <w:snapToGrid w:val="0"/>
          <w:color w:val="000000"/>
          <w:sz w:val="22"/>
          <w:szCs w:val="22"/>
        </w:rPr>
        <w:t xml:space="preserve"> programs and/or projects; and documents the development and execution of plans in relation to program and project goals and objectives.</w:t>
      </w:r>
    </w:p>
    <w:p w14:paraId="312AF468" w14:textId="77777777" w:rsidR="0013009E" w:rsidRPr="00C334D1" w:rsidRDefault="0013009E" w:rsidP="0013009E">
      <w:pPr>
        <w:widowControl w:val="0"/>
        <w:tabs>
          <w:tab w:val="left" w:pos="90"/>
        </w:tabs>
        <w:overflowPunct/>
        <w:autoSpaceDE/>
        <w:autoSpaceDN/>
        <w:adjustRightInd/>
        <w:textAlignment w:val="auto"/>
        <w:rPr>
          <w:rFonts w:ascii="Arial" w:hAnsi="Arial" w:cs="Arial"/>
          <w:snapToGrid w:val="0"/>
          <w:color w:val="000000"/>
          <w:sz w:val="22"/>
          <w:szCs w:val="22"/>
        </w:rPr>
      </w:pPr>
    </w:p>
    <w:p w14:paraId="312AF469" w14:textId="67669780" w:rsidR="0013009E" w:rsidRPr="00C334D1" w:rsidRDefault="0013009E" w:rsidP="0013009E">
      <w:pPr>
        <w:widowControl w:val="0"/>
        <w:tabs>
          <w:tab w:val="left" w:pos="90"/>
        </w:tabs>
        <w:overflowPunct/>
        <w:autoSpaceDE/>
        <w:autoSpaceDN/>
        <w:adjustRightInd/>
        <w:textAlignment w:val="auto"/>
        <w:rPr>
          <w:rFonts w:ascii="Arial" w:hAnsi="Arial" w:cs="Arial"/>
          <w:snapToGrid w:val="0"/>
          <w:color w:val="000000"/>
          <w:sz w:val="22"/>
          <w:szCs w:val="22"/>
        </w:rPr>
      </w:pPr>
      <w:r w:rsidRPr="00C334D1">
        <w:rPr>
          <w:rFonts w:ascii="Arial" w:hAnsi="Arial" w:cs="Arial"/>
          <w:b/>
          <w:snapToGrid w:val="0"/>
          <w:color w:val="000000"/>
          <w:sz w:val="22"/>
          <w:szCs w:val="22"/>
        </w:rPr>
        <w:t>Examples:</w:t>
      </w:r>
      <w:r w:rsidR="001809D5">
        <w:rPr>
          <w:rFonts w:ascii="Arial" w:hAnsi="Arial" w:cs="Arial"/>
          <w:snapToGrid w:val="0"/>
          <w:color w:val="000000"/>
          <w:sz w:val="22"/>
          <w:szCs w:val="22"/>
        </w:rPr>
        <w:t xml:space="preserve"> </w:t>
      </w:r>
      <w:r w:rsidRPr="00C334D1">
        <w:rPr>
          <w:rFonts w:ascii="Arial" w:hAnsi="Arial" w:cs="Arial"/>
          <w:snapToGrid w:val="0"/>
          <w:color w:val="000000"/>
          <w:sz w:val="22"/>
          <w:szCs w:val="22"/>
        </w:rPr>
        <w:t>Project research documentation, program proposals, program</w:t>
      </w:r>
      <w:r w:rsidR="007A7533" w:rsidRPr="00C334D1">
        <w:rPr>
          <w:rFonts w:ascii="Arial" w:hAnsi="Arial" w:cs="Arial"/>
          <w:snapToGrid w:val="0"/>
          <w:color w:val="000000"/>
          <w:sz w:val="22"/>
          <w:szCs w:val="22"/>
        </w:rPr>
        <w:t xml:space="preserve"> and project </w:t>
      </w:r>
      <w:r w:rsidRPr="00C334D1">
        <w:rPr>
          <w:rFonts w:ascii="Arial" w:hAnsi="Arial" w:cs="Arial"/>
          <w:snapToGrid w:val="0"/>
          <w:color w:val="000000"/>
          <w:sz w:val="22"/>
          <w:szCs w:val="22"/>
        </w:rPr>
        <w:t>implementation, project business cases, project material, project and program reports, applications for funding, program project plans, list</w:t>
      </w:r>
      <w:r w:rsidR="00994DE6">
        <w:rPr>
          <w:rFonts w:ascii="Arial" w:hAnsi="Arial" w:cs="Arial"/>
          <w:snapToGrid w:val="0"/>
          <w:color w:val="000000"/>
          <w:sz w:val="22"/>
          <w:szCs w:val="22"/>
        </w:rPr>
        <w:t>s</w:t>
      </w:r>
      <w:r w:rsidRPr="00C334D1">
        <w:rPr>
          <w:rFonts w:ascii="Arial" w:hAnsi="Arial" w:cs="Arial"/>
          <w:snapToGrid w:val="0"/>
          <w:color w:val="000000"/>
          <w:sz w:val="22"/>
          <w:szCs w:val="22"/>
        </w:rPr>
        <w:t xml:space="preserve"> of goals and objectives, mission statements, and program review reports.</w:t>
      </w:r>
    </w:p>
    <w:p w14:paraId="312AF46A" w14:textId="77777777" w:rsidR="0013009E" w:rsidRPr="00C334D1" w:rsidRDefault="0013009E" w:rsidP="0013009E">
      <w:pPr>
        <w:widowControl w:val="0"/>
        <w:tabs>
          <w:tab w:val="left" w:pos="90"/>
        </w:tabs>
        <w:overflowPunct/>
        <w:autoSpaceDE/>
        <w:autoSpaceDN/>
        <w:adjustRightInd/>
        <w:textAlignment w:val="auto"/>
        <w:rPr>
          <w:rFonts w:ascii="Arial" w:hAnsi="Arial" w:cs="Arial"/>
          <w:snapToGrid w:val="0"/>
          <w:color w:val="000000"/>
          <w:sz w:val="22"/>
          <w:szCs w:val="22"/>
        </w:rPr>
      </w:pPr>
    </w:p>
    <w:p w14:paraId="312AF46B" w14:textId="77777777" w:rsidR="007A7533" w:rsidRPr="00C334D1" w:rsidRDefault="007A7533" w:rsidP="007A7533">
      <w:pPr>
        <w:widowControl w:val="0"/>
        <w:tabs>
          <w:tab w:val="left" w:pos="90"/>
        </w:tabs>
        <w:overflowPunct/>
        <w:autoSpaceDE/>
        <w:autoSpaceDN/>
        <w:adjustRightInd/>
        <w:textAlignment w:val="auto"/>
        <w:rPr>
          <w:rFonts w:ascii="Arial" w:hAnsi="Arial" w:cs="Arial"/>
          <w:i/>
          <w:snapToGrid w:val="0"/>
          <w:color w:val="000000"/>
          <w:sz w:val="22"/>
          <w:szCs w:val="22"/>
        </w:rPr>
      </w:pPr>
      <w:r w:rsidRPr="00C334D1">
        <w:rPr>
          <w:rFonts w:ascii="Arial" w:hAnsi="Arial" w:cs="Arial"/>
          <w:i/>
          <w:snapToGrid w:val="0"/>
          <w:color w:val="000000"/>
          <w:sz w:val="22"/>
          <w:szCs w:val="22"/>
        </w:rPr>
        <w:t>For audits, see primary 0</w:t>
      </w:r>
      <w:r w:rsidR="00537D58" w:rsidRPr="00C334D1">
        <w:rPr>
          <w:rFonts w:ascii="Arial" w:hAnsi="Arial" w:cs="Arial"/>
          <w:i/>
          <w:snapToGrid w:val="0"/>
          <w:color w:val="000000"/>
          <w:sz w:val="22"/>
          <w:szCs w:val="22"/>
        </w:rPr>
        <w:t>130</w:t>
      </w:r>
      <w:r w:rsidRPr="00C334D1">
        <w:rPr>
          <w:rFonts w:ascii="Arial" w:hAnsi="Arial" w:cs="Arial"/>
          <w:i/>
          <w:snapToGrid w:val="0"/>
          <w:color w:val="000000"/>
          <w:sz w:val="22"/>
          <w:szCs w:val="22"/>
        </w:rPr>
        <w:t>.</w:t>
      </w:r>
    </w:p>
    <w:p w14:paraId="312AF46C" w14:textId="77777777" w:rsidR="007A7533" w:rsidRPr="00C334D1" w:rsidRDefault="007A7533" w:rsidP="007A7533">
      <w:pPr>
        <w:widowControl w:val="0"/>
        <w:tabs>
          <w:tab w:val="left" w:pos="90"/>
        </w:tabs>
        <w:overflowPunct/>
        <w:autoSpaceDE/>
        <w:autoSpaceDN/>
        <w:adjustRightInd/>
        <w:textAlignment w:val="auto"/>
        <w:rPr>
          <w:rFonts w:ascii="Arial" w:hAnsi="Arial" w:cs="Arial"/>
          <w:i/>
          <w:snapToGrid w:val="0"/>
          <w:color w:val="000000"/>
          <w:sz w:val="22"/>
          <w:szCs w:val="22"/>
        </w:rPr>
      </w:pPr>
      <w:r w:rsidRPr="00C334D1">
        <w:rPr>
          <w:rFonts w:ascii="Arial" w:hAnsi="Arial" w:cs="Arial"/>
          <w:i/>
          <w:snapToGrid w:val="0"/>
          <w:color w:val="000000"/>
          <w:sz w:val="22"/>
          <w:szCs w:val="22"/>
        </w:rPr>
        <w:t>For organizational effectiveness studies, see primary 0300.</w:t>
      </w:r>
    </w:p>
    <w:p w14:paraId="312AF46D" w14:textId="77777777" w:rsidR="007A7533" w:rsidRPr="00C334D1" w:rsidRDefault="007A7533" w:rsidP="007A7533">
      <w:pPr>
        <w:widowControl w:val="0"/>
        <w:tabs>
          <w:tab w:val="left" w:pos="90"/>
        </w:tabs>
        <w:overflowPunct/>
        <w:autoSpaceDE/>
        <w:autoSpaceDN/>
        <w:adjustRightInd/>
        <w:textAlignment w:val="auto"/>
        <w:rPr>
          <w:rFonts w:ascii="Arial" w:hAnsi="Arial" w:cs="Arial"/>
          <w:i/>
          <w:snapToGrid w:val="0"/>
          <w:color w:val="000000"/>
          <w:sz w:val="22"/>
          <w:szCs w:val="22"/>
        </w:rPr>
      </w:pPr>
      <w:r w:rsidRPr="00C334D1">
        <w:rPr>
          <w:rFonts w:ascii="Arial" w:hAnsi="Arial" w:cs="Arial"/>
          <w:i/>
          <w:snapToGrid w:val="0"/>
          <w:color w:val="000000"/>
          <w:sz w:val="22"/>
          <w:szCs w:val="22"/>
        </w:rPr>
        <w:t>For land use planning (Regional Planning and Local Planning), see Section 7.</w:t>
      </w:r>
    </w:p>
    <w:p w14:paraId="312AF46E" w14:textId="77777777" w:rsidR="007A7533" w:rsidRPr="00C334D1" w:rsidRDefault="007A7533" w:rsidP="0013009E">
      <w:pPr>
        <w:widowControl w:val="0"/>
        <w:tabs>
          <w:tab w:val="center" w:pos="8006"/>
          <w:tab w:val="center" w:pos="8726"/>
          <w:tab w:val="center" w:pos="9274"/>
        </w:tabs>
        <w:overflowPunct/>
        <w:autoSpaceDE/>
        <w:autoSpaceDN/>
        <w:adjustRightInd/>
        <w:textAlignment w:val="auto"/>
        <w:rPr>
          <w:rFonts w:ascii="Arial" w:hAnsi="Arial" w:cs="Arial"/>
          <w:snapToGrid w:val="0"/>
          <w:sz w:val="22"/>
          <w:szCs w:val="22"/>
        </w:rPr>
      </w:pPr>
    </w:p>
    <w:p w14:paraId="312AF46F" w14:textId="77777777" w:rsidR="0013009E" w:rsidRPr="00C334D1" w:rsidRDefault="0013009E" w:rsidP="0013009E">
      <w:pPr>
        <w:widowControl w:val="0"/>
        <w:tabs>
          <w:tab w:val="center" w:pos="8006"/>
          <w:tab w:val="center" w:pos="8726"/>
          <w:tab w:val="center" w:pos="9274"/>
        </w:tabs>
        <w:overflowPunct/>
        <w:autoSpaceDE/>
        <w:autoSpaceDN/>
        <w:adjustRightInd/>
        <w:textAlignment w:val="auto"/>
        <w:rPr>
          <w:rFonts w:ascii="Arial" w:hAnsi="Arial" w:cs="Arial"/>
          <w:snapToGrid w:val="0"/>
          <w:sz w:val="22"/>
          <w:szCs w:val="22"/>
        </w:rPr>
      </w:pPr>
      <w:r w:rsidRPr="00C334D1">
        <w:rPr>
          <w:rFonts w:ascii="Arial" w:hAnsi="Arial" w:cs="Arial"/>
          <w:snapToGrid w:val="0"/>
          <w:sz w:val="22"/>
          <w:szCs w:val="22"/>
        </w:rPr>
        <w:t>- by project</w:t>
      </w:r>
    </w:p>
    <w:p w14:paraId="312AF470" w14:textId="77777777" w:rsidR="0013009E" w:rsidRPr="00C334D1" w:rsidRDefault="0013009E" w:rsidP="0013009E">
      <w:pPr>
        <w:widowControl w:val="0"/>
        <w:tabs>
          <w:tab w:val="center" w:pos="8006"/>
          <w:tab w:val="center" w:pos="8726"/>
          <w:tab w:val="center" w:pos="9274"/>
        </w:tabs>
        <w:overflowPunct/>
        <w:autoSpaceDE/>
        <w:autoSpaceDN/>
        <w:adjustRightInd/>
        <w:textAlignment w:val="auto"/>
        <w:rPr>
          <w:rFonts w:ascii="Arial" w:hAnsi="Arial" w:cs="Arial"/>
          <w:snapToGrid w:val="0"/>
          <w:sz w:val="22"/>
          <w:szCs w:val="22"/>
        </w:rPr>
      </w:pPr>
      <w:r w:rsidRPr="00C334D1">
        <w:rPr>
          <w:rFonts w:ascii="Arial" w:hAnsi="Arial" w:cs="Arial"/>
          <w:snapToGrid w:val="0"/>
          <w:sz w:val="22"/>
          <w:szCs w:val="22"/>
        </w:rPr>
        <w:t>- by program</w:t>
      </w:r>
    </w:p>
    <w:p w14:paraId="312AF471" w14:textId="77777777" w:rsidR="0013009E" w:rsidRPr="00C334D1" w:rsidRDefault="0013009E" w:rsidP="0013009E">
      <w:pPr>
        <w:widowControl w:val="0"/>
        <w:tabs>
          <w:tab w:val="center" w:pos="8006"/>
          <w:tab w:val="center" w:pos="8726"/>
          <w:tab w:val="center" w:pos="9274"/>
        </w:tabs>
        <w:overflowPunct/>
        <w:autoSpaceDE/>
        <w:autoSpaceDN/>
        <w:adjustRightInd/>
        <w:textAlignment w:val="auto"/>
        <w:rPr>
          <w:rFonts w:ascii="Arial" w:hAnsi="Arial" w:cs="Arial"/>
          <w:snapToGrid w:val="0"/>
          <w:sz w:val="22"/>
          <w:szCs w:val="22"/>
        </w:rPr>
      </w:pPr>
      <w:r w:rsidRPr="00C334D1">
        <w:rPr>
          <w:rFonts w:ascii="Arial" w:hAnsi="Arial" w:cs="Arial"/>
          <w:snapToGrid w:val="0"/>
          <w:sz w:val="22"/>
          <w:szCs w:val="22"/>
        </w:rPr>
        <w:t>- other</w:t>
      </w:r>
    </w:p>
    <w:p w14:paraId="312AF472" w14:textId="77777777" w:rsidR="009D5ABF" w:rsidRDefault="009D5ABF" w:rsidP="009C295D">
      <w:pPr>
        <w:rPr>
          <w:rFonts w:ascii="Arial" w:hAnsi="Arial" w:cs="Arial"/>
          <w:sz w:val="22"/>
          <w:szCs w:val="22"/>
        </w:rPr>
      </w:pPr>
    </w:p>
    <w:p w14:paraId="312AF473" w14:textId="77777777" w:rsidR="00C14514" w:rsidRDefault="00C14514">
      <w:pPr>
        <w:overflowPunct/>
        <w:autoSpaceDE/>
        <w:autoSpaceDN/>
        <w:adjustRightInd/>
        <w:textAlignment w:val="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1"/>
        <w:gridCol w:w="864"/>
        <w:gridCol w:w="705"/>
        <w:gridCol w:w="705"/>
      </w:tblGrid>
      <w:tr w:rsidR="003D669C" w:rsidRPr="00C334D1" w14:paraId="312AF478" w14:textId="77777777" w:rsidTr="003D669C">
        <w:tc>
          <w:tcPr>
            <w:tcW w:w="7196" w:type="dxa"/>
            <w:tcBorders>
              <w:top w:val="nil"/>
              <w:left w:val="nil"/>
              <w:bottom w:val="nil"/>
              <w:right w:val="single" w:sz="4" w:space="0" w:color="auto"/>
            </w:tcBorders>
          </w:tcPr>
          <w:p w14:paraId="312AF474" w14:textId="77777777" w:rsidR="003D669C" w:rsidRPr="00C334D1" w:rsidRDefault="003D669C" w:rsidP="003D669C">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312AF475" w14:textId="77777777" w:rsidR="003D669C" w:rsidRPr="00C334D1" w:rsidRDefault="003D669C" w:rsidP="003D669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476" w14:textId="77777777" w:rsidR="003D669C" w:rsidRPr="00C334D1" w:rsidRDefault="003D669C" w:rsidP="003D669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477" w14:textId="77777777" w:rsidR="003D669C" w:rsidRPr="00C334D1" w:rsidRDefault="003D669C" w:rsidP="003D669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3D669C" w:rsidRPr="00C334D1" w14:paraId="312AF47D" w14:textId="77777777" w:rsidTr="003D669C">
        <w:trPr>
          <w:trHeight w:val="368"/>
        </w:trPr>
        <w:tc>
          <w:tcPr>
            <w:tcW w:w="7196" w:type="dxa"/>
            <w:tcBorders>
              <w:top w:val="nil"/>
              <w:left w:val="nil"/>
              <w:bottom w:val="nil"/>
              <w:right w:val="single" w:sz="4" w:space="0" w:color="auto"/>
            </w:tcBorders>
            <w:vAlign w:val="center"/>
          </w:tcPr>
          <w:p w14:paraId="312AF479" w14:textId="77777777" w:rsidR="003D669C" w:rsidRPr="00C334D1" w:rsidRDefault="003D669C" w:rsidP="009C2907">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0320</w:t>
            </w:r>
            <w:r w:rsidRPr="00C334D1">
              <w:rPr>
                <w:rFonts w:ascii="Arial" w:hAnsi="Arial" w:cs="Arial"/>
                <w:b/>
                <w:snapToGrid w:val="0"/>
                <w:sz w:val="22"/>
                <w:szCs w:val="22"/>
                <w:u w:val="single"/>
              </w:rPr>
              <w:tab/>
              <w:t>POLICY AND PROCEDURES DEVELOPMENT</w:t>
            </w:r>
          </w:p>
        </w:tc>
        <w:tc>
          <w:tcPr>
            <w:tcW w:w="871" w:type="dxa"/>
            <w:tcBorders>
              <w:left w:val="single" w:sz="4" w:space="0" w:color="auto"/>
            </w:tcBorders>
          </w:tcPr>
          <w:p w14:paraId="312AF47A" w14:textId="77777777" w:rsidR="003D669C" w:rsidRPr="00C334D1" w:rsidRDefault="003D669C" w:rsidP="003D669C">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SO</w:t>
            </w:r>
          </w:p>
        </w:tc>
        <w:tc>
          <w:tcPr>
            <w:tcW w:w="709" w:type="dxa"/>
          </w:tcPr>
          <w:p w14:paraId="312AF47B" w14:textId="77777777" w:rsidR="003D669C" w:rsidRPr="00C334D1" w:rsidRDefault="00F04FF9" w:rsidP="003D669C">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5</w:t>
            </w:r>
            <w:r w:rsidR="003D669C" w:rsidRPr="00C334D1">
              <w:rPr>
                <w:rFonts w:ascii="Arial" w:hAnsi="Arial" w:cs="Arial"/>
                <w:snapToGrid w:val="0"/>
                <w:sz w:val="22"/>
                <w:szCs w:val="22"/>
              </w:rPr>
              <w:t>y</w:t>
            </w:r>
          </w:p>
        </w:tc>
        <w:tc>
          <w:tcPr>
            <w:tcW w:w="709" w:type="dxa"/>
          </w:tcPr>
          <w:p w14:paraId="312AF47C" w14:textId="77777777" w:rsidR="003D669C" w:rsidRPr="00C334D1" w:rsidRDefault="003D669C" w:rsidP="003D669C">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SR</w:t>
            </w:r>
          </w:p>
        </w:tc>
      </w:tr>
    </w:tbl>
    <w:p w14:paraId="312AF47E" w14:textId="77777777" w:rsidR="009E2499" w:rsidRPr="00C334D1" w:rsidRDefault="009E2499" w:rsidP="009E2499">
      <w:pPr>
        <w:tabs>
          <w:tab w:val="left" w:pos="720"/>
          <w:tab w:val="left" w:pos="1440"/>
          <w:tab w:val="center" w:pos="7632"/>
          <w:tab w:val="center" w:pos="8496"/>
          <w:tab w:val="center" w:pos="9144"/>
        </w:tabs>
        <w:rPr>
          <w:rFonts w:ascii="Arial" w:hAnsi="Arial" w:cs="Arial"/>
          <w:noProof/>
          <w:sz w:val="22"/>
          <w:szCs w:val="22"/>
        </w:rPr>
      </w:pPr>
    </w:p>
    <w:p w14:paraId="312AF47F" w14:textId="0E4515C7" w:rsidR="009E2499" w:rsidRPr="00C334D1" w:rsidRDefault="007A7533" w:rsidP="009E2499">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Documents</w:t>
      </w:r>
      <w:r w:rsidR="001809D5">
        <w:rPr>
          <w:rFonts w:ascii="Arial" w:hAnsi="Arial" w:cs="Arial"/>
          <w:noProof/>
          <w:color w:val="000000"/>
          <w:sz w:val="22"/>
          <w:szCs w:val="22"/>
        </w:rPr>
        <w:t xml:space="preserve"> </w:t>
      </w:r>
      <w:r w:rsidR="003D669C" w:rsidRPr="00C334D1">
        <w:rPr>
          <w:rFonts w:ascii="Arial" w:hAnsi="Arial" w:cs="Arial"/>
          <w:noProof/>
          <w:color w:val="000000"/>
          <w:sz w:val="22"/>
          <w:szCs w:val="22"/>
        </w:rPr>
        <w:t xml:space="preserve">the development and revisions of </w:t>
      </w:r>
      <w:r w:rsidR="00303246" w:rsidRPr="00C334D1">
        <w:rPr>
          <w:rFonts w:ascii="Arial" w:hAnsi="Arial" w:cs="Arial"/>
          <w:noProof/>
          <w:color w:val="000000"/>
          <w:sz w:val="22"/>
          <w:szCs w:val="22"/>
        </w:rPr>
        <w:t>administrative and operational</w:t>
      </w:r>
      <w:r w:rsidR="009E2499" w:rsidRPr="00C334D1">
        <w:rPr>
          <w:rFonts w:ascii="Arial" w:hAnsi="Arial" w:cs="Arial"/>
          <w:noProof/>
          <w:color w:val="000000"/>
          <w:sz w:val="22"/>
          <w:szCs w:val="22"/>
        </w:rPr>
        <w:t xml:space="preserve"> manuals, bulletins,</w:t>
      </w:r>
      <w:r w:rsidR="00D1084A" w:rsidRPr="00C334D1">
        <w:rPr>
          <w:rFonts w:ascii="Arial" w:hAnsi="Arial" w:cs="Arial"/>
          <w:noProof/>
          <w:color w:val="000000"/>
          <w:sz w:val="22"/>
          <w:szCs w:val="22"/>
        </w:rPr>
        <w:t xml:space="preserve"> circulars,</w:t>
      </w:r>
      <w:r w:rsidR="009E2499" w:rsidRPr="00C334D1">
        <w:rPr>
          <w:rFonts w:ascii="Arial" w:hAnsi="Arial" w:cs="Arial"/>
          <w:noProof/>
          <w:color w:val="000000"/>
          <w:sz w:val="22"/>
          <w:szCs w:val="22"/>
        </w:rPr>
        <w:t xml:space="preserve"> directives, policies, procedures, guidelines</w:t>
      </w:r>
      <w:r w:rsidR="00AE4854" w:rsidRPr="00C334D1">
        <w:rPr>
          <w:rFonts w:ascii="Arial" w:hAnsi="Arial" w:cs="Arial"/>
          <w:noProof/>
          <w:color w:val="000000"/>
          <w:sz w:val="22"/>
          <w:szCs w:val="22"/>
        </w:rPr>
        <w:t>,</w:t>
      </w:r>
      <w:r w:rsidR="009E2499" w:rsidRPr="00C334D1">
        <w:rPr>
          <w:rFonts w:ascii="Arial" w:hAnsi="Arial" w:cs="Arial"/>
          <w:noProof/>
          <w:color w:val="000000"/>
          <w:sz w:val="22"/>
          <w:szCs w:val="22"/>
        </w:rPr>
        <w:t xml:space="preserve"> </w:t>
      </w:r>
      <w:r w:rsidR="003D669C" w:rsidRPr="00C334D1">
        <w:rPr>
          <w:rFonts w:ascii="Arial" w:hAnsi="Arial" w:cs="Arial"/>
          <w:noProof/>
          <w:color w:val="000000"/>
          <w:sz w:val="22"/>
          <w:szCs w:val="22"/>
        </w:rPr>
        <w:t xml:space="preserve">best practices documentation </w:t>
      </w:r>
      <w:r w:rsidR="009E2499" w:rsidRPr="00C334D1">
        <w:rPr>
          <w:rFonts w:ascii="Arial" w:hAnsi="Arial" w:cs="Arial"/>
          <w:noProof/>
          <w:color w:val="000000"/>
          <w:sz w:val="22"/>
          <w:szCs w:val="22"/>
        </w:rPr>
        <w:t>and standards.</w:t>
      </w:r>
      <w:r w:rsidR="001809D5">
        <w:rPr>
          <w:rFonts w:ascii="Arial" w:hAnsi="Arial" w:cs="Arial"/>
          <w:noProof/>
          <w:color w:val="000000"/>
          <w:sz w:val="22"/>
          <w:szCs w:val="22"/>
        </w:rPr>
        <w:t xml:space="preserve"> </w:t>
      </w:r>
    </w:p>
    <w:p w14:paraId="312AF480" w14:textId="77777777" w:rsidR="007A7533" w:rsidRPr="00C334D1" w:rsidRDefault="007A7533" w:rsidP="009E2499">
      <w:pPr>
        <w:tabs>
          <w:tab w:val="left" w:pos="720"/>
          <w:tab w:val="left" w:pos="1440"/>
          <w:tab w:val="center" w:pos="7632"/>
          <w:tab w:val="center" w:pos="8496"/>
          <w:tab w:val="center" w:pos="9144"/>
        </w:tabs>
        <w:rPr>
          <w:rFonts w:ascii="Arial" w:hAnsi="Arial" w:cs="Arial"/>
          <w:noProof/>
          <w:color w:val="000000"/>
          <w:sz w:val="22"/>
          <w:szCs w:val="22"/>
        </w:rPr>
      </w:pPr>
    </w:p>
    <w:p w14:paraId="312AF481" w14:textId="2A7215B9" w:rsidR="009E2499" w:rsidRPr="00C334D1" w:rsidRDefault="009943B4" w:rsidP="009E2499">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b/>
          <w:noProof/>
          <w:color w:val="000000"/>
          <w:sz w:val="22"/>
          <w:szCs w:val="22"/>
        </w:rPr>
        <w:t>Examples:</w:t>
      </w:r>
      <w:r w:rsidR="001809D5">
        <w:rPr>
          <w:rFonts w:ascii="Arial" w:hAnsi="Arial" w:cs="Arial"/>
          <w:noProof/>
          <w:color w:val="000000"/>
          <w:sz w:val="22"/>
          <w:szCs w:val="22"/>
        </w:rPr>
        <w:t xml:space="preserve"> </w:t>
      </w:r>
      <w:r w:rsidRPr="00C334D1">
        <w:rPr>
          <w:rFonts w:ascii="Arial" w:hAnsi="Arial" w:cs="Arial"/>
          <w:noProof/>
          <w:color w:val="000000"/>
          <w:sz w:val="22"/>
          <w:szCs w:val="22"/>
        </w:rPr>
        <w:t>Research material, drafts, working papers, reports, procedures and guidelines</w:t>
      </w:r>
      <w:r w:rsidR="00537D58" w:rsidRPr="00C334D1">
        <w:rPr>
          <w:rFonts w:ascii="Arial" w:hAnsi="Arial" w:cs="Arial"/>
          <w:noProof/>
          <w:color w:val="000000"/>
          <w:sz w:val="22"/>
          <w:szCs w:val="22"/>
        </w:rPr>
        <w:t xml:space="preserve">, </w:t>
      </w:r>
      <w:r w:rsidRPr="00C334D1">
        <w:rPr>
          <w:rFonts w:ascii="Arial" w:hAnsi="Arial" w:cs="Arial"/>
          <w:noProof/>
          <w:color w:val="000000"/>
          <w:sz w:val="22"/>
          <w:szCs w:val="22"/>
        </w:rPr>
        <w:t>review documentation, consultation docu</w:t>
      </w:r>
      <w:r w:rsidR="00537D58" w:rsidRPr="00C334D1">
        <w:rPr>
          <w:rFonts w:ascii="Arial" w:hAnsi="Arial" w:cs="Arial"/>
          <w:noProof/>
          <w:color w:val="000000"/>
          <w:sz w:val="22"/>
          <w:szCs w:val="22"/>
        </w:rPr>
        <w:t>m</w:t>
      </w:r>
      <w:r w:rsidRPr="00C334D1">
        <w:rPr>
          <w:rFonts w:ascii="Arial" w:hAnsi="Arial" w:cs="Arial"/>
          <w:noProof/>
          <w:color w:val="000000"/>
          <w:sz w:val="22"/>
          <w:szCs w:val="22"/>
        </w:rPr>
        <w:t>e</w:t>
      </w:r>
      <w:r w:rsidR="00537D58" w:rsidRPr="00C334D1">
        <w:rPr>
          <w:rFonts w:ascii="Arial" w:hAnsi="Arial" w:cs="Arial"/>
          <w:noProof/>
          <w:color w:val="000000"/>
          <w:sz w:val="22"/>
          <w:szCs w:val="22"/>
        </w:rPr>
        <w:t>n</w:t>
      </w:r>
      <w:r w:rsidRPr="00C334D1">
        <w:rPr>
          <w:rFonts w:ascii="Arial" w:hAnsi="Arial" w:cs="Arial"/>
          <w:noProof/>
          <w:color w:val="000000"/>
          <w:sz w:val="22"/>
          <w:szCs w:val="22"/>
        </w:rPr>
        <w:t>t and final approved document.</w:t>
      </w:r>
    </w:p>
    <w:p w14:paraId="312AF482" w14:textId="77777777" w:rsidR="009943B4" w:rsidRPr="00C334D1" w:rsidRDefault="009943B4" w:rsidP="009E2499">
      <w:pPr>
        <w:tabs>
          <w:tab w:val="left" w:pos="720"/>
          <w:tab w:val="left" w:pos="1440"/>
          <w:tab w:val="center" w:pos="7632"/>
          <w:tab w:val="center" w:pos="8496"/>
          <w:tab w:val="center" w:pos="9144"/>
        </w:tabs>
        <w:rPr>
          <w:rFonts w:ascii="Arial" w:hAnsi="Arial" w:cs="Arial"/>
          <w:noProof/>
          <w:color w:val="000000"/>
          <w:sz w:val="22"/>
          <w:szCs w:val="22"/>
        </w:rPr>
      </w:pPr>
    </w:p>
    <w:p w14:paraId="312AF483" w14:textId="77777777" w:rsidR="009943B4" w:rsidRPr="00C334D1" w:rsidRDefault="009943B4" w:rsidP="009943B4">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policy</w:t>
      </w:r>
    </w:p>
    <w:p w14:paraId="312AF484" w14:textId="77777777" w:rsidR="009943B4" w:rsidRPr="00C334D1" w:rsidRDefault="009943B4" w:rsidP="009943B4">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procedure</w:t>
      </w:r>
    </w:p>
    <w:p w14:paraId="312AF485" w14:textId="77777777" w:rsidR="009943B4" w:rsidRPr="00C334D1" w:rsidRDefault="009943B4" w:rsidP="009943B4">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guideline</w:t>
      </w:r>
    </w:p>
    <w:p w14:paraId="312AF486" w14:textId="77777777" w:rsidR="009943B4" w:rsidRPr="00C334D1" w:rsidRDefault="009943B4" w:rsidP="009943B4">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standard</w:t>
      </w:r>
    </w:p>
    <w:p w14:paraId="312AF487" w14:textId="77777777" w:rsidR="009943B4" w:rsidRPr="00C334D1" w:rsidRDefault="009943B4" w:rsidP="009943B4">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by circular, directive, bulletin</w:t>
      </w:r>
    </w:p>
    <w:p w14:paraId="312AF488" w14:textId="77777777" w:rsidR="009943B4" w:rsidRPr="00C334D1" w:rsidRDefault="009943B4" w:rsidP="009943B4">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 other</w:t>
      </w:r>
    </w:p>
    <w:p w14:paraId="312AF489" w14:textId="77777777" w:rsidR="00DB0451" w:rsidRDefault="00DB0451">
      <w:pPr>
        <w:overflowPunct/>
        <w:autoSpaceDE/>
        <w:autoSpaceDN/>
        <w:adjustRightInd/>
        <w:textAlignment w:val="auto"/>
        <w:rPr>
          <w:rFonts w:ascii="Arial" w:hAnsi="Arial" w:cs="Arial"/>
          <w:noProof/>
          <w:sz w:val="22"/>
          <w:szCs w:val="22"/>
        </w:rPr>
      </w:pPr>
    </w:p>
    <w:p w14:paraId="312AF48A" w14:textId="77777777" w:rsidR="00C33213" w:rsidRDefault="00C33213">
      <w:pPr>
        <w:tabs>
          <w:tab w:val="left" w:pos="720"/>
          <w:tab w:val="left" w:pos="1440"/>
          <w:tab w:val="center" w:pos="7632"/>
          <w:tab w:val="center" w:pos="8496"/>
          <w:tab w:val="center" w:pos="9144"/>
        </w:tabs>
        <w:rPr>
          <w:rFonts w:ascii="Arial" w:hAnsi="Arial" w:cs="Arial"/>
          <w:noProof/>
          <w:sz w:val="22"/>
          <w:szCs w:val="22"/>
        </w:rPr>
      </w:pPr>
    </w:p>
    <w:p w14:paraId="312AF48B" w14:textId="77777777" w:rsidR="001B6EB9" w:rsidRDefault="001B6EB9">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AF48C" w14:textId="77777777" w:rsidR="001B6EB9" w:rsidRPr="00C334D1" w:rsidRDefault="001B6EB9">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CF30F1" w:rsidRPr="00C334D1" w14:paraId="312AF491" w14:textId="77777777" w:rsidTr="00CF30F1">
        <w:tc>
          <w:tcPr>
            <w:tcW w:w="6408" w:type="dxa"/>
            <w:tcBorders>
              <w:top w:val="nil"/>
              <w:left w:val="nil"/>
              <w:bottom w:val="nil"/>
              <w:right w:val="single" w:sz="4" w:space="0" w:color="auto"/>
            </w:tcBorders>
          </w:tcPr>
          <w:p w14:paraId="312AF48D" w14:textId="77777777" w:rsidR="00CF30F1" w:rsidRPr="00C334D1" w:rsidRDefault="00CF30F1" w:rsidP="00CF30F1">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2"/>
                <w:u w:val="single"/>
              </w:rPr>
            </w:pPr>
          </w:p>
        </w:tc>
        <w:tc>
          <w:tcPr>
            <w:tcW w:w="990" w:type="dxa"/>
            <w:tcBorders>
              <w:left w:val="single" w:sz="4" w:space="0" w:color="auto"/>
              <w:bottom w:val="single" w:sz="4" w:space="0" w:color="000000"/>
            </w:tcBorders>
          </w:tcPr>
          <w:p w14:paraId="312AF48E" w14:textId="77777777" w:rsidR="00CF30F1" w:rsidRPr="00C334D1" w:rsidRDefault="00CF30F1" w:rsidP="00CF30F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A</w:t>
            </w:r>
          </w:p>
        </w:tc>
        <w:tc>
          <w:tcPr>
            <w:tcW w:w="810" w:type="dxa"/>
            <w:tcBorders>
              <w:bottom w:val="single" w:sz="4" w:space="0" w:color="000000"/>
            </w:tcBorders>
          </w:tcPr>
          <w:p w14:paraId="312AF48F" w14:textId="77777777" w:rsidR="00CF30F1" w:rsidRPr="00C334D1" w:rsidRDefault="00CF30F1" w:rsidP="00CF30F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SA</w:t>
            </w:r>
          </w:p>
        </w:tc>
        <w:tc>
          <w:tcPr>
            <w:tcW w:w="720" w:type="dxa"/>
            <w:tcBorders>
              <w:bottom w:val="single" w:sz="4" w:space="0" w:color="000000"/>
            </w:tcBorders>
          </w:tcPr>
          <w:p w14:paraId="312AF490" w14:textId="77777777" w:rsidR="00CF30F1" w:rsidRPr="00C334D1" w:rsidRDefault="00CF30F1" w:rsidP="00CF30F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FD</w:t>
            </w:r>
          </w:p>
        </w:tc>
      </w:tr>
      <w:tr w:rsidR="00CF30F1" w:rsidRPr="00C334D1" w14:paraId="312AF496" w14:textId="77777777" w:rsidTr="00CF30F1">
        <w:trPr>
          <w:trHeight w:val="368"/>
        </w:trPr>
        <w:tc>
          <w:tcPr>
            <w:tcW w:w="6408" w:type="dxa"/>
            <w:tcBorders>
              <w:top w:val="nil"/>
              <w:left w:val="nil"/>
              <w:bottom w:val="nil"/>
              <w:right w:val="single" w:sz="4" w:space="0" w:color="auto"/>
            </w:tcBorders>
            <w:vAlign w:val="center"/>
          </w:tcPr>
          <w:p w14:paraId="312AF492" w14:textId="77777777" w:rsidR="00CF30F1" w:rsidRPr="00C334D1" w:rsidRDefault="00CF30F1" w:rsidP="009C2907">
            <w:pPr>
              <w:widowControl w:val="0"/>
              <w:tabs>
                <w:tab w:val="left" w:pos="851"/>
              </w:tabs>
              <w:overflowPunct/>
              <w:autoSpaceDE/>
              <w:autoSpaceDN/>
              <w:adjustRightInd/>
              <w:spacing w:before="60"/>
              <w:textAlignment w:val="auto"/>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03</w:t>
            </w:r>
            <w:r w:rsidR="007430D3" w:rsidRPr="00C334D1">
              <w:rPr>
                <w:rFonts w:ascii="Arial" w:hAnsi="Arial" w:cs="Arial"/>
                <w:b/>
                <w:snapToGrid w:val="0"/>
                <w:color w:val="000000"/>
                <w:sz w:val="22"/>
                <w:szCs w:val="22"/>
                <w:u w:val="single"/>
              </w:rPr>
              <w:t>30</w:t>
            </w:r>
            <w:r w:rsidRPr="00C334D1">
              <w:rPr>
                <w:rFonts w:ascii="Arial" w:hAnsi="Arial" w:cs="Arial"/>
                <w:b/>
                <w:snapToGrid w:val="0"/>
                <w:sz w:val="22"/>
                <w:szCs w:val="22"/>
                <w:u w:val="single"/>
              </w:rPr>
              <w:tab/>
              <w:t>PUBLIC RELATIONS</w:t>
            </w:r>
          </w:p>
        </w:tc>
        <w:tc>
          <w:tcPr>
            <w:tcW w:w="990" w:type="dxa"/>
            <w:tcBorders>
              <w:left w:val="single" w:sz="4" w:space="0" w:color="auto"/>
              <w:bottom w:val="single" w:sz="4" w:space="0" w:color="auto"/>
            </w:tcBorders>
          </w:tcPr>
          <w:p w14:paraId="312AF493" w14:textId="77777777" w:rsidR="00CF30F1" w:rsidRPr="00C334D1" w:rsidRDefault="00CF30F1" w:rsidP="00CF30F1">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Cy+4y</w:t>
            </w:r>
          </w:p>
        </w:tc>
        <w:tc>
          <w:tcPr>
            <w:tcW w:w="810" w:type="dxa"/>
            <w:tcBorders>
              <w:bottom w:val="single" w:sz="4" w:space="0" w:color="auto"/>
            </w:tcBorders>
          </w:tcPr>
          <w:p w14:paraId="312AF494" w14:textId="77777777" w:rsidR="00CF30F1" w:rsidRPr="00C334D1" w:rsidRDefault="00CF30F1" w:rsidP="00CF30F1">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5y</w:t>
            </w:r>
          </w:p>
        </w:tc>
        <w:tc>
          <w:tcPr>
            <w:tcW w:w="720" w:type="dxa"/>
            <w:tcBorders>
              <w:bottom w:val="single" w:sz="4" w:space="0" w:color="auto"/>
            </w:tcBorders>
          </w:tcPr>
          <w:p w14:paraId="312AF495" w14:textId="77777777" w:rsidR="00CF30F1" w:rsidRPr="00C334D1" w:rsidRDefault="00792C86" w:rsidP="00CF30F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Pr>
                <w:rFonts w:ascii="Arial" w:hAnsi="Arial" w:cs="Arial"/>
                <w:snapToGrid w:val="0"/>
                <w:color w:val="000000"/>
                <w:sz w:val="22"/>
                <w:szCs w:val="22"/>
              </w:rPr>
              <w:t>SR</w:t>
            </w:r>
          </w:p>
        </w:tc>
      </w:tr>
    </w:tbl>
    <w:p w14:paraId="312AF497" w14:textId="77777777" w:rsidR="00CF30F1" w:rsidRPr="00C334D1" w:rsidRDefault="00CF30F1" w:rsidP="00CF30F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color w:val="000000"/>
          <w:sz w:val="22"/>
          <w:szCs w:val="22"/>
        </w:rPr>
      </w:pPr>
      <w:r w:rsidRPr="00C334D1">
        <w:rPr>
          <w:rFonts w:ascii="Arial" w:hAnsi="Arial" w:cs="Arial"/>
          <w:b/>
          <w:snapToGrid w:val="0"/>
          <w:sz w:val="22"/>
          <w:szCs w:val="22"/>
        </w:rPr>
        <w:tab/>
      </w:r>
    </w:p>
    <w:p w14:paraId="312AF498" w14:textId="31817DC8" w:rsidR="00CF30F1" w:rsidRPr="00C334D1" w:rsidRDefault="00CF30F1" w:rsidP="00CF30F1">
      <w:pPr>
        <w:overflowPunct/>
        <w:autoSpaceDE/>
        <w:autoSpaceDN/>
        <w:adjustRightInd/>
        <w:textAlignment w:val="auto"/>
        <w:rPr>
          <w:rFonts w:ascii="Arial" w:hAnsi="Arial" w:cs="Arial"/>
          <w:color w:val="000000"/>
          <w:sz w:val="22"/>
          <w:szCs w:val="22"/>
        </w:rPr>
      </w:pPr>
      <w:r w:rsidRPr="00C334D1">
        <w:rPr>
          <w:rFonts w:ascii="Arial" w:hAnsi="Arial" w:cs="Arial"/>
          <w:color w:val="000000"/>
          <w:sz w:val="22"/>
          <w:szCs w:val="22"/>
        </w:rPr>
        <w:t xml:space="preserve">Documents the promotion of the </w:t>
      </w:r>
      <w:r w:rsidR="00C6610E">
        <w:rPr>
          <w:rFonts w:ascii="Arial" w:hAnsi="Arial" w:cs="Arial"/>
          <w:color w:val="000000"/>
          <w:sz w:val="22"/>
          <w:szCs w:val="22"/>
        </w:rPr>
        <w:t>Commission</w:t>
      </w:r>
      <w:r w:rsidRPr="00C334D1">
        <w:rPr>
          <w:rFonts w:ascii="Arial" w:hAnsi="Arial" w:cs="Arial"/>
          <w:color w:val="000000"/>
          <w:sz w:val="22"/>
          <w:szCs w:val="22"/>
        </w:rPr>
        <w:t xml:space="preserve">’s public image through development of media communications, implementation of communications plans and events, and responses to media requests. Also documents the organization of public events such as exhibits, fairs, shows and trade events; speeches, presentations and lectures by officials or designates; and visits and tours arranged either partially or wholly by the </w:t>
      </w:r>
      <w:r w:rsidR="00C6610E">
        <w:rPr>
          <w:rFonts w:ascii="Arial" w:hAnsi="Arial" w:cs="Arial"/>
          <w:color w:val="000000"/>
          <w:sz w:val="22"/>
          <w:szCs w:val="22"/>
        </w:rPr>
        <w:t>Commission</w:t>
      </w:r>
      <w:r w:rsidRPr="00C334D1">
        <w:rPr>
          <w:rFonts w:ascii="Arial" w:hAnsi="Arial" w:cs="Arial"/>
          <w:color w:val="000000"/>
          <w:sz w:val="22"/>
          <w:szCs w:val="22"/>
        </w:rPr>
        <w:t>.</w:t>
      </w:r>
      <w:r w:rsidR="001809D5">
        <w:rPr>
          <w:rFonts w:ascii="Arial" w:hAnsi="Arial" w:cs="Arial"/>
          <w:color w:val="000000"/>
          <w:sz w:val="22"/>
          <w:szCs w:val="22"/>
        </w:rPr>
        <w:t xml:space="preserve"> </w:t>
      </w:r>
    </w:p>
    <w:p w14:paraId="312AF499" w14:textId="77777777" w:rsidR="00CF30F1" w:rsidRPr="00C334D1" w:rsidRDefault="00CF30F1" w:rsidP="00CF30F1">
      <w:pPr>
        <w:overflowPunct/>
        <w:autoSpaceDE/>
        <w:autoSpaceDN/>
        <w:adjustRightInd/>
        <w:textAlignment w:val="auto"/>
        <w:rPr>
          <w:rFonts w:ascii="Arial" w:hAnsi="Arial" w:cs="Arial"/>
          <w:color w:val="000000"/>
          <w:sz w:val="22"/>
          <w:szCs w:val="22"/>
        </w:rPr>
      </w:pPr>
    </w:p>
    <w:p w14:paraId="312AF49A" w14:textId="0D9AE229" w:rsidR="00CF30F1" w:rsidRPr="00C334D1" w:rsidRDefault="00CF30F1" w:rsidP="00CF30F1">
      <w:pPr>
        <w:overflowPunct/>
        <w:autoSpaceDE/>
        <w:autoSpaceDN/>
        <w:adjustRightInd/>
        <w:textAlignment w:val="auto"/>
        <w:rPr>
          <w:rFonts w:ascii="Arial" w:hAnsi="Arial" w:cs="Arial"/>
          <w:color w:val="000000"/>
          <w:sz w:val="22"/>
          <w:szCs w:val="22"/>
        </w:rPr>
      </w:pPr>
      <w:r w:rsidRPr="00C334D1">
        <w:rPr>
          <w:rFonts w:ascii="Arial" w:hAnsi="Arial" w:cs="Arial"/>
          <w:b/>
          <w:color w:val="000000"/>
          <w:sz w:val="22"/>
          <w:szCs w:val="22"/>
        </w:rPr>
        <w:t>Examples:</w:t>
      </w:r>
      <w:r w:rsidR="00994DE6">
        <w:rPr>
          <w:rFonts w:ascii="Arial" w:hAnsi="Arial" w:cs="Arial"/>
          <w:color w:val="000000"/>
          <w:sz w:val="22"/>
          <w:szCs w:val="22"/>
        </w:rPr>
        <w:t xml:space="preserve"> B</w:t>
      </w:r>
      <w:r w:rsidRPr="00C334D1">
        <w:rPr>
          <w:rFonts w:ascii="Arial" w:hAnsi="Arial" w:cs="Arial"/>
          <w:color w:val="000000"/>
          <w:sz w:val="22"/>
          <w:szCs w:val="22"/>
        </w:rPr>
        <w:t>riefings, new</w:t>
      </w:r>
      <w:r w:rsidR="00E96680">
        <w:rPr>
          <w:rFonts w:ascii="Arial" w:hAnsi="Arial" w:cs="Arial"/>
          <w:color w:val="000000"/>
          <w:sz w:val="22"/>
          <w:szCs w:val="22"/>
        </w:rPr>
        <w:t>s</w:t>
      </w:r>
      <w:r w:rsidRPr="00C334D1">
        <w:rPr>
          <w:rFonts w:ascii="Arial" w:hAnsi="Arial" w:cs="Arial"/>
          <w:color w:val="000000"/>
          <w:sz w:val="22"/>
          <w:szCs w:val="22"/>
        </w:rPr>
        <w:t xml:space="preserve"> releases, press releases, press conferences, radio commercials, draft magazine ads, newspaper ads,</w:t>
      </w:r>
      <w:r w:rsidR="001809D5">
        <w:rPr>
          <w:rFonts w:ascii="Arial" w:hAnsi="Arial" w:cs="Arial"/>
          <w:color w:val="000000"/>
          <w:sz w:val="22"/>
          <w:szCs w:val="22"/>
        </w:rPr>
        <w:t xml:space="preserve"> </w:t>
      </w:r>
      <w:r w:rsidRPr="00C334D1">
        <w:rPr>
          <w:rFonts w:ascii="Arial" w:hAnsi="Arial" w:cs="Arial"/>
          <w:color w:val="000000"/>
          <w:sz w:val="22"/>
          <w:szCs w:val="22"/>
        </w:rPr>
        <w:t>working papers, exhibit display boards, lists of events for trade shows, schedules of dates and times of events, proclamations, itineraries, lists of contacts, news</w:t>
      </w:r>
      <w:r w:rsidR="00E96680">
        <w:rPr>
          <w:rFonts w:ascii="Arial" w:hAnsi="Arial" w:cs="Arial"/>
          <w:color w:val="000000"/>
          <w:sz w:val="22"/>
          <w:szCs w:val="22"/>
        </w:rPr>
        <w:t xml:space="preserve">paper </w:t>
      </w:r>
      <w:r w:rsidRPr="00C334D1">
        <w:rPr>
          <w:rFonts w:ascii="Arial" w:hAnsi="Arial" w:cs="Arial"/>
          <w:color w:val="000000"/>
          <w:sz w:val="22"/>
          <w:szCs w:val="22"/>
        </w:rPr>
        <w:t xml:space="preserve">clippings, draft speeches, copies of final speeches, outlines of lectures. </w:t>
      </w:r>
    </w:p>
    <w:p w14:paraId="312AF49B" w14:textId="77777777" w:rsidR="00CF30F1" w:rsidRPr="00C334D1" w:rsidRDefault="00CF30F1" w:rsidP="00CF30F1">
      <w:pPr>
        <w:overflowPunct/>
        <w:autoSpaceDE/>
        <w:autoSpaceDN/>
        <w:adjustRightInd/>
        <w:textAlignment w:val="auto"/>
        <w:rPr>
          <w:rFonts w:ascii="Arial" w:hAnsi="Arial" w:cs="Arial"/>
          <w:color w:val="000000"/>
          <w:sz w:val="22"/>
          <w:szCs w:val="22"/>
        </w:rPr>
      </w:pPr>
    </w:p>
    <w:p w14:paraId="312AF49C" w14:textId="77777777" w:rsidR="00CF30F1" w:rsidRPr="00C334D1" w:rsidRDefault="00CF30F1" w:rsidP="00CF30F1">
      <w:pPr>
        <w:keepNext/>
        <w:widowControl w:val="0"/>
        <w:tabs>
          <w:tab w:val="center" w:pos="8006"/>
          <w:tab w:val="center" w:pos="8726"/>
          <w:tab w:val="center" w:pos="9274"/>
        </w:tabs>
        <w:overflowPunct/>
        <w:autoSpaceDE/>
        <w:autoSpaceDN/>
        <w:adjustRightInd/>
        <w:textAlignment w:val="auto"/>
        <w:outlineLvl w:val="4"/>
        <w:rPr>
          <w:rFonts w:ascii="Arial" w:hAnsi="Arial" w:cs="Arial"/>
          <w:i/>
          <w:snapToGrid w:val="0"/>
          <w:sz w:val="22"/>
          <w:szCs w:val="22"/>
        </w:rPr>
      </w:pPr>
      <w:r w:rsidRPr="00C334D1">
        <w:rPr>
          <w:rFonts w:ascii="Arial" w:hAnsi="Arial" w:cs="Arial"/>
          <w:i/>
          <w:snapToGrid w:val="0"/>
          <w:sz w:val="22"/>
          <w:szCs w:val="22"/>
        </w:rPr>
        <w:t>For records relating to publishin</w:t>
      </w:r>
      <w:r w:rsidR="00FC0BBD">
        <w:rPr>
          <w:rFonts w:ascii="Arial" w:hAnsi="Arial" w:cs="Arial"/>
          <w:i/>
          <w:snapToGrid w:val="0"/>
          <w:sz w:val="22"/>
          <w:szCs w:val="22"/>
        </w:rPr>
        <w:t>g activities</w:t>
      </w:r>
      <w:r w:rsidRPr="00C334D1">
        <w:rPr>
          <w:rFonts w:ascii="Arial" w:hAnsi="Arial" w:cs="Arial"/>
          <w:i/>
          <w:snapToGrid w:val="0"/>
          <w:sz w:val="22"/>
          <w:szCs w:val="22"/>
        </w:rPr>
        <w:t>, see 1</w:t>
      </w:r>
      <w:r w:rsidR="00537D58" w:rsidRPr="00C334D1">
        <w:rPr>
          <w:rFonts w:ascii="Arial" w:hAnsi="Arial" w:cs="Arial"/>
          <w:i/>
          <w:snapToGrid w:val="0"/>
          <w:sz w:val="22"/>
          <w:szCs w:val="22"/>
        </w:rPr>
        <w:t>38</w:t>
      </w:r>
      <w:r w:rsidRPr="00C334D1">
        <w:rPr>
          <w:rFonts w:ascii="Arial" w:hAnsi="Arial" w:cs="Arial"/>
          <w:i/>
          <w:snapToGrid w:val="0"/>
          <w:sz w:val="22"/>
          <w:szCs w:val="22"/>
        </w:rPr>
        <w:t>0.</w:t>
      </w:r>
    </w:p>
    <w:p w14:paraId="312AF49D" w14:textId="77777777" w:rsidR="00CF30F1" w:rsidRPr="00C334D1" w:rsidRDefault="00CF30F1" w:rsidP="00CF30F1">
      <w:pPr>
        <w:overflowPunct/>
        <w:autoSpaceDE/>
        <w:autoSpaceDN/>
        <w:adjustRightInd/>
        <w:textAlignment w:val="auto"/>
        <w:rPr>
          <w:rFonts w:ascii="Arial" w:hAnsi="Arial" w:cs="Arial"/>
          <w:color w:val="000000"/>
          <w:sz w:val="22"/>
          <w:szCs w:val="22"/>
        </w:rPr>
      </w:pPr>
    </w:p>
    <w:p w14:paraId="312AF49E" w14:textId="77777777" w:rsidR="00CF30F1" w:rsidRPr="007B060B" w:rsidRDefault="00CF30F1" w:rsidP="00CF30F1">
      <w:pPr>
        <w:widowControl w:val="0"/>
        <w:tabs>
          <w:tab w:val="center" w:pos="8006"/>
          <w:tab w:val="center" w:pos="8726"/>
          <w:tab w:val="center" w:pos="9274"/>
        </w:tabs>
        <w:overflowPunct/>
        <w:autoSpaceDE/>
        <w:autoSpaceDN/>
        <w:adjustRightInd/>
        <w:textAlignment w:val="auto"/>
        <w:rPr>
          <w:rFonts w:ascii="Arial" w:hAnsi="Arial" w:cs="Arial"/>
          <w:bCs/>
          <w:iCs/>
          <w:snapToGrid w:val="0"/>
          <w:sz w:val="22"/>
          <w:szCs w:val="22"/>
        </w:rPr>
      </w:pPr>
      <w:r w:rsidRPr="00C334D1">
        <w:rPr>
          <w:rFonts w:ascii="Arial" w:hAnsi="Arial" w:cs="Arial"/>
          <w:b/>
          <w:bCs/>
          <w:iCs/>
          <w:snapToGrid w:val="0"/>
          <w:sz w:val="22"/>
          <w:szCs w:val="22"/>
        </w:rPr>
        <w:t xml:space="preserve">Note: </w:t>
      </w:r>
      <w:r w:rsidRPr="007B060B">
        <w:rPr>
          <w:rFonts w:ascii="Arial" w:hAnsi="Arial" w:cs="Arial"/>
          <w:bCs/>
          <w:iCs/>
          <w:snapToGrid w:val="0"/>
          <w:sz w:val="22"/>
          <w:szCs w:val="22"/>
        </w:rPr>
        <w:t xml:space="preserve">Original speeches and presentations should be placed in the appropriate function file. </w:t>
      </w:r>
    </w:p>
    <w:p w14:paraId="312AF49F" w14:textId="77777777" w:rsidR="00CF30F1" w:rsidRPr="00C334D1" w:rsidRDefault="00CF30F1" w:rsidP="00CF30F1">
      <w:pPr>
        <w:widowControl w:val="0"/>
        <w:tabs>
          <w:tab w:val="center" w:pos="8006"/>
          <w:tab w:val="center" w:pos="8726"/>
          <w:tab w:val="center" w:pos="9274"/>
        </w:tabs>
        <w:overflowPunct/>
        <w:autoSpaceDE/>
        <w:autoSpaceDN/>
        <w:adjustRightInd/>
        <w:textAlignment w:val="auto"/>
        <w:rPr>
          <w:rFonts w:ascii="Arial" w:hAnsi="Arial" w:cs="Arial"/>
          <w:sz w:val="22"/>
          <w:szCs w:val="22"/>
        </w:rPr>
      </w:pPr>
    </w:p>
    <w:p w14:paraId="312AF4A0" w14:textId="77777777" w:rsidR="00CF30F1" w:rsidRPr="00C334D1" w:rsidRDefault="00CF30F1" w:rsidP="00CF30F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type</w:t>
      </w:r>
    </w:p>
    <w:p w14:paraId="312AF4A1" w14:textId="77777777" w:rsidR="00CF30F1" w:rsidRPr="00C334D1" w:rsidRDefault="00CF30F1" w:rsidP="00CF30F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subject</w:t>
      </w:r>
    </w:p>
    <w:p w14:paraId="312AF4A2" w14:textId="77777777" w:rsidR="00CF30F1" w:rsidRPr="00C334D1" w:rsidRDefault="00CF30F1" w:rsidP="00CF30F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date</w:t>
      </w:r>
    </w:p>
    <w:p w14:paraId="312AF4A3" w14:textId="77777777" w:rsidR="00CF30F1" w:rsidRPr="00C334D1" w:rsidRDefault="00CF30F1" w:rsidP="00CF30F1">
      <w:pPr>
        <w:overflowPunct/>
        <w:autoSpaceDE/>
        <w:autoSpaceDN/>
        <w:adjustRightInd/>
        <w:textAlignment w:val="auto"/>
        <w:rPr>
          <w:rFonts w:ascii="Arial" w:hAnsi="Arial" w:cs="Arial"/>
          <w:sz w:val="22"/>
          <w:szCs w:val="22"/>
        </w:rPr>
      </w:pPr>
      <w:r w:rsidRPr="00C334D1">
        <w:rPr>
          <w:rFonts w:ascii="Arial" w:hAnsi="Arial" w:cs="Arial"/>
          <w:sz w:val="22"/>
          <w:szCs w:val="22"/>
        </w:rPr>
        <w:t>- by event</w:t>
      </w:r>
    </w:p>
    <w:p w14:paraId="312AF4A4" w14:textId="77777777" w:rsidR="00CF30F1" w:rsidRPr="00C334D1" w:rsidRDefault="00CF30F1" w:rsidP="00CF30F1">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snapToGrid w:val="0"/>
          <w:sz w:val="22"/>
          <w:szCs w:val="22"/>
        </w:rPr>
        <w:t>- other</w:t>
      </w:r>
    </w:p>
    <w:p w14:paraId="312AF4A5" w14:textId="77777777" w:rsidR="00C14514" w:rsidRDefault="00C14514">
      <w:pPr>
        <w:overflowPunct/>
        <w:autoSpaceDE/>
        <w:autoSpaceDN/>
        <w:adjustRightInd/>
        <w:textAlignment w:val="auto"/>
        <w:rPr>
          <w:rFonts w:ascii="Arial" w:hAnsi="Arial" w:cs="Arial"/>
          <w:noProof/>
          <w:sz w:val="22"/>
          <w:szCs w:val="22"/>
        </w:rPr>
      </w:pPr>
    </w:p>
    <w:p w14:paraId="312AF4A6" w14:textId="77777777" w:rsidR="006376F7" w:rsidRDefault="006376F7">
      <w:pPr>
        <w:overflowPunct/>
        <w:autoSpaceDE/>
        <w:autoSpaceDN/>
        <w:adjustRightInd/>
        <w:textAlignment w:val="auto"/>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4"/>
        <w:gridCol w:w="1009"/>
        <w:gridCol w:w="705"/>
        <w:gridCol w:w="707"/>
      </w:tblGrid>
      <w:tr w:rsidR="00016E5F" w:rsidRPr="00C334D1" w14:paraId="312AF4AB" w14:textId="77777777" w:rsidTr="006376F7">
        <w:tc>
          <w:tcPr>
            <w:tcW w:w="7054" w:type="dxa"/>
            <w:tcBorders>
              <w:top w:val="nil"/>
              <w:left w:val="nil"/>
              <w:bottom w:val="nil"/>
              <w:right w:val="single" w:sz="4" w:space="0" w:color="auto"/>
            </w:tcBorders>
          </w:tcPr>
          <w:p w14:paraId="312AF4A7" w14:textId="77777777" w:rsidR="00016E5F" w:rsidRPr="00C334D1" w:rsidRDefault="00016E5F" w:rsidP="00016E5F">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bottom w:val="single" w:sz="4" w:space="0" w:color="000000"/>
            </w:tcBorders>
          </w:tcPr>
          <w:p w14:paraId="312AF4A8" w14:textId="77777777" w:rsidR="00016E5F" w:rsidRPr="00C334D1" w:rsidRDefault="00016E5F" w:rsidP="00016E5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4A9" w14:textId="77777777" w:rsidR="00016E5F" w:rsidRPr="00C334D1" w:rsidRDefault="00016E5F" w:rsidP="00016E5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4AA" w14:textId="77777777" w:rsidR="00016E5F" w:rsidRPr="00C334D1" w:rsidRDefault="00016E5F" w:rsidP="00016E5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016E5F" w:rsidRPr="00C334D1" w14:paraId="312AF4B0" w14:textId="77777777" w:rsidTr="006376F7">
        <w:trPr>
          <w:trHeight w:val="368"/>
        </w:trPr>
        <w:tc>
          <w:tcPr>
            <w:tcW w:w="7054" w:type="dxa"/>
            <w:tcBorders>
              <w:top w:val="nil"/>
              <w:left w:val="nil"/>
              <w:bottom w:val="nil"/>
              <w:right w:val="single" w:sz="4" w:space="0" w:color="auto"/>
            </w:tcBorders>
            <w:vAlign w:val="center"/>
          </w:tcPr>
          <w:p w14:paraId="312AF4AC" w14:textId="77777777" w:rsidR="00016E5F" w:rsidRPr="00C334D1" w:rsidRDefault="00016E5F" w:rsidP="009C2907">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0365</w:t>
            </w:r>
            <w:r w:rsidRPr="00C334D1">
              <w:rPr>
                <w:rFonts w:ascii="Arial" w:hAnsi="Arial" w:cs="Arial"/>
                <w:b/>
                <w:snapToGrid w:val="0"/>
                <w:sz w:val="22"/>
                <w:szCs w:val="22"/>
                <w:u w:val="single"/>
              </w:rPr>
              <w:tab/>
              <w:t>REPORTING AND STATISTICS</w:t>
            </w:r>
          </w:p>
        </w:tc>
        <w:tc>
          <w:tcPr>
            <w:tcW w:w="1013" w:type="dxa"/>
            <w:tcBorders>
              <w:left w:val="single" w:sz="4" w:space="0" w:color="auto"/>
              <w:bottom w:val="single" w:sz="4" w:space="0" w:color="auto"/>
            </w:tcBorders>
          </w:tcPr>
          <w:p w14:paraId="312AF4AD" w14:textId="77777777" w:rsidR="00016E5F" w:rsidRPr="00C334D1" w:rsidRDefault="00016E5F" w:rsidP="00016E5F">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Cy+1y</w:t>
            </w:r>
          </w:p>
        </w:tc>
        <w:tc>
          <w:tcPr>
            <w:tcW w:w="709" w:type="dxa"/>
            <w:tcBorders>
              <w:bottom w:val="single" w:sz="4" w:space="0" w:color="auto"/>
            </w:tcBorders>
          </w:tcPr>
          <w:p w14:paraId="312AF4AE" w14:textId="77777777" w:rsidR="00016E5F" w:rsidRPr="00C334D1" w:rsidRDefault="00016E5F" w:rsidP="00016E5F">
            <w:pPr>
              <w:widowControl w:val="0"/>
              <w:spacing w:before="120" w:line="360" w:lineRule="auto"/>
              <w:jc w:val="center"/>
              <w:rPr>
                <w:rFonts w:ascii="Arial" w:hAnsi="Arial" w:cs="Arial"/>
                <w:snapToGrid w:val="0"/>
                <w:sz w:val="22"/>
                <w:szCs w:val="22"/>
              </w:rPr>
            </w:pPr>
            <w:r w:rsidRPr="00C334D1">
              <w:rPr>
                <w:rFonts w:ascii="Arial" w:hAnsi="Arial" w:cs="Arial"/>
                <w:snapToGrid w:val="0"/>
                <w:sz w:val="22"/>
                <w:szCs w:val="22"/>
              </w:rPr>
              <w:t>4y</w:t>
            </w:r>
          </w:p>
        </w:tc>
        <w:tc>
          <w:tcPr>
            <w:tcW w:w="709" w:type="dxa"/>
            <w:tcBorders>
              <w:bottom w:val="single" w:sz="4" w:space="0" w:color="auto"/>
            </w:tcBorders>
          </w:tcPr>
          <w:p w14:paraId="312AF4AF" w14:textId="77777777" w:rsidR="00016E5F" w:rsidRPr="00C334D1" w:rsidRDefault="00016E5F" w:rsidP="00016E5F">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SR</w:t>
            </w:r>
            <w:r w:rsidR="006376F7">
              <w:rPr>
                <w:rFonts w:ascii="Arial" w:hAnsi="Arial" w:cs="Arial"/>
                <w:snapToGrid w:val="0"/>
                <w:color w:val="000000"/>
                <w:sz w:val="22"/>
                <w:szCs w:val="22"/>
              </w:rPr>
              <w:t>*</w:t>
            </w:r>
          </w:p>
        </w:tc>
      </w:tr>
      <w:tr w:rsidR="006376F7" w:rsidRPr="00C334D1" w14:paraId="312AF4B2" w14:textId="77777777" w:rsidTr="006376F7">
        <w:trPr>
          <w:trHeight w:val="368"/>
        </w:trPr>
        <w:tc>
          <w:tcPr>
            <w:tcW w:w="9485" w:type="dxa"/>
            <w:gridSpan w:val="4"/>
            <w:tcBorders>
              <w:top w:val="nil"/>
              <w:left w:val="nil"/>
              <w:bottom w:val="nil"/>
              <w:right w:val="nil"/>
            </w:tcBorders>
            <w:vAlign w:val="center"/>
          </w:tcPr>
          <w:p w14:paraId="312AF4B1" w14:textId="77777777" w:rsidR="006376F7" w:rsidRPr="006376F7" w:rsidRDefault="006376F7" w:rsidP="00451B7B">
            <w:pPr>
              <w:widowControl w:val="0"/>
              <w:spacing w:before="120" w:line="360" w:lineRule="auto"/>
              <w:rPr>
                <w:rFonts w:ascii="Arial" w:hAnsi="Arial" w:cs="Arial"/>
                <w:i/>
                <w:snapToGrid w:val="0"/>
                <w:color w:val="000000"/>
                <w:sz w:val="22"/>
                <w:szCs w:val="22"/>
              </w:rPr>
            </w:pPr>
            <w:r w:rsidRPr="006376F7">
              <w:rPr>
                <w:rFonts w:ascii="Arial" w:hAnsi="Arial" w:cs="Arial"/>
                <w:i/>
                <w:snapToGrid w:val="0"/>
                <w:color w:val="000000"/>
                <w:sz w:val="22"/>
                <w:szCs w:val="22"/>
              </w:rPr>
              <w:t xml:space="preserve">*Only the </w:t>
            </w:r>
            <w:r w:rsidR="00451B7B">
              <w:rPr>
                <w:rFonts w:ascii="Arial" w:hAnsi="Arial" w:cs="Arial"/>
                <w:i/>
                <w:snapToGrid w:val="0"/>
                <w:color w:val="000000"/>
                <w:sz w:val="22"/>
                <w:szCs w:val="22"/>
              </w:rPr>
              <w:t>A</w:t>
            </w:r>
            <w:r w:rsidRPr="006376F7">
              <w:rPr>
                <w:rFonts w:ascii="Arial" w:hAnsi="Arial" w:cs="Arial"/>
                <w:i/>
                <w:snapToGrid w:val="0"/>
                <w:color w:val="000000"/>
                <w:sz w:val="22"/>
                <w:szCs w:val="22"/>
              </w:rPr>
              <w:t xml:space="preserve">nnual </w:t>
            </w:r>
            <w:r w:rsidR="00451B7B">
              <w:rPr>
                <w:rFonts w:ascii="Arial" w:hAnsi="Arial" w:cs="Arial"/>
                <w:i/>
                <w:snapToGrid w:val="0"/>
                <w:color w:val="000000"/>
                <w:sz w:val="22"/>
                <w:szCs w:val="22"/>
              </w:rPr>
              <w:t>R</w:t>
            </w:r>
            <w:r w:rsidRPr="006376F7">
              <w:rPr>
                <w:rFonts w:ascii="Arial" w:hAnsi="Arial" w:cs="Arial"/>
                <w:i/>
                <w:snapToGrid w:val="0"/>
                <w:color w:val="000000"/>
                <w:sz w:val="22"/>
                <w:szCs w:val="22"/>
              </w:rPr>
              <w:t>eports must be sent for selection at Provincial Archives.</w:t>
            </w:r>
          </w:p>
        </w:tc>
      </w:tr>
    </w:tbl>
    <w:p w14:paraId="312AF4B3" w14:textId="77777777" w:rsidR="00C33213" w:rsidRPr="00C334D1" w:rsidRDefault="00C33213">
      <w:pPr>
        <w:tabs>
          <w:tab w:val="left" w:pos="720"/>
          <w:tab w:val="left" w:pos="1440"/>
          <w:tab w:val="center" w:pos="7632"/>
          <w:tab w:val="center" w:pos="8496"/>
          <w:tab w:val="center" w:pos="9144"/>
        </w:tabs>
        <w:rPr>
          <w:rFonts w:ascii="Arial" w:hAnsi="Arial" w:cs="Arial"/>
          <w:noProof/>
          <w:sz w:val="22"/>
          <w:szCs w:val="22"/>
        </w:rPr>
      </w:pPr>
    </w:p>
    <w:p w14:paraId="312AF4B4" w14:textId="62B83556" w:rsidR="00016E5F" w:rsidRPr="00C334D1" w:rsidRDefault="003F598A">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Documents</w:t>
      </w:r>
      <w:r w:rsidR="001809D5">
        <w:rPr>
          <w:rFonts w:ascii="Arial" w:hAnsi="Arial" w:cs="Arial"/>
          <w:noProof/>
          <w:color w:val="000000"/>
          <w:sz w:val="22"/>
          <w:szCs w:val="22"/>
        </w:rPr>
        <w:t xml:space="preserve"> </w:t>
      </w:r>
      <w:r w:rsidR="00746CDD" w:rsidRPr="00C334D1">
        <w:rPr>
          <w:rFonts w:ascii="Arial" w:hAnsi="Arial" w:cs="Arial"/>
          <w:noProof/>
          <w:color w:val="000000"/>
          <w:sz w:val="22"/>
          <w:szCs w:val="22"/>
        </w:rPr>
        <w:t xml:space="preserve">the development </w:t>
      </w:r>
      <w:r w:rsidR="00016E5F" w:rsidRPr="00C334D1">
        <w:rPr>
          <w:rFonts w:ascii="Arial" w:hAnsi="Arial" w:cs="Arial"/>
          <w:noProof/>
          <w:color w:val="000000"/>
          <w:sz w:val="22"/>
          <w:szCs w:val="22"/>
        </w:rPr>
        <w:t xml:space="preserve">and approval </w:t>
      </w:r>
      <w:r w:rsidR="00746CDD" w:rsidRPr="00C334D1">
        <w:rPr>
          <w:rFonts w:ascii="Arial" w:hAnsi="Arial" w:cs="Arial"/>
          <w:noProof/>
          <w:color w:val="000000"/>
          <w:sz w:val="22"/>
          <w:szCs w:val="22"/>
        </w:rPr>
        <w:t xml:space="preserve">of </w:t>
      </w:r>
      <w:r w:rsidR="00C33213" w:rsidRPr="00C334D1">
        <w:rPr>
          <w:rFonts w:ascii="Arial" w:hAnsi="Arial" w:cs="Arial"/>
          <w:noProof/>
          <w:color w:val="000000"/>
          <w:sz w:val="22"/>
          <w:szCs w:val="22"/>
        </w:rPr>
        <w:t xml:space="preserve">administrative </w:t>
      </w:r>
      <w:r w:rsidR="00303246" w:rsidRPr="00C334D1">
        <w:rPr>
          <w:rFonts w:ascii="Arial" w:hAnsi="Arial" w:cs="Arial"/>
          <w:noProof/>
          <w:color w:val="000000"/>
          <w:sz w:val="22"/>
          <w:szCs w:val="22"/>
        </w:rPr>
        <w:t xml:space="preserve">and operational </w:t>
      </w:r>
      <w:r w:rsidR="00C33213" w:rsidRPr="00C334D1">
        <w:rPr>
          <w:rFonts w:ascii="Arial" w:hAnsi="Arial" w:cs="Arial"/>
          <w:noProof/>
          <w:color w:val="000000"/>
          <w:sz w:val="22"/>
          <w:szCs w:val="22"/>
        </w:rPr>
        <w:t>reports and statistics</w:t>
      </w:r>
      <w:r w:rsidR="00016E5F" w:rsidRPr="00C334D1">
        <w:rPr>
          <w:rFonts w:ascii="Arial" w:hAnsi="Arial" w:cs="Arial"/>
          <w:noProof/>
          <w:color w:val="000000"/>
          <w:sz w:val="22"/>
          <w:szCs w:val="22"/>
        </w:rPr>
        <w:t>.</w:t>
      </w:r>
    </w:p>
    <w:p w14:paraId="312AF4B5" w14:textId="77777777" w:rsidR="00016E5F" w:rsidRPr="00C334D1" w:rsidRDefault="00016E5F">
      <w:pPr>
        <w:tabs>
          <w:tab w:val="left" w:pos="720"/>
          <w:tab w:val="left" w:pos="1440"/>
          <w:tab w:val="center" w:pos="7632"/>
          <w:tab w:val="center" w:pos="8496"/>
          <w:tab w:val="center" w:pos="9144"/>
        </w:tabs>
        <w:rPr>
          <w:rFonts w:ascii="Arial" w:hAnsi="Arial" w:cs="Arial"/>
          <w:noProof/>
          <w:color w:val="000000"/>
          <w:sz w:val="22"/>
          <w:szCs w:val="22"/>
        </w:rPr>
      </w:pPr>
    </w:p>
    <w:p w14:paraId="312AF4B6" w14:textId="55D213EA" w:rsidR="00C33213" w:rsidRPr="00C334D1" w:rsidRDefault="00016E5F">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b/>
          <w:noProof/>
          <w:color w:val="000000"/>
          <w:sz w:val="22"/>
          <w:szCs w:val="22"/>
        </w:rPr>
        <w:t>Examples:</w:t>
      </w:r>
      <w:r w:rsidR="001809D5">
        <w:rPr>
          <w:rFonts w:ascii="Arial" w:hAnsi="Arial" w:cs="Arial"/>
          <w:noProof/>
          <w:color w:val="000000"/>
          <w:sz w:val="22"/>
          <w:szCs w:val="22"/>
        </w:rPr>
        <w:t xml:space="preserve"> </w:t>
      </w:r>
      <w:r w:rsidRPr="00C334D1">
        <w:rPr>
          <w:rFonts w:ascii="Arial" w:hAnsi="Arial" w:cs="Arial"/>
          <w:noProof/>
          <w:color w:val="000000"/>
          <w:sz w:val="22"/>
          <w:szCs w:val="22"/>
        </w:rPr>
        <w:t>A</w:t>
      </w:r>
      <w:r w:rsidR="00D15B58" w:rsidRPr="00C334D1">
        <w:rPr>
          <w:rFonts w:ascii="Arial" w:hAnsi="Arial" w:cs="Arial"/>
          <w:noProof/>
          <w:color w:val="000000"/>
          <w:sz w:val="22"/>
          <w:szCs w:val="22"/>
        </w:rPr>
        <w:t>nnual reports</w:t>
      </w:r>
      <w:r w:rsidRPr="00C334D1">
        <w:rPr>
          <w:rFonts w:ascii="Arial" w:hAnsi="Arial" w:cs="Arial"/>
          <w:noProof/>
          <w:color w:val="000000"/>
          <w:sz w:val="22"/>
          <w:szCs w:val="22"/>
        </w:rPr>
        <w:t>, mon</w:t>
      </w:r>
      <w:r w:rsidR="00537D58" w:rsidRPr="00C334D1">
        <w:rPr>
          <w:rFonts w:ascii="Arial" w:hAnsi="Arial" w:cs="Arial"/>
          <w:noProof/>
          <w:color w:val="000000"/>
          <w:sz w:val="22"/>
          <w:szCs w:val="22"/>
        </w:rPr>
        <w:t>thly reports, quarterly reports</w:t>
      </w:r>
      <w:r w:rsidRPr="00C334D1">
        <w:rPr>
          <w:rFonts w:ascii="Arial" w:hAnsi="Arial" w:cs="Arial"/>
          <w:noProof/>
          <w:color w:val="000000"/>
          <w:sz w:val="22"/>
          <w:szCs w:val="22"/>
        </w:rPr>
        <w:t xml:space="preserve">, statistical reports, </w:t>
      </w:r>
      <w:r w:rsidR="00C33213" w:rsidRPr="00C334D1">
        <w:rPr>
          <w:rFonts w:ascii="Arial" w:hAnsi="Arial" w:cs="Arial"/>
          <w:noProof/>
          <w:color w:val="000000"/>
          <w:sz w:val="22"/>
          <w:szCs w:val="22"/>
        </w:rPr>
        <w:t>supporting documentation</w:t>
      </w:r>
      <w:r w:rsidR="00D15B58" w:rsidRPr="00C334D1">
        <w:rPr>
          <w:rFonts w:ascii="Arial" w:hAnsi="Arial" w:cs="Arial"/>
          <w:noProof/>
          <w:color w:val="000000"/>
          <w:sz w:val="22"/>
          <w:szCs w:val="22"/>
        </w:rPr>
        <w:t xml:space="preserve">, </w:t>
      </w:r>
      <w:r w:rsidRPr="00C334D1">
        <w:rPr>
          <w:rFonts w:ascii="Arial" w:hAnsi="Arial" w:cs="Arial"/>
          <w:noProof/>
          <w:color w:val="000000"/>
          <w:sz w:val="22"/>
          <w:szCs w:val="22"/>
        </w:rPr>
        <w:t xml:space="preserve">and </w:t>
      </w:r>
      <w:r w:rsidR="00D15B58" w:rsidRPr="00C334D1">
        <w:rPr>
          <w:rFonts w:ascii="Arial" w:hAnsi="Arial" w:cs="Arial"/>
          <w:noProof/>
          <w:color w:val="000000"/>
          <w:sz w:val="22"/>
          <w:szCs w:val="22"/>
        </w:rPr>
        <w:t>background material</w:t>
      </w:r>
      <w:r w:rsidRPr="00C334D1">
        <w:rPr>
          <w:rFonts w:ascii="Arial" w:hAnsi="Arial" w:cs="Arial"/>
          <w:noProof/>
          <w:color w:val="000000"/>
          <w:sz w:val="22"/>
          <w:szCs w:val="22"/>
        </w:rPr>
        <w:t>.</w:t>
      </w:r>
      <w:r w:rsidR="00D15B58" w:rsidRPr="00C334D1">
        <w:rPr>
          <w:rFonts w:ascii="Arial" w:hAnsi="Arial" w:cs="Arial"/>
          <w:noProof/>
          <w:color w:val="000000"/>
          <w:sz w:val="22"/>
          <w:szCs w:val="22"/>
        </w:rPr>
        <w:t xml:space="preserve"> </w:t>
      </w:r>
    </w:p>
    <w:p w14:paraId="312AF4B7" w14:textId="77777777" w:rsidR="00C33213" w:rsidRPr="00C334D1" w:rsidRDefault="00C33213">
      <w:pPr>
        <w:tabs>
          <w:tab w:val="left" w:pos="720"/>
          <w:tab w:val="left" w:pos="1440"/>
          <w:tab w:val="center" w:pos="7632"/>
          <w:tab w:val="center" w:pos="8496"/>
          <w:tab w:val="center" w:pos="9144"/>
        </w:tabs>
        <w:rPr>
          <w:rFonts w:ascii="Arial" w:hAnsi="Arial" w:cs="Arial"/>
          <w:noProof/>
          <w:color w:val="000000"/>
          <w:sz w:val="22"/>
          <w:szCs w:val="22"/>
        </w:rPr>
      </w:pPr>
    </w:p>
    <w:p w14:paraId="312AF4B8" w14:textId="77777777" w:rsidR="00342732" w:rsidRPr="00C334D1" w:rsidRDefault="00342732">
      <w:pPr>
        <w:tabs>
          <w:tab w:val="left" w:pos="720"/>
          <w:tab w:val="left" w:pos="1440"/>
          <w:tab w:val="center" w:pos="7632"/>
          <w:tab w:val="center" w:pos="8496"/>
          <w:tab w:val="center" w:pos="9144"/>
        </w:tabs>
        <w:rPr>
          <w:rFonts w:ascii="Arial" w:hAnsi="Arial" w:cs="Arial"/>
          <w:i/>
          <w:noProof/>
          <w:color w:val="000000"/>
          <w:sz w:val="22"/>
          <w:szCs w:val="22"/>
        </w:rPr>
      </w:pPr>
      <w:r w:rsidRPr="00C334D1">
        <w:rPr>
          <w:rFonts w:ascii="Arial" w:hAnsi="Arial" w:cs="Arial"/>
          <w:i/>
          <w:noProof/>
          <w:color w:val="000000"/>
          <w:sz w:val="22"/>
          <w:szCs w:val="22"/>
        </w:rPr>
        <w:t>For financial reports, see primary 07</w:t>
      </w:r>
      <w:r w:rsidR="00F04FF9">
        <w:rPr>
          <w:rFonts w:ascii="Arial" w:hAnsi="Arial" w:cs="Arial"/>
          <w:i/>
          <w:noProof/>
          <w:color w:val="000000"/>
          <w:sz w:val="22"/>
          <w:szCs w:val="22"/>
        </w:rPr>
        <w:t>05</w:t>
      </w:r>
      <w:r w:rsidRPr="00C334D1">
        <w:rPr>
          <w:rFonts w:ascii="Arial" w:hAnsi="Arial" w:cs="Arial"/>
          <w:i/>
          <w:noProof/>
          <w:color w:val="000000"/>
          <w:sz w:val="22"/>
          <w:szCs w:val="22"/>
        </w:rPr>
        <w:t>.</w:t>
      </w:r>
    </w:p>
    <w:p w14:paraId="312AF4B9" w14:textId="77777777" w:rsidR="00342732" w:rsidRPr="00C334D1" w:rsidRDefault="00342732">
      <w:pPr>
        <w:tabs>
          <w:tab w:val="left" w:pos="720"/>
          <w:tab w:val="left" w:pos="1440"/>
          <w:tab w:val="center" w:pos="7632"/>
          <w:tab w:val="center" w:pos="8496"/>
          <w:tab w:val="center" w:pos="9144"/>
        </w:tabs>
        <w:rPr>
          <w:rFonts w:ascii="Arial" w:hAnsi="Arial" w:cs="Arial"/>
          <w:noProof/>
          <w:color w:val="000000"/>
          <w:sz w:val="22"/>
          <w:szCs w:val="22"/>
        </w:rPr>
      </w:pPr>
    </w:p>
    <w:p w14:paraId="312AF4BA" w14:textId="42CFDAE5" w:rsidR="00F45FCE" w:rsidRPr="00C334D1" w:rsidRDefault="00C3321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bCs/>
          <w:noProof/>
          <w:color w:val="000000"/>
          <w:sz w:val="22"/>
          <w:szCs w:val="22"/>
        </w:rPr>
        <w:t>NOTE:</w:t>
      </w:r>
      <w:r w:rsidR="001809D5">
        <w:rPr>
          <w:rFonts w:ascii="Arial" w:hAnsi="Arial" w:cs="Arial"/>
          <w:noProof/>
          <w:color w:val="000000"/>
          <w:sz w:val="22"/>
          <w:szCs w:val="22"/>
        </w:rPr>
        <w:t xml:space="preserve"> </w:t>
      </w:r>
      <w:r w:rsidR="00016E5F" w:rsidRPr="00C334D1">
        <w:rPr>
          <w:rFonts w:ascii="Arial" w:hAnsi="Arial" w:cs="Arial"/>
          <w:noProof/>
          <w:color w:val="000000"/>
          <w:sz w:val="22"/>
          <w:szCs w:val="22"/>
        </w:rPr>
        <w:t xml:space="preserve">Reports and statistics on </w:t>
      </w:r>
      <w:r w:rsidRPr="00C334D1">
        <w:rPr>
          <w:rFonts w:ascii="Arial" w:hAnsi="Arial" w:cs="Arial"/>
          <w:noProof/>
          <w:color w:val="000000"/>
          <w:sz w:val="22"/>
          <w:szCs w:val="22"/>
        </w:rPr>
        <w:t xml:space="preserve">specific subject </w:t>
      </w:r>
      <w:r w:rsidR="009A5373">
        <w:rPr>
          <w:rFonts w:ascii="Arial" w:hAnsi="Arial" w:cs="Arial"/>
          <w:noProof/>
          <w:color w:val="000000"/>
          <w:sz w:val="22"/>
          <w:szCs w:val="22"/>
        </w:rPr>
        <w:t xml:space="preserve">are </w:t>
      </w:r>
      <w:r w:rsidR="00016E5F" w:rsidRPr="00C334D1">
        <w:rPr>
          <w:rFonts w:ascii="Arial" w:hAnsi="Arial" w:cs="Arial"/>
          <w:noProof/>
          <w:color w:val="000000"/>
          <w:sz w:val="22"/>
          <w:szCs w:val="22"/>
        </w:rPr>
        <w:t xml:space="preserve">to be </w:t>
      </w:r>
      <w:r w:rsidRPr="00C334D1">
        <w:rPr>
          <w:rFonts w:ascii="Arial" w:hAnsi="Arial" w:cs="Arial"/>
          <w:noProof/>
          <w:color w:val="000000"/>
          <w:sz w:val="22"/>
          <w:szCs w:val="22"/>
        </w:rPr>
        <w:t>placed in the appropriate subject file.</w:t>
      </w:r>
    </w:p>
    <w:p w14:paraId="312AF4BB" w14:textId="77777777" w:rsidR="00F45FCE" w:rsidRPr="00C334D1" w:rsidRDefault="00F45FCE">
      <w:pPr>
        <w:tabs>
          <w:tab w:val="left" w:pos="720"/>
          <w:tab w:val="left" w:pos="1440"/>
          <w:tab w:val="center" w:pos="7632"/>
          <w:tab w:val="center" w:pos="8496"/>
          <w:tab w:val="center" w:pos="9144"/>
        </w:tabs>
        <w:rPr>
          <w:rFonts w:ascii="Arial" w:hAnsi="Arial" w:cs="Arial"/>
          <w:noProof/>
          <w:sz w:val="22"/>
          <w:szCs w:val="22"/>
        </w:rPr>
      </w:pPr>
    </w:p>
    <w:p w14:paraId="312AF4BC" w14:textId="77777777" w:rsidR="00016E5F" w:rsidRPr="00C334D1" w:rsidRDefault="00016E5F" w:rsidP="00016E5F">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type</w:t>
      </w:r>
    </w:p>
    <w:p w14:paraId="312AF4BD" w14:textId="77777777" w:rsidR="00016E5F" w:rsidRPr="00C334D1" w:rsidRDefault="00016E5F" w:rsidP="00016E5F">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date</w:t>
      </w:r>
    </w:p>
    <w:p w14:paraId="312AF4BE" w14:textId="77777777" w:rsidR="00016E5F" w:rsidRPr="00C334D1" w:rsidRDefault="00016E5F" w:rsidP="00016E5F">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department, division, branch, or unit</w:t>
      </w:r>
    </w:p>
    <w:p w14:paraId="312AF4BF" w14:textId="77777777" w:rsidR="00016E5F" w:rsidRPr="00C334D1" w:rsidRDefault="00016E5F" w:rsidP="00016E5F">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topic</w:t>
      </w:r>
    </w:p>
    <w:p w14:paraId="312AF4C0" w14:textId="77777777" w:rsidR="00016E5F" w:rsidRPr="00C334D1" w:rsidRDefault="00016E5F" w:rsidP="00016E5F">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other</w:t>
      </w:r>
    </w:p>
    <w:p w14:paraId="312AF4C1" w14:textId="77777777" w:rsidR="00016E5F" w:rsidRPr="00C334D1" w:rsidRDefault="00016E5F" w:rsidP="00016E5F">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3A5606" w:rsidRPr="005F7FCC" w14:paraId="312AF4C6" w14:textId="77777777" w:rsidTr="003A5606">
        <w:tc>
          <w:tcPr>
            <w:tcW w:w="6408" w:type="dxa"/>
            <w:tcBorders>
              <w:top w:val="nil"/>
              <w:left w:val="nil"/>
              <w:bottom w:val="nil"/>
              <w:right w:val="single" w:sz="4" w:space="0" w:color="auto"/>
            </w:tcBorders>
          </w:tcPr>
          <w:p w14:paraId="312AF4C2" w14:textId="77777777" w:rsidR="003A5606" w:rsidRPr="005F7FCC" w:rsidRDefault="003A5606" w:rsidP="003A5606">
            <w:pPr>
              <w:keepNext/>
              <w:tabs>
                <w:tab w:val="left" w:pos="720"/>
              </w:tabs>
              <w:overflowPunct/>
              <w:autoSpaceDE/>
              <w:autoSpaceDN/>
              <w:adjustRightInd/>
              <w:textAlignment w:val="auto"/>
              <w:outlineLvl w:val="1"/>
              <w:rPr>
                <w:rFonts w:ascii="Arial" w:hAnsi="Arial" w:cs="Arial"/>
                <w:b/>
                <w:sz w:val="22"/>
                <w:szCs w:val="22"/>
                <w:u w:val="single"/>
              </w:rPr>
            </w:pPr>
            <w:bookmarkStart w:id="20" w:name="_Toc219103604"/>
          </w:p>
        </w:tc>
        <w:tc>
          <w:tcPr>
            <w:tcW w:w="990" w:type="dxa"/>
            <w:tcBorders>
              <w:left w:val="single" w:sz="4" w:space="0" w:color="auto"/>
            </w:tcBorders>
          </w:tcPr>
          <w:p w14:paraId="312AF4C3" w14:textId="77777777" w:rsidR="003A5606" w:rsidRPr="005F7FCC" w:rsidRDefault="003A5606" w:rsidP="003A560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4C4" w14:textId="77777777" w:rsidR="003A5606" w:rsidRPr="005F7FCC" w:rsidRDefault="003A5606" w:rsidP="003A560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4C5" w14:textId="77777777" w:rsidR="003A5606" w:rsidRPr="005F7FCC" w:rsidRDefault="003A5606" w:rsidP="003A560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3A5606" w:rsidRPr="005F7FCC" w14:paraId="312AF4CB" w14:textId="77777777" w:rsidTr="003A5606">
        <w:trPr>
          <w:trHeight w:val="323"/>
        </w:trPr>
        <w:tc>
          <w:tcPr>
            <w:tcW w:w="6408" w:type="dxa"/>
            <w:tcBorders>
              <w:top w:val="nil"/>
              <w:left w:val="nil"/>
              <w:bottom w:val="nil"/>
              <w:right w:val="single" w:sz="4" w:space="0" w:color="auto"/>
            </w:tcBorders>
          </w:tcPr>
          <w:p w14:paraId="312AF4C7" w14:textId="77777777" w:rsidR="003A5606" w:rsidRPr="005F7FCC" w:rsidRDefault="003A5606" w:rsidP="006376F7">
            <w:pPr>
              <w:keepNext/>
              <w:tabs>
                <w:tab w:val="left" w:pos="900"/>
              </w:tabs>
              <w:overflowPunct/>
              <w:autoSpaceDE/>
              <w:autoSpaceDN/>
              <w:adjustRightInd/>
              <w:ind w:left="900" w:hanging="900"/>
              <w:textAlignment w:val="auto"/>
              <w:outlineLvl w:val="1"/>
              <w:rPr>
                <w:rFonts w:ascii="Arial" w:hAnsi="Arial" w:cs="Arial"/>
                <w:b/>
                <w:sz w:val="22"/>
                <w:szCs w:val="22"/>
                <w:u w:val="single"/>
              </w:rPr>
            </w:pPr>
            <w:r>
              <w:rPr>
                <w:rFonts w:ascii="Arial" w:hAnsi="Arial" w:cs="Arial"/>
                <w:b/>
                <w:sz w:val="22"/>
                <w:szCs w:val="22"/>
                <w:u w:val="single"/>
              </w:rPr>
              <w:t>0465</w:t>
            </w:r>
            <w:r w:rsidRPr="005F7FCC">
              <w:rPr>
                <w:rFonts w:ascii="Arial" w:hAnsi="Arial" w:cs="Arial"/>
                <w:b/>
                <w:sz w:val="22"/>
                <w:szCs w:val="22"/>
                <w:u w:val="single"/>
              </w:rPr>
              <w:tab/>
            </w:r>
            <w:r w:rsidR="006376F7">
              <w:rPr>
                <w:rFonts w:ascii="Arial" w:hAnsi="Arial" w:cs="Arial"/>
                <w:b/>
                <w:sz w:val="22"/>
                <w:szCs w:val="22"/>
                <w:u w:val="single"/>
              </w:rPr>
              <w:t>WORKPLACE SAFETY</w:t>
            </w:r>
            <w:r>
              <w:rPr>
                <w:rFonts w:ascii="Arial" w:hAnsi="Arial" w:cs="Arial"/>
                <w:b/>
                <w:sz w:val="22"/>
                <w:szCs w:val="22"/>
                <w:u w:val="single"/>
              </w:rPr>
              <w:t xml:space="preserve"> </w:t>
            </w:r>
            <w:r w:rsidR="007B060B">
              <w:rPr>
                <w:rFonts w:ascii="Arial" w:hAnsi="Arial" w:cs="Arial"/>
                <w:b/>
                <w:sz w:val="22"/>
                <w:szCs w:val="22"/>
                <w:u w:val="single"/>
              </w:rPr>
              <w:t>MANAGEMENT</w:t>
            </w:r>
          </w:p>
        </w:tc>
        <w:tc>
          <w:tcPr>
            <w:tcW w:w="990" w:type="dxa"/>
            <w:tcBorders>
              <w:left w:val="single" w:sz="4" w:space="0" w:color="auto"/>
            </w:tcBorders>
          </w:tcPr>
          <w:p w14:paraId="312AF4C8" w14:textId="77777777" w:rsidR="003A5606" w:rsidRPr="005F7FCC" w:rsidRDefault="003A5606" w:rsidP="003A5606">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Cy+4y</w:t>
            </w:r>
          </w:p>
        </w:tc>
        <w:tc>
          <w:tcPr>
            <w:tcW w:w="810" w:type="dxa"/>
          </w:tcPr>
          <w:p w14:paraId="312AF4C9" w14:textId="77777777" w:rsidR="003A5606" w:rsidRPr="005F7FCC" w:rsidRDefault="003A5606" w:rsidP="003A5606">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15y</w:t>
            </w:r>
          </w:p>
        </w:tc>
        <w:tc>
          <w:tcPr>
            <w:tcW w:w="720" w:type="dxa"/>
          </w:tcPr>
          <w:p w14:paraId="312AF4CA" w14:textId="77777777" w:rsidR="003A5606" w:rsidRPr="005F7FCC" w:rsidRDefault="003A5606" w:rsidP="003A5606">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4CC" w14:textId="77777777" w:rsidR="003A5606" w:rsidRPr="005F7FCC" w:rsidRDefault="003A5606" w:rsidP="003A5606">
      <w:pPr>
        <w:pStyle w:val="Heading2"/>
        <w:rPr>
          <w:rFonts w:cs="Arial"/>
          <w:noProof/>
          <w:sz w:val="22"/>
          <w:szCs w:val="22"/>
        </w:rPr>
      </w:pPr>
    </w:p>
    <w:bookmarkEnd w:id="20"/>
    <w:p w14:paraId="312AF4CD" w14:textId="77777777" w:rsidR="003A5606" w:rsidRPr="005F7FCC" w:rsidRDefault="003A5606" w:rsidP="003A5606">
      <w:pPr>
        <w:pStyle w:val="NormalWeb"/>
        <w:spacing w:before="0" w:beforeAutospacing="0" w:after="0" w:afterAutospacing="0"/>
        <w:rPr>
          <w:sz w:val="22"/>
          <w:szCs w:val="22"/>
        </w:rPr>
      </w:pPr>
      <w:r w:rsidRPr="005F7FCC">
        <w:rPr>
          <w:sz w:val="22"/>
          <w:szCs w:val="22"/>
        </w:rPr>
        <w:t xml:space="preserve">Documents the development, implementation, and administration of occupational health and safety related programs in the workplace, in accordance with the </w:t>
      </w:r>
      <w:r w:rsidRPr="005F7FCC">
        <w:rPr>
          <w:i/>
          <w:sz w:val="22"/>
          <w:szCs w:val="22"/>
        </w:rPr>
        <w:t>Occupational Health and Safety Act,</w:t>
      </w:r>
      <w:r w:rsidRPr="005F7FCC">
        <w:rPr>
          <w:sz w:val="22"/>
          <w:szCs w:val="22"/>
        </w:rPr>
        <w:t xml:space="preserve"> such as fire protection programs, first aid programs, smoking in the workplace programs, and identification of hazardous materials programs.</w:t>
      </w:r>
    </w:p>
    <w:p w14:paraId="312AF4CE" w14:textId="77777777" w:rsidR="003A5606" w:rsidRPr="005F7FCC" w:rsidRDefault="003A5606" w:rsidP="003A5606">
      <w:pPr>
        <w:pStyle w:val="NormalWeb"/>
        <w:spacing w:before="0" w:beforeAutospacing="0" w:after="0" w:afterAutospacing="0"/>
        <w:rPr>
          <w:sz w:val="22"/>
          <w:szCs w:val="22"/>
        </w:rPr>
      </w:pPr>
    </w:p>
    <w:p w14:paraId="312AF4CF" w14:textId="77777777" w:rsidR="003A5606" w:rsidRPr="005F7FCC" w:rsidRDefault="003A5606" w:rsidP="003A5606">
      <w:pPr>
        <w:pStyle w:val="NormalWeb"/>
        <w:spacing w:before="0" w:beforeAutospacing="0" w:after="0" w:afterAutospacing="0"/>
        <w:rPr>
          <w:sz w:val="22"/>
          <w:szCs w:val="22"/>
        </w:rPr>
      </w:pPr>
      <w:r w:rsidRPr="005F7FCC">
        <w:rPr>
          <w:b/>
          <w:sz w:val="22"/>
          <w:szCs w:val="22"/>
        </w:rPr>
        <w:t>Examples:</w:t>
      </w:r>
      <w:r w:rsidRPr="005F7FCC">
        <w:rPr>
          <w:sz w:val="22"/>
          <w:szCs w:val="22"/>
        </w:rPr>
        <w:t xml:space="preserve"> Committee recommendations, annual summary reports, safety audits, work safe program such as 5*22 program, evacuation plans and procedures, first aid program documents, occupational health and safety program plans, OHS training tracking spreadsheets, reports, training presentations, course confirmations, records relating to communicable diseases, air quality, hazmat records, smoking in the workplace records, scent-free environment documents, records relating to ergonomic work areas, and allergy reduction related documents.</w:t>
      </w:r>
    </w:p>
    <w:p w14:paraId="312AF4D0" w14:textId="77777777" w:rsidR="003A5606" w:rsidRPr="005F7FCC" w:rsidRDefault="003A5606" w:rsidP="003A5606">
      <w:pPr>
        <w:tabs>
          <w:tab w:val="left" w:pos="720"/>
          <w:tab w:val="left" w:pos="1440"/>
          <w:tab w:val="center" w:pos="7632"/>
          <w:tab w:val="center" w:pos="8496"/>
          <w:tab w:val="center" w:pos="9144"/>
        </w:tabs>
        <w:rPr>
          <w:rFonts w:ascii="Arial" w:hAnsi="Arial" w:cs="Arial"/>
          <w:noProof/>
          <w:sz w:val="22"/>
          <w:szCs w:val="22"/>
        </w:rPr>
      </w:pPr>
    </w:p>
    <w:p w14:paraId="312AF4D1" w14:textId="77777777" w:rsidR="003A5606" w:rsidRPr="005F7FCC" w:rsidRDefault="003A5606" w:rsidP="003A5606">
      <w:pPr>
        <w:tabs>
          <w:tab w:val="left" w:pos="720"/>
          <w:tab w:val="left" w:pos="1440"/>
          <w:tab w:val="center" w:pos="7632"/>
          <w:tab w:val="center" w:pos="8496"/>
          <w:tab w:val="center" w:pos="9144"/>
        </w:tabs>
        <w:rPr>
          <w:rFonts w:ascii="Arial" w:hAnsi="Arial" w:cs="Arial"/>
          <w:i/>
          <w:noProof/>
          <w:sz w:val="22"/>
          <w:szCs w:val="22"/>
        </w:rPr>
      </w:pPr>
      <w:r w:rsidRPr="005F7FCC">
        <w:rPr>
          <w:rFonts w:ascii="Arial" w:hAnsi="Arial" w:cs="Arial"/>
          <w:i/>
          <w:noProof/>
          <w:sz w:val="22"/>
          <w:szCs w:val="22"/>
        </w:rPr>
        <w:t>For Occupational Health and Safety Committee minutes, see primary 0160.</w:t>
      </w:r>
    </w:p>
    <w:p w14:paraId="312AF4D2" w14:textId="77777777" w:rsidR="003A5606" w:rsidRPr="005F7FCC" w:rsidRDefault="003A5606" w:rsidP="003A5606">
      <w:pPr>
        <w:tabs>
          <w:tab w:val="left" w:pos="720"/>
          <w:tab w:val="left" w:pos="1440"/>
          <w:tab w:val="center" w:pos="7632"/>
          <w:tab w:val="center" w:pos="8496"/>
          <w:tab w:val="center" w:pos="9144"/>
        </w:tabs>
        <w:rPr>
          <w:rFonts w:ascii="Arial" w:hAnsi="Arial" w:cs="Arial"/>
          <w:i/>
          <w:noProof/>
          <w:sz w:val="22"/>
          <w:szCs w:val="22"/>
        </w:rPr>
      </w:pPr>
      <w:r w:rsidRPr="005F7FCC">
        <w:rPr>
          <w:rFonts w:ascii="Arial" w:hAnsi="Arial" w:cs="Arial"/>
          <w:i/>
          <w:noProof/>
          <w:sz w:val="22"/>
          <w:szCs w:val="22"/>
        </w:rPr>
        <w:t>For employee Worker’ Compensation claims, see 1050-</w:t>
      </w:r>
      <w:r w:rsidR="007B060B">
        <w:rPr>
          <w:rFonts w:ascii="Arial" w:hAnsi="Arial" w:cs="Arial"/>
          <w:i/>
          <w:noProof/>
          <w:sz w:val="22"/>
          <w:szCs w:val="22"/>
        </w:rPr>
        <w:t>1</w:t>
      </w:r>
      <w:r w:rsidR="00DD2626">
        <w:rPr>
          <w:rFonts w:ascii="Arial" w:hAnsi="Arial" w:cs="Arial"/>
          <w:i/>
          <w:noProof/>
          <w:sz w:val="22"/>
          <w:szCs w:val="22"/>
        </w:rPr>
        <w:t>c</w:t>
      </w:r>
      <w:r w:rsidRPr="005F7FCC">
        <w:rPr>
          <w:rFonts w:ascii="Arial" w:hAnsi="Arial" w:cs="Arial"/>
          <w:i/>
          <w:noProof/>
          <w:sz w:val="22"/>
          <w:szCs w:val="22"/>
        </w:rPr>
        <w:t>.</w:t>
      </w:r>
    </w:p>
    <w:p w14:paraId="312AF4D3" w14:textId="77777777" w:rsidR="003A5606" w:rsidRPr="005F7FCC" w:rsidRDefault="003A5606" w:rsidP="003A5606">
      <w:pPr>
        <w:tabs>
          <w:tab w:val="left" w:pos="720"/>
          <w:tab w:val="left" w:pos="1440"/>
          <w:tab w:val="center" w:pos="7632"/>
          <w:tab w:val="center" w:pos="8496"/>
          <w:tab w:val="center" w:pos="9144"/>
        </w:tabs>
        <w:rPr>
          <w:rFonts w:ascii="Arial" w:hAnsi="Arial" w:cs="Arial"/>
          <w:i/>
          <w:noProof/>
          <w:sz w:val="22"/>
          <w:szCs w:val="22"/>
        </w:rPr>
      </w:pPr>
      <w:r w:rsidRPr="005F7FCC">
        <w:rPr>
          <w:rFonts w:ascii="Arial" w:hAnsi="Arial" w:cs="Arial"/>
          <w:i/>
          <w:noProof/>
          <w:sz w:val="22"/>
          <w:szCs w:val="22"/>
        </w:rPr>
        <w:t>For records relating to emergency planning and disaster recovery, see primary 0185.</w:t>
      </w:r>
    </w:p>
    <w:p w14:paraId="312AF4D4" w14:textId="77777777" w:rsidR="003A5606" w:rsidRDefault="003A5606" w:rsidP="003A5606">
      <w:pPr>
        <w:tabs>
          <w:tab w:val="left" w:pos="720"/>
          <w:tab w:val="left" w:pos="1440"/>
          <w:tab w:val="center" w:pos="7632"/>
          <w:tab w:val="center" w:pos="8496"/>
          <w:tab w:val="center" w:pos="9144"/>
        </w:tabs>
        <w:rPr>
          <w:rFonts w:ascii="Arial" w:hAnsi="Arial" w:cs="Arial"/>
          <w:i/>
          <w:noProof/>
          <w:sz w:val="22"/>
          <w:szCs w:val="22"/>
        </w:rPr>
      </w:pPr>
      <w:r w:rsidRPr="005F7FCC">
        <w:rPr>
          <w:rFonts w:ascii="Arial" w:hAnsi="Arial" w:cs="Arial"/>
          <w:i/>
          <w:noProof/>
          <w:sz w:val="22"/>
          <w:szCs w:val="22"/>
        </w:rPr>
        <w:t xml:space="preserve">For records relating to physical security, see primary </w:t>
      </w:r>
      <w:r w:rsidR="007B060B">
        <w:rPr>
          <w:rFonts w:ascii="Arial" w:hAnsi="Arial" w:cs="Arial"/>
          <w:i/>
          <w:noProof/>
          <w:sz w:val="22"/>
          <w:szCs w:val="22"/>
        </w:rPr>
        <w:t>149</w:t>
      </w:r>
      <w:r w:rsidRPr="005F7FCC">
        <w:rPr>
          <w:rFonts w:ascii="Arial" w:hAnsi="Arial" w:cs="Arial"/>
          <w:i/>
          <w:noProof/>
          <w:sz w:val="22"/>
          <w:szCs w:val="22"/>
        </w:rPr>
        <w:t>0.</w:t>
      </w:r>
    </w:p>
    <w:p w14:paraId="312AF4D5" w14:textId="77777777" w:rsidR="000D4538" w:rsidRDefault="000D4538" w:rsidP="003A5606">
      <w:pPr>
        <w:tabs>
          <w:tab w:val="left" w:pos="720"/>
          <w:tab w:val="left" w:pos="1440"/>
          <w:tab w:val="center" w:pos="7632"/>
          <w:tab w:val="center" w:pos="8496"/>
          <w:tab w:val="center" w:pos="9144"/>
        </w:tabs>
        <w:rPr>
          <w:rFonts w:ascii="Arial" w:hAnsi="Arial" w:cs="Arial"/>
          <w:i/>
          <w:noProof/>
          <w:sz w:val="22"/>
          <w:szCs w:val="22"/>
        </w:rPr>
      </w:pPr>
      <w:r>
        <w:rPr>
          <w:rFonts w:ascii="Arial" w:hAnsi="Arial" w:cs="Arial"/>
          <w:i/>
          <w:noProof/>
          <w:sz w:val="22"/>
          <w:szCs w:val="22"/>
        </w:rPr>
        <w:t>For occupational health and safety inspection and investigation, see primary 0290.</w:t>
      </w:r>
    </w:p>
    <w:p w14:paraId="312AF4D6" w14:textId="77777777" w:rsidR="006376F7" w:rsidRPr="005F7FCC" w:rsidRDefault="006376F7" w:rsidP="003A5606">
      <w:pPr>
        <w:tabs>
          <w:tab w:val="left" w:pos="720"/>
          <w:tab w:val="left" w:pos="1440"/>
          <w:tab w:val="center" w:pos="7632"/>
          <w:tab w:val="center" w:pos="8496"/>
          <w:tab w:val="center" w:pos="9144"/>
        </w:tabs>
        <w:rPr>
          <w:rFonts w:ascii="Arial" w:hAnsi="Arial" w:cs="Arial"/>
          <w:i/>
          <w:noProof/>
          <w:sz w:val="22"/>
          <w:szCs w:val="22"/>
        </w:rPr>
      </w:pPr>
      <w:r>
        <w:rPr>
          <w:rFonts w:ascii="Arial" w:hAnsi="Arial" w:cs="Arial"/>
          <w:i/>
          <w:noProof/>
          <w:sz w:val="22"/>
          <w:szCs w:val="22"/>
        </w:rPr>
        <w:t>For other programs, see primary 0310.</w:t>
      </w:r>
    </w:p>
    <w:p w14:paraId="312AF4D7" w14:textId="77777777" w:rsidR="00C33213" w:rsidRPr="00BF1500" w:rsidRDefault="00C33213">
      <w:pPr>
        <w:pStyle w:val="Header"/>
        <w:tabs>
          <w:tab w:val="clear" w:pos="4320"/>
          <w:tab w:val="clear" w:pos="8640"/>
          <w:tab w:val="left" w:pos="720"/>
          <w:tab w:val="left" w:pos="1440"/>
          <w:tab w:val="center" w:pos="7632"/>
          <w:tab w:val="center" w:pos="8496"/>
          <w:tab w:val="center" w:pos="9144"/>
        </w:tabs>
        <w:rPr>
          <w:rFonts w:ascii="Arial" w:hAnsi="Arial" w:cs="Arial"/>
          <w:noProof/>
        </w:rPr>
      </w:pPr>
    </w:p>
    <w:p w14:paraId="312AF4D8" w14:textId="77777777" w:rsidR="007B060B" w:rsidRDefault="007B060B" w:rsidP="007B060B">
      <w:pPr>
        <w:tabs>
          <w:tab w:val="left" w:pos="720"/>
          <w:tab w:val="left" w:pos="1440"/>
          <w:tab w:val="center" w:pos="7632"/>
          <w:tab w:val="center" w:pos="8496"/>
          <w:tab w:val="center" w:pos="9144"/>
        </w:tabs>
        <w:rPr>
          <w:rFonts w:ascii="Arial" w:hAnsi="Arial" w:cs="Arial"/>
          <w:noProof/>
          <w:lang w:val="en-CA"/>
        </w:rPr>
      </w:pPr>
      <w:r>
        <w:rPr>
          <w:rFonts w:ascii="Arial" w:hAnsi="Arial" w:cs="Arial"/>
          <w:noProof/>
          <w:lang w:val="en-CA"/>
        </w:rPr>
        <w:t>- by program</w:t>
      </w:r>
    </w:p>
    <w:p w14:paraId="312AF4D9" w14:textId="77777777" w:rsidR="007B060B" w:rsidRDefault="007B060B" w:rsidP="007B060B">
      <w:pPr>
        <w:tabs>
          <w:tab w:val="left" w:pos="720"/>
          <w:tab w:val="left" w:pos="1440"/>
          <w:tab w:val="center" w:pos="7632"/>
          <w:tab w:val="center" w:pos="8496"/>
          <w:tab w:val="center" w:pos="9144"/>
        </w:tabs>
        <w:rPr>
          <w:rFonts w:ascii="Arial" w:hAnsi="Arial" w:cs="Arial"/>
          <w:noProof/>
          <w:lang w:val="en-CA"/>
        </w:rPr>
      </w:pPr>
      <w:r>
        <w:rPr>
          <w:rFonts w:ascii="Arial" w:hAnsi="Arial" w:cs="Arial"/>
          <w:noProof/>
          <w:lang w:val="en-CA"/>
        </w:rPr>
        <w:t>- by activity</w:t>
      </w:r>
    </w:p>
    <w:p w14:paraId="312AF4DA" w14:textId="77777777" w:rsidR="007B060B" w:rsidRDefault="007B060B" w:rsidP="007B060B">
      <w:pPr>
        <w:tabs>
          <w:tab w:val="left" w:pos="720"/>
          <w:tab w:val="left" w:pos="1440"/>
          <w:tab w:val="center" w:pos="7632"/>
          <w:tab w:val="center" w:pos="8496"/>
          <w:tab w:val="center" w:pos="9144"/>
        </w:tabs>
        <w:rPr>
          <w:rFonts w:ascii="Arial" w:hAnsi="Arial" w:cs="Arial"/>
          <w:noProof/>
          <w:lang w:val="en-CA"/>
        </w:rPr>
      </w:pPr>
      <w:r>
        <w:rPr>
          <w:rFonts w:ascii="Arial" w:hAnsi="Arial" w:cs="Arial"/>
          <w:noProof/>
          <w:lang w:val="en-CA"/>
        </w:rPr>
        <w:t xml:space="preserve">- by subject </w:t>
      </w:r>
    </w:p>
    <w:p w14:paraId="312AF4DB" w14:textId="77777777" w:rsidR="00F04FF9" w:rsidRDefault="007B060B" w:rsidP="007B060B">
      <w:pPr>
        <w:tabs>
          <w:tab w:val="left" w:pos="720"/>
          <w:tab w:val="left" w:pos="1440"/>
          <w:tab w:val="center" w:pos="7632"/>
          <w:tab w:val="center" w:pos="8496"/>
          <w:tab w:val="center" w:pos="9144"/>
        </w:tabs>
        <w:rPr>
          <w:rFonts w:ascii="Arial" w:hAnsi="Arial" w:cs="Arial"/>
          <w:noProof/>
          <w:lang w:val="en-CA"/>
        </w:rPr>
        <w:sectPr w:rsidR="00F04FF9" w:rsidSect="000B2BE1">
          <w:headerReference w:type="even" r:id="rId26"/>
          <w:footerReference w:type="default" r:id="rId27"/>
          <w:headerReference w:type="first" r:id="rId28"/>
          <w:pgSz w:w="12240" w:h="15840"/>
          <w:pgMar w:top="576" w:right="1440" w:bottom="576" w:left="1440" w:header="720" w:footer="720" w:gutter="0"/>
          <w:pgNumType w:fmt="numberInDash"/>
          <w:cols w:space="720"/>
          <w:noEndnote/>
        </w:sectPr>
      </w:pPr>
      <w:r>
        <w:rPr>
          <w:rFonts w:ascii="Arial" w:hAnsi="Arial" w:cs="Arial"/>
          <w:noProof/>
          <w:lang w:val="en-CA"/>
        </w:rPr>
        <w:t>- other</w:t>
      </w:r>
    </w:p>
    <w:p w14:paraId="312AF4DE" w14:textId="15F7EFB1" w:rsidR="001B6EB9" w:rsidRDefault="001B6EB9">
      <w:pPr>
        <w:overflowPunct/>
        <w:autoSpaceDE/>
        <w:autoSpaceDN/>
        <w:adjustRightInd/>
        <w:textAlignment w:val="auto"/>
        <w:rPr>
          <w:rFonts w:ascii="Arial" w:hAnsi="Arial" w:cs="Arial"/>
          <w:b/>
          <w:noProof/>
          <w:color w:val="000000"/>
          <w:sz w:val="32"/>
          <w:szCs w:val="32"/>
        </w:rPr>
      </w:pPr>
    </w:p>
    <w:p w14:paraId="312AF4DF" w14:textId="77777777" w:rsidR="00C33213" w:rsidRPr="002E7470" w:rsidRDefault="00C33213" w:rsidP="00C70568">
      <w:pPr>
        <w:pStyle w:val="NormalCenter"/>
      </w:pPr>
      <w:bookmarkStart w:id="21" w:name="Section2"/>
      <w:r w:rsidRPr="002E7470">
        <w:t>Section 2</w:t>
      </w:r>
    </w:p>
    <w:bookmarkEnd w:id="21"/>
    <w:p w14:paraId="312AF4E0" w14:textId="77777777" w:rsidR="00C33213" w:rsidRDefault="00C33213">
      <w:pPr>
        <w:tabs>
          <w:tab w:val="left" w:pos="720"/>
          <w:tab w:val="left" w:pos="1440"/>
          <w:tab w:val="center" w:pos="7632"/>
          <w:tab w:val="center" w:pos="8496"/>
          <w:tab w:val="center" w:pos="9144"/>
        </w:tabs>
        <w:jc w:val="center"/>
        <w:rPr>
          <w:rFonts w:ascii="Arial" w:hAnsi="Arial" w:cs="Arial"/>
          <w:b/>
          <w:noProof/>
          <w:color w:val="000000"/>
          <w:sz w:val="32"/>
          <w:szCs w:val="32"/>
        </w:rPr>
      </w:pPr>
    </w:p>
    <w:p w14:paraId="312AF4E1" w14:textId="77777777" w:rsidR="002E7470" w:rsidRPr="002E7470" w:rsidRDefault="002E7470">
      <w:pPr>
        <w:tabs>
          <w:tab w:val="left" w:pos="720"/>
          <w:tab w:val="left" w:pos="1440"/>
          <w:tab w:val="center" w:pos="7632"/>
          <w:tab w:val="center" w:pos="8496"/>
          <w:tab w:val="center" w:pos="9144"/>
        </w:tabs>
        <w:jc w:val="center"/>
        <w:rPr>
          <w:rFonts w:ascii="Arial" w:hAnsi="Arial" w:cs="Arial"/>
          <w:b/>
          <w:noProof/>
          <w:color w:val="000000"/>
          <w:sz w:val="40"/>
          <w:szCs w:val="40"/>
        </w:rPr>
      </w:pPr>
      <w:r w:rsidRPr="002E7470">
        <w:rPr>
          <w:rFonts w:ascii="Arial" w:hAnsi="Arial" w:cs="Arial"/>
          <w:b/>
          <w:noProof/>
          <w:color w:val="000000"/>
          <w:sz w:val="40"/>
          <w:szCs w:val="40"/>
        </w:rPr>
        <w:t>0500 – 0699</w:t>
      </w:r>
    </w:p>
    <w:p w14:paraId="312AF4E2" w14:textId="77777777" w:rsidR="002E7470" w:rsidRPr="00E06927" w:rsidRDefault="002E7470">
      <w:pPr>
        <w:tabs>
          <w:tab w:val="left" w:pos="720"/>
          <w:tab w:val="left" w:pos="1440"/>
          <w:tab w:val="center" w:pos="7632"/>
          <w:tab w:val="center" w:pos="8496"/>
          <w:tab w:val="center" w:pos="9144"/>
        </w:tabs>
        <w:jc w:val="center"/>
        <w:rPr>
          <w:rFonts w:ascii="Arial" w:hAnsi="Arial" w:cs="Arial"/>
          <w:b/>
          <w:noProof/>
          <w:color w:val="000000"/>
          <w:sz w:val="32"/>
          <w:szCs w:val="32"/>
        </w:rPr>
      </w:pPr>
    </w:p>
    <w:p w14:paraId="312AF4E3" w14:textId="77777777" w:rsidR="00E81838" w:rsidRPr="00E81838" w:rsidRDefault="00E81838" w:rsidP="00E81838">
      <w:pPr>
        <w:widowControl w:val="0"/>
        <w:overflowPunct/>
        <w:autoSpaceDE/>
        <w:autoSpaceDN/>
        <w:adjustRightInd/>
        <w:jc w:val="center"/>
        <w:textAlignment w:val="auto"/>
        <w:rPr>
          <w:rFonts w:ascii="Arial" w:hAnsi="Arial" w:cs="Arial"/>
          <w:b/>
          <w:snapToGrid w:val="0"/>
          <w:sz w:val="40"/>
          <w:szCs w:val="28"/>
        </w:rPr>
      </w:pPr>
      <w:bookmarkStart w:id="22" w:name="_BUILDINGS,_FACILITIES_AND"/>
      <w:bookmarkEnd w:id="22"/>
      <w:r w:rsidRPr="00E81838">
        <w:rPr>
          <w:rFonts w:ascii="Arial" w:hAnsi="Arial" w:cs="Arial"/>
          <w:b/>
          <w:snapToGrid w:val="0"/>
          <w:sz w:val="40"/>
          <w:szCs w:val="28"/>
        </w:rPr>
        <w:t>REAL AND PHYSICAL PROPERTY MANAGEMENT</w:t>
      </w:r>
    </w:p>
    <w:p w14:paraId="312AF4E4" w14:textId="77777777" w:rsidR="00E81838" w:rsidRPr="00E81838" w:rsidRDefault="00E81838" w:rsidP="00E81838">
      <w:pPr>
        <w:widowControl w:val="0"/>
        <w:overflowPunct/>
        <w:autoSpaceDE/>
        <w:autoSpaceDN/>
        <w:adjustRightInd/>
        <w:jc w:val="center"/>
        <w:textAlignment w:val="auto"/>
        <w:rPr>
          <w:rFonts w:ascii="Arial" w:hAnsi="Arial" w:cs="Arial"/>
          <w:b/>
          <w:snapToGrid w:val="0"/>
          <w:sz w:val="40"/>
          <w:szCs w:val="28"/>
        </w:rPr>
      </w:pPr>
    </w:p>
    <w:p w14:paraId="312AF4E5" w14:textId="77777777" w:rsidR="00E81838" w:rsidRPr="00E81838" w:rsidRDefault="00E81838" w:rsidP="00E81838">
      <w:pPr>
        <w:widowControl w:val="0"/>
        <w:overflowPunct/>
        <w:autoSpaceDE/>
        <w:autoSpaceDN/>
        <w:adjustRightInd/>
        <w:jc w:val="center"/>
        <w:textAlignment w:val="auto"/>
        <w:rPr>
          <w:rFonts w:ascii="Arial" w:hAnsi="Arial" w:cs="Arial"/>
          <w:b/>
          <w:snapToGrid w:val="0"/>
          <w:sz w:val="40"/>
          <w:szCs w:val="28"/>
        </w:rPr>
      </w:pPr>
    </w:p>
    <w:p w14:paraId="312AF4E6" w14:textId="77777777" w:rsidR="00614DEA" w:rsidRDefault="00E81838" w:rsidP="00E81838">
      <w:pPr>
        <w:overflowPunct/>
        <w:autoSpaceDE/>
        <w:autoSpaceDN/>
        <w:adjustRightInd/>
        <w:jc w:val="center"/>
        <w:textAlignment w:val="auto"/>
        <w:rPr>
          <w:rFonts w:ascii="Arial" w:hAnsi="Arial" w:cs="Arial"/>
          <w:b/>
          <w:sz w:val="24"/>
          <w:szCs w:val="24"/>
        </w:rPr>
      </w:pPr>
      <w:r w:rsidRPr="00C334D1">
        <w:rPr>
          <w:rFonts w:ascii="Arial" w:hAnsi="Arial" w:cs="Arial"/>
          <w:b/>
          <w:sz w:val="24"/>
          <w:szCs w:val="24"/>
        </w:rPr>
        <w:t xml:space="preserve">Real and physical property management is the function that supports the acquisition, maintenance, and disposal of physical and real property used by the </w:t>
      </w:r>
      <w:r w:rsidR="00C6610E">
        <w:rPr>
          <w:rFonts w:ascii="Arial" w:hAnsi="Arial" w:cs="Arial"/>
          <w:b/>
          <w:sz w:val="24"/>
          <w:szCs w:val="24"/>
        </w:rPr>
        <w:t>Commission</w:t>
      </w:r>
      <w:r w:rsidRPr="00C334D1">
        <w:rPr>
          <w:rFonts w:ascii="Arial" w:hAnsi="Arial" w:cs="Arial"/>
          <w:b/>
          <w:sz w:val="24"/>
          <w:szCs w:val="24"/>
        </w:rPr>
        <w:t xml:space="preserve">. Physical property consists of movable property such as equipment, furniture, office supplies, and vehicles which </w:t>
      </w:r>
      <w:r w:rsidR="00994DE6">
        <w:rPr>
          <w:rFonts w:ascii="Arial" w:hAnsi="Arial" w:cs="Arial"/>
          <w:b/>
          <w:sz w:val="24"/>
          <w:szCs w:val="24"/>
        </w:rPr>
        <w:t>are owned or leased</w:t>
      </w:r>
      <w:r w:rsidRPr="00C334D1">
        <w:rPr>
          <w:rFonts w:ascii="Arial" w:hAnsi="Arial" w:cs="Arial"/>
          <w:b/>
          <w:sz w:val="24"/>
          <w:szCs w:val="24"/>
        </w:rPr>
        <w:t xml:space="preserve">. Real property consists of immoveable property which the </w:t>
      </w:r>
      <w:r w:rsidR="00C6610E">
        <w:rPr>
          <w:rFonts w:ascii="Arial" w:hAnsi="Arial" w:cs="Arial"/>
          <w:b/>
          <w:sz w:val="24"/>
          <w:szCs w:val="24"/>
        </w:rPr>
        <w:t>Commission</w:t>
      </w:r>
      <w:r w:rsidRPr="00C334D1">
        <w:rPr>
          <w:rFonts w:ascii="Arial" w:hAnsi="Arial" w:cs="Arial"/>
          <w:b/>
          <w:sz w:val="24"/>
          <w:szCs w:val="24"/>
        </w:rPr>
        <w:t xml:space="preserve"> owns, leases, or has rights to</w:t>
      </w:r>
      <w:r w:rsidR="00994DE6">
        <w:rPr>
          <w:rFonts w:ascii="Arial" w:hAnsi="Arial" w:cs="Arial"/>
          <w:b/>
          <w:sz w:val="24"/>
          <w:szCs w:val="24"/>
        </w:rPr>
        <w:t>,</w:t>
      </w:r>
      <w:r w:rsidRPr="00C334D1">
        <w:rPr>
          <w:rFonts w:ascii="Arial" w:hAnsi="Arial" w:cs="Arial"/>
          <w:b/>
          <w:sz w:val="24"/>
          <w:szCs w:val="24"/>
        </w:rPr>
        <w:t xml:space="preserve"> such as land, buildings,</w:t>
      </w:r>
      <w:r w:rsidR="00614DEA">
        <w:rPr>
          <w:rFonts w:ascii="Arial" w:hAnsi="Arial" w:cs="Arial"/>
          <w:b/>
          <w:sz w:val="24"/>
          <w:szCs w:val="24"/>
        </w:rPr>
        <w:t xml:space="preserve"> and </w:t>
      </w:r>
      <w:r w:rsidRPr="00C334D1">
        <w:rPr>
          <w:rFonts w:ascii="Arial" w:hAnsi="Arial" w:cs="Arial"/>
          <w:b/>
          <w:sz w:val="24"/>
          <w:szCs w:val="24"/>
        </w:rPr>
        <w:t>structures</w:t>
      </w:r>
      <w:r w:rsidR="00994DE6">
        <w:rPr>
          <w:rFonts w:ascii="Arial" w:hAnsi="Arial" w:cs="Arial"/>
          <w:b/>
          <w:sz w:val="24"/>
          <w:szCs w:val="24"/>
        </w:rPr>
        <w:t xml:space="preserve">. It </w:t>
      </w:r>
      <w:r w:rsidR="00614DEA">
        <w:rPr>
          <w:rFonts w:ascii="Arial" w:hAnsi="Arial" w:cs="Arial"/>
          <w:b/>
          <w:sz w:val="24"/>
          <w:szCs w:val="24"/>
        </w:rPr>
        <w:t xml:space="preserve">also </w:t>
      </w:r>
      <w:r w:rsidRPr="00C334D1">
        <w:rPr>
          <w:rFonts w:ascii="Arial" w:hAnsi="Arial" w:cs="Arial"/>
          <w:b/>
          <w:sz w:val="24"/>
          <w:szCs w:val="24"/>
        </w:rPr>
        <w:t>includes moveable physical property that has been incorporated into the structure of buildings</w:t>
      </w:r>
    </w:p>
    <w:p w14:paraId="312AF4E7" w14:textId="77777777" w:rsidR="00E81838" w:rsidRPr="00C334D1" w:rsidRDefault="00E81838" w:rsidP="00E81838">
      <w:pPr>
        <w:overflowPunct/>
        <w:autoSpaceDE/>
        <w:autoSpaceDN/>
        <w:adjustRightInd/>
        <w:jc w:val="center"/>
        <w:textAlignment w:val="auto"/>
        <w:rPr>
          <w:rFonts w:ascii="Arial" w:hAnsi="Arial" w:cs="Arial"/>
          <w:b/>
          <w:sz w:val="24"/>
          <w:szCs w:val="24"/>
        </w:rPr>
      </w:pPr>
      <w:r w:rsidRPr="00C334D1">
        <w:rPr>
          <w:rFonts w:ascii="Arial" w:hAnsi="Arial" w:cs="Arial"/>
          <w:b/>
          <w:sz w:val="24"/>
          <w:szCs w:val="24"/>
        </w:rPr>
        <w:t xml:space="preserve"> (e.g., utility systems).</w:t>
      </w:r>
    </w:p>
    <w:p w14:paraId="312AF4E8" w14:textId="77777777" w:rsidR="00E81838" w:rsidRPr="00C334D1" w:rsidRDefault="00E81838" w:rsidP="00E81838">
      <w:pPr>
        <w:widowControl w:val="0"/>
        <w:overflowPunct/>
        <w:autoSpaceDE/>
        <w:autoSpaceDN/>
        <w:adjustRightInd/>
        <w:jc w:val="center"/>
        <w:textAlignment w:val="auto"/>
        <w:rPr>
          <w:rFonts w:ascii="Arial" w:hAnsi="Arial" w:cs="Arial"/>
          <w:b/>
          <w:snapToGrid w:val="0"/>
          <w:sz w:val="24"/>
          <w:szCs w:val="24"/>
        </w:rPr>
      </w:pPr>
    </w:p>
    <w:p w14:paraId="312AF4E9" w14:textId="77777777" w:rsidR="00E81838" w:rsidRPr="00C334D1" w:rsidRDefault="00E81838" w:rsidP="00E81838">
      <w:pPr>
        <w:widowControl w:val="0"/>
        <w:overflowPunct/>
        <w:autoSpaceDE/>
        <w:autoSpaceDN/>
        <w:adjustRightInd/>
        <w:textAlignment w:val="auto"/>
        <w:rPr>
          <w:rFonts w:ascii="Arial" w:hAnsi="Arial" w:cs="Arial"/>
          <w:snapToGrid w:val="0"/>
          <w:sz w:val="24"/>
          <w:szCs w:val="24"/>
        </w:rPr>
      </w:pPr>
    </w:p>
    <w:p w14:paraId="312AF4EA" w14:textId="77777777" w:rsidR="00E81838" w:rsidRPr="00C334D1" w:rsidRDefault="00E81838" w:rsidP="00E81838">
      <w:pPr>
        <w:overflowPunct/>
        <w:autoSpaceDE/>
        <w:autoSpaceDN/>
        <w:adjustRightInd/>
        <w:textAlignment w:val="auto"/>
        <w:rPr>
          <w:rFonts w:ascii="Arial" w:hAnsi="Arial" w:cs="Arial"/>
          <w:i/>
          <w:sz w:val="24"/>
          <w:szCs w:val="24"/>
        </w:rPr>
      </w:pPr>
      <w:r w:rsidRPr="00C334D1">
        <w:rPr>
          <w:rFonts w:ascii="Arial" w:hAnsi="Arial" w:cs="Arial"/>
          <w:i/>
          <w:sz w:val="24"/>
          <w:szCs w:val="24"/>
        </w:rPr>
        <w:t xml:space="preserve">For agreement and contract management, see primary </w:t>
      </w:r>
      <w:r w:rsidR="00451B7B">
        <w:rPr>
          <w:rFonts w:ascii="Arial" w:hAnsi="Arial" w:cs="Arial"/>
          <w:i/>
          <w:sz w:val="24"/>
          <w:szCs w:val="24"/>
        </w:rPr>
        <w:t>1625</w:t>
      </w:r>
      <w:r w:rsidRPr="00C334D1">
        <w:rPr>
          <w:rFonts w:ascii="Arial" w:hAnsi="Arial" w:cs="Arial"/>
          <w:i/>
          <w:sz w:val="24"/>
          <w:szCs w:val="24"/>
        </w:rPr>
        <w:t>.</w:t>
      </w:r>
    </w:p>
    <w:p w14:paraId="312AF4EB" w14:textId="77777777" w:rsidR="0042032D" w:rsidRDefault="00E81838" w:rsidP="00E81838">
      <w:pPr>
        <w:overflowPunct/>
        <w:autoSpaceDE/>
        <w:autoSpaceDN/>
        <w:adjustRightInd/>
        <w:textAlignment w:val="auto"/>
        <w:rPr>
          <w:rFonts w:ascii="Arial" w:hAnsi="Arial" w:cs="Arial"/>
          <w:i/>
          <w:sz w:val="24"/>
          <w:szCs w:val="24"/>
        </w:rPr>
        <w:sectPr w:rsidR="0042032D" w:rsidSect="000B2BE1">
          <w:headerReference w:type="even" r:id="rId29"/>
          <w:footerReference w:type="default" r:id="rId30"/>
          <w:headerReference w:type="first" r:id="rId31"/>
          <w:pgSz w:w="12240" w:h="15840" w:code="1"/>
          <w:pgMar w:top="578" w:right="1440" w:bottom="578" w:left="1440" w:header="720" w:footer="720" w:gutter="0"/>
          <w:pgNumType w:fmt="numberInDash"/>
          <w:cols w:space="720"/>
          <w:vAlign w:val="center"/>
          <w:noEndnote/>
        </w:sectPr>
      </w:pPr>
      <w:r w:rsidRPr="00C334D1">
        <w:rPr>
          <w:rFonts w:ascii="Arial" w:hAnsi="Arial" w:cs="Arial"/>
          <w:i/>
          <w:sz w:val="24"/>
          <w:szCs w:val="24"/>
        </w:rPr>
        <w:t>For policy and procedur</w:t>
      </w:r>
      <w:r w:rsidR="0042032D">
        <w:rPr>
          <w:rFonts w:ascii="Arial" w:hAnsi="Arial" w:cs="Arial"/>
          <w:i/>
          <w:sz w:val="24"/>
          <w:szCs w:val="24"/>
        </w:rPr>
        <w:t>es development, see primary 0</w:t>
      </w:r>
      <w:r w:rsidR="00A55C69">
        <w:rPr>
          <w:rFonts w:ascii="Arial" w:hAnsi="Arial" w:cs="Arial"/>
          <w:i/>
          <w:sz w:val="24"/>
          <w:szCs w:val="24"/>
        </w:rPr>
        <w:t>320</w:t>
      </w:r>
      <w:r w:rsidR="0042032D">
        <w:rPr>
          <w:rFonts w:ascii="Arial" w:hAnsi="Arial" w:cs="Arial"/>
          <w:i/>
          <w:sz w:val="24"/>
          <w:szCs w:val="24"/>
        </w:rPr>
        <w:t>.</w:t>
      </w:r>
    </w:p>
    <w:p w14:paraId="312AF4EC" w14:textId="77777777" w:rsidR="00E81838" w:rsidRPr="00C334D1" w:rsidRDefault="00E81838" w:rsidP="00E81838">
      <w:pPr>
        <w:overflowPunct/>
        <w:autoSpaceDE/>
        <w:autoSpaceDN/>
        <w:adjustRightInd/>
        <w:textAlignment w:val="auto"/>
        <w:rPr>
          <w:rFonts w:ascii="Arial" w:hAnsi="Arial" w:cs="Arial"/>
          <w:i/>
          <w:sz w:val="24"/>
          <w:szCs w:val="24"/>
        </w:rPr>
      </w:pPr>
    </w:p>
    <w:p w14:paraId="312AF4ED" w14:textId="77777777" w:rsidR="001B6EB9" w:rsidRDefault="001B6EB9" w:rsidP="00F542BB">
      <w:pPr>
        <w:tabs>
          <w:tab w:val="left" w:pos="1440"/>
          <w:tab w:val="center" w:pos="7632"/>
          <w:tab w:val="center" w:pos="8496"/>
          <w:tab w:val="center" w:pos="9144"/>
        </w:tabs>
        <w:jc w:val="center"/>
        <w:rPr>
          <w:rFonts w:ascii="Arial" w:hAnsi="Arial" w:cs="Arial"/>
          <w:b/>
          <w:noProof/>
          <w:sz w:val="22"/>
          <w:szCs w:val="22"/>
        </w:rPr>
      </w:pPr>
    </w:p>
    <w:p w14:paraId="312AF4EE" w14:textId="77777777" w:rsidR="001B6EB9" w:rsidRDefault="001B6EB9" w:rsidP="00F542BB">
      <w:pPr>
        <w:tabs>
          <w:tab w:val="left" w:pos="1440"/>
          <w:tab w:val="center" w:pos="7632"/>
          <w:tab w:val="center" w:pos="8496"/>
          <w:tab w:val="center" w:pos="9144"/>
        </w:tabs>
        <w:jc w:val="center"/>
        <w:rPr>
          <w:rFonts w:ascii="Arial" w:hAnsi="Arial" w:cs="Arial"/>
          <w:b/>
          <w:noProof/>
          <w:sz w:val="22"/>
          <w:szCs w:val="22"/>
        </w:rPr>
      </w:pPr>
    </w:p>
    <w:p w14:paraId="312AF4EF" w14:textId="77777777" w:rsidR="001B6EB9" w:rsidRDefault="001B6EB9" w:rsidP="00F542BB">
      <w:pPr>
        <w:tabs>
          <w:tab w:val="left" w:pos="1440"/>
          <w:tab w:val="center" w:pos="7632"/>
          <w:tab w:val="center" w:pos="8496"/>
          <w:tab w:val="center" w:pos="9144"/>
        </w:tabs>
        <w:jc w:val="center"/>
        <w:rPr>
          <w:rFonts w:ascii="Arial" w:hAnsi="Arial" w:cs="Arial"/>
          <w:b/>
          <w:noProof/>
          <w:sz w:val="22"/>
          <w:szCs w:val="22"/>
        </w:rPr>
      </w:pPr>
    </w:p>
    <w:p w14:paraId="312AF4F0" w14:textId="77777777" w:rsidR="001B6EB9" w:rsidRDefault="001B6EB9" w:rsidP="00F542BB">
      <w:pPr>
        <w:tabs>
          <w:tab w:val="left" w:pos="1440"/>
          <w:tab w:val="center" w:pos="7632"/>
          <w:tab w:val="center" w:pos="8496"/>
          <w:tab w:val="center" w:pos="9144"/>
        </w:tabs>
        <w:jc w:val="center"/>
        <w:rPr>
          <w:rFonts w:ascii="Arial" w:hAnsi="Arial" w:cs="Arial"/>
          <w:b/>
          <w:noProof/>
          <w:sz w:val="22"/>
          <w:szCs w:val="22"/>
        </w:rPr>
      </w:pPr>
    </w:p>
    <w:p w14:paraId="312AF4F1" w14:textId="77777777" w:rsidR="001B6EB9" w:rsidRDefault="001B6EB9" w:rsidP="00F542BB">
      <w:pPr>
        <w:tabs>
          <w:tab w:val="left" w:pos="1440"/>
          <w:tab w:val="center" w:pos="7632"/>
          <w:tab w:val="center" w:pos="8496"/>
          <w:tab w:val="center" w:pos="9144"/>
        </w:tabs>
        <w:jc w:val="center"/>
        <w:rPr>
          <w:rFonts w:ascii="Arial" w:hAnsi="Arial" w:cs="Arial"/>
          <w:b/>
          <w:noProof/>
          <w:sz w:val="22"/>
          <w:szCs w:val="22"/>
        </w:rPr>
      </w:pPr>
    </w:p>
    <w:p w14:paraId="312AF4F2" w14:textId="77777777" w:rsidR="001B6EB9" w:rsidRDefault="001B6EB9" w:rsidP="00F542BB">
      <w:pPr>
        <w:tabs>
          <w:tab w:val="left" w:pos="1440"/>
          <w:tab w:val="center" w:pos="7632"/>
          <w:tab w:val="center" w:pos="8496"/>
          <w:tab w:val="center" w:pos="9144"/>
        </w:tabs>
        <w:jc w:val="center"/>
        <w:rPr>
          <w:rFonts w:ascii="Arial" w:hAnsi="Arial" w:cs="Arial"/>
          <w:b/>
          <w:noProof/>
          <w:sz w:val="22"/>
          <w:szCs w:val="22"/>
        </w:rPr>
      </w:pPr>
    </w:p>
    <w:p w14:paraId="312AF4F3" w14:textId="77777777" w:rsidR="00F542BB" w:rsidRPr="007444F8" w:rsidRDefault="00F542BB" w:rsidP="00F542BB">
      <w:pPr>
        <w:tabs>
          <w:tab w:val="left" w:pos="1440"/>
          <w:tab w:val="center" w:pos="7632"/>
          <w:tab w:val="center" w:pos="8496"/>
          <w:tab w:val="center" w:pos="9144"/>
        </w:tabs>
        <w:jc w:val="center"/>
        <w:rPr>
          <w:rFonts w:ascii="Arial" w:hAnsi="Arial" w:cs="Arial"/>
          <w:b/>
          <w:noProof/>
          <w:sz w:val="22"/>
          <w:szCs w:val="22"/>
        </w:rPr>
      </w:pPr>
      <w:r>
        <w:rPr>
          <w:rFonts w:ascii="Arial" w:hAnsi="Arial" w:cs="Arial"/>
          <w:b/>
          <w:noProof/>
          <w:sz w:val="22"/>
          <w:szCs w:val="22"/>
        </w:rPr>
        <w:t>SECTION 2</w:t>
      </w:r>
    </w:p>
    <w:p w14:paraId="312AF4F4" w14:textId="77777777" w:rsidR="00F542BB" w:rsidRPr="007444F8" w:rsidRDefault="00F542BB" w:rsidP="00F542BB">
      <w:pPr>
        <w:tabs>
          <w:tab w:val="left" w:pos="1440"/>
          <w:tab w:val="center" w:pos="7632"/>
          <w:tab w:val="center" w:pos="8496"/>
          <w:tab w:val="center" w:pos="9144"/>
        </w:tabs>
        <w:jc w:val="center"/>
        <w:rPr>
          <w:rFonts w:ascii="Arial" w:hAnsi="Arial" w:cs="Arial"/>
          <w:b/>
          <w:noProof/>
          <w:sz w:val="22"/>
          <w:szCs w:val="22"/>
        </w:rPr>
      </w:pPr>
    </w:p>
    <w:p w14:paraId="312AF4F5" w14:textId="77777777" w:rsidR="00F542BB" w:rsidRPr="007444F8" w:rsidRDefault="00F542BB" w:rsidP="00F542BB">
      <w:pPr>
        <w:tabs>
          <w:tab w:val="left" w:pos="1440"/>
          <w:tab w:val="center" w:pos="7632"/>
          <w:tab w:val="center" w:pos="8496"/>
          <w:tab w:val="center" w:pos="9144"/>
        </w:tabs>
        <w:jc w:val="center"/>
        <w:rPr>
          <w:rFonts w:ascii="Arial" w:hAnsi="Arial" w:cs="Arial"/>
          <w:b/>
          <w:noProof/>
          <w:sz w:val="22"/>
          <w:szCs w:val="22"/>
        </w:rPr>
      </w:pPr>
      <w:r w:rsidRPr="007444F8">
        <w:rPr>
          <w:rFonts w:ascii="Arial" w:hAnsi="Arial" w:cs="Arial"/>
          <w:b/>
          <w:noProof/>
          <w:sz w:val="22"/>
          <w:szCs w:val="22"/>
        </w:rPr>
        <w:t>0</w:t>
      </w:r>
      <w:r>
        <w:rPr>
          <w:rFonts w:ascii="Arial" w:hAnsi="Arial" w:cs="Arial"/>
          <w:b/>
          <w:noProof/>
          <w:sz w:val="22"/>
          <w:szCs w:val="22"/>
        </w:rPr>
        <w:t>5</w:t>
      </w:r>
      <w:r w:rsidRPr="007444F8">
        <w:rPr>
          <w:rFonts w:ascii="Arial" w:hAnsi="Arial" w:cs="Arial"/>
          <w:b/>
          <w:noProof/>
          <w:sz w:val="22"/>
          <w:szCs w:val="22"/>
        </w:rPr>
        <w:t xml:space="preserve">00 </w:t>
      </w:r>
      <w:r>
        <w:rPr>
          <w:rFonts w:ascii="Arial" w:hAnsi="Arial" w:cs="Arial"/>
          <w:noProof/>
          <w:sz w:val="22"/>
          <w:szCs w:val="22"/>
        </w:rPr>
        <w:t>–</w:t>
      </w:r>
      <w:r w:rsidRPr="007444F8">
        <w:rPr>
          <w:rFonts w:ascii="Arial" w:hAnsi="Arial" w:cs="Arial"/>
          <w:b/>
          <w:noProof/>
          <w:sz w:val="22"/>
          <w:szCs w:val="22"/>
        </w:rPr>
        <w:t xml:space="preserve"> </w:t>
      </w:r>
      <w:r>
        <w:rPr>
          <w:rFonts w:ascii="Arial" w:hAnsi="Arial" w:cs="Arial"/>
          <w:b/>
          <w:noProof/>
          <w:sz w:val="22"/>
          <w:szCs w:val="22"/>
        </w:rPr>
        <w:t>REAL AND PHYSICAL PROPERTY MANAGEMENT</w:t>
      </w:r>
      <w:r w:rsidRPr="007444F8">
        <w:rPr>
          <w:rFonts w:ascii="Arial" w:hAnsi="Arial" w:cs="Arial"/>
          <w:b/>
          <w:noProof/>
          <w:sz w:val="22"/>
          <w:szCs w:val="22"/>
        </w:rPr>
        <w:t xml:space="preserve"> </w:t>
      </w:r>
      <w:r w:rsidRPr="007444F8">
        <w:rPr>
          <w:rFonts w:ascii="Arial" w:hAnsi="Arial" w:cs="Arial"/>
          <w:noProof/>
          <w:sz w:val="22"/>
          <w:szCs w:val="22"/>
        </w:rPr>
        <w:t>-</w:t>
      </w:r>
      <w:r>
        <w:rPr>
          <w:rFonts w:ascii="Arial" w:hAnsi="Arial" w:cs="Arial"/>
          <w:b/>
          <w:noProof/>
          <w:sz w:val="22"/>
          <w:szCs w:val="22"/>
        </w:rPr>
        <w:t xml:space="preserve"> 06</w:t>
      </w:r>
      <w:r w:rsidRPr="007444F8">
        <w:rPr>
          <w:rFonts w:ascii="Arial" w:hAnsi="Arial" w:cs="Arial"/>
          <w:b/>
          <w:noProof/>
          <w:sz w:val="22"/>
          <w:szCs w:val="22"/>
        </w:rPr>
        <w:t>99</w:t>
      </w:r>
    </w:p>
    <w:p w14:paraId="312AF4F6" w14:textId="77777777" w:rsidR="00F542BB" w:rsidRPr="007444F8" w:rsidRDefault="00F542BB" w:rsidP="00F542BB">
      <w:pPr>
        <w:tabs>
          <w:tab w:val="left" w:pos="1440"/>
          <w:tab w:val="center" w:pos="7632"/>
          <w:tab w:val="center" w:pos="8496"/>
          <w:tab w:val="center" w:pos="9144"/>
        </w:tabs>
        <w:jc w:val="center"/>
        <w:rPr>
          <w:rFonts w:ascii="Arial" w:hAnsi="Arial" w:cs="Arial"/>
          <w:b/>
          <w:noProof/>
          <w:sz w:val="22"/>
          <w:szCs w:val="22"/>
        </w:rPr>
      </w:pPr>
    </w:p>
    <w:p w14:paraId="312AF4F7" w14:textId="77777777" w:rsidR="00F542BB" w:rsidRPr="007444F8" w:rsidRDefault="00F542BB" w:rsidP="00F542BB">
      <w:pPr>
        <w:spacing w:after="120"/>
        <w:jc w:val="center"/>
        <w:rPr>
          <w:rFonts w:ascii="Arial" w:hAnsi="Arial" w:cs="Arial"/>
          <w:b/>
          <w:sz w:val="22"/>
          <w:szCs w:val="22"/>
        </w:rPr>
      </w:pPr>
      <w:r w:rsidRPr="007444F8">
        <w:rPr>
          <w:rFonts w:ascii="Arial" w:hAnsi="Arial" w:cs="Arial"/>
          <w:b/>
          <w:sz w:val="22"/>
          <w:szCs w:val="22"/>
        </w:rPr>
        <w:t>ACTIVITY TITLES, ACTIVITY NUMBERS, AND RETENTION SCHEDULES</w:t>
      </w:r>
    </w:p>
    <w:p w14:paraId="312AF4F8" w14:textId="77777777" w:rsidR="00F542BB" w:rsidRPr="007444F8" w:rsidRDefault="00F542BB" w:rsidP="00F542BB">
      <w:pPr>
        <w:spacing w:after="120"/>
        <w:jc w:val="center"/>
        <w:rPr>
          <w:rFonts w:ascii="Arial" w:hAnsi="Arial" w:cs="Arial"/>
          <w:b/>
          <w:sz w:val="22"/>
          <w:szCs w:val="22"/>
        </w:rPr>
      </w:pPr>
      <w:r w:rsidRPr="007444F8">
        <w:rPr>
          <w:rFonts w:ascii="Arial" w:hAnsi="Arial" w:cs="Arial"/>
          <w:b/>
          <w:sz w:val="22"/>
          <w:szCs w:val="22"/>
        </w:rPr>
        <w:t xml:space="preserve"> (ALPHABETICAL LISTING)</w:t>
      </w:r>
    </w:p>
    <w:p w14:paraId="312AF4F9" w14:textId="77777777" w:rsidR="00F542BB" w:rsidRPr="007444F8" w:rsidRDefault="00F542BB" w:rsidP="00F542BB">
      <w:pPr>
        <w:widowControl w:val="0"/>
        <w:jc w:val="center"/>
        <w:rPr>
          <w:rFonts w:ascii="Arial" w:hAnsi="Arial" w:cs="Arial"/>
          <w:b/>
          <w:snapToGrid w:val="0"/>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34"/>
        <w:gridCol w:w="1082"/>
        <w:gridCol w:w="1186"/>
        <w:gridCol w:w="992"/>
      </w:tblGrid>
      <w:tr w:rsidR="00F542BB" w:rsidRPr="007444F8" w14:paraId="312AF4FF" w14:textId="77777777" w:rsidTr="009C295D">
        <w:tc>
          <w:tcPr>
            <w:tcW w:w="4786" w:type="dxa"/>
            <w:tcBorders>
              <w:top w:val="nil"/>
              <w:left w:val="nil"/>
              <w:bottom w:val="single" w:sz="4" w:space="0" w:color="auto"/>
              <w:right w:val="nil"/>
            </w:tcBorders>
          </w:tcPr>
          <w:p w14:paraId="312AF4FA" w14:textId="77777777" w:rsidR="00F542BB" w:rsidRPr="007444F8" w:rsidRDefault="00F542BB" w:rsidP="00F542BB">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312AF4FB" w14:textId="77777777" w:rsidR="00F542BB" w:rsidRPr="007444F8" w:rsidRDefault="00F542BB" w:rsidP="00F542BB">
            <w:pPr>
              <w:keepNext/>
              <w:tabs>
                <w:tab w:val="left" w:pos="720"/>
              </w:tabs>
              <w:outlineLvl w:val="1"/>
              <w:rPr>
                <w:rFonts w:ascii="Arial" w:hAnsi="Arial" w:cs="Arial"/>
                <w:sz w:val="22"/>
                <w:szCs w:val="22"/>
              </w:rPr>
            </w:pPr>
          </w:p>
        </w:tc>
        <w:tc>
          <w:tcPr>
            <w:tcW w:w="1082" w:type="dxa"/>
            <w:tcBorders>
              <w:top w:val="nil"/>
              <w:left w:val="nil"/>
              <w:bottom w:val="single" w:sz="4" w:space="0" w:color="auto"/>
              <w:right w:val="nil"/>
            </w:tcBorders>
          </w:tcPr>
          <w:p w14:paraId="312AF4FC" w14:textId="77777777" w:rsidR="00F542BB" w:rsidRPr="007444F8" w:rsidRDefault="00F542BB" w:rsidP="00F542BB">
            <w:pPr>
              <w:keepNext/>
              <w:tabs>
                <w:tab w:val="left" w:pos="720"/>
              </w:tabs>
              <w:jc w:val="center"/>
              <w:outlineLvl w:val="1"/>
              <w:rPr>
                <w:rFonts w:ascii="Arial" w:hAnsi="Arial" w:cs="Arial"/>
                <w:b/>
                <w:sz w:val="22"/>
                <w:szCs w:val="22"/>
              </w:rPr>
            </w:pPr>
            <w:r w:rsidRPr="007444F8">
              <w:rPr>
                <w:rFonts w:ascii="Arial" w:hAnsi="Arial" w:cs="Arial"/>
                <w:b/>
                <w:sz w:val="22"/>
                <w:szCs w:val="22"/>
              </w:rPr>
              <w:t>A</w:t>
            </w:r>
          </w:p>
        </w:tc>
        <w:tc>
          <w:tcPr>
            <w:tcW w:w="1186" w:type="dxa"/>
            <w:tcBorders>
              <w:top w:val="nil"/>
              <w:left w:val="nil"/>
              <w:bottom w:val="single" w:sz="4" w:space="0" w:color="auto"/>
              <w:right w:val="nil"/>
            </w:tcBorders>
          </w:tcPr>
          <w:p w14:paraId="312AF4FD" w14:textId="77777777" w:rsidR="00F542BB" w:rsidRPr="007444F8" w:rsidRDefault="00F542BB" w:rsidP="00F542BB">
            <w:pPr>
              <w:keepNext/>
              <w:tabs>
                <w:tab w:val="left" w:pos="720"/>
              </w:tabs>
              <w:jc w:val="center"/>
              <w:outlineLvl w:val="1"/>
              <w:rPr>
                <w:rFonts w:ascii="Arial" w:hAnsi="Arial" w:cs="Arial"/>
                <w:b/>
                <w:sz w:val="22"/>
                <w:szCs w:val="22"/>
              </w:rPr>
            </w:pPr>
            <w:r w:rsidRPr="007444F8">
              <w:rPr>
                <w:rFonts w:ascii="Arial" w:hAnsi="Arial" w:cs="Arial"/>
                <w:b/>
                <w:sz w:val="22"/>
                <w:szCs w:val="22"/>
              </w:rPr>
              <w:t>SA</w:t>
            </w:r>
          </w:p>
        </w:tc>
        <w:tc>
          <w:tcPr>
            <w:tcW w:w="992" w:type="dxa"/>
            <w:tcBorders>
              <w:top w:val="nil"/>
              <w:left w:val="nil"/>
              <w:bottom w:val="single" w:sz="4" w:space="0" w:color="auto"/>
              <w:right w:val="nil"/>
            </w:tcBorders>
          </w:tcPr>
          <w:p w14:paraId="312AF4FE" w14:textId="77777777" w:rsidR="00F542BB" w:rsidRPr="007444F8" w:rsidRDefault="00F542BB" w:rsidP="00F542BB">
            <w:pPr>
              <w:keepNext/>
              <w:tabs>
                <w:tab w:val="left" w:pos="720"/>
              </w:tabs>
              <w:jc w:val="center"/>
              <w:outlineLvl w:val="1"/>
              <w:rPr>
                <w:rFonts w:ascii="Arial" w:hAnsi="Arial" w:cs="Arial"/>
                <w:b/>
                <w:sz w:val="22"/>
                <w:szCs w:val="22"/>
              </w:rPr>
            </w:pPr>
            <w:r w:rsidRPr="007444F8">
              <w:rPr>
                <w:rFonts w:ascii="Arial" w:hAnsi="Arial" w:cs="Arial"/>
                <w:b/>
                <w:sz w:val="22"/>
                <w:szCs w:val="22"/>
              </w:rPr>
              <w:t>FD</w:t>
            </w:r>
          </w:p>
        </w:tc>
      </w:tr>
      <w:tr w:rsidR="00F542BB" w:rsidRPr="007444F8" w14:paraId="312AF505" w14:textId="77777777" w:rsidTr="009C295D">
        <w:trPr>
          <w:trHeight w:val="170"/>
        </w:trPr>
        <w:tc>
          <w:tcPr>
            <w:tcW w:w="4786" w:type="dxa"/>
            <w:vAlign w:val="center"/>
          </w:tcPr>
          <w:p w14:paraId="312AF500" w14:textId="77777777" w:rsidR="00F542BB" w:rsidRPr="007444F8" w:rsidRDefault="00B24E34" w:rsidP="00F542BB">
            <w:pPr>
              <w:tabs>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Accommodation</w:t>
            </w:r>
            <w:r w:rsidR="00F542BB">
              <w:rPr>
                <w:rFonts w:ascii="Arial" w:hAnsi="Arial" w:cs="Arial"/>
                <w:noProof/>
                <w:sz w:val="22"/>
                <w:szCs w:val="22"/>
              </w:rPr>
              <w:t>/Space Planning</w:t>
            </w:r>
          </w:p>
        </w:tc>
        <w:tc>
          <w:tcPr>
            <w:tcW w:w="1134" w:type="dxa"/>
            <w:vAlign w:val="center"/>
          </w:tcPr>
          <w:p w14:paraId="312AF501" w14:textId="77777777" w:rsidR="00F542BB" w:rsidRPr="007444F8" w:rsidRDefault="00F542BB" w:rsidP="00F542BB">
            <w:pPr>
              <w:rPr>
                <w:rFonts w:ascii="Arial" w:hAnsi="Arial" w:cs="Arial"/>
                <w:sz w:val="22"/>
                <w:szCs w:val="22"/>
                <w:lang w:val="en-CA"/>
              </w:rPr>
            </w:pPr>
            <w:r>
              <w:rPr>
                <w:rFonts w:ascii="Arial" w:hAnsi="Arial" w:cs="Arial"/>
                <w:sz w:val="22"/>
                <w:szCs w:val="22"/>
                <w:lang w:val="en-CA"/>
              </w:rPr>
              <w:t>0505</w:t>
            </w:r>
          </w:p>
        </w:tc>
        <w:tc>
          <w:tcPr>
            <w:tcW w:w="1082" w:type="dxa"/>
            <w:vAlign w:val="center"/>
          </w:tcPr>
          <w:p w14:paraId="312AF502" w14:textId="77777777" w:rsidR="00F542BB"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Cy+1y</w:t>
            </w:r>
          </w:p>
        </w:tc>
        <w:tc>
          <w:tcPr>
            <w:tcW w:w="1186" w:type="dxa"/>
            <w:vAlign w:val="center"/>
          </w:tcPr>
          <w:p w14:paraId="312AF503" w14:textId="77777777" w:rsidR="00F542BB"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5</w:t>
            </w:r>
            <w:r w:rsidR="00F542BB">
              <w:rPr>
                <w:rFonts w:ascii="Arial" w:hAnsi="Arial" w:cs="Arial"/>
                <w:sz w:val="22"/>
                <w:szCs w:val="22"/>
              </w:rPr>
              <w:t>y</w:t>
            </w:r>
          </w:p>
        </w:tc>
        <w:tc>
          <w:tcPr>
            <w:tcW w:w="992" w:type="dxa"/>
            <w:vAlign w:val="center"/>
          </w:tcPr>
          <w:p w14:paraId="312AF504" w14:textId="77777777" w:rsidR="00F542BB" w:rsidRPr="007444F8" w:rsidRDefault="00F542BB" w:rsidP="00F542BB">
            <w:pPr>
              <w:keepNext/>
              <w:tabs>
                <w:tab w:val="left" w:pos="720"/>
              </w:tabs>
              <w:jc w:val="center"/>
              <w:outlineLvl w:val="1"/>
              <w:rPr>
                <w:rFonts w:ascii="Arial" w:hAnsi="Arial" w:cs="Arial"/>
                <w:sz w:val="22"/>
                <w:szCs w:val="22"/>
              </w:rPr>
            </w:pPr>
            <w:r>
              <w:rPr>
                <w:rFonts w:ascii="Arial" w:hAnsi="Arial" w:cs="Arial"/>
                <w:sz w:val="22"/>
                <w:szCs w:val="22"/>
              </w:rPr>
              <w:t>D</w:t>
            </w:r>
          </w:p>
        </w:tc>
      </w:tr>
      <w:tr w:rsidR="00093CBA" w:rsidRPr="007444F8" w14:paraId="312AF50B" w14:textId="77777777" w:rsidTr="002E1841">
        <w:trPr>
          <w:trHeight w:val="170"/>
        </w:trPr>
        <w:tc>
          <w:tcPr>
            <w:tcW w:w="4786" w:type="dxa"/>
            <w:vAlign w:val="center"/>
          </w:tcPr>
          <w:p w14:paraId="312AF506" w14:textId="77777777" w:rsidR="00093CBA" w:rsidRDefault="00093CBA" w:rsidP="00F542BB">
            <w:pPr>
              <w:tabs>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Buildings, Structures and Land - Maintenance</w:t>
            </w:r>
          </w:p>
        </w:tc>
        <w:tc>
          <w:tcPr>
            <w:tcW w:w="1134" w:type="dxa"/>
            <w:vAlign w:val="center"/>
          </w:tcPr>
          <w:p w14:paraId="312AF507" w14:textId="77777777" w:rsidR="00093CBA" w:rsidRPr="007444F8" w:rsidRDefault="00093CBA" w:rsidP="00F542BB">
            <w:pPr>
              <w:rPr>
                <w:rFonts w:ascii="Arial" w:hAnsi="Arial" w:cs="Arial"/>
                <w:sz w:val="22"/>
                <w:szCs w:val="22"/>
                <w:lang w:val="en-CA"/>
              </w:rPr>
            </w:pPr>
            <w:r w:rsidRPr="007444F8">
              <w:rPr>
                <w:rFonts w:ascii="Arial" w:hAnsi="Arial" w:cs="Arial"/>
                <w:sz w:val="22"/>
                <w:szCs w:val="22"/>
              </w:rPr>
              <w:t>0</w:t>
            </w:r>
            <w:r>
              <w:rPr>
                <w:rFonts w:ascii="Arial" w:hAnsi="Arial" w:cs="Arial"/>
                <w:sz w:val="22"/>
                <w:szCs w:val="22"/>
              </w:rPr>
              <w:t>530</w:t>
            </w:r>
          </w:p>
        </w:tc>
        <w:tc>
          <w:tcPr>
            <w:tcW w:w="1082" w:type="dxa"/>
            <w:vAlign w:val="center"/>
          </w:tcPr>
          <w:p w14:paraId="312AF508" w14:textId="77777777" w:rsidR="00093CBA" w:rsidRDefault="00A55C69" w:rsidP="00F542B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509" w14:textId="77777777" w:rsidR="00093CBA" w:rsidRDefault="00093CBA" w:rsidP="00F542BB">
            <w:pPr>
              <w:keepNext/>
              <w:tabs>
                <w:tab w:val="left" w:pos="720"/>
              </w:tabs>
              <w:jc w:val="center"/>
              <w:outlineLvl w:val="1"/>
              <w:rPr>
                <w:rFonts w:ascii="Arial" w:hAnsi="Arial" w:cs="Arial"/>
                <w:sz w:val="22"/>
                <w:szCs w:val="22"/>
              </w:rPr>
            </w:pPr>
            <w:r>
              <w:rPr>
                <w:rFonts w:ascii="Arial" w:hAnsi="Arial" w:cs="Arial"/>
                <w:sz w:val="22"/>
                <w:szCs w:val="22"/>
              </w:rPr>
              <w:t>3</w:t>
            </w:r>
            <w:r w:rsidRPr="007444F8">
              <w:rPr>
                <w:rFonts w:ascii="Arial" w:hAnsi="Arial" w:cs="Arial"/>
                <w:sz w:val="22"/>
                <w:szCs w:val="22"/>
              </w:rPr>
              <w:t>y</w:t>
            </w:r>
          </w:p>
        </w:tc>
        <w:tc>
          <w:tcPr>
            <w:tcW w:w="992" w:type="dxa"/>
            <w:vAlign w:val="center"/>
          </w:tcPr>
          <w:p w14:paraId="312AF50A" w14:textId="77777777" w:rsidR="00093CBA" w:rsidRPr="007444F8" w:rsidRDefault="00792C86" w:rsidP="00F542BB">
            <w:pPr>
              <w:keepNext/>
              <w:tabs>
                <w:tab w:val="left" w:pos="720"/>
              </w:tabs>
              <w:jc w:val="center"/>
              <w:outlineLvl w:val="1"/>
              <w:rPr>
                <w:rFonts w:ascii="Arial" w:hAnsi="Arial" w:cs="Arial"/>
                <w:sz w:val="22"/>
                <w:szCs w:val="22"/>
              </w:rPr>
            </w:pPr>
            <w:r>
              <w:rPr>
                <w:rFonts w:ascii="Arial" w:hAnsi="Arial" w:cs="Arial"/>
                <w:sz w:val="22"/>
                <w:szCs w:val="22"/>
              </w:rPr>
              <w:t>SR</w:t>
            </w:r>
          </w:p>
        </w:tc>
      </w:tr>
      <w:tr w:rsidR="00093CBA" w:rsidRPr="007444F8" w14:paraId="312AF511" w14:textId="77777777" w:rsidTr="009C295D">
        <w:trPr>
          <w:trHeight w:val="170"/>
        </w:trPr>
        <w:tc>
          <w:tcPr>
            <w:tcW w:w="4786" w:type="dxa"/>
            <w:vAlign w:val="center"/>
          </w:tcPr>
          <w:p w14:paraId="312AF50C" w14:textId="77777777" w:rsidR="00093CBA" w:rsidRPr="007444F8" w:rsidRDefault="00093CBA" w:rsidP="00F542BB">
            <w:pPr>
              <w:tabs>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xml:space="preserve">Buildings, Structures and Land – Management </w:t>
            </w:r>
          </w:p>
        </w:tc>
        <w:tc>
          <w:tcPr>
            <w:tcW w:w="1134" w:type="dxa"/>
            <w:vAlign w:val="center"/>
          </w:tcPr>
          <w:p w14:paraId="312AF50D" w14:textId="77777777" w:rsidR="00093CBA" w:rsidRPr="007444F8" w:rsidRDefault="00093CBA" w:rsidP="00F542BB">
            <w:pPr>
              <w:rPr>
                <w:rFonts w:ascii="Arial" w:hAnsi="Arial" w:cs="Arial"/>
                <w:sz w:val="22"/>
                <w:szCs w:val="22"/>
                <w:lang w:val="en-CA"/>
              </w:rPr>
            </w:pPr>
            <w:r w:rsidRPr="007444F8">
              <w:rPr>
                <w:rFonts w:ascii="Arial" w:hAnsi="Arial" w:cs="Arial"/>
                <w:sz w:val="22"/>
                <w:szCs w:val="22"/>
                <w:lang w:val="en-CA"/>
              </w:rPr>
              <w:t>0</w:t>
            </w:r>
            <w:r>
              <w:rPr>
                <w:rFonts w:ascii="Arial" w:hAnsi="Arial" w:cs="Arial"/>
                <w:sz w:val="22"/>
                <w:szCs w:val="22"/>
                <w:lang w:val="en-CA"/>
              </w:rPr>
              <w:t>520</w:t>
            </w:r>
          </w:p>
        </w:tc>
        <w:tc>
          <w:tcPr>
            <w:tcW w:w="1082" w:type="dxa"/>
            <w:vAlign w:val="center"/>
          </w:tcPr>
          <w:p w14:paraId="312AF50E" w14:textId="77777777" w:rsidR="00093CBA" w:rsidRPr="007444F8" w:rsidRDefault="00093CBA" w:rsidP="00F542B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50F" w14:textId="77777777" w:rsidR="00093CBA" w:rsidRPr="007444F8" w:rsidRDefault="00093CBA" w:rsidP="00F542BB">
            <w:pPr>
              <w:keepNext/>
              <w:tabs>
                <w:tab w:val="left" w:pos="720"/>
              </w:tabs>
              <w:jc w:val="center"/>
              <w:outlineLvl w:val="1"/>
              <w:rPr>
                <w:rFonts w:ascii="Arial" w:hAnsi="Arial" w:cs="Arial"/>
                <w:sz w:val="22"/>
                <w:szCs w:val="22"/>
              </w:rPr>
            </w:pPr>
            <w:r>
              <w:rPr>
                <w:rFonts w:ascii="Arial" w:hAnsi="Arial" w:cs="Arial"/>
                <w:sz w:val="22"/>
                <w:szCs w:val="22"/>
              </w:rPr>
              <w:t>10</w:t>
            </w:r>
            <w:r w:rsidRPr="007444F8">
              <w:rPr>
                <w:rFonts w:ascii="Arial" w:hAnsi="Arial" w:cs="Arial"/>
                <w:sz w:val="22"/>
                <w:szCs w:val="22"/>
              </w:rPr>
              <w:t>y</w:t>
            </w:r>
          </w:p>
        </w:tc>
        <w:tc>
          <w:tcPr>
            <w:tcW w:w="992" w:type="dxa"/>
            <w:vAlign w:val="center"/>
          </w:tcPr>
          <w:p w14:paraId="312AF510" w14:textId="77777777" w:rsidR="00093CBA" w:rsidRPr="007444F8" w:rsidRDefault="00A55C69" w:rsidP="00F542BB">
            <w:pPr>
              <w:keepNext/>
              <w:tabs>
                <w:tab w:val="left" w:pos="720"/>
              </w:tabs>
              <w:jc w:val="center"/>
              <w:outlineLvl w:val="1"/>
              <w:rPr>
                <w:rFonts w:ascii="Arial" w:hAnsi="Arial" w:cs="Arial"/>
                <w:sz w:val="22"/>
                <w:szCs w:val="22"/>
              </w:rPr>
            </w:pPr>
            <w:r>
              <w:rPr>
                <w:rFonts w:ascii="Arial" w:hAnsi="Arial" w:cs="Arial"/>
                <w:sz w:val="22"/>
                <w:szCs w:val="22"/>
              </w:rPr>
              <w:t>D</w:t>
            </w:r>
          </w:p>
        </w:tc>
      </w:tr>
      <w:tr w:rsidR="00C53711" w:rsidRPr="007444F8" w14:paraId="312AF517" w14:textId="77777777" w:rsidTr="009C295D">
        <w:trPr>
          <w:trHeight w:val="170"/>
        </w:trPr>
        <w:tc>
          <w:tcPr>
            <w:tcW w:w="4786" w:type="dxa"/>
            <w:vAlign w:val="center"/>
          </w:tcPr>
          <w:p w14:paraId="312AF512" w14:textId="77777777" w:rsidR="00C53711" w:rsidRPr="007444F8" w:rsidRDefault="00C53711" w:rsidP="004D592A">
            <w:pPr>
              <w:rPr>
                <w:rFonts w:ascii="Arial" w:hAnsi="Arial" w:cs="Arial"/>
                <w:sz w:val="22"/>
                <w:szCs w:val="22"/>
              </w:rPr>
            </w:pPr>
            <w:r>
              <w:rPr>
                <w:rFonts w:ascii="Arial" w:hAnsi="Arial" w:cs="Arial"/>
                <w:noProof/>
                <w:sz w:val="22"/>
                <w:szCs w:val="22"/>
              </w:rPr>
              <w:t>Equipment, Furniture and Supplies Management</w:t>
            </w:r>
          </w:p>
        </w:tc>
        <w:tc>
          <w:tcPr>
            <w:tcW w:w="1134" w:type="dxa"/>
            <w:vAlign w:val="center"/>
          </w:tcPr>
          <w:p w14:paraId="312AF513" w14:textId="77777777" w:rsidR="00C53711" w:rsidRPr="007444F8" w:rsidRDefault="00C53711" w:rsidP="00F542BB">
            <w:pPr>
              <w:rPr>
                <w:rFonts w:ascii="Arial" w:hAnsi="Arial" w:cs="Arial"/>
                <w:sz w:val="22"/>
                <w:szCs w:val="22"/>
              </w:rPr>
            </w:pPr>
            <w:r w:rsidRPr="007444F8">
              <w:rPr>
                <w:rFonts w:ascii="Arial" w:hAnsi="Arial" w:cs="Arial"/>
                <w:sz w:val="22"/>
                <w:szCs w:val="22"/>
              </w:rPr>
              <w:t>0</w:t>
            </w:r>
            <w:r>
              <w:rPr>
                <w:rFonts w:ascii="Arial" w:hAnsi="Arial" w:cs="Arial"/>
                <w:sz w:val="22"/>
                <w:szCs w:val="22"/>
              </w:rPr>
              <w:t>570</w:t>
            </w:r>
          </w:p>
        </w:tc>
        <w:tc>
          <w:tcPr>
            <w:tcW w:w="1082" w:type="dxa"/>
            <w:vAlign w:val="center"/>
          </w:tcPr>
          <w:p w14:paraId="312AF514" w14:textId="77777777" w:rsidR="00C53711" w:rsidRPr="007444F8" w:rsidRDefault="00C53711" w:rsidP="00F542B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515" w14:textId="77777777" w:rsidR="00C53711" w:rsidRPr="007444F8" w:rsidRDefault="00C53711" w:rsidP="00F542BB">
            <w:pPr>
              <w:keepNext/>
              <w:tabs>
                <w:tab w:val="left" w:pos="720"/>
              </w:tabs>
              <w:jc w:val="center"/>
              <w:outlineLvl w:val="1"/>
              <w:rPr>
                <w:rFonts w:ascii="Arial" w:hAnsi="Arial" w:cs="Arial"/>
                <w:sz w:val="22"/>
                <w:szCs w:val="22"/>
              </w:rPr>
            </w:pPr>
            <w:r>
              <w:rPr>
                <w:rFonts w:ascii="Arial" w:hAnsi="Arial" w:cs="Arial"/>
                <w:sz w:val="22"/>
                <w:szCs w:val="22"/>
              </w:rPr>
              <w:t>2</w:t>
            </w:r>
            <w:r w:rsidRPr="007444F8">
              <w:rPr>
                <w:rFonts w:ascii="Arial" w:hAnsi="Arial" w:cs="Arial"/>
                <w:sz w:val="22"/>
                <w:szCs w:val="22"/>
              </w:rPr>
              <w:t>y</w:t>
            </w:r>
          </w:p>
        </w:tc>
        <w:tc>
          <w:tcPr>
            <w:tcW w:w="992" w:type="dxa"/>
            <w:vAlign w:val="center"/>
          </w:tcPr>
          <w:p w14:paraId="312AF516" w14:textId="77777777" w:rsidR="00C53711" w:rsidRPr="007444F8" w:rsidRDefault="00C53711" w:rsidP="00F542BB">
            <w:pPr>
              <w:keepNext/>
              <w:tabs>
                <w:tab w:val="left" w:pos="720"/>
              </w:tabs>
              <w:jc w:val="center"/>
              <w:outlineLvl w:val="1"/>
              <w:rPr>
                <w:rFonts w:ascii="Arial" w:hAnsi="Arial" w:cs="Arial"/>
                <w:sz w:val="22"/>
                <w:szCs w:val="22"/>
              </w:rPr>
            </w:pPr>
            <w:r w:rsidRPr="007444F8">
              <w:rPr>
                <w:rFonts w:ascii="Arial" w:hAnsi="Arial" w:cs="Arial"/>
                <w:sz w:val="22"/>
                <w:szCs w:val="22"/>
              </w:rPr>
              <w:t>D</w:t>
            </w:r>
          </w:p>
        </w:tc>
      </w:tr>
      <w:tr w:rsidR="00093CBA" w:rsidRPr="007444F8" w14:paraId="312AF51D" w14:textId="77777777" w:rsidTr="009C295D">
        <w:trPr>
          <w:trHeight w:val="170"/>
        </w:trPr>
        <w:tc>
          <w:tcPr>
            <w:tcW w:w="4786" w:type="dxa"/>
            <w:vAlign w:val="center"/>
          </w:tcPr>
          <w:p w14:paraId="312AF518" w14:textId="77777777" w:rsidR="00093CBA" w:rsidRPr="007444F8" w:rsidRDefault="00093CBA" w:rsidP="00F542BB">
            <w:pPr>
              <w:rPr>
                <w:rFonts w:ascii="Arial" w:hAnsi="Arial" w:cs="Arial"/>
                <w:sz w:val="22"/>
                <w:szCs w:val="22"/>
              </w:rPr>
            </w:pPr>
            <w:r>
              <w:rPr>
                <w:rFonts w:ascii="Arial" w:hAnsi="Arial" w:cs="Arial"/>
                <w:noProof/>
                <w:sz w:val="22"/>
                <w:szCs w:val="22"/>
              </w:rPr>
              <w:t>Fleet Management</w:t>
            </w:r>
          </w:p>
        </w:tc>
        <w:tc>
          <w:tcPr>
            <w:tcW w:w="1134" w:type="dxa"/>
            <w:vAlign w:val="center"/>
          </w:tcPr>
          <w:p w14:paraId="312AF519" w14:textId="77777777" w:rsidR="00093CBA" w:rsidRPr="007444F8" w:rsidRDefault="00093CBA" w:rsidP="00F542BB">
            <w:pPr>
              <w:rPr>
                <w:rFonts w:ascii="Arial" w:hAnsi="Arial" w:cs="Arial"/>
                <w:sz w:val="22"/>
                <w:szCs w:val="22"/>
              </w:rPr>
            </w:pPr>
            <w:r w:rsidRPr="007444F8">
              <w:rPr>
                <w:rFonts w:ascii="Arial" w:hAnsi="Arial" w:cs="Arial"/>
                <w:sz w:val="22"/>
                <w:szCs w:val="22"/>
              </w:rPr>
              <w:t>0</w:t>
            </w:r>
            <w:r>
              <w:rPr>
                <w:rFonts w:ascii="Arial" w:hAnsi="Arial" w:cs="Arial"/>
                <w:sz w:val="22"/>
                <w:szCs w:val="22"/>
              </w:rPr>
              <w:t>590</w:t>
            </w:r>
          </w:p>
        </w:tc>
        <w:tc>
          <w:tcPr>
            <w:tcW w:w="1082" w:type="dxa"/>
            <w:vAlign w:val="center"/>
          </w:tcPr>
          <w:p w14:paraId="312AF51A" w14:textId="77777777" w:rsidR="00093CBA" w:rsidRPr="007444F8" w:rsidRDefault="00093CBA" w:rsidP="00F542B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51B" w14:textId="77777777" w:rsidR="00093CBA" w:rsidRPr="007444F8" w:rsidRDefault="00B24E34" w:rsidP="00F542BB">
            <w:pPr>
              <w:keepNext/>
              <w:tabs>
                <w:tab w:val="left" w:pos="720"/>
              </w:tabs>
              <w:jc w:val="center"/>
              <w:outlineLvl w:val="1"/>
              <w:rPr>
                <w:rFonts w:ascii="Arial" w:hAnsi="Arial" w:cs="Arial"/>
                <w:sz w:val="22"/>
                <w:szCs w:val="22"/>
              </w:rPr>
            </w:pPr>
            <w:r>
              <w:rPr>
                <w:rFonts w:ascii="Arial" w:hAnsi="Arial" w:cs="Arial"/>
                <w:sz w:val="22"/>
                <w:szCs w:val="22"/>
              </w:rPr>
              <w:t>2y</w:t>
            </w:r>
          </w:p>
        </w:tc>
        <w:tc>
          <w:tcPr>
            <w:tcW w:w="992" w:type="dxa"/>
            <w:vAlign w:val="center"/>
          </w:tcPr>
          <w:p w14:paraId="312AF51C" w14:textId="77777777" w:rsidR="00093CBA" w:rsidRPr="007444F8" w:rsidRDefault="00093CBA" w:rsidP="00F542BB">
            <w:pPr>
              <w:keepNext/>
              <w:tabs>
                <w:tab w:val="left" w:pos="720"/>
              </w:tabs>
              <w:jc w:val="center"/>
              <w:outlineLvl w:val="1"/>
              <w:rPr>
                <w:rFonts w:ascii="Arial" w:hAnsi="Arial" w:cs="Arial"/>
                <w:sz w:val="22"/>
                <w:szCs w:val="22"/>
              </w:rPr>
            </w:pPr>
            <w:r>
              <w:rPr>
                <w:rFonts w:ascii="Arial" w:hAnsi="Arial" w:cs="Arial"/>
                <w:sz w:val="22"/>
                <w:szCs w:val="22"/>
              </w:rPr>
              <w:t>D</w:t>
            </w:r>
          </w:p>
        </w:tc>
      </w:tr>
      <w:tr w:rsidR="00093CBA" w:rsidRPr="007444F8" w14:paraId="312AF523" w14:textId="77777777" w:rsidTr="002E1841">
        <w:trPr>
          <w:trHeight w:val="170"/>
        </w:trPr>
        <w:tc>
          <w:tcPr>
            <w:tcW w:w="4786" w:type="dxa"/>
            <w:vAlign w:val="center"/>
          </w:tcPr>
          <w:p w14:paraId="312AF51E" w14:textId="77777777" w:rsidR="00093CBA" w:rsidRDefault="00093CBA" w:rsidP="00F542BB">
            <w:pPr>
              <w:rPr>
                <w:rFonts w:ascii="Arial" w:hAnsi="Arial" w:cs="Arial"/>
                <w:noProof/>
                <w:sz w:val="22"/>
                <w:szCs w:val="22"/>
              </w:rPr>
            </w:pPr>
            <w:r>
              <w:rPr>
                <w:rFonts w:ascii="Arial" w:hAnsi="Arial" w:cs="Arial"/>
                <w:noProof/>
                <w:sz w:val="22"/>
                <w:szCs w:val="22"/>
              </w:rPr>
              <w:t>Real and Physical Property Management</w:t>
            </w:r>
            <w:r w:rsidRPr="007444F8">
              <w:rPr>
                <w:rFonts w:ascii="Arial" w:hAnsi="Arial" w:cs="Arial"/>
                <w:noProof/>
                <w:sz w:val="22"/>
                <w:szCs w:val="22"/>
              </w:rPr>
              <w:t xml:space="preserve"> - General</w:t>
            </w:r>
          </w:p>
        </w:tc>
        <w:tc>
          <w:tcPr>
            <w:tcW w:w="1134" w:type="dxa"/>
            <w:vAlign w:val="center"/>
          </w:tcPr>
          <w:p w14:paraId="312AF51F" w14:textId="77777777" w:rsidR="00093CBA" w:rsidRPr="007444F8" w:rsidRDefault="00093CBA" w:rsidP="002F41DB">
            <w:pPr>
              <w:rPr>
                <w:rFonts w:ascii="Arial" w:hAnsi="Arial" w:cs="Arial"/>
                <w:sz w:val="22"/>
                <w:szCs w:val="22"/>
              </w:rPr>
            </w:pPr>
            <w:r w:rsidRPr="007444F8">
              <w:rPr>
                <w:rFonts w:ascii="Arial" w:hAnsi="Arial" w:cs="Arial"/>
                <w:sz w:val="22"/>
                <w:szCs w:val="22"/>
              </w:rPr>
              <w:t>0</w:t>
            </w:r>
            <w:r>
              <w:rPr>
                <w:rFonts w:ascii="Arial" w:hAnsi="Arial" w:cs="Arial"/>
                <w:sz w:val="22"/>
                <w:szCs w:val="22"/>
              </w:rPr>
              <w:t>500</w:t>
            </w:r>
          </w:p>
        </w:tc>
        <w:tc>
          <w:tcPr>
            <w:tcW w:w="1082" w:type="dxa"/>
            <w:vAlign w:val="center"/>
          </w:tcPr>
          <w:p w14:paraId="312AF520" w14:textId="77777777" w:rsidR="00093CBA" w:rsidRDefault="00093CBA" w:rsidP="002E1841">
            <w:pPr>
              <w:keepNext/>
              <w:tabs>
                <w:tab w:val="left" w:pos="720"/>
              </w:tabs>
              <w:jc w:val="center"/>
              <w:outlineLvl w:val="1"/>
              <w:rPr>
                <w:rFonts w:ascii="Arial" w:hAnsi="Arial" w:cs="Arial"/>
                <w:sz w:val="22"/>
                <w:szCs w:val="22"/>
              </w:rPr>
            </w:pPr>
            <w:r w:rsidRPr="007444F8">
              <w:rPr>
                <w:rFonts w:ascii="Arial" w:hAnsi="Arial" w:cs="Arial"/>
                <w:sz w:val="22"/>
                <w:szCs w:val="22"/>
              </w:rPr>
              <w:t>Cy+1y</w:t>
            </w:r>
          </w:p>
        </w:tc>
        <w:tc>
          <w:tcPr>
            <w:tcW w:w="1186" w:type="dxa"/>
            <w:vAlign w:val="center"/>
          </w:tcPr>
          <w:p w14:paraId="312AF521" w14:textId="77777777" w:rsidR="00093CBA" w:rsidRDefault="00093CBA" w:rsidP="00F542BB">
            <w:pPr>
              <w:keepNext/>
              <w:tabs>
                <w:tab w:val="left" w:pos="720"/>
              </w:tabs>
              <w:jc w:val="center"/>
              <w:outlineLvl w:val="1"/>
              <w:rPr>
                <w:rFonts w:ascii="Arial" w:hAnsi="Arial" w:cs="Arial"/>
                <w:sz w:val="22"/>
                <w:szCs w:val="22"/>
              </w:rPr>
            </w:pPr>
            <w:r w:rsidRPr="007444F8">
              <w:rPr>
                <w:rFonts w:ascii="Arial" w:hAnsi="Arial" w:cs="Arial"/>
                <w:sz w:val="22"/>
                <w:szCs w:val="22"/>
              </w:rPr>
              <w:t>0y</w:t>
            </w:r>
          </w:p>
        </w:tc>
        <w:tc>
          <w:tcPr>
            <w:tcW w:w="992" w:type="dxa"/>
            <w:vAlign w:val="center"/>
          </w:tcPr>
          <w:p w14:paraId="312AF522" w14:textId="77777777" w:rsidR="00093CBA" w:rsidRDefault="00093CBA" w:rsidP="00F542BB">
            <w:pPr>
              <w:keepNext/>
              <w:tabs>
                <w:tab w:val="left" w:pos="720"/>
              </w:tabs>
              <w:jc w:val="center"/>
              <w:outlineLvl w:val="1"/>
              <w:rPr>
                <w:rFonts w:ascii="Arial" w:hAnsi="Arial" w:cs="Arial"/>
                <w:sz w:val="22"/>
                <w:szCs w:val="22"/>
              </w:rPr>
            </w:pPr>
            <w:r w:rsidRPr="007444F8">
              <w:rPr>
                <w:rFonts w:ascii="Arial" w:hAnsi="Arial" w:cs="Arial"/>
                <w:sz w:val="22"/>
                <w:szCs w:val="22"/>
              </w:rPr>
              <w:t>D</w:t>
            </w:r>
          </w:p>
        </w:tc>
      </w:tr>
    </w:tbl>
    <w:p w14:paraId="312AF524" w14:textId="77777777" w:rsidR="00F542BB" w:rsidRPr="007444F8" w:rsidRDefault="00F542BB" w:rsidP="00F542BB">
      <w:pPr>
        <w:tabs>
          <w:tab w:val="left" w:pos="1440"/>
          <w:tab w:val="center" w:pos="7632"/>
          <w:tab w:val="center" w:pos="8496"/>
          <w:tab w:val="center" w:pos="9144"/>
        </w:tabs>
        <w:rPr>
          <w:rFonts w:ascii="Arial" w:hAnsi="Arial" w:cs="Arial"/>
          <w:noProof/>
          <w:sz w:val="22"/>
          <w:szCs w:val="22"/>
        </w:rPr>
      </w:pPr>
    </w:p>
    <w:p w14:paraId="312AF525" w14:textId="77777777" w:rsidR="00F542BB" w:rsidRDefault="00F542BB" w:rsidP="00F542BB">
      <w:pPr>
        <w:tabs>
          <w:tab w:val="left" w:pos="1440"/>
          <w:tab w:val="center" w:pos="7632"/>
          <w:tab w:val="center" w:pos="8496"/>
          <w:tab w:val="center" w:pos="9144"/>
        </w:tabs>
        <w:rPr>
          <w:rFonts w:ascii="Arial" w:hAnsi="Arial" w:cs="Arial"/>
          <w:noProof/>
          <w:sz w:val="22"/>
          <w:szCs w:val="22"/>
        </w:rPr>
      </w:pPr>
    </w:p>
    <w:p w14:paraId="312AF526" w14:textId="77777777" w:rsidR="002E1841" w:rsidRDefault="002E1841" w:rsidP="00F542BB">
      <w:pPr>
        <w:tabs>
          <w:tab w:val="left" w:pos="1440"/>
          <w:tab w:val="center" w:pos="7632"/>
          <w:tab w:val="center" w:pos="8496"/>
          <w:tab w:val="center" w:pos="9144"/>
        </w:tabs>
        <w:rPr>
          <w:rFonts w:ascii="Arial" w:hAnsi="Arial" w:cs="Arial"/>
          <w:noProof/>
          <w:sz w:val="22"/>
          <w:szCs w:val="22"/>
        </w:rPr>
      </w:pPr>
    </w:p>
    <w:p w14:paraId="312AF527" w14:textId="77777777" w:rsidR="002E1841" w:rsidRPr="007444F8" w:rsidRDefault="002E1841" w:rsidP="00F542BB">
      <w:pPr>
        <w:tabs>
          <w:tab w:val="left" w:pos="1440"/>
          <w:tab w:val="center" w:pos="7632"/>
          <w:tab w:val="center" w:pos="8496"/>
          <w:tab w:val="center" w:pos="9144"/>
        </w:tabs>
        <w:rPr>
          <w:rFonts w:ascii="Arial" w:hAnsi="Arial" w:cs="Arial"/>
          <w:noProof/>
          <w:sz w:val="22"/>
          <w:szCs w:val="22"/>
        </w:rPr>
      </w:pPr>
    </w:p>
    <w:p w14:paraId="312AF528" w14:textId="77777777" w:rsidR="00F542BB" w:rsidRPr="007444F8" w:rsidRDefault="00F542BB" w:rsidP="00F542BB">
      <w:pPr>
        <w:spacing w:after="120"/>
        <w:jc w:val="center"/>
        <w:rPr>
          <w:rFonts w:ascii="Arial" w:hAnsi="Arial" w:cs="Arial"/>
          <w:b/>
          <w:sz w:val="22"/>
          <w:szCs w:val="22"/>
        </w:rPr>
      </w:pPr>
      <w:r w:rsidRPr="007444F8">
        <w:rPr>
          <w:rFonts w:ascii="Arial" w:hAnsi="Arial" w:cs="Arial"/>
          <w:b/>
          <w:sz w:val="22"/>
          <w:szCs w:val="22"/>
        </w:rPr>
        <w:t>ACTIVITY NUMBERS, ACTIVITY TITLES, AND RETENTION SCHEDULES</w:t>
      </w:r>
    </w:p>
    <w:p w14:paraId="312AF529" w14:textId="77777777" w:rsidR="00F542BB" w:rsidRPr="007444F8" w:rsidRDefault="00F542BB" w:rsidP="00F542BB">
      <w:pPr>
        <w:spacing w:after="120"/>
        <w:jc w:val="center"/>
        <w:rPr>
          <w:rFonts w:ascii="Arial" w:hAnsi="Arial" w:cs="Arial"/>
          <w:b/>
          <w:sz w:val="22"/>
          <w:szCs w:val="22"/>
        </w:rPr>
      </w:pPr>
      <w:r w:rsidRPr="007444F8">
        <w:rPr>
          <w:rFonts w:ascii="Arial" w:hAnsi="Arial" w:cs="Arial"/>
          <w:b/>
          <w:sz w:val="22"/>
          <w:szCs w:val="22"/>
        </w:rPr>
        <w:t>(NUMERICAL LISTING)</w:t>
      </w:r>
    </w:p>
    <w:p w14:paraId="312AF52A" w14:textId="77777777" w:rsidR="00F542BB" w:rsidRPr="007444F8" w:rsidRDefault="00F542BB" w:rsidP="00F542BB">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961"/>
        <w:gridCol w:w="1134"/>
        <w:gridCol w:w="1134"/>
        <w:gridCol w:w="992"/>
      </w:tblGrid>
      <w:tr w:rsidR="00F542BB" w:rsidRPr="007444F8" w14:paraId="312AF530" w14:textId="77777777" w:rsidTr="009C295D">
        <w:tc>
          <w:tcPr>
            <w:tcW w:w="959" w:type="dxa"/>
            <w:tcBorders>
              <w:top w:val="nil"/>
              <w:left w:val="nil"/>
              <w:bottom w:val="single" w:sz="4" w:space="0" w:color="auto"/>
              <w:right w:val="nil"/>
            </w:tcBorders>
          </w:tcPr>
          <w:p w14:paraId="312AF52B" w14:textId="77777777" w:rsidR="00F542BB" w:rsidRPr="007444F8" w:rsidRDefault="00F542BB" w:rsidP="00F542BB">
            <w:pPr>
              <w:keepNext/>
              <w:tabs>
                <w:tab w:val="left" w:pos="720"/>
              </w:tabs>
              <w:outlineLvl w:val="1"/>
              <w:rPr>
                <w:rFonts w:ascii="Arial" w:hAnsi="Arial" w:cs="Arial"/>
                <w:sz w:val="22"/>
                <w:szCs w:val="22"/>
              </w:rPr>
            </w:pPr>
          </w:p>
        </w:tc>
        <w:tc>
          <w:tcPr>
            <w:tcW w:w="4961" w:type="dxa"/>
            <w:tcBorders>
              <w:top w:val="nil"/>
              <w:left w:val="nil"/>
              <w:bottom w:val="single" w:sz="4" w:space="0" w:color="auto"/>
              <w:right w:val="nil"/>
            </w:tcBorders>
          </w:tcPr>
          <w:p w14:paraId="312AF52C" w14:textId="77777777" w:rsidR="00F542BB" w:rsidRPr="007444F8" w:rsidRDefault="00F542BB" w:rsidP="00F542BB">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312AF52D" w14:textId="77777777" w:rsidR="00F542BB" w:rsidRPr="007444F8" w:rsidRDefault="00F542BB" w:rsidP="00F542BB">
            <w:pPr>
              <w:keepNext/>
              <w:tabs>
                <w:tab w:val="left" w:pos="720"/>
              </w:tabs>
              <w:jc w:val="center"/>
              <w:outlineLvl w:val="1"/>
              <w:rPr>
                <w:rFonts w:ascii="Arial" w:hAnsi="Arial" w:cs="Arial"/>
                <w:b/>
                <w:sz w:val="22"/>
                <w:szCs w:val="22"/>
              </w:rPr>
            </w:pPr>
            <w:r w:rsidRPr="007444F8">
              <w:rPr>
                <w:rFonts w:ascii="Arial" w:hAnsi="Arial" w:cs="Arial"/>
                <w:b/>
                <w:sz w:val="22"/>
                <w:szCs w:val="22"/>
              </w:rPr>
              <w:t>A</w:t>
            </w:r>
          </w:p>
        </w:tc>
        <w:tc>
          <w:tcPr>
            <w:tcW w:w="1134" w:type="dxa"/>
            <w:tcBorders>
              <w:top w:val="nil"/>
              <w:left w:val="nil"/>
              <w:bottom w:val="single" w:sz="4" w:space="0" w:color="auto"/>
              <w:right w:val="nil"/>
            </w:tcBorders>
          </w:tcPr>
          <w:p w14:paraId="312AF52E" w14:textId="77777777" w:rsidR="00F542BB" w:rsidRPr="007444F8" w:rsidRDefault="00F542BB" w:rsidP="00F542BB">
            <w:pPr>
              <w:keepNext/>
              <w:tabs>
                <w:tab w:val="left" w:pos="720"/>
              </w:tabs>
              <w:jc w:val="center"/>
              <w:outlineLvl w:val="1"/>
              <w:rPr>
                <w:rFonts w:ascii="Arial" w:hAnsi="Arial" w:cs="Arial"/>
                <w:b/>
                <w:sz w:val="22"/>
                <w:szCs w:val="22"/>
              </w:rPr>
            </w:pPr>
            <w:r w:rsidRPr="007444F8">
              <w:rPr>
                <w:rFonts w:ascii="Arial" w:hAnsi="Arial" w:cs="Arial"/>
                <w:b/>
                <w:sz w:val="22"/>
                <w:szCs w:val="22"/>
              </w:rPr>
              <w:t>SA</w:t>
            </w:r>
          </w:p>
        </w:tc>
        <w:tc>
          <w:tcPr>
            <w:tcW w:w="992" w:type="dxa"/>
            <w:tcBorders>
              <w:top w:val="nil"/>
              <w:left w:val="nil"/>
              <w:bottom w:val="single" w:sz="4" w:space="0" w:color="auto"/>
              <w:right w:val="nil"/>
            </w:tcBorders>
          </w:tcPr>
          <w:p w14:paraId="312AF52F" w14:textId="77777777" w:rsidR="00F542BB" w:rsidRPr="007444F8" w:rsidRDefault="00F542BB" w:rsidP="00F542BB">
            <w:pPr>
              <w:keepNext/>
              <w:tabs>
                <w:tab w:val="left" w:pos="720"/>
              </w:tabs>
              <w:jc w:val="center"/>
              <w:outlineLvl w:val="1"/>
              <w:rPr>
                <w:rFonts w:ascii="Arial" w:hAnsi="Arial" w:cs="Arial"/>
                <w:b/>
                <w:sz w:val="22"/>
                <w:szCs w:val="22"/>
              </w:rPr>
            </w:pPr>
            <w:r w:rsidRPr="007444F8">
              <w:rPr>
                <w:rFonts w:ascii="Arial" w:hAnsi="Arial" w:cs="Arial"/>
                <w:b/>
                <w:sz w:val="22"/>
                <w:szCs w:val="22"/>
              </w:rPr>
              <w:t>FD</w:t>
            </w:r>
          </w:p>
        </w:tc>
      </w:tr>
      <w:tr w:rsidR="002E1841" w:rsidRPr="007444F8" w14:paraId="312AF536" w14:textId="77777777" w:rsidTr="009C295D">
        <w:trPr>
          <w:trHeight w:val="170"/>
        </w:trPr>
        <w:tc>
          <w:tcPr>
            <w:tcW w:w="959" w:type="dxa"/>
            <w:tcBorders>
              <w:top w:val="single" w:sz="4" w:space="0" w:color="auto"/>
            </w:tcBorders>
            <w:vAlign w:val="center"/>
          </w:tcPr>
          <w:p w14:paraId="312AF531" w14:textId="77777777" w:rsidR="002E1841" w:rsidRPr="007444F8" w:rsidRDefault="002E1841" w:rsidP="00F542BB">
            <w:pPr>
              <w:rPr>
                <w:rFonts w:ascii="Arial" w:hAnsi="Arial" w:cs="Arial"/>
                <w:sz w:val="22"/>
                <w:szCs w:val="22"/>
              </w:rPr>
            </w:pPr>
            <w:r w:rsidRPr="007444F8">
              <w:rPr>
                <w:rFonts w:ascii="Arial" w:hAnsi="Arial" w:cs="Arial"/>
                <w:sz w:val="22"/>
                <w:szCs w:val="22"/>
              </w:rPr>
              <w:t>0</w:t>
            </w:r>
            <w:r>
              <w:rPr>
                <w:rFonts w:ascii="Arial" w:hAnsi="Arial" w:cs="Arial"/>
                <w:sz w:val="22"/>
                <w:szCs w:val="22"/>
              </w:rPr>
              <w:t>500</w:t>
            </w:r>
          </w:p>
        </w:tc>
        <w:tc>
          <w:tcPr>
            <w:tcW w:w="4961" w:type="dxa"/>
            <w:tcBorders>
              <w:top w:val="single" w:sz="4" w:space="0" w:color="auto"/>
            </w:tcBorders>
            <w:vAlign w:val="center"/>
          </w:tcPr>
          <w:p w14:paraId="312AF532" w14:textId="77777777" w:rsidR="002E1841" w:rsidRPr="007444F8" w:rsidRDefault="002E1841" w:rsidP="00F542BB">
            <w:pPr>
              <w:rPr>
                <w:rFonts w:ascii="Arial" w:hAnsi="Arial" w:cs="Arial"/>
                <w:sz w:val="22"/>
                <w:szCs w:val="22"/>
              </w:rPr>
            </w:pPr>
            <w:r>
              <w:rPr>
                <w:rFonts w:ascii="Arial" w:hAnsi="Arial" w:cs="Arial"/>
                <w:noProof/>
                <w:sz w:val="22"/>
                <w:szCs w:val="22"/>
              </w:rPr>
              <w:t>Real and Physical Property Management</w:t>
            </w:r>
            <w:r w:rsidRPr="007444F8">
              <w:rPr>
                <w:rFonts w:ascii="Arial" w:hAnsi="Arial" w:cs="Arial"/>
                <w:noProof/>
                <w:sz w:val="22"/>
                <w:szCs w:val="22"/>
              </w:rPr>
              <w:t xml:space="preserve"> - General</w:t>
            </w:r>
          </w:p>
        </w:tc>
        <w:tc>
          <w:tcPr>
            <w:tcW w:w="1134" w:type="dxa"/>
            <w:tcBorders>
              <w:top w:val="single" w:sz="4" w:space="0" w:color="auto"/>
            </w:tcBorders>
            <w:vAlign w:val="center"/>
          </w:tcPr>
          <w:p w14:paraId="312AF533" w14:textId="77777777" w:rsidR="002E1841" w:rsidRPr="007444F8" w:rsidRDefault="002E1841" w:rsidP="00F542BB">
            <w:pPr>
              <w:keepNext/>
              <w:tabs>
                <w:tab w:val="left" w:pos="720"/>
              </w:tabs>
              <w:jc w:val="center"/>
              <w:outlineLvl w:val="1"/>
              <w:rPr>
                <w:rFonts w:ascii="Arial" w:hAnsi="Arial" w:cs="Arial"/>
                <w:sz w:val="22"/>
                <w:szCs w:val="22"/>
              </w:rPr>
            </w:pPr>
            <w:r w:rsidRPr="007444F8">
              <w:rPr>
                <w:rFonts w:ascii="Arial" w:hAnsi="Arial" w:cs="Arial"/>
                <w:sz w:val="22"/>
                <w:szCs w:val="22"/>
              </w:rPr>
              <w:t>Cy+1y</w:t>
            </w:r>
          </w:p>
        </w:tc>
        <w:tc>
          <w:tcPr>
            <w:tcW w:w="1134" w:type="dxa"/>
            <w:tcBorders>
              <w:top w:val="single" w:sz="4" w:space="0" w:color="auto"/>
            </w:tcBorders>
            <w:vAlign w:val="center"/>
          </w:tcPr>
          <w:p w14:paraId="312AF534" w14:textId="77777777" w:rsidR="002E1841" w:rsidRPr="007444F8" w:rsidRDefault="002E1841" w:rsidP="00F542BB">
            <w:pPr>
              <w:keepNext/>
              <w:tabs>
                <w:tab w:val="left" w:pos="720"/>
              </w:tabs>
              <w:jc w:val="center"/>
              <w:outlineLvl w:val="1"/>
              <w:rPr>
                <w:rFonts w:ascii="Arial" w:hAnsi="Arial" w:cs="Arial"/>
                <w:sz w:val="22"/>
                <w:szCs w:val="22"/>
              </w:rPr>
            </w:pPr>
            <w:r w:rsidRPr="007444F8">
              <w:rPr>
                <w:rFonts w:ascii="Arial" w:hAnsi="Arial" w:cs="Arial"/>
                <w:sz w:val="22"/>
                <w:szCs w:val="22"/>
              </w:rPr>
              <w:t>0y</w:t>
            </w:r>
          </w:p>
        </w:tc>
        <w:tc>
          <w:tcPr>
            <w:tcW w:w="992" w:type="dxa"/>
            <w:tcBorders>
              <w:top w:val="single" w:sz="4" w:space="0" w:color="auto"/>
            </w:tcBorders>
            <w:vAlign w:val="center"/>
          </w:tcPr>
          <w:p w14:paraId="312AF535" w14:textId="77777777" w:rsidR="002E1841" w:rsidRPr="007444F8" w:rsidRDefault="002E1841" w:rsidP="00F542BB">
            <w:pPr>
              <w:keepNext/>
              <w:tabs>
                <w:tab w:val="left" w:pos="720"/>
              </w:tabs>
              <w:jc w:val="center"/>
              <w:outlineLvl w:val="1"/>
              <w:rPr>
                <w:rFonts w:ascii="Arial" w:hAnsi="Arial" w:cs="Arial"/>
                <w:sz w:val="22"/>
                <w:szCs w:val="22"/>
              </w:rPr>
            </w:pPr>
            <w:r w:rsidRPr="007444F8">
              <w:rPr>
                <w:rFonts w:ascii="Arial" w:hAnsi="Arial" w:cs="Arial"/>
                <w:sz w:val="22"/>
                <w:szCs w:val="22"/>
              </w:rPr>
              <w:t>D</w:t>
            </w:r>
          </w:p>
        </w:tc>
      </w:tr>
      <w:tr w:rsidR="002E1841" w:rsidRPr="007444F8" w14:paraId="312AF53C" w14:textId="77777777" w:rsidTr="009C295D">
        <w:trPr>
          <w:trHeight w:val="170"/>
        </w:trPr>
        <w:tc>
          <w:tcPr>
            <w:tcW w:w="959" w:type="dxa"/>
            <w:vAlign w:val="center"/>
          </w:tcPr>
          <w:p w14:paraId="312AF537" w14:textId="77777777" w:rsidR="002E1841" w:rsidRPr="007444F8" w:rsidRDefault="002E1841" w:rsidP="00F542BB">
            <w:pPr>
              <w:rPr>
                <w:rFonts w:ascii="Arial" w:hAnsi="Arial" w:cs="Arial"/>
                <w:sz w:val="22"/>
                <w:szCs w:val="22"/>
                <w:lang w:val="en-CA"/>
              </w:rPr>
            </w:pPr>
            <w:r>
              <w:rPr>
                <w:rFonts w:ascii="Arial" w:hAnsi="Arial" w:cs="Arial"/>
                <w:sz w:val="22"/>
                <w:szCs w:val="22"/>
                <w:lang w:val="en-CA"/>
              </w:rPr>
              <w:t>0505</w:t>
            </w:r>
          </w:p>
        </w:tc>
        <w:tc>
          <w:tcPr>
            <w:tcW w:w="4961" w:type="dxa"/>
            <w:vAlign w:val="center"/>
          </w:tcPr>
          <w:p w14:paraId="312AF538" w14:textId="77777777" w:rsidR="002E1841" w:rsidRPr="007444F8" w:rsidRDefault="002E1841" w:rsidP="00B24E34">
            <w:pPr>
              <w:tabs>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Accommodation/Space Planning</w:t>
            </w:r>
          </w:p>
        </w:tc>
        <w:tc>
          <w:tcPr>
            <w:tcW w:w="1134" w:type="dxa"/>
            <w:vAlign w:val="center"/>
          </w:tcPr>
          <w:p w14:paraId="312AF539" w14:textId="77777777" w:rsidR="002E1841"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Cy+1y</w:t>
            </w:r>
          </w:p>
        </w:tc>
        <w:tc>
          <w:tcPr>
            <w:tcW w:w="1134" w:type="dxa"/>
            <w:vAlign w:val="center"/>
          </w:tcPr>
          <w:p w14:paraId="312AF53A" w14:textId="77777777" w:rsidR="002E1841"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5y</w:t>
            </w:r>
          </w:p>
        </w:tc>
        <w:tc>
          <w:tcPr>
            <w:tcW w:w="992" w:type="dxa"/>
            <w:vAlign w:val="center"/>
          </w:tcPr>
          <w:p w14:paraId="312AF53B" w14:textId="77777777" w:rsidR="002E1841"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D</w:t>
            </w:r>
          </w:p>
        </w:tc>
      </w:tr>
      <w:tr w:rsidR="002E1841" w:rsidRPr="007444F8" w14:paraId="312AF542" w14:textId="77777777" w:rsidTr="009C295D">
        <w:trPr>
          <w:trHeight w:val="170"/>
        </w:trPr>
        <w:tc>
          <w:tcPr>
            <w:tcW w:w="959" w:type="dxa"/>
            <w:vAlign w:val="center"/>
          </w:tcPr>
          <w:p w14:paraId="312AF53D" w14:textId="77777777" w:rsidR="002E1841" w:rsidRPr="007444F8" w:rsidRDefault="002E1841" w:rsidP="00F542BB">
            <w:pPr>
              <w:rPr>
                <w:rFonts w:ascii="Arial" w:hAnsi="Arial" w:cs="Arial"/>
                <w:sz w:val="22"/>
                <w:szCs w:val="22"/>
              </w:rPr>
            </w:pPr>
            <w:r w:rsidRPr="007444F8">
              <w:rPr>
                <w:rFonts w:ascii="Arial" w:hAnsi="Arial" w:cs="Arial"/>
                <w:sz w:val="22"/>
                <w:szCs w:val="22"/>
                <w:lang w:val="en-CA"/>
              </w:rPr>
              <w:t>0</w:t>
            </w:r>
            <w:r>
              <w:rPr>
                <w:rFonts w:ascii="Arial" w:hAnsi="Arial" w:cs="Arial"/>
                <w:sz w:val="22"/>
                <w:szCs w:val="22"/>
                <w:lang w:val="en-CA"/>
              </w:rPr>
              <w:t>520</w:t>
            </w:r>
          </w:p>
        </w:tc>
        <w:tc>
          <w:tcPr>
            <w:tcW w:w="4961" w:type="dxa"/>
            <w:vAlign w:val="center"/>
          </w:tcPr>
          <w:p w14:paraId="312AF53E" w14:textId="77777777" w:rsidR="002E1841" w:rsidRPr="007444F8" w:rsidRDefault="00C53711" w:rsidP="00F542BB">
            <w:pPr>
              <w:rPr>
                <w:rFonts w:ascii="Arial" w:hAnsi="Arial" w:cs="Arial"/>
                <w:noProof/>
                <w:sz w:val="22"/>
                <w:szCs w:val="22"/>
              </w:rPr>
            </w:pPr>
            <w:r>
              <w:rPr>
                <w:rFonts w:ascii="Arial" w:hAnsi="Arial" w:cs="Arial"/>
                <w:noProof/>
                <w:sz w:val="22"/>
                <w:szCs w:val="22"/>
              </w:rPr>
              <w:t>Buildings, Structures and Land -</w:t>
            </w:r>
            <w:r w:rsidR="002E1841">
              <w:rPr>
                <w:rFonts w:ascii="Arial" w:hAnsi="Arial" w:cs="Arial"/>
                <w:noProof/>
                <w:sz w:val="22"/>
                <w:szCs w:val="22"/>
              </w:rPr>
              <w:t xml:space="preserve"> Management </w:t>
            </w:r>
          </w:p>
        </w:tc>
        <w:tc>
          <w:tcPr>
            <w:tcW w:w="1134" w:type="dxa"/>
            <w:vAlign w:val="center"/>
          </w:tcPr>
          <w:p w14:paraId="312AF53F" w14:textId="77777777" w:rsidR="002E1841"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540" w14:textId="77777777" w:rsidR="002E1841"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10</w:t>
            </w:r>
            <w:r w:rsidRPr="007444F8">
              <w:rPr>
                <w:rFonts w:ascii="Arial" w:hAnsi="Arial" w:cs="Arial"/>
                <w:sz w:val="22"/>
                <w:szCs w:val="22"/>
              </w:rPr>
              <w:t>y</w:t>
            </w:r>
          </w:p>
        </w:tc>
        <w:tc>
          <w:tcPr>
            <w:tcW w:w="992" w:type="dxa"/>
            <w:vAlign w:val="center"/>
          </w:tcPr>
          <w:p w14:paraId="312AF541" w14:textId="77777777" w:rsidR="002E1841" w:rsidRPr="007444F8" w:rsidRDefault="00792C86" w:rsidP="00F542BB">
            <w:pPr>
              <w:keepNext/>
              <w:tabs>
                <w:tab w:val="left" w:pos="720"/>
              </w:tabs>
              <w:jc w:val="center"/>
              <w:outlineLvl w:val="1"/>
              <w:rPr>
                <w:rFonts w:ascii="Arial" w:hAnsi="Arial" w:cs="Arial"/>
                <w:sz w:val="22"/>
                <w:szCs w:val="22"/>
              </w:rPr>
            </w:pPr>
            <w:r>
              <w:rPr>
                <w:rFonts w:ascii="Arial" w:hAnsi="Arial" w:cs="Arial"/>
                <w:sz w:val="22"/>
                <w:szCs w:val="22"/>
              </w:rPr>
              <w:t>SR</w:t>
            </w:r>
          </w:p>
        </w:tc>
      </w:tr>
      <w:tr w:rsidR="002E1841" w:rsidRPr="007444F8" w14:paraId="312AF548" w14:textId="77777777" w:rsidTr="009C295D">
        <w:trPr>
          <w:trHeight w:val="170"/>
        </w:trPr>
        <w:tc>
          <w:tcPr>
            <w:tcW w:w="959" w:type="dxa"/>
            <w:vAlign w:val="center"/>
          </w:tcPr>
          <w:p w14:paraId="312AF543" w14:textId="77777777" w:rsidR="002E1841" w:rsidRPr="007444F8" w:rsidRDefault="002E1841" w:rsidP="00F542BB">
            <w:pPr>
              <w:rPr>
                <w:rFonts w:ascii="Arial" w:hAnsi="Arial" w:cs="Arial"/>
                <w:sz w:val="22"/>
                <w:szCs w:val="22"/>
              </w:rPr>
            </w:pPr>
            <w:r w:rsidRPr="007444F8">
              <w:rPr>
                <w:rFonts w:ascii="Arial" w:hAnsi="Arial" w:cs="Arial"/>
                <w:sz w:val="22"/>
                <w:szCs w:val="22"/>
              </w:rPr>
              <w:t>0</w:t>
            </w:r>
            <w:r>
              <w:rPr>
                <w:rFonts w:ascii="Arial" w:hAnsi="Arial" w:cs="Arial"/>
                <w:sz w:val="22"/>
                <w:szCs w:val="22"/>
              </w:rPr>
              <w:t>530</w:t>
            </w:r>
          </w:p>
        </w:tc>
        <w:tc>
          <w:tcPr>
            <w:tcW w:w="4961" w:type="dxa"/>
            <w:vAlign w:val="center"/>
          </w:tcPr>
          <w:p w14:paraId="312AF544" w14:textId="77777777" w:rsidR="002E1841" w:rsidRPr="007444F8" w:rsidRDefault="002E1841" w:rsidP="00F542BB">
            <w:pPr>
              <w:rPr>
                <w:rFonts w:ascii="Arial" w:hAnsi="Arial" w:cs="Arial"/>
                <w:sz w:val="22"/>
                <w:szCs w:val="22"/>
              </w:rPr>
            </w:pPr>
            <w:r>
              <w:rPr>
                <w:rFonts w:ascii="Arial" w:hAnsi="Arial" w:cs="Arial"/>
                <w:noProof/>
                <w:sz w:val="22"/>
                <w:szCs w:val="22"/>
              </w:rPr>
              <w:t>Buildings, Structures and Land - Maintenance</w:t>
            </w:r>
          </w:p>
        </w:tc>
        <w:tc>
          <w:tcPr>
            <w:tcW w:w="1134" w:type="dxa"/>
            <w:vAlign w:val="center"/>
          </w:tcPr>
          <w:p w14:paraId="312AF545" w14:textId="77777777" w:rsidR="002E1841" w:rsidRPr="007444F8" w:rsidRDefault="00A55C69" w:rsidP="00F542B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546" w14:textId="77777777" w:rsidR="002E1841"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3</w:t>
            </w:r>
            <w:r w:rsidRPr="007444F8">
              <w:rPr>
                <w:rFonts w:ascii="Arial" w:hAnsi="Arial" w:cs="Arial"/>
                <w:sz w:val="22"/>
                <w:szCs w:val="22"/>
              </w:rPr>
              <w:t>y</w:t>
            </w:r>
          </w:p>
        </w:tc>
        <w:tc>
          <w:tcPr>
            <w:tcW w:w="992" w:type="dxa"/>
            <w:vAlign w:val="center"/>
          </w:tcPr>
          <w:p w14:paraId="312AF547" w14:textId="77777777" w:rsidR="002E1841" w:rsidRPr="007444F8" w:rsidRDefault="002E1841" w:rsidP="00F542BB">
            <w:pPr>
              <w:keepNext/>
              <w:tabs>
                <w:tab w:val="left" w:pos="720"/>
              </w:tabs>
              <w:jc w:val="center"/>
              <w:outlineLvl w:val="1"/>
              <w:rPr>
                <w:rFonts w:ascii="Arial" w:hAnsi="Arial" w:cs="Arial"/>
                <w:sz w:val="22"/>
                <w:szCs w:val="22"/>
              </w:rPr>
            </w:pPr>
            <w:r>
              <w:rPr>
                <w:rFonts w:ascii="Arial" w:hAnsi="Arial" w:cs="Arial"/>
                <w:sz w:val="22"/>
                <w:szCs w:val="22"/>
              </w:rPr>
              <w:t>D</w:t>
            </w:r>
          </w:p>
        </w:tc>
      </w:tr>
      <w:tr w:rsidR="00C53711" w:rsidRPr="007444F8" w14:paraId="312AF54E" w14:textId="77777777" w:rsidTr="009C295D">
        <w:trPr>
          <w:trHeight w:val="170"/>
        </w:trPr>
        <w:tc>
          <w:tcPr>
            <w:tcW w:w="959" w:type="dxa"/>
            <w:vAlign w:val="center"/>
          </w:tcPr>
          <w:p w14:paraId="312AF549" w14:textId="77777777" w:rsidR="00C53711" w:rsidRPr="007444F8" w:rsidRDefault="00C53711" w:rsidP="00F542BB">
            <w:pPr>
              <w:rPr>
                <w:rFonts w:ascii="Arial" w:hAnsi="Arial" w:cs="Arial"/>
                <w:sz w:val="22"/>
                <w:szCs w:val="22"/>
              </w:rPr>
            </w:pPr>
            <w:r w:rsidRPr="007444F8">
              <w:rPr>
                <w:rFonts w:ascii="Arial" w:hAnsi="Arial" w:cs="Arial"/>
                <w:sz w:val="22"/>
                <w:szCs w:val="22"/>
              </w:rPr>
              <w:t>0</w:t>
            </w:r>
            <w:r>
              <w:rPr>
                <w:rFonts w:ascii="Arial" w:hAnsi="Arial" w:cs="Arial"/>
                <w:sz w:val="22"/>
                <w:szCs w:val="22"/>
              </w:rPr>
              <w:t>570</w:t>
            </w:r>
          </w:p>
        </w:tc>
        <w:tc>
          <w:tcPr>
            <w:tcW w:w="4961" w:type="dxa"/>
            <w:vAlign w:val="center"/>
          </w:tcPr>
          <w:p w14:paraId="312AF54A" w14:textId="77777777" w:rsidR="00C53711" w:rsidRPr="007444F8" w:rsidRDefault="00C53711" w:rsidP="004D592A">
            <w:pPr>
              <w:rPr>
                <w:rFonts w:ascii="Arial" w:hAnsi="Arial" w:cs="Arial"/>
                <w:sz w:val="22"/>
                <w:szCs w:val="22"/>
              </w:rPr>
            </w:pPr>
            <w:r>
              <w:rPr>
                <w:rFonts w:ascii="Arial" w:hAnsi="Arial" w:cs="Arial"/>
                <w:noProof/>
                <w:sz w:val="22"/>
                <w:szCs w:val="22"/>
              </w:rPr>
              <w:t>Equipment, Furniture and Supplies Management</w:t>
            </w:r>
          </w:p>
        </w:tc>
        <w:tc>
          <w:tcPr>
            <w:tcW w:w="1134" w:type="dxa"/>
            <w:vAlign w:val="center"/>
          </w:tcPr>
          <w:p w14:paraId="312AF54B" w14:textId="77777777" w:rsidR="00C53711" w:rsidRPr="007444F8" w:rsidRDefault="00C53711" w:rsidP="00F542B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54C" w14:textId="77777777" w:rsidR="00C53711" w:rsidRPr="007444F8" w:rsidRDefault="00C53711" w:rsidP="00F542BB">
            <w:pPr>
              <w:keepNext/>
              <w:tabs>
                <w:tab w:val="left" w:pos="720"/>
              </w:tabs>
              <w:jc w:val="center"/>
              <w:outlineLvl w:val="1"/>
              <w:rPr>
                <w:rFonts w:ascii="Arial" w:hAnsi="Arial" w:cs="Arial"/>
                <w:sz w:val="22"/>
                <w:szCs w:val="22"/>
              </w:rPr>
            </w:pPr>
            <w:r>
              <w:rPr>
                <w:rFonts w:ascii="Arial" w:hAnsi="Arial" w:cs="Arial"/>
                <w:sz w:val="22"/>
                <w:szCs w:val="22"/>
              </w:rPr>
              <w:t>2</w:t>
            </w:r>
            <w:r w:rsidRPr="007444F8">
              <w:rPr>
                <w:rFonts w:ascii="Arial" w:hAnsi="Arial" w:cs="Arial"/>
                <w:sz w:val="22"/>
                <w:szCs w:val="22"/>
              </w:rPr>
              <w:t>y</w:t>
            </w:r>
          </w:p>
        </w:tc>
        <w:tc>
          <w:tcPr>
            <w:tcW w:w="992" w:type="dxa"/>
            <w:vAlign w:val="center"/>
          </w:tcPr>
          <w:p w14:paraId="312AF54D" w14:textId="77777777" w:rsidR="00C53711" w:rsidRPr="007444F8" w:rsidRDefault="00C53711" w:rsidP="00F542BB">
            <w:pPr>
              <w:keepNext/>
              <w:tabs>
                <w:tab w:val="left" w:pos="720"/>
              </w:tabs>
              <w:jc w:val="center"/>
              <w:outlineLvl w:val="1"/>
              <w:rPr>
                <w:rFonts w:ascii="Arial" w:hAnsi="Arial" w:cs="Arial"/>
                <w:sz w:val="22"/>
                <w:szCs w:val="22"/>
              </w:rPr>
            </w:pPr>
            <w:r w:rsidRPr="007444F8">
              <w:rPr>
                <w:rFonts w:ascii="Arial" w:hAnsi="Arial" w:cs="Arial"/>
                <w:sz w:val="22"/>
                <w:szCs w:val="22"/>
              </w:rPr>
              <w:t>D</w:t>
            </w:r>
          </w:p>
        </w:tc>
      </w:tr>
      <w:tr w:rsidR="00C53711" w:rsidRPr="007444F8" w14:paraId="312AF554" w14:textId="77777777" w:rsidTr="009C295D">
        <w:trPr>
          <w:trHeight w:val="170"/>
        </w:trPr>
        <w:tc>
          <w:tcPr>
            <w:tcW w:w="959" w:type="dxa"/>
            <w:vAlign w:val="center"/>
          </w:tcPr>
          <w:p w14:paraId="312AF54F" w14:textId="77777777" w:rsidR="00C53711" w:rsidRPr="007444F8" w:rsidRDefault="00C53711" w:rsidP="00F542BB">
            <w:pPr>
              <w:rPr>
                <w:rFonts w:ascii="Arial" w:hAnsi="Arial" w:cs="Arial"/>
                <w:sz w:val="22"/>
                <w:szCs w:val="22"/>
              </w:rPr>
            </w:pPr>
            <w:r w:rsidRPr="007444F8">
              <w:rPr>
                <w:rFonts w:ascii="Arial" w:hAnsi="Arial" w:cs="Arial"/>
                <w:sz w:val="22"/>
                <w:szCs w:val="22"/>
              </w:rPr>
              <w:t>0</w:t>
            </w:r>
            <w:r>
              <w:rPr>
                <w:rFonts w:ascii="Arial" w:hAnsi="Arial" w:cs="Arial"/>
                <w:sz w:val="22"/>
                <w:szCs w:val="22"/>
              </w:rPr>
              <w:t>590</w:t>
            </w:r>
          </w:p>
        </w:tc>
        <w:tc>
          <w:tcPr>
            <w:tcW w:w="4961" w:type="dxa"/>
            <w:vAlign w:val="center"/>
          </w:tcPr>
          <w:p w14:paraId="312AF550" w14:textId="77777777" w:rsidR="00C53711" w:rsidRPr="007444F8" w:rsidRDefault="00C53711" w:rsidP="00F542BB">
            <w:pPr>
              <w:rPr>
                <w:rFonts w:ascii="Arial" w:hAnsi="Arial" w:cs="Arial"/>
                <w:sz w:val="22"/>
                <w:szCs w:val="22"/>
              </w:rPr>
            </w:pPr>
            <w:r>
              <w:rPr>
                <w:rFonts w:ascii="Arial" w:hAnsi="Arial" w:cs="Arial"/>
                <w:noProof/>
                <w:sz w:val="22"/>
                <w:szCs w:val="22"/>
              </w:rPr>
              <w:t>Fleet Management</w:t>
            </w:r>
          </w:p>
        </w:tc>
        <w:tc>
          <w:tcPr>
            <w:tcW w:w="1134" w:type="dxa"/>
            <w:vAlign w:val="center"/>
          </w:tcPr>
          <w:p w14:paraId="312AF551" w14:textId="77777777" w:rsidR="00C53711" w:rsidRPr="007444F8" w:rsidRDefault="00C53711" w:rsidP="00F542B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552" w14:textId="77777777" w:rsidR="00C53711" w:rsidRPr="007444F8" w:rsidRDefault="00B24E34" w:rsidP="00F542BB">
            <w:pPr>
              <w:keepNext/>
              <w:tabs>
                <w:tab w:val="left" w:pos="720"/>
              </w:tabs>
              <w:jc w:val="center"/>
              <w:outlineLvl w:val="1"/>
              <w:rPr>
                <w:rFonts w:ascii="Arial" w:hAnsi="Arial" w:cs="Arial"/>
                <w:sz w:val="22"/>
                <w:szCs w:val="22"/>
              </w:rPr>
            </w:pPr>
            <w:r>
              <w:rPr>
                <w:rFonts w:ascii="Arial" w:hAnsi="Arial" w:cs="Arial"/>
                <w:sz w:val="22"/>
                <w:szCs w:val="22"/>
              </w:rPr>
              <w:t>2</w:t>
            </w:r>
            <w:r w:rsidR="00C53711" w:rsidRPr="007444F8">
              <w:rPr>
                <w:rFonts w:ascii="Arial" w:hAnsi="Arial" w:cs="Arial"/>
                <w:sz w:val="22"/>
                <w:szCs w:val="22"/>
              </w:rPr>
              <w:t>y</w:t>
            </w:r>
          </w:p>
        </w:tc>
        <w:tc>
          <w:tcPr>
            <w:tcW w:w="992" w:type="dxa"/>
            <w:vAlign w:val="center"/>
          </w:tcPr>
          <w:p w14:paraId="312AF553" w14:textId="77777777" w:rsidR="00C53711" w:rsidRPr="007444F8" w:rsidRDefault="00C53711" w:rsidP="00F542BB">
            <w:pPr>
              <w:keepNext/>
              <w:tabs>
                <w:tab w:val="left" w:pos="720"/>
              </w:tabs>
              <w:jc w:val="center"/>
              <w:outlineLvl w:val="1"/>
              <w:rPr>
                <w:rFonts w:ascii="Arial" w:hAnsi="Arial" w:cs="Arial"/>
                <w:sz w:val="22"/>
                <w:szCs w:val="22"/>
              </w:rPr>
            </w:pPr>
            <w:r>
              <w:rPr>
                <w:rFonts w:ascii="Arial" w:hAnsi="Arial" w:cs="Arial"/>
                <w:sz w:val="22"/>
                <w:szCs w:val="22"/>
              </w:rPr>
              <w:t>D</w:t>
            </w:r>
          </w:p>
        </w:tc>
      </w:tr>
    </w:tbl>
    <w:p w14:paraId="312AF555" w14:textId="77777777" w:rsidR="00C33213" w:rsidRPr="00BF1500" w:rsidRDefault="00C33213">
      <w:pPr>
        <w:tabs>
          <w:tab w:val="left" w:pos="720"/>
          <w:tab w:val="left" w:pos="1440"/>
          <w:tab w:val="center" w:pos="7632"/>
          <w:tab w:val="center" w:pos="8496"/>
          <w:tab w:val="center" w:pos="9144"/>
        </w:tabs>
        <w:rPr>
          <w:rFonts w:ascii="Arial" w:hAnsi="Arial" w:cs="Arial"/>
          <w:b/>
          <w:noProof/>
          <w:color w:val="000000"/>
        </w:rPr>
        <w:sectPr w:rsidR="00C33213" w:rsidRPr="00BF1500" w:rsidSect="000B2BE1">
          <w:pgSz w:w="12240" w:h="15840"/>
          <w:pgMar w:top="576" w:right="1440" w:bottom="576" w:left="1440" w:header="720" w:footer="720" w:gutter="0"/>
          <w:pgNumType w:fmt="numberInDash"/>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4F3229" w:rsidRPr="00C334D1" w14:paraId="312AF55A" w14:textId="77777777" w:rsidTr="004F3229">
        <w:tc>
          <w:tcPr>
            <w:tcW w:w="6408" w:type="dxa"/>
            <w:tcBorders>
              <w:top w:val="nil"/>
              <w:left w:val="nil"/>
              <w:bottom w:val="nil"/>
              <w:right w:val="single" w:sz="4" w:space="0" w:color="auto"/>
            </w:tcBorders>
          </w:tcPr>
          <w:p w14:paraId="312AF556" w14:textId="77777777" w:rsidR="004F3229" w:rsidRPr="00C334D1" w:rsidRDefault="004F3229" w:rsidP="004F3229">
            <w:pPr>
              <w:keepNext/>
              <w:tabs>
                <w:tab w:val="left" w:pos="720"/>
              </w:tabs>
              <w:overflowPunct/>
              <w:autoSpaceDE/>
              <w:autoSpaceDN/>
              <w:adjustRightInd/>
              <w:textAlignment w:val="auto"/>
              <w:outlineLvl w:val="1"/>
              <w:rPr>
                <w:rFonts w:ascii="Arial" w:hAnsi="Arial" w:cs="Arial"/>
                <w:b/>
                <w:sz w:val="22"/>
                <w:szCs w:val="22"/>
                <w:u w:val="single"/>
              </w:rPr>
            </w:pPr>
            <w:r w:rsidRPr="00C334D1">
              <w:rPr>
                <w:rFonts w:ascii="Arial" w:hAnsi="Arial" w:cs="Arial"/>
                <w:snapToGrid w:val="0"/>
                <w:sz w:val="22"/>
                <w:szCs w:val="22"/>
              </w:rPr>
              <w:lastRenderedPageBreak/>
              <w:br w:type="page"/>
            </w:r>
          </w:p>
        </w:tc>
        <w:tc>
          <w:tcPr>
            <w:tcW w:w="990" w:type="dxa"/>
            <w:tcBorders>
              <w:left w:val="single" w:sz="4" w:space="0" w:color="auto"/>
            </w:tcBorders>
          </w:tcPr>
          <w:p w14:paraId="312AF557" w14:textId="77777777" w:rsidR="004F3229" w:rsidRPr="00C334D1" w:rsidRDefault="004F3229" w:rsidP="004F3229">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A</w:t>
            </w:r>
          </w:p>
        </w:tc>
        <w:tc>
          <w:tcPr>
            <w:tcW w:w="810" w:type="dxa"/>
          </w:tcPr>
          <w:p w14:paraId="312AF558" w14:textId="77777777" w:rsidR="004F3229" w:rsidRPr="00C334D1" w:rsidRDefault="004F3229" w:rsidP="004F3229">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SA</w:t>
            </w:r>
          </w:p>
        </w:tc>
        <w:tc>
          <w:tcPr>
            <w:tcW w:w="720" w:type="dxa"/>
          </w:tcPr>
          <w:p w14:paraId="312AF559" w14:textId="77777777" w:rsidR="004F3229" w:rsidRPr="00C334D1" w:rsidRDefault="004F3229" w:rsidP="004F3229">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FD</w:t>
            </w:r>
          </w:p>
        </w:tc>
      </w:tr>
      <w:tr w:rsidR="004F3229" w:rsidRPr="00C334D1" w14:paraId="312AF55F" w14:textId="77777777" w:rsidTr="004F3229">
        <w:trPr>
          <w:trHeight w:val="323"/>
        </w:trPr>
        <w:tc>
          <w:tcPr>
            <w:tcW w:w="6408" w:type="dxa"/>
            <w:tcBorders>
              <w:top w:val="nil"/>
              <w:left w:val="nil"/>
              <w:bottom w:val="nil"/>
              <w:right w:val="single" w:sz="4" w:space="0" w:color="auto"/>
            </w:tcBorders>
          </w:tcPr>
          <w:p w14:paraId="312AF55B" w14:textId="77777777" w:rsidR="004F3229" w:rsidRPr="00C334D1" w:rsidRDefault="004F3229" w:rsidP="004F3229">
            <w:pPr>
              <w:keepNext/>
              <w:overflowPunct/>
              <w:autoSpaceDE/>
              <w:autoSpaceDN/>
              <w:adjustRightInd/>
              <w:ind w:left="900" w:hanging="900"/>
              <w:textAlignment w:val="auto"/>
              <w:outlineLvl w:val="1"/>
              <w:rPr>
                <w:rFonts w:ascii="Arial" w:hAnsi="Arial" w:cs="Arial"/>
                <w:b/>
                <w:snapToGrid w:val="0"/>
                <w:sz w:val="22"/>
                <w:szCs w:val="22"/>
                <w:u w:val="single"/>
              </w:rPr>
            </w:pPr>
            <w:r w:rsidRPr="00C334D1">
              <w:rPr>
                <w:rFonts w:ascii="Arial" w:hAnsi="Arial" w:cs="Arial"/>
                <w:b/>
                <w:snapToGrid w:val="0"/>
                <w:sz w:val="22"/>
                <w:szCs w:val="22"/>
                <w:u w:val="single"/>
              </w:rPr>
              <w:t>0500</w:t>
            </w:r>
            <w:r w:rsidRPr="00C334D1">
              <w:rPr>
                <w:rFonts w:ascii="Arial" w:hAnsi="Arial" w:cs="Arial"/>
                <w:b/>
                <w:snapToGrid w:val="0"/>
                <w:sz w:val="22"/>
                <w:szCs w:val="22"/>
                <w:u w:val="single"/>
              </w:rPr>
              <w:tab/>
              <w:t>REAL AND PHYSICAL PROPERTY MANAGEMENT - GENERAL</w:t>
            </w:r>
          </w:p>
        </w:tc>
        <w:tc>
          <w:tcPr>
            <w:tcW w:w="990" w:type="dxa"/>
            <w:tcBorders>
              <w:left w:val="single" w:sz="4" w:space="0" w:color="auto"/>
            </w:tcBorders>
          </w:tcPr>
          <w:p w14:paraId="312AF55C" w14:textId="77777777" w:rsidR="004F3229" w:rsidRPr="00C334D1" w:rsidRDefault="004F3229" w:rsidP="004F3229">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Cy+1y</w:t>
            </w:r>
          </w:p>
        </w:tc>
        <w:tc>
          <w:tcPr>
            <w:tcW w:w="810" w:type="dxa"/>
          </w:tcPr>
          <w:p w14:paraId="312AF55D" w14:textId="77777777" w:rsidR="004F3229" w:rsidRPr="00C334D1" w:rsidRDefault="004F3229" w:rsidP="004F3229">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0y</w:t>
            </w:r>
          </w:p>
        </w:tc>
        <w:tc>
          <w:tcPr>
            <w:tcW w:w="720" w:type="dxa"/>
          </w:tcPr>
          <w:p w14:paraId="312AF55E" w14:textId="77777777" w:rsidR="004F3229" w:rsidRPr="00C334D1" w:rsidRDefault="004F3229" w:rsidP="004F3229">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C334D1">
              <w:rPr>
                <w:rFonts w:ascii="Arial" w:hAnsi="Arial" w:cs="Arial"/>
                <w:snapToGrid w:val="0"/>
                <w:color w:val="000000"/>
                <w:sz w:val="22"/>
                <w:szCs w:val="22"/>
              </w:rPr>
              <w:t>D</w:t>
            </w:r>
          </w:p>
        </w:tc>
      </w:tr>
    </w:tbl>
    <w:p w14:paraId="312AF560" w14:textId="77777777" w:rsidR="00C33213" w:rsidRPr="00C334D1" w:rsidRDefault="00C33213">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312AF561" w14:textId="0C323C83" w:rsidR="004F3229" w:rsidRPr="00C334D1" w:rsidRDefault="0086024B">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Documents the</w:t>
      </w:r>
      <w:r w:rsidR="004F3229" w:rsidRPr="00C334D1">
        <w:rPr>
          <w:rFonts w:ascii="Arial" w:hAnsi="Arial" w:cs="Arial"/>
          <w:noProof/>
          <w:color w:val="000000"/>
          <w:sz w:val="22"/>
          <w:szCs w:val="22"/>
        </w:rPr>
        <w:t xml:space="preserve"> general </w:t>
      </w:r>
      <w:r w:rsidRPr="00C334D1">
        <w:rPr>
          <w:rFonts w:ascii="Arial" w:hAnsi="Arial" w:cs="Arial"/>
          <w:noProof/>
          <w:color w:val="000000"/>
          <w:sz w:val="22"/>
          <w:szCs w:val="22"/>
        </w:rPr>
        <w:t xml:space="preserve">management </w:t>
      </w:r>
      <w:r w:rsidR="004F3229" w:rsidRPr="00C334D1">
        <w:rPr>
          <w:rFonts w:ascii="Arial" w:hAnsi="Arial" w:cs="Arial"/>
          <w:noProof/>
          <w:color w:val="000000"/>
          <w:sz w:val="22"/>
          <w:szCs w:val="22"/>
        </w:rPr>
        <w:t>of real and physical proper</w:t>
      </w:r>
      <w:r w:rsidR="00994DE6">
        <w:rPr>
          <w:rFonts w:ascii="Arial" w:hAnsi="Arial" w:cs="Arial"/>
          <w:noProof/>
          <w:color w:val="000000"/>
          <w:sz w:val="22"/>
          <w:szCs w:val="22"/>
        </w:rPr>
        <w:t>t</w:t>
      </w:r>
      <w:r w:rsidR="004F3229" w:rsidRPr="00C334D1">
        <w:rPr>
          <w:rFonts w:ascii="Arial" w:hAnsi="Arial" w:cs="Arial"/>
          <w:noProof/>
          <w:color w:val="000000"/>
          <w:sz w:val="22"/>
          <w:szCs w:val="22"/>
        </w:rPr>
        <w:t xml:space="preserve">y </w:t>
      </w:r>
      <w:r w:rsidR="00C6671C">
        <w:rPr>
          <w:rFonts w:ascii="Arial" w:hAnsi="Arial" w:cs="Arial"/>
          <w:noProof/>
          <w:color w:val="000000"/>
          <w:sz w:val="22"/>
          <w:szCs w:val="22"/>
        </w:rPr>
        <w:t xml:space="preserve">transactions </w:t>
      </w:r>
      <w:r w:rsidR="004F3229" w:rsidRPr="00C334D1">
        <w:rPr>
          <w:rFonts w:ascii="Arial" w:hAnsi="Arial" w:cs="Arial"/>
          <w:noProof/>
          <w:color w:val="000000"/>
          <w:sz w:val="22"/>
          <w:szCs w:val="22"/>
        </w:rPr>
        <w:t>for which there is no specific primary.</w:t>
      </w:r>
      <w:r w:rsidR="001809D5">
        <w:rPr>
          <w:rFonts w:ascii="Arial" w:hAnsi="Arial" w:cs="Arial"/>
          <w:noProof/>
          <w:color w:val="000000"/>
          <w:sz w:val="22"/>
          <w:szCs w:val="22"/>
        </w:rPr>
        <w:t xml:space="preserve"> </w:t>
      </w:r>
    </w:p>
    <w:p w14:paraId="312AF562" w14:textId="77777777" w:rsidR="004F3229" w:rsidRPr="00C334D1" w:rsidRDefault="004F3229">
      <w:pPr>
        <w:tabs>
          <w:tab w:val="left" w:pos="720"/>
          <w:tab w:val="left" w:pos="1440"/>
          <w:tab w:val="center" w:pos="7632"/>
          <w:tab w:val="center" w:pos="8496"/>
          <w:tab w:val="center" w:pos="9144"/>
        </w:tabs>
        <w:rPr>
          <w:rFonts w:ascii="Arial" w:hAnsi="Arial" w:cs="Arial"/>
          <w:noProof/>
          <w:color w:val="000000"/>
          <w:sz w:val="22"/>
          <w:szCs w:val="22"/>
        </w:rPr>
      </w:pPr>
    </w:p>
    <w:p w14:paraId="312AF563" w14:textId="2F0FA786" w:rsidR="00C33213" w:rsidRPr="00C334D1" w:rsidRDefault="004F3229">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b/>
          <w:noProof/>
          <w:color w:val="000000"/>
          <w:sz w:val="22"/>
          <w:szCs w:val="22"/>
        </w:rPr>
        <w:t>Examples:</w:t>
      </w:r>
      <w:r w:rsidR="001809D5">
        <w:rPr>
          <w:rFonts w:ascii="Arial" w:hAnsi="Arial" w:cs="Arial"/>
          <w:noProof/>
          <w:color w:val="000000"/>
          <w:sz w:val="22"/>
          <w:szCs w:val="22"/>
        </w:rPr>
        <w:t xml:space="preserve"> </w:t>
      </w:r>
      <w:r w:rsidR="00A55C69">
        <w:rPr>
          <w:rFonts w:ascii="Arial" w:hAnsi="Arial" w:cs="Arial"/>
          <w:noProof/>
          <w:color w:val="000000"/>
          <w:sz w:val="22"/>
          <w:szCs w:val="22"/>
        </w:rPr>
        <w:t>B</w:t>
      </w:r>
      <w:r w:rsidR="00A55C69" w:rsidRPr="00A55C69">
        <w:rPr>
          <w:rFonts w:ascii="Arial" w:hAnsi="Arial" w:cs="Arial"/>
          <w:noProof/>
          <w:color w:val="000000"/>
          <w:sz w:val="22"/>
          <w:szCs w:val="22"/>
        </w:rPr>
        <w:t>uilding addresses</w:t>
      </w:r>
      <w:r w:rsidR="00A55C69">
        <w:rPr>
          <w:rFonts w:ascii="Arial" w:hAnsi="Arial" w:cs="Arial"/>
          <w:noProof/>
          <w:color w:val="000000"/>
          <w:sz w:val="22"/>
          <w:szCs w:val="22"/>
        </w:rPr>
        <w:t>,</w:t>
      </w:r>
      <w:r w:rsidR="00A55C69" w:rsidRPr="00A55C69">
        <w:rPr>
          <w:rFonts w:ascii="Arial" w:hAnsi="Arial" w:cs="Arial"/>
          <w:noProof/>
          <w:color w:val="000000"/>
          <w:sz w:val="22"/>
          <w:szCs w:val="22"/>
        </w:rPr>
        <w:t xml:space="preserve"> </w:t>
      </w:r>
      <w:r w:rsidR="00A55C69">
        <w:rPr>
          <w:rFonts w:ascii="Arial" w:hAnsi="Arial" w:cs="Arial"/>
          <w:noProof/>
          <w:color w:val="000000"/>
          <w:sz w:val="22"/>
          <w:szCs w:val="22"/>
        </w:rPr>
        <w:t>building directories, c</w:t>
      </w:r>
      <w:r w:rsidR="003A1D02" w:rsidRPr="00C334D1">
        <w:rPr>
          <w:rFonts w:ascii="Arial" w:hAnsi="Arial" w:cs="Arial"/>
          <w:noProof/>
          <w:color w:val="000000"/>
          <w:sz w:val="22"/>
          <w:szCs w:val="22"/>
        </w:rPr>
        <w:t xml:space="preserve">afeteria and eating facilities, </w:t>
      </w:r>
      <w:r w:rsidR="00A55C69" w:rsidRPr="00A55C69">
        <w:rPr>
          <w:rFonts w:ascii="Arial" w:hAnsi="Arial" w:cs="Arial"/>
          <w:noProof/>
          <w:color w:val="000000"/>
          <w:sz w:val="22"/>
          <w:szCs w:val="22"/>
        </w:rPr>
        <w:t xml:space="preserve">clothing inventories, </w:t>
      </w:r>
      <w:r w:rsidR="00A55C69">
        <w:rPr>
          <w:rFonts w:ascii="Arial" w:hAnsi="Arial" w:cs="Arial"/>
          <w:noProof/>
          <w:color w:val="000000"/>
          <w:sz w:val="22"/>
          <w:szCs w:val="22"/>
        </w:rPr>
        <w:t>conference</w:t>
      </w:r>
      <w:r w:rsidR="003A1D02" w:rsidRPr="00C334D1">
        <w:rPr>
          <w:rFonts w:ascii="Arial" w:hAnsi="Arial" w:cs="Arial"/>
          <w:noProof/>
          <w:color w:val="000000"/>
          <w:sz w:val="22"/>
          <w:szCs w:val="22"/>
        </w:rPr>
        <w:t>/meeting room bookings</w:t>
      </w:r>
      <w:r w:rsidR="008C357B" w:rsidRPr="00C334D1">
        <w:rPr>
          <w:rFonts w:ascii="Arial" w:hAnsi="Arial" w:cs="Arial"/>
          <w:noProof/>
          <w:color w:val="000000"/>
          <w:sz w:val="22"/>
          <w:szCs w:val="22"/>
        </w:rPr>
        <w:t>,</w:t>
      </w:r>
      <w:r w:rsidR="005B514E" w:rsidRPr="00C334D1">
        <w:rPr>
          <w:rFonts w:ascii="Arial" w:hAnsi="Arial" w:cs="Arial"/>
          <w:noProof/>
          <w:color w:val="000000"/>
          <w:sz w:val="22"/>
          <w:szCs w:val="22"/>
        </w:rPr>
        <w:t xml:space="preserve"> </w:t>
      </w:r>
      <w:r w:rsidR="00A55C69" w:rsidRPr="00A55C69">
        <w:rPr>
          <w:rFonts w:ascii="Arial" w:hAnsi="Arial" w:cs="Arial"/>
          <w:noProof/>
          <w:color w:val="000000"/>
          <w:sz w:val="22"/>
          <w:szCs w:val="22"/>
        </w:rPr>
        <w:t>correspondence for laundry service</w:t>
      </w:r>
      <w:r w:rsidR="00A55C69">
        <w:rPr>
          <w:rFonts w:ascii="Arial" w:hAnsi="Arial" w:cs="Arial"/>
          <w:noProof/>
          <w:color w:val="000000"/>
          <w:sz w:val="22"/>
          <w:szCs w:val="22"/>
        </w:rPr>
        <w:t xml:space="preserve">, uniform distribution lists and </w:t>
      </w:r>
      <w:r w:rsidR="00787FE1">
        <w:rPr>
          <w:rFonts w:ascii="Arial" w:hAnsi="Arial" w:cs="Arial"/>
          <w:noProof/>
          <w:color w:val="000000"/>
          <w:sz w:val="22"/>
          <w:szCs w:val="22"/>
        </w:rPr>
        <w:t>u</w:t>
      </w:r>
      <w:r w:rsidR="00A55C69" w:rsidRPr="00A55C69">
        <w:rPr>
          <w:rFonts w:ascii="Arial" w:hAnsi="Arial" w:cs="Arial"/>
          <w:noProof/>
          <w:color w:val="000000"/>
          <w:sz w:val="22"/>
          <w:szCs w:val="22"/>
        </w:rPr>
        <w:t>se of branding and logos</w:t>
      </w:r>
      <w:r w:rsidR="00A55C69">
        <w:rPr>
          <w:rFonts w:ascii="Arial" w:hAnsi="Arial" w:cs="Arial"/>
          <w:noProof/>
          <w:color w:val="000000"/>
          <w:sz w:val="22"/>
          <w:szCs w:val="22"/>
        </w:rPr>
        <w:t>.</w:t>
      </w:r>
    </w:p>
    <w:p w14:paraId="312AF564" w14:textId="77777777" w:rsidR="00C74D0B" w:rsidRPr="00C334D1" w:rsidRDefault="00C74D0B">
      <w:pPr>
        <w:tabs>
          <w:tab w:val="left" w:pos="720"/>
          <w:tab w:val="left" w:pos="1440"/>
          <w:tab w:val="center" w:pos="7632"/>
          <w:tab w:val="center" w:pos="8496"/>
          <w:tab w:val="center" w:pos="9144"/>
        </w:tabs>
        <w:rPr>
          <w:rFonts w:ascii="Arial" w:hAnsi="Arial" w:cs="Arial"/>
          <w:noProof/>
          <w:color w:val="000000"/>
          <w:sz w:val="22"/>
          <w:szCs w:val="22"/>
        </w:rPr>
      </w:pPr>
    </w:p>
    <w:p w14:paraId="312AF565" w14:textId="77777777" w:rsidR="00C74D0B" w:rsidRPr="00C334D1" w:rsidRDefault="00C74D0B">
      <w:pPr>
        <w:tabs>
          <w:tab w:val="left" w:pos="720"/>
          <w:tab w:val="left" w:pos="1440"/>
          <w:tab w:val="center" w:pos="7632"/>
          <w:tab w:val="center" w:pos="8496"/>
          <w:tab w:val="center" w:pos="9144"/>
        </w:tabs>
        <w:rPr>
          <w:rFonts w:ascii="Arial" w:hAnsi="Arial" w:cs="Arial"/>
          <w:i/>
          <w:noProof/>
          <w:color w:val="000000"/>
          <w:sz w:val="22"/>
          <w:szCs w:val="22"/>
        </w:rPr>
      </w:pPr>
      <w:r w:rsidRPr="00C334D1">
        <w:rPr>
          <w:rFonts w:ascii="Arial" w:hAnsi="Arial" w:cs="Arial"/>
          <w:i/>
          <w:noProof/>
          <w:color w:val="000000"/>
          <w:sz w:val="22"/>
          <w:szCs w:val="22"/>
        </w:rPr>
        <w:t xml:space="preserve">For </w:t>
      </w:r>
      <w:r w:rsidR="004F3229" w:rsidRPr="00C334D1">
        <w:rPr>
          <w:rFonts w:ascii="Arial" w:hAnsi="Arial" w:cs="Arial"/>
          <w:i/>
          <w:noProof/>
          <w:color w:val="000000"/>
          <w:sz w:val="22"/>
          <w:szCs w:val="22"/>
        </w:rPr>
        <w:t xml:space="preserve">physical </w:t>
      </w:r>
      <w:r w:rsidRPr="00C334D1">
        <w:rPr>
          <w:rFonts w:ascii="Arial" w:hAnsi="Arial" w:cs="Arial"/>
          <w:i/>
          <w:noProof/>
          <w:color w:val="000000"/>
          <w:sz w:val="22"/>
          <w:szCs w:val="22"/>
        </w:rPr>
        <w:t>security, see primary</w:t>
      </w:r>
      <w:r w:rsidR="004D592A" w:rsidRPr="00C334D1">
        <w:rPr>
          <w:rFonts w:ascii="Arial" w:hAnsi="Arial" w:cs="Arial"/>
          <w:i/>
          <w:noProof/>
          <w:color w:val="000000"/>
          <w:sz w:val="22"/>
          <w:szCs w:val="22"/>
        </w:rPr>
        <w:t xml:space="preserve"> 1490.</w:t>
      </w:r>
    </w:p>
    <w:p w14:paraId="312AF566" w14:textId="77777777" w:rsidR="007760D2" w:rsidRDefault="007760D2">
      <w:pPr>
        <w:tabs>
          <w:tab w:val="left" w:pos="720"/>
          <w:tab w:val="left" w:pos="1440"/>
          <w:tab w:val="center" w:pos="7632"/>
          <w:tab w:val="center" w:pos="8496"/>
          <w:tab w:val="center" w:pos="9144"/>
        </w:tabs>
        <w:rPr>
          <w:rFonts w:ascii="Arial" w:hAnsi="Arial" w:cs="Arial"/>
          <w:i/>
          <w:noProof/>
          <w:color w:val="000000"/>
          <w:sz w:val="22"/>
          <w:szCs w:val="22"/>
        </w:rPr>
      </w:pPr>
      <w:r w:rsidRPr="00C334D1">
        <w:rPr>
          <w:rFonts w:ascii="Arial" w:hAnsi="Arial" w:cs="Arial"/>
          <w:i/>
          <w:noProof/>
          <w:color w:val="000000"/>
          <w:sz w:val="22"/>
          <w:szCs w:val="22"/>
        </w:rPr>
        <w:t>For security of information, see primary 1490.</w:t>
      </w:r>
    </w:p>
    <w:p w14:paraId="312AF567" w14:textId="77777777" w:rsidR="00A55C69" w:rsidRPr="00A55C69" w:rsidRDefault="00A55C69" w:rsidP="00A55C69">
      <w:pPr>
        <w:tabs>
          <w:tab w:val="left" w:pos="720"/>
          <w:tab w:val="left" w:pos="1440"/>
          <w:tab w:val="center" w:pos="7632"/>
          <w:tab w:val="center" w:pos="8496"/>
          <w:tab w:val="center" w:pos="9144"/>
        </w:tabs>
        <w:rPr>
          <w:rFonts w:ascii="Arial" w:hAnsi="Arial" w:cs="Arial"/>
          <w:i/>
          <w:noProof/>
          <w:sz w:val="22"/>
          <w:szCs w:val="22"/>
        </w:rPr>
      </w:pPr>
      <w:r w:rsidRPr="00A55C69">
        <w:rPr>
          <w:rFonts w:ascii="Arial" w:hAnsi="Arial" w:cs="Arial"/>
          <w:i/>
          <w:noProof/>
          <w:sz w:val="22"/>
          <w:szCs w:val="22"/>
        </w:rPr>
        <w:t xml:space="preserve">For dress code, see primary 0320. </w:t>
      </w:r>
    </w:p>
    <w:p w14:paraId="312AF568" w14:textId="77777777" w:rsidR="00A55C69" w:rsidRPr="00C334D1" w:rsidRDefault="00A55C69" w:rsidP="00A55C69">
      <w:pPr>
        <w:tabs>
          <w:tab w:val="left" w:pos="720"/>
          <w:tab w:val="left" w:pos="1440"/>
          <w:tab w:val="center" w:pos="7632"/>
          <w:tab w:val="center" w:pos="8496"/>
          <w:tab w:val="center" w:pos="9144"/>
        </w:tabs>
        <w:rPr>
          <w:rFonts w:ascii="Arial" w:hAnsi="Arial" w:cs="Arial"/>
          <w:i/>
          <w:noProof/>
          <w:sz w:val="22"/>
          <w:szCs w:val="22"/>
        </w:rPr>
      </w:pPr>
      <w:r w:rsidRPr="00A55C69">
        <w:rPr>
          <w:rFonts w:ascii="Arial" w:hAnsi="Arial" w:cs="Arial"/>
          <w:i/>
          <w:noProof/>
          <w:sz w:val="22"/>
          <w:szCs w:val="22"/>
        </w:rPr>
        <w:t>For procurement, see primary 0960.</w:t>
      </w:r>
    </w:p>
    <w:p w14:paraId="312AF569" w14:textId="77777777" w:rsidR="00862884" w:rsidRPr="00C334D1" w:rsidRDefault="00862884" w:rsidP="0086288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p>
    <w:p w14:paraId="312AF56A" w14:textId="77777777" w:rsidR="00A55C69" w:rsidRDefault="00862884" w:rsidP="0086288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xml:space="preserve">- </w:t>
      </w:r>
      <w:r w:rsidR="00A55C69">
        <w:rPr>
          <w:rFonts w:ascii="Arial" w:hAnsi="Arial" w:cs="Arial"/>
          <w:snapToGrid w:val="0"/>
          <w:sz w:val="22"/>
          <w:szCs w:val="22"/>
        </w:rPr>
        <w:t>by department, division, branch or unit</w:t>
      </w:r>
    </w:p>
    <w:p w14:paraId="312AF56B" w14:textId="77777777" w:rsidR="00862884" w:rsidRPr="00C334D1" w:rsidRDefault="00A55C69" w:rsidP="0086288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Pr>
          <w:rFonts w:ascii="Arial" w:hAnsi="Arial" w:cs="Arial"/>
          <w:snapToGrid w:val="0"/>
          <w:sz w:val="22"/>
          <w:szCs w:val="22"/>
        </w:rPr>
        <w:t xml:space="preserve">- </w:t>
      </w:r>
      <w:r w:rsidR="00862884" w:rsidRPr="00C334D1">
        <w:rPr>
          <w:rFonts w:ascii="Arial" w:hAnsi="Arial" w:cs="Arial"/>
          <w:snapToGrid w:val="0"/>
          <w:sz w:val="22"/>
          <w:szCs w:val="22"/>
        </w:rPr>
        <w:t>by service</w:t>
      </w:r>
    </w:p>
    <w:p w14:paraId="312AF56C" w14:textId="77777777" w:rsidR="00862884" w:rsidRDefault="00862884" w:rsidP="0086288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subject</w:t>
      </w:r>
    </w:p>
    <w:p w14:paraId="312AF56D" w14:textId="77777777" w:rsidR="00A55C69" w:rsidRPr="00C334D1" w:rsidRDefault="00A55C69" w:rsidP="0086288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Pr>
          <w:rFonts w:ascii="Arial" w:hAnsi="Arial" w:cs="Arial"/>
          <w:snapToGrid w:val="0"/>
          <w:sz w:val="22"/>
          <w:szCs w:val="22"/>
        </w:rPr>
        <w:t>- by type</w:t>
      </w:r>
    </w:p>
    <w:p w14:paraId="312AF56E" w14:textId="77777777" w:rsidR="00862884" w:rsidRDefault="00862884" w:rsidP="00862884">
      <w:pPr>
        <w:overflowPunct/>
        <w:autoSpaceDE/>
        <w:autoSpaceDN/>
        <w:adjustRightInd/>
        <w:textAlignment w:val="auto"/>
        <w:rPr>
          <w:rFonts w:ascii="Arial" w:hAnsi="Arial" w:cs="Arial"/>
          <w:sz w:val="22"/>
          <w:szCs w:val="22"/>
        </w:rPr>
      </w:pPr>
      <w:r w:rsidRPr="00C334D1">
        <w:rPr>
          <w:rFonts w:ascii="Arial" w:hAnsi="Arial" w:cs="Arial"/>
          <w:sz w:val="22"/>
          <w:szCs w:val="22"/>
        </w:rPr>
        <w:t>- other</w:t>
      </w:r>
    </w:p>
    <w:p w14:paraId="312AF56F" w14:textId="77777777" w:rsidR="00A55C69" w:rsidRDefault="00A55C69" w:rsidP="00862884">
      <w:pPr>
        <w:overflowPunct/>
        <w:autoSpaceDE/>
        <w:autoSpaceDN/>
        <w:adjustRightInd/>
        <w:textAlignment w:val="auto"/>
        <w:rPr>
          <w:rFonts w:ascii="Arial" w:hAnsi="Arial" w:cs="Arial"/>
          <w:sz w:val="22"/>
          <w:szCs w:val="22"/>
        </w:rPr>
      </w:pPr>
    </w:p>
    <w:p w14:paraId="312AF570" w14:textId="77777777" w:rsidR="00C14514" w:rsidRPr="00C334D1" w:rsidRDefault="00C14514" w:rsidP="00862884">
      <w:pPr>
        <w:overflowPunct/>
        <w:autoSpaceDE/>
        <w:autoSpaceDN/>
        <w:adjustRightInd/>
        <w:textAlignment w:val="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8"/>
        <w:gridCol w:w="703"/>
        <w:gridCol w:w="703"/>
      </w:tblGrid>
      <w:tr w:rsidR="00DA60D5" w:rsidRPr="00C334D1" w14:paraId="312AF575" w14:textId="77777777" w:rsidTr="00DA60D5">
        <w:tc>
          <w:tcPr>
            <w:tcW w:w="7054" w:type="dxa"/>
            <w:tcBorders>
              <w:top w:val="nil"/>
              <w:left w:val="nil"/>
              <w:bottom w:val="nil"/>
              <w:right w:val="single" w:sz="4" w:space="0" w:color="auto"/>
            </w:tcBorders>
          </w:tcPr>
          <w:p w14:paraId="312AF571" w14:textId="77777777" w:rsidR="00DA60D5" w:rsidRPr="00C334D1" w:rsidRDefault="00DA60D5" w:rsidP="00DA60D5">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bottom w:val="single" w:sz="4" w:space="0" w:color="000000"/>
            </w:tcBorders>
          </w:tcPr>
          <w:p w14:paraId="312AF572" w14:textId="77777777" w:rsidR="00DA60D5" w:rsidRPr="00C334D1" w:rsidRDefault="00DA60D5" w:rsidP="00DA60D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573" w14:textId="77777777" w:rsidR="00DA60D5" w:rsidRPr="00C334D1" w:rsidRDefault="00DA60D5" w:rsidP="00DA60D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574" w14:textId="77777777" w:rsidR="00DA60D5" w:rsidRPr="00C334D1" w:rsidRDefault="00DA60D5" w:rsidP="00DA60D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DA60D5" w:rsidRPr="00C334D1" w14:paraId="312AF57A" w14:textId="77777777" w:rsidTr="00DA60D5">
        <w:trPr>
          <w:trHeight w:val="368"/>
        </w:trPr>
        <w:tc>
          <w:tcPr>
            <w:tcW w:w="7054" w:type="dxa"/>
            <w:tcBorders>
              <w:top w:val="nil"/>
              <w:left w:val="nil"/>
              <w:bottom w:val="nil"/>
              <w:right w:val="single" w:sz="4" w:space="0" w:color="auto"/>
            </w:tcBorders>
            <w:vAlign w:val="center"/>
          </w:tcPr>
          <w:p w14:paraId="312AF576" w14:textId="77777777" w:rsidR="00DA60D5" w:rsidRPr="00C334D1" w:rsidRDefault="00DA60D5" w:rsidP="009C2907">
            <w:pPr>
              <w:widowControl w:val="0"/>
              <w:tabs>
                <w:tab w:val="left" w:pos="851"/>
              </w:tabs>
              <w:spacing w:before="60"/>
              <w:rPr>
                <w:rFonts w:ascii="Arial" w:hAnsi="Arial" w:cs="Arial"/>
                <w:b/>
                <w:snapToGrid w:val="0"/>
                <w:color w:val="000000"/>
                <w:sz w:val="22"/>
                <w:szCs w:val="22"/>
                <w:u w:val="single"/>
              </w:rPr>
            </w:pPr>
            <w:r w:rsidRPr="00C334D1">
              <w:rPr>
                <w:rFonts w:ascii="Arial" w:hAnsi="Arial" w:cs="Arial"/>
                <w:b/>
                <w:snapToGrid w:val="0"/>
                <w:color w:val="000000"/>
                <w:sz w:val="22"/>
                <w:szCs w:val="22"/>
                <w:u w:val="single"/>
              </w:rPr>
              <w:t>0505</w:t>
            </w:r>
            <w:r w:rsidRPr="00C334D1">
              <w:rPr>
                <w:rFonts w:ascii="Arial" w:hAnsi="Arial" w:cs="Arial"/>
                <w:b/>
                <w:snapToGrid w:val="0"/>
                <w:sz w:val="22"/>
                <w:szCs w:val="22"/>
                <w:u w:val="single"/>
              </w:rPr>
              <w:tab/>
              <w:t>ACCOMMODATION/SPACE PLANNING</w:t>
            </w:r>
          </w:p>
        </w:tc>
        <w:tc>
          <w:tcPr>
            <w:tcW w:w="1013" w:type="dxa"/>
            <w:tcBorders>
              <w:left w:val="single" w:sz="4" w:space="0" w:color="auto"/>
            </w:tcBorders>
          </w:tcPr>
          <w:p w14:paraId="312AF577" w14:textId="77777777" w:rsidR="00DA60D5" w:rsidRPr="00C334D1" w:rsidRDefault="00DA60D5" w:rsidP="00DA60D5">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Cy+1y</w:t>
            </w:r>
          </w:p>
        </w:tc>
        <w:tc>
          <w:tcPr>
            <w:tcW w:w="709" w:type="dxa"/>
          </w:tcPr>
          <w:p w14:paraId="312AF578" w14:textId="77777777" w:rsidR="00DA60D5" w:rsidRPr="00C334D1" w:rsidRDefault="00DA60D5" w:rsidP="00DA60D5">
            <w:pPr>
              <w:widowControl w:val="0"/>
              <w:spacing w:before="120" w:line="360" w:lineRule="auto"/>
              <w:jc w:val="center"/>
              <w:rPr>
                <w:rFonts w:ascii="Arial" w:hAnsi="Arial" w:cs="Arial"/>
                <w:snapToGrid w:val="0"/>
                <w:sz w:val="22"/>
                <w:szCs w:val="22"/>
              </w:rPr>
            </w:pPr>
            <w:r w:rsidRPr="00C334D1">
              <w:rPr>
                <w:rFonts w:ascii="Arial" w:hAnsi="Arial" w:cs="Arial"/>
                <w:snapToGrid w:val="0"/>
                <w:sz w:val="22"/>
                <w:szCs w:val="22"/>
              </w:rPr>
              <w:t>5y</w:t>
            </w:r>
          </w:p>
        </w:tc>
        <w:tc>
          <w:tcPr>
            <w:tcW w:w="709" w:type="dxa"/>
          </w:tcPr>
          <w:p w14:paraId="312AF579" w14:textId="77777777" w:rsidR="00DA60D5" w:rsidRPr="00C334D1" w:rsidRDefault="00DA60D5" w:rsidP="00DA60D5">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D</w:t>
            </w:r>
          </w:p>
        </w:tc>
      </w:tr>
    </w:tbl>
    <w:p w14:paraId="312AF57B" w14:textId="77777777" w:rsidR="00C33213" w:rsidRPr="00C334D1" w:rsidRDefault="00C33213">
      <w:pPr>
        <w:tabs>
          <w:tab w:val="left" w:pos="720"/>
          <w:tab w:val="left" w:pos="1440"/>
          <w:tab w:val="center" w:pos="7632"/>
          <w:tab w:val="center" w:pos="8496"/>
          <w:tab w:val="center" w:pos="9144"/>
        </w:tabs>
        <w:rPr>
          <w:rFonts w:ascii="Arial" w:hAnsi="Arial" w:cs="Arial"/>
          <w:noProof/>
          <w:sz w:val="22"/>
          <w:szCs w:val="22"/>
        </w:rPr>
      </w:pPr>
    </w:p>
    <w:p w14:paraId="312AF57C" w14:textId="51D370FC" w:rsidR="00C33213" w:rsidRPr="00C334D1" w:rsidRDefault="0086024B">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Documents</w:t>
      </w:r>
      <w:r w:rsidR="00C33213" w:rsidRPr="00C334D1">
        <w:rPr>
          <w:rFonts w:ascii="Arial" w:hAnsi="Arial" w:cs="Arial"/>
          <w:noProof/>
          <w:color w:val="000000"/>
          <w:sz w:val="22"/>
          <w:szCs w:val="22"/>
        </w:rPr>
        <w:t xml:space="preserve"> </w:t>
      </w:r>
      <w:r w:rsidR="008916AD" w:rsidRPr="00C334D1">
        <w:rPr>
          <w:rFonts w:ascii="Arial" w:hAnsi="Arial" w:cs="Arial"/>
          <w:noProof/>
          <w:color w:val="000000"/>
          <w:sz w:val="22"/>
          <w:szCs w:val="22"/>
        </w:rPr>
        <w:t xml:space="preserve">the </w:t>
      </w:r>
      <w:r w:rsidR="00DA60D5" w:rsidRPr="00C334D1">
        <w:rPr>
          <w:rFonts w:ascii="Arial" w:hAnsi="Arial" w:cs="Arial"/>
          <w:noProof/>
          <w:color w:val="000000"/>
          <w:sz w:val="22"/>
          <w:szCs w:val="22"/>
        </w:rPr>
        <w:t>planning and arrangement for the allocation, use and outfitting of office and warehouse s</w:t>
      </w:r>
      <w:r w:rsidR="004D592A" w:rsidRPr="00C334D1">
        <w:rPr>
          <w:rFonts w:ascii="Arial" w:hAnsi="Arial" w:cs="Arial"/>
          <w:noProof/>
          <w:color w:val="000000"/>
          <w:sz w:val="22"/>
          <w:szCs w:val="22"/>
        </w:rPr>
        <w:t>pace and other accommodations.</w:t>
      </w:r>
      <w:r w:rsidR="001809D5">
        <w:rPr>
          <w:rFonts w:ascii="Arial" w:hAnsi="Arial" w:cs="Arial"/>
          <w:noProof/>
          <w:color w:val="000000"/>
          <w:sz w:val="22"/>
          <w:szCs w:val="22"/>
        </w:rPr>
        <w:t xml:space="preserve"> </w:t>
      </w:r>
      <w:r w:rsidR="00A947C3" w:rsidRPr="00C334D1">
        <w:rPr>
          <w:rFonts w:ascii="Arial" w:hAnsi="Arial" w:cs="Arial"/>
          <w:noProof/>
          <w:color w:val="000000"/>
          <w:sz w:val="22"/>
          <w:szCs w:val="22"/>
        </w:rPr>
        <w:t>Also i</w:t>
      </w:r>
      <w:r w:rsidR="008916AD" w:rsidRPr="00C334D1">
        <w:rPr>
          <w:rFonts w:ascii="Arial" w:hAnsi="Arial" w:cs="Arial"/>
          <w:noProof/>
          <w:color w:val="000000"/>
          <w:sz w:val="22"/>
          <w:szCs w:val="22"/>
        </w:rPr>
        <w:t>nclude</w:t>
      </w:r>
      <w:r w:rsidR="008C357B" w:rsidRPr="00C334D1">
        <w:rPr>
          <w:rFonts w:ascii="Arial" w:hAnsi="Arial" w:cs="Arial"/>
          <w:noProof/>
          <w:color w:val="000000"/>
          <w:sz w:val="22"/>
          <w:szCs w:val="22"/>
        </w:rPr>
        <w:t>s</w:t>
      </w:r>
      <w:r w:rsidR="008916AD" w:rsidRPr="00C334D1">
        <w:rPr>
          <w:rFonts w:ascii="Arial" w:hAnsi="Arial" w:cs="Arial"/>
          <w:noProof/>
          <w:color w:val="000000"/>
          <w:sz w:val="22"/>
          <w:szCs w:val="22"/>
        </w:rPr>
        <w:t xml:space="preserve"> </w:t>
      </w:r>
      <w:r w:rsidR="00A947C3" w:rsidRPr="00C334D1">
        <w:rPr>
          <w:rFonts w:ascii="Arial" w:hAnsi="Arial" w:cs="Arial"/>
          <w:noProof/>
          <w:color w:val="000000"/>
          <w:sz w:val="22"/>
          <w:szCs w:val="22"/>
        </w:rPr>
        <w:t>the administration of parking spaces for employees.</w:t>
      </w:r>
      <w:r w:rsidR="001809D5">
        <w:rPr>
          <w:rFonts w:ascii="Arial" w:hAnsi="Arial" w:cs="Arial"/>
          <w:noProof/>
          <w:color w:val="000000"/>
          <w:sz w:val="22"/>
          <w:szCs w:val="22"/>
        </w:rPr>
        <w:t xml:space="preserve"> </w:t>
      </w:r>
    </w:p>
    <w:p w14:paraId="312AF57D" w14:textId="77777777" w:rsidR="00A947C3" w:rsidRPr="00C334D1" w:rsidRDefault="00A947C3">
      <w:pPr>
        <w:tabs>
          <w:tab w:val="left" w:pos="720"/>
          <w:tab w:val="left" w:pos="1440"/>
          <w:tab w:val="center" w:pos="7632"/>
          <w:tab w:val="center" w:pos="8496"/>
          <w:tab w:val="center" w:pos="9144"/>
        </w:tabs>
        <w:rPr>
          <w:rFonts w:ascii="Arial" w:hAnsi="Arial" w:cs="Arial"/>
          <w:noProof/>
          <w:color w:val="000000"/>
          <w:sz w:val="22"/>
          <w:szCs w:val="22"/>
        </w:rPr>
      </w:pPr>
    </w:p>
    <w:p w14:paraId="312AF57E" w14:textId="7C3C7308" w:rsidR="00A947C3" w:rsidRPr="00C334D1" w:rsidRDefault="00A947C3">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b/>
          <w:noProof/>
          <w:color w:val="000000"/>
          <w:sz w:val="22"/>
          <w:szCs w:val="22"/>
        </w:rPr>
        <w:t>Examples:</w:t>
      </w:r>
      <w:r w:rsidR="001809D5">
        <w:rPr>
          <w:rFonts w:ascii="Arial" w:hAnsi="Arial" w:cs="Arial"/>
          <w:noProof/>
          <w:color w:val="000000"/>
          <w:sz w:val="22"/>
          <w:szCs w:val="22"/>
        </w:rPr>
        <w:t xml:space="preserve"> </w:t>
      </w:r>
      <w:r w:rsidR="00994DE6">
        <w:rPr>
          <w:rFonts w:ascii="Arial" w:hAnsi="Arial" w:cs="Arial"/>
          <w:noProof/>
          <w:color w:val="000000"/>
          <w:sz w:val="22"/>
          <w:szCs w:val="22"/>
        </w:rPr>
        <w:t>S</w:t>
      </w:r>
      <w:r w:rsidRPr="00C334D1">
        <w:rPr>
          <w:rFonts w:ascii="Arial" w:hAnsi="Arial" w:cs="Arial"/>
          <w:noProof/>
          <w:color w:val="000000"/>
          <w:sz w:val="22"/>
          <w:szCs w:val="22"/>
        </w:rPr>
        <w:t>pace inventories, space specifications, plans for expansion, arrangements for services, allocation of space, floor plans, draft drawings, moving schedules, meeting notes, parking permits, parking space holder lists, visitors’ parking passes.</w:t>
      </w:r>
      <w:r w:rsidR="001809D5">
        <w:rPr>
          <w:rFonts w:ascii="Arial" w:hAnsi="Arial" w:cs="Arial"/>
          <w:noProof/>
          <w:color w:val="000000"/>
          <w:sz w:val="22"/>
          <w:szCs w:val="22"/>
        </w:rPr>
        <w:t xml:space="preserve"> </w:t>
      </w:r>
    </w:p>
    <w:p w14:paraId="312AF57F" w14:textId="77777777" w:rsidR="007404A1" w:rsidRPr="00C334D1" w:rsidRDefault="007404A1">
      <w:pPr>
        <w:tabs>
          <w:tab w:val="left" w:pos="720"/>
          <w:tab w:val="left" w:pos="1440"/>
          <w:tab w:val="center" w:pos="7632"/>
          <w:tab w:val="center" w:pos="8496"/>
          <w:tab w:val="center" w:pos="9144"/>
        </w:tabs>
        <w:rPr>
          <w:rFonts w:ascii="Arial" w:hAnsi="Arial" w:cs="Arial"/>
          <w:noProof/>
          <w:sz w:val="22"/>
          <w:szCs w:val="22"/>
        </w:rPr>
      </w:pPr>
    </w:p>
    <w:p w14:paraId="312AF580" w14:textId="010C99D2" w:rsidR="003B1174" w:rsidRPr="00C334D1" w:rsidRDefault="003B1174">
      <w:pPr>
        <w:tabs>
          <w:tab w:val="left" w:pos="720"/>
          <w:tab w:val="left" w:pos="1440"/>
          <w:tab w:val="center" w:pos="7632"/>
          <w:tab w:val="center" w:pos="8496"/>
          <w:tab w:val="center" w:pos="9144"/>
        </w:tabs>
        <w:rPr>
          <w:rFonts w:ascii="Arial" w:hAnsi="Arial" w:cs="Arial"/>
          <w:i/>
          <w:noProof/>
          <w:sz w:val="22"/>
          <w:szCs w:val="22"/>
        </w:rPr>
      </w:pPr>
      <w:r w:rsidRPr="00C334D1">
        <w:rPr>
          <w:rFonts w:ascii="Arial" w:hAnsi="Arial" w:cs="Arial"/>
          <w:i/>
          <w:noProof/>
          <w:sz w:val="22"/>
          <w:szCs w:val="22"/>
        </w:rPr>
        <w:t>For accounts payable, see primary</w:t>
      </w:r>
      <w:r w:rsidR="001809D5">
        <w:rPr>
          <w:rFonts w:ascii="Arial" w:hAnsi="Arial" w:cs="Arial"/>
          <w:i/>
          <w:noProof/>
          <w:sz w:val="22"/>
          <w:szCs w:val="22"/>
        </w:rPr>
        <w:t xml:space="preserve"> </w:t>
      </w:r>
      <w:r w:rsidR="003E1D23" w:rsidRPr="00C334D1">
        <w:rPr>
          <w:rFonts w:ascii="Arial" w:hAnsi="Arial" w:cs="Arial"/>
          <w:i/>
          <w:noProof/>
          <w:sz w:val="22"/>
          <w:szCs w:val="22"/>
        </w:rPr>
        <w:t>0715</w:t>
      </w:r>
      <w:r w:rsidR="002807C2" w:rsidRPr="00C334D1">
        <w:rPr>
          <w:rFonts w:ascii="Arial" w:hAnsi="Arial" w:cs="Arial"/>
          <w:i/>
          <w:noProof/>
          <w:sz w:val="22"/>
          <w:szCs w:val="22"/>
        </w:rPr>
        <w:t>.</w:t>
      </w:r>
    </w:p>
    <w:p w14:paraId="312AF581" w14:textId="77777777" w:rsidR="00C74D0B" w:rsidRPr="00C334D1" w:rsidRDefault="00C74D0B">
      <w:pPr>
        <w:tabs>
          <w:tab w:val="left" w:pos="720"/>
          <w:tab w:val="left" w:pos="1440"/>
          <w:tab w:val="center" w:pos="7632"/>
          <w:tab w:val="center" w:pos="8496"/>
          <w:tab w:val="center" w:pos="9144"/>
        </w:tabs>
        <w:rPr>
          <w:rFonts w:ascii="Arial" w:hAnsi="Arial" w:cs="Arial"/>
          <w:i/>
          <w:noProof/>
          <w:sz w:val="22"/>
          <w:szCs w:val="22"/>
        </w:rPr>
      </w:pPr>
      <w:r w:rsidRPr="00C334D1">
        <w:rPr>
          <w:rFonts w:ascii="Arial" w:hAnsi="Arial" w:cs="Arial"/>
          <w:i/>
          <w:noProof/>
          <w:sz w:val="22"/>
          <w:szCs w:val="22"/>
        </w:rPr>
        <w:t xml:space="preserve">For personnel security, see primary </w:t>
      </w:r>
      <w:r w:rsidR="004D592A" w:rsidRPr="00C334D1">
        <w:rPr>
          <w:rFonts w:ascii="Arial" w:hAnsi="Arial" w:cs="Arial"/>
          <w:i/>
          <w:noProof/>
          <w:sz w:val="22"/>
          <w:szCs w:val="22"/>
        </w:rPr>
        <w:t>149</w:t>
      </w:r>
      <w:r w:rsidRPr="00C334D1">
        <w:rPr>
          <w:rFonts w:ascii="Arial" w:hAnsi="Arial" w:cs="Arial"/>
          <w:i/>
          <w:noProof/>
          <w:sz w:val="22"/>
          <w:szCs w:val="22"/>
        </w:rPr>
        <w:t>0.</w:t>
      </w:r>
    </w:p>
    <w:p w14:paraId="312AF582" w14:textId="77777777" w:rsidR="007760D2" w:rsidRPr="00C334D1" w:rsidRDefault="007760D2">
      <w:pPr>
        <w:tabs>
          <w:tab w:val="left" w:pos="720"/>
          <w:tab w:val="left" w:pos="1440"/>
          <w:tab w:val="center" w:pos="7632"/>
          <w:tab w:val="center" w:pos="8496"/>
          <w:tab w:val="center" w:pos="9144"/>
        </w:tabs>
        <w:rPr>
          <w:rFonts w:ascii="Arial" w:hAnsi="Arial" w:cs="Arial"/>
          <w:i/>
          <w:noProof/>
          <w:sz w:val="22"/>
          <w:szCs w:val="22"/>
        </w:rPr>
      </w:pPr>
      <w:r w:rsidRPr="00C334D1">
        <w:rPr>
          <w:rFonts w:ascii="Arial" w:hAnsi="Arial" w:cs="Arial"/>
          <w:i/>
          <w:noProof/>
          <w:sz w:val="22"/>
          <w:szCs w:val="22"/>
        </w:rPr>
        <w:t>For security of information, see primary 1490.</w:t>
      </w:r>
    </w:p>
    <w:p w14:paraId="312AF583" w14:textId="77777777" w:rsidR="00CA38DA" w:rsidRPr="00C334D1" w:rsidRDefault="00CA38DA">
      <w:pPr>
        <w:tabs>
          <w:tab w:val="left" w:pos="720"/>
          <w:tab w:val="left" w:pos="1440"/>
          <w:tab w:val="center" w:pos="7632"/>
          <w:tab w:val="center" w:pos="8496"/>
          <w:tab w:val="center" w:pos="9144"/>
        </w:tabs>
        <w:rPr>
          <w:rFonts w:ascii="Arial" w:hAnsi="Arial" w:cs="Arial"/>
          <w:i/>
          <w:noProof/>
          <w:sz w:val="22"/>
          <w:szCs w:val="22"/>
        </w:rPr>
      </w:pPr>
    </w:p>
    <w:p w14:paraId="312AF584" w14:textId="77777777" w:rsidR="00862884" w:rsidRPr="00C334D1" w:rsidRDefault="00862884" w:rsidP="0086288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subject</w:t>
      </w:r>
    </w:p>
    <w:p w14:paraId="312AF585" w14:textId="77777777" w:rsidR="00862884" w:rsidRPr="00C334D1" w:rsidRDefault="00862884" w:rsidP="0086288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space</w:t>
      </w:r>
    </w:p>
    <w:p w14:paraId="312AF586" w14:textId="77777777" w:rsidR="00862884" w:rsidRPr="00C334D1" w:rsidRDefault="00862884" w:rsidP="00862884">
      <w:pPr>
        <w:tabs>
          <w:tab w:val="left" w:pos="720"/>
          <w:tab w:val="left" w:pos="1440"/>
          <w:tab w:val="center" w:pos="7632"/>
          <w:tab w:val="center" w:pos="8496"/>
          <w:tab w:val="center" w:pos="9144"/>
        </w:tabs>
        <w:rPr>
          <w:rFonts w:ascii="Arial" w:hAnsi="Arial" w:cs="Arial"/>
          <w:noProof/>
          <w:sz w:val="22"/>
          <w:szCs w:val="22"/>
        </w:rPr>
      </w:pPr>
      <w:r w:rsidRPr="006A4A51">
        <w:rPr>
          <w:rFonts w:ascii="Arial" w:hAnsi="Arial" w:cs="Arial"/>
          <w:sz w:val="22"/>
          <w:szCs w:val="22"/>
        </w:rPr>
        <w:t xml:space="preserve">- </w:t>
      </w:r>
      <w:r w:rsidRPr="00C334D1">
        <w:rPr>
          <w:rFonts w:ascii="Arial" w:hAnsi="Arial" w:cs="Arial"/>
          <w:sz w:val="22"/>
          <w:szCs w:val="22"/>
        </w:rPr>
        <w:t>other</w:t>
      </w:r>
      <w:r w:rsidRPr="00C334D1">
        <w:rPr>
          <w:rFonts w:ascii="Arial" w:hAnsi="Arial" w:cs="Arial"/>
          <w:sz w:val="22"/>
          <w:szCs w:val="22"/>
        </w:rPr>
        <w:tab/>
      </w:r>
    </w:p>
    <w:p w14:paraId="312AF587" w14:textId="77777777" w:rsidR="00E51E5D" w:rsidRDefault="00E51E5D">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904B31" w:rsidRPr="00C334D1" w14:paraId="312AF58C" w14:textId="77777777" w:rsidTr="00904B31">
        <w:tc>
          <w:tcPr>
            <w:tcW w:w="6408" w:type="dxa"/>
            <w:tcBorders>
              <w:top w:val="nil"/>
              <w:left w:val="nil"/>
              <w:bottom w:val="nil"/>
              <w:right w:val="single" w:sz="4" w:space="0" w:color="auto"/>
            </w:tcBorders>
          </w:tcPr>
          <w:p w14:paraId="312AF588" w14:textId="77777777" w:rsidR="00904B31" w:rsidRPr="00C334D1" w:rsidRDefault="00904B31" w:rsidP="00904B31">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2"/>
                <w:u w:val="single"/>
              </w:rPr>
            </w:pPr>
          </w:p>
        </w:tc>
        <w:tc>
          <w:tcPr>
            <w:tcW w:w="990" w:type="dxa"/>
            <w:tcBorders>
              <w:left w:val="single" w:sz="4" w:space="0" w:color="auto"/>
              <w:bottom w:val="single" w:sz="4" w:space="0" w:color="000000"/>
            </w:tcBorders>
          </w:tcPr>
          <w:p w14:paraId="312AF589" w14:textId="77777777" w:rsidR="00904B31" w:rsidRPr="00C334D1" w:rsidRDefault="00904B31" w:rsidP="00904B3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A</w:t>
            </w:r>
          </w:p>
        </w:tc>
        <w:tc>
          <w:tcPr>
            <w:tcW w:w="810" w:type="dxa"/>
            <w:tcBorders>
              <w:bottom w:val="single" w:sz="4" w:space="0" w:color="000000"/>
            </w:tcBorders>
          </w:tcPr>
          <w:p w14:paraId="312AF58A" w14:textId="77777777" w:rsidR="00904B31" w:rsidRPr="00C334D1" w:rsidRDefault="00904B31" w:rsidP="00904B3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SA</w:t>
            </w:r>
          </w:p>
        </w:tc>
        <w:tc>
          <w:tcPr>
            <w:tcW w:w="720" w:type="dxa"/>
            <w:tcBorders>
              <w:bottom w:val="single" w:sz="4" w:space="0" w:color="000000"/>
            </w:tcBorders>
          </w:tcPr>
          <w:p w14:paraId="312AF58B" w14:textId="77777777" w:rsidR="00904B31" w:rsidRPr="00C334D1" w:rsidRDefault="00904B31" w:rsidP="00904B3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FD</w:t>
            </w:r>
          </w:p>
        </w:tc>
      </w:tr>
      <w:tr w:rsidR="00904B31" w:rsidRPr="00C334D1" w14:paraId="312AF591" w14:textId="77777777" w:rsidTr="00904B31">
        <w:trPr>
          <w:trHeight w:val="323"/>
        </w:trPr>
        <w:tc>
          <w:tcPr>
            <w:tcW w:w="6408" w:type="dxa"/>
            <w:tcBorders>
              <w:top w:val="nil"/>
              <w:left w:val="nil"/>
              <w:bottom w:val="nil"/>
              <w:right w:val="single" w:sz="4" w:space="0" w:color="auto"/>
            </w:tcBorders>
          </w:tcPr>
          <w:p w14:paraId="312AF58D" w14:textId="77777777" w:rsidR="00904B31" w:rsidRPr="00C334D1" w:rsidRDefault="00904B31" w:rsidP="00904B31">
            <w:pPr>
              <w:keepNext/>
              <w:widowControl w:val="0"/>
              <w:tabs>
                <w:tab w:val="left" w:pos="885"/>
              </w:tabs>
              <w:overflowPunct/>
              <w:autoSpaceDE/>
              <w:autoSpaceDN/>
              <w:adjustRightInd/>
              <w:ind w:left="900" w:hanging="900"/>
              <w:textAlignment w:val="auto"/>
              <w:outlineLvl w:val="4"/>
              <w:rPr>
                <w:rFonts w:ascii="Arial" w:hAnsi="Arial" w:cs="Arial"/>
                <w:b/>
                <w:snapToGrid w:val="0"/>
                <w:sz w:val="22"/>
                <w:szCs w:val="22"/>
                <w:u w:val="single"/>
              </w:rPr>
            </w:pPr>
            <w:r w:rsidRPr="00C334D1">
              <w:rPr>
                <w:rFonts w:ascii="Arial" w:hAnsi="Arial" w:cs="Arial"/>
                <w:b/>
                <w:snapToGrid w:val="0"/>
                <w:sz w:val="22"/>
                <w:szCs w:val="22"/>
                <w:u w:val="single"/>
              </w:rPr>
              <w:t>0520</w:t>
            </w:r>
            <w:r w:rsidRPr="00C334D1">
              <w:rPr>
                <w:rFonts w:ascii="Arial" w:hAnsi="Arial" w:cs="Arial"/>
                <w:b/>
                <w:snapToGrid w:val="0"/>
                <w:sz w:val="22"/>
                <w:szCs w:val="22"/>
                <w:u w:val="single"/>
              </w:rPr>
              <w:tab/>
              <w:t>BUILDINGS, STRUCTURES, AND LAND - MANAGEMENT</w:t>
            </w:r>
          </w:p>
        </w:tc>
        <w:tc>
          <w:tcPr>
            <w:tcW w:w="990" w:type="dxa"/>
            <w:tcBorders>
              <w:left w:val="single" w:sz="4" w:space="0" w:color="auto"/>
              <w:bottom w:val="single" w:sz="4" w:space="0" w:color="auto"/>
            </w:tcBorders>
          </w:tcPr>
          <w:p w14:paraId="312AF58E" w14:textId="77777777" w:rsidR="00904B31" w:rsidRPr="00C334D1" w:rsidRDefault="00904B31" w:rsidP="00904B31">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SO</w:t>
            </w:r>
          </w:p>
        </w:tc>
        <w:tc>
          <w:tcPr>
            <w:tcW w:w="810" w:type="dxa"/>
            <w:tcBorders>
              <w:bottom w:val="single" w:sz="4" w:space="0" w:color="auto"/>
            </w:tcBorders>
          </w:tcPr>
          <w:p w14:paraId="312AF58F" w14:textId="77777777" w:rsidR="00904B31" w:rsidRPr="00C334D1" w:rsidRDefault="00904B31" w:rsidP="00904B31">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10y</w:t>
            </w:r>
          </w:p>
        </w:tc>
        <w:tc>
          <w:tcPr>
            <w:tcW w:w="720" w:type="dxa"/>
            <w:tcBorders>
              <w:bottom w:val="single" w:sz="4" w:space="0" w:color="auto"/>
            </w:tcBorders>
          </w:tcPr>
          <w:p w14:paraId="312AF590" w14:textId="77777777" w:rsidR="00904B31" w:rsidRPr="00C334D1" w:rsidRDefault="00792C86" w:rsidP="00904B3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Pr>
                <w:rFonts w:ascii="Arial" w:hAnsi="Arial" w:cs="Arial"/>
                <w:snapToGrid w:val="0"/>
                <w:color w:val="000000"/>
                <w:sz w:val="22"/>
                <w:szCs w:val="22"/>
              </w:rPr>
              <w:t>SR</w:t>
            </w:r>
          </w:p>
        </w:tc>
      </w:tr>
      <w:tr w:rsidR="00904B31" w:rsidRPr="00C334D1" w14:paraId="312AF593" w14:textId="77777777" w:rsidTr="00904B31">
        <w:trPr>
          <w:trHeight w:val="323"/>
        </w:trPr>
        <w:tc>
          <w:tcPr>
            <w:tcW w:w="8928" w:type="dxa"/>
            <w:gridSpan w:val="4"/>
            <w:tcBorders>
              <w:top w:val="nil"/>
              <w:left w:val="nil"/>
              <w:bottom w:val="nil"/>
              <w:right w:val="nil"/>
            </w:tcBorders>
          </w:tcPr>
          <w:p w14:paraId="312AF592" w14:textId="77777777" w:rsidR="00904B31" w:rsidRPr="003B6F87" w:rsidRDefault="00904B31" w:rsidP="0042032D">
            <w:pPr>
              <w:widowControl w:val="0"/>
              <w:overflowPunct/>
              <w:autoSpaceDE/>
              <w:autoSpaceDN/>
              <w:adjustRightInd/>
              <w:spacing w:before="120"/>
              <w:jc w:val="right"/>
              <w:textAlignment w:val="auto"/>
              <w:rPr>
                <w:rFonts w:ascii="Arial" w:hAnsi="Arial" w:cs="Arial"/>
                <w:i/>
                <w:snapToGrid w:val="0"/>
                <w:color w:val="000000"/>
                <w:sz w:val="22"/>
                <w:szCs w:val="22"/>
              </w:rPr>
            </w:pPr>
            <w:r w:rsidRPr="003B6F87">
              <w:rPr>
                <w:rFonts w:ascii="Arial" w:hAnsi="Arial" w:cs="Arial"/>
                <w:i/>
                <w:snapToGrid w:val="0"/>
                <w:color w:val="000000"/>
                <w:sz w:val="22"/>
                <w:szCs w:val="22"/>
              </w:rPr>
              <w:t>SO= until transferred or disposed of</w:t>
            </w:r>
          </w:p>
        </w:tc>
      </w:tr>
    </w:tbl>
    <w:p w14:paraId="312AF594" w14:textId="77777777" w:rsidR="00161B26" w:rsidRDefault="00161B26" w:rsidP="00904B31">
      <w:pPr>
        <w:overflowPunct/>
        <w:autoSpaceDE/>
        <w:autoSpaceDN/>
        <w:adjustRightInd/>
        <w:textAlignment w:val="auto"/>
        <w:rPr>
          <w:rFonts w:ascii="Arial" w:hAnsi="Arial" w:cs="Arial"/>
          <w:sz w:val="22"/>
          <w:szCs w:val="22"/>
        </w:rPr>
      </w:pPr>
    </w:p>
    <w:p w14:paraId="312AF595" w14:textId="77777777" w:rsidR="00904B31" w:rsidRPr="00C334D1" w:rsidRDefault="00904B31" w:rsidP="00904B31">
      <w:pPr>
        <w:overflowPunct/>
        <w:autoSpaceDE/>
        <w:autoSpaceDN/>
        <w:adjustRightInd/>
        <w:textAlignment w:val="auto"/>
        <w:rPr>
          <w:rFonts w:ascii="Arial" w:hAnsi="Arial" w:cs="Arial"/>
          <w:b/>
          <w:sz w:val="22"/>
          <w:szCs w:val="22"/>
        </w:rPr>
      </w:pPr>
      <w:r w:rsidRPr="00C334D1">
        <w:rPr>
          <w:rFonts w:ascii="Arial" w:hAnsi="Arial" w:cs="Arial"/>
          <w:sz w:val="22"/>
          <w:szCs w:val="22"/>
        </w:rPr>
        <w:t>Documents the procurement, management, construction, major renovation, easements, right-of ways, concessions, disposal, and transfer of land, structures, and buildings through purchase, lease, donation, demolition, removal, transfer, and/or sale</w:t>
      </w:r>
      <w:r w:rsidR="004D592A" w:rsidRPr="00C334D1">
        <w:rPr>
          <w:rFonts w:ascii="Arial" w:hAnsi="Arial" w:cs="Arial"/>
          <w:sz w:val="22"/>
          <w:szCs w:val="22"/>
        </w:rPr>
        <w:t xml:space="preserve"> </w:t>
      </w:r>
      <w:r w:rsidR="0042032D">
        <w:rPr>
          <w:rFonts w:ascii="Arial" w:hAnsi="Arial" w:cs="Arial"/>
          <w:sz w:val="22"/>
          <w:szCs w:val="22"/>
        </w:rPr>
        <w:t xml:space="preserve">by </w:t>
      </w:r>
      <w:r w:rsidR="004D592A" w:rsidRPr="00C334D1">
        <w:rPr>
          <w:rFonts w:ascii="Arial" w:hAnsi="Arial" w:cs="Arial"/>
          <w:sz w:val="22"/>
          <w:szCs w:val="22"/>
        </w:rPr>
        <w:t xml:space="preserve">the </w:t>
      </w:r>
      <w:r w:rsidR="00C6610E">
        <w:rPr>
          <w:rFonts w:ascii="Arial" w:hAnsi="Arial" w:cs="Arial"/>
          <w:sz w:val="22"/>
          <w:szCs w:val="22"/>
        </w:rPr>
        <w:t>Commission</w:t>
      </w:r>
      <w:r w:rsidRPr="00C334D1">
        <w:rPr>
          <w:rFonts w:ascii="Arial" w:hAnsi="Arial" w:cs="Arial"/>
          <w:sz w:val="22"/>
          <w:szCs w:val="22"/>
        </w:rPr>
        <w:t>.</w:t>
      </w:r>
      <w:r w:rsidRPr="00C334D1">
        <w:rPr>
          <w:rFonts w:ascii="Arial" w:hAnsi="Arial" w:cs="Arial"/>
          <w:b/>
          <w:sz w:val="22"/>
          <w:szCs w:val="22"/>
        </w:rPr>
        <w:t xml:space="preserve"> </w:t>
      </w:r>
    </w:p>
    <w:p w14:paraId="312AF596" w14:textId="77777777" w:rsidR="00904B31" w:rsidRPr="00C334D1" w:rsidRDefault="00904B31" w:rsidP="00904B31">
      <w:pPr>
        <w:overflowPunct/>
        <w:autoSpaceDE/>
        <w:autoSpaceDN/>
        <w:adjustRightInd/>
        <w:textAlignment w:val="auto"/>
        <w:rPr>
          <w:rFonts w:ascii="Arial" w:hAnsi="Arial" w:cs="Arial"/>
          <w:sz w:val="22"/>
          <w:szCs w:val="22"/>
        </w:rPr>
      </w:pPr>
    </w:p>
    <w:p w14:paraId="312AF597" w14:textId="77777777" w:rsidR="00904B31" w:rsidRPr="00C334D1" w:rsidRDefault="00904B31" w:rsidP="00904B31">
      <w:pPr>
        <w:overflowPunct/>
        <w:autoSpaceDE/>
        <w:autoSpaceDN/>
        <w:adjustRightInd/>
        <w:textAlignment w:val="auto"/>
        <w:rPr>
          <w:rFonts w:ascii="Arial" w:hAnsi="Arial" w:cs="Arial"/>
          <w:b/>
          <w:sz w:val="22"/>
          <w:szCs w:val="22"/>
        </w:rPr>
      </w:pPr>
      <w:r w:rsidRPr="00C334D1">
        <w:rPr>
          <w:rFonts w:ascii="Arial" w:hAnsi="Arial" w:cs="Arial"/>
          <w:b/>
          <w:sz w:val="22"/>
          <w:szCs w:val="22"/>
        </w:rPr>
        <w:t>Examples:</w:t>
      </w:r>
      <w:r w:rsidRPr="00C334D1">
        <w:rPr>
          <w:rFonts w:ascii="Arial" w:hAnsi="Arial" w:cs="Arial"/>
          <w:sz w:val="22"/>
          <w:szCs w:val="22"/>
        </w:rPr>
        <w:t xml:space="preserve"> </w:t>
      </w:r>
      <w:r w:rsidR="00994DE6">
        <w:rPr>
          <w:rFonts w:ascii="Arial" w:hAnsi="Arial" w:cs="Arial"/>
          <w:sz w:val="22"/>
          <w:szCs w:val="22"/>
        </w:rPr>
        <w:t>A</w:t>
      </w:r>
      <w:r w:rsidRPr="00C334D1">
        <w:rPr>
          <w:rFonts w:ascii="Arial" w:hAnsi="Arial" w:cs="Arial"/>
          <w:sz w:val="22"/>
          <w:szCs w:val="22"/>
        </w:rPr>
        <w:t>pplications for work orders, warranty documents, requests for roofing quotes, appraisals, procurement approvals, drawings, photographs of structures, building plans, certificates of title, land deeds, building leases, notices of transfers, building models, specifications, inventories, building material lists, change orders for the scope of work and scheduling, progress reports, inspection reports, acceptance records, deficiency lists, construction holdbacks, topographic maps, building codes, authorization documentation, upgrade memos, site plans, space plans.</w:t>
      </w:r>
    </w:p>
    <w:p w14:paraId="312AF598" w14:textId="77777777" w:rsidR="00904B31" w:rsidRPr="00C334D1" w:rsidRDefault="00904B31" w:rsidP="00904B31">
      <w:pPr>
        <w:keepNext/>
        <w:widowControl w:val="0"/>
        <w:tabs>
          <w:tab w:val="center" w:pos="8006"/>
          <w:tab w:val="center" w:pos="8726"/>
          <w:tab w:val="center" w:pos="9274"/>
        </w:tabs>
        <w:overflowPunct/>
        <w:autoSpaceDE/>
        <w:autoSpaceDN/>
        <w:adjustRightInd/>
        <w:spacing w:before="120"/>
        <w:textAlignment w:val="auto"/>
        <w:outlineLvl w:val="4"/>
        <w:rPr>
          <w:rFonts w:ascii="Arial" w:hAnsi="Arial" w:cs="Arial"/>
          <w:i/>
          <w:snapToGrid w:val="0"/>
          <w:sz w:val="22"/>
          <w:szCs w:val="22"/>
        </w:rPr>
      </w:pPr>
      <w:r w:rsidRPr="00C334D1">
        <w:rPr>
          <w:rFonts w:ascii="Arial" w:hAnsi="Arial" w:cs="Arial"/>
          <w:i/>
          <w:snapToGrid w:val="0"/>
          <w:sz w:val="22"/>
          <w:szCs w:val="22"/>
        </w:rPr>
        <w:t xml:space="preserve">For contracts, see primary </w:t>
      </w:r>
      <w:r w:rsidR="00B63E1A" w:rsidRPr="00C334D1">
        <w:rPr>
          <w:rFonts w:ascii="Arial" w:hAnsi="Arial" w:cs="Arial"/>
          <w:i/>
          <w:snapToGrid w:val="0"/>
          <w:sz w:val="22"/>
          <w:szCs w:val="22"/>
        </w:rPr>
        <w:t>1625</w:t>
      </w:r>
      <w:r w:rsidRPr="00C334D1">
        <w:rPr>
          <w:rFonts w:ascii="Arial" w:hAnsi="Arial" w:cs="Arial"/>
          <w:i/>
          <w:snapToGrid w:val="0"/>
          <w:sz w:val="22"/>
          <w:szCs w:val="22"/>
        </w:rPr>
        <w:t>.</w:t>
      </w:r>
    </w:p>
    <w:p w14:paraId="312AF599" w14:textId="77777777" w:rsidR="00904B31" w:rsidRPr="00C334D1" w:rsidRDefault="00904B31" w:rsidP="00904B31">
      <w:pPr>
        <w:overflowPunct/>
        <w:autoSpaceDE/>
        <w:autoSpaceDN/>
        <w:adjustRightInd/>
        <w:textAlignment w:val="auto"/>
        <w:rPr>
          <w:rFonts w:ascii="Arial" w:hAnsi="Arial" w:cs="Arial"/>
          <w:i/>
          <w:sz w:val="22"/>
          <w:szCs w:val="22"/>
        </w:rPr>
      </w:pPr>
      <w:r w:rsidRPr="00C334D1">
        <w:rPr>
          <w:rFonts w:ascii="Arial" w:hAnsi="Arial" w:cs="Arial"/>
          <w:i/>
          <w:sz w:val="22"/>
          <w:szCs w:val="22"/>
        </w:rPr>
        <w:t>For minor alterations, repairs, maintenance and utilities, see primary 05</w:t>
      </w:r>
      <w:r w:rsidR="00F525F7" w:rsidRPr="00C334D1">
        <w:rPr>
          <w:rFonts w:ascii="Arial" w:hAnsi="Arial" w:cs="Arial"/>
          <w:i/>
          <w:sz w:val="22"/>
          <w:szCs w:val="22"/>
        </w:rPr>
        <w:t>30</w:t>
      </w:r>
      <w:r w:rsidRPr="00C334D1">
        <w:rPr>
          <w:rFonts w:ascii="Arial" w:hAnsi="Arial" w:cs="Arial"/>
          <w:i/>
          <w:sz w:val="22"/>
          <w:szCs w:val="22"/>
        </w:rPr>
        <w:t>.</w:t>
      </w:r>
    </w:p>
    <w:p w14:paraId="312AF59A" w14:textId="77777777" w:rsidR="004D592A" w:rsidRPr="00C334D1" w:rsidRDefault="004D592A" w:rsidP="00904B31">
      <w:pPr>
        <w:overflowPunct/>
        <w:autoSpaceDE/>
        <w:autoSpaceDN/>
        <w:adjustRightInd/>
        <w:textAlignment w:val="auto"/>
        <w:rPr>
          <w:rFonts w:ascii="Arial" w:hAnsi="Arial" w:cs="Arial"/>
          <w:i/>
          <w:sz w:val="22"/>
          <w:szCs w:val="22"/>
        </w:rPr>
      </w:pPr>
      <w:r w:rsidRPr="00C334D1">
        <w:rPr>
          <w:rFonts w:ascii="Arial" w:hAnsi="Arial" w:cs="Arial"/>
          <w:i/>
          <w:sz w:val="22"/>
          <w:szCs w:val="22"/>
        </w:rPr>
        <w:t>For lease agreement negotiation documents, see primary 1625.</w:t>
      </w:r>
    </w:p>
    <w:p w14:paraId="312AF59B" w14:textId="77777777" w:rsidR="00904B31" w:rsidRPr="00C334D1" w:rsidRDefault="00904B31" w:rsidP="00904B31">
      <w:pPr>
        <w:overflowPunct/>
        <w:autoSpaceDE/>
        <w:autoSpaceDN/>
        <w:adjustRightInd/>
        <w:textAlignment w:val="auto"/>
        <w:rPr>
          <w:rFonts w:ascii="Arial" w:hAnsi="Arial" w:cs="Arial"/>
          <w:i/>
          <w:color w:val="000000"/>
          <w:sz w:val="22"/>
          <w:szCs w:val="22"/>
        </w:rPr>
      </w:pPr>
    </w:p>
    <w:p w14:paraId="312AF59C" w14:textId="77777777" w:rsidR="00904B31" w:rsidRPr="00C334D1" w:rsidRDefault="00904B31" w:rsidP="00904B3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building code</w:t>
      </w:r>
      <w:r w:rsidR="000223FF">
        <w:rPr>
          <w:rFonts w:ascii="Arial" w:hAnsi="Arial" w:cs="Arial"/>
          <w:snapToGrid w:val="0"/>
          <w:sz w:val="22"/>
          <w:szCs w:val="22"/>
        </w:rPr>
        <w:t xml:space="preserve"> or name</w:t>
      </w:r>
    </w:p>
    <w:p w14:paraId="312AF59D" w14:textId="77777777" w:rsidR="004B2BDF" w:rsidRDefault="00904B31" w:rsidP="00904B3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by structure</w:t>
      </w:r>
      <w:r w:rsidR="004B2BDF">
        <w:rPr>
          <w:rFonts w:ascii="Arial" w:hAnsi="Arial" w:cs="Arial"/>
          <w:snapToGrid w:val="0"/>
          <w:sz w:val="22"/>
          <w:szCs w:val="22"/>
        </w:rPr>
        <w:t xml:space="preserve"> </w:t>
      </w:r>
    </w:p>
    <w:p w14:paraId="312AF59E" w14:textId="77777777" w:rsidR="00904B31" w:rsidRPr="00C334D1" w:rsidRDefault="004B2BDF" w:rsidP="00904B3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Pr>
          <w:rFonts w:ascii="Arial" w:hAnsi="Arial" w:cs="Arial"/>
          <w:snapToGrid w:val="0"/>
          <w:sz w:val="22"/>
          <w:szCs w:val="22"/>
        </w:rPr>
        <w:t>- by property</w:t>
      </w:r>
    </w:p>
    <w:p w14:paraId="312AF59F" w14:textId="77777777" w:rsidR="00904B31" w:rsidRPr="00C334D1" w:rsidRDefault="00904B31" w:rsidP="00904B3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C334D1">
        <w:rPr>
          <w:rFonts w:ascii="Arial" w:hAnsi="Arial" w:cs="Arial"/>
          <w:snapToGrid w:val="0"/>
          <w:sz w:val="22"/>
          <w:szCs w:val="22"/>
        </w:rPr>
        <w:t>- other</w:t>
      </w:r>
    </w:p>
    <w:p w14:paraId="312AF5A0" w14:textId="77777777" w:rsidR="002F41DB" w:rsidRDefault="002F41DB" w:rsidP="00904B3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904B31" w:rsidRPr="00C334D1" w14:paraId="312AF5A5" w14:textId="77777777" w:rsidTr="00904B31">
        <w:tc>
          <w:tcPr>
            <w:tcW w:w="6408" w:type="dxa"/>
            <w:tcBorders>
              <w:top w:val="nil"/>
              <w:left w:val="nil"/>
              <w:bottom w:val="nil"/>
              <w:right w:val="single" w:sz="4" w:space="0" w:color="auto"/>
            </w:tcBorders>
          </w:tcPr>
          <w:p w14:paraId="312AF5A1" w14:textId="77777777" w:rsidR="00904B31" w:rsidRPr="00C334D1" w:rsidRDefault="00904B31" w:rsidP="00904B31">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2"/>
                <w:u w:val="single"/>
              </w:rPr>
            </w:pPr>
          </w:p>
        </w:tc>
        <w:tc>
          <w:tcPr>
            <w:tcW w:w="990" w:type="dxa"/>
            <w:tcBorders>
              <w:left w:val="single" w:sz="4" w:space="0" w:color="auto"/>
              <w:bottom w:val="single" w:sz="4" w:space="0" w:color="000000"/>
            </w:tcBorders>
          </w:tcPr>
          <w:p w14:paraId="312AF5A2" w14:textId="77777777" w:rsidR="00904B31" w:rsidRPr="00C334D1" w:rsidRDefault="00904B31" w:rsidP="00904B3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A</w:t>
            </w:r>
          </w:p>
        </w:tc>
        <w:tc>
          <w:tcPr>
            <w:tcW w:w="810" w:type="dxa"/>
            <w:tcBorders>
              <w:bottom w:val="single" w:sz="4" w:space="0" w:color="000000"/>
            </w:tcBorders>
          </w:tcPr>
          <w:p w14:paraId="312AF5A3" w14:textId="77777777" w:rsidR="00904B31" w:rsidRPr="00C334D1" w:rsidRDefault="00904B31" w:rsidP="00904B3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SA</w:t>
            </w:r>
          </w:p>
        </w:tc>
        <w:tc>
          <w:tcPr>
            <w:tcW w:w="720" w:type="dxa"/>
            <w:tcBorders>
              <w:bottom w:val="single" w:sz="4" w:space="0" w:color="000000"/>
            </w:tcBorders>
          </w:tcPr>
          <w:p w14:paraId="312AF5A4" w14:textId="77777777" w:rsidR="00904B31" w:rsidRPr="00C334D1" w:rsidRDefault="00904B31" w:rsidP="00904B31">
            <w:pPr>
              <w:keepNext/>
              <w:tabs>
                <w:tab w:val="left" w:pos="720"/>
              </w:tabs>
              <w:overflowPunct/>
              <w:autoSpaceDE/>
              <w:autoSpaceDN/>
              <w:adjustRightInd/>
              <w:jc w:val="center"/>
              <w:textAlignment w:val="auto"/>
              <w:outlineLvl w:val="1"/>
              <w:rPr>
                <w:rFonts w:ascii="Arial" w:hAnsi="Arial" w:cs="Arial"/>
                <w:b/>
                <w:sz w:val="22"/>
                <w:szCs w:val="22"/>
              </w:rPr>
            </w:pPr>
            <w:r w:rsidRPr="00C334D1">
              <w:rPr>
                <w:rFonts w:ascii="Arial" w:hAnsi="Arial" w:cs="Arial"/>
                <w:b/>
                <w:sz w:val="22"/>
                <w:szCs w:val="22"/>
              </w:rPr>
              <w:t>FD</w:t>
            </w:r>
          </w:p>
        </w:tc>
      </w:tr>
      <w:tr w:rsidR="00904B31" w:rsidRPr="00C334D1" w14:paraId="312AF5AA" w14:textId="77777777" w:rsidTr="00904B31">
        <w:trPr>
          <w:trHeight w:val="368"/>
        </w:trPr>
        <w:tc>
          <w:tcPr>
            <w:tcW w:w="6408" w:type="dxa"/>
            <w:tcBorders>
              <w:top w:val="nil"/>
              <w:left w:val="nil"/>
              <w:bottom w:val="nil"/>
              <w:right w:val="single" w:sz="4" w:space="0" w:color="auto"/>
            </w:tcBorders>
            <w:vAlign w:val="center"/>
          </w:tcPr>
          <w:p w14:paraId="312AF5A6" w14:textId="77777777" w:rsidR="00904B31" w:rsidRPr="00C334D1" w:rsidRDefault="00904B31" w:rsidP="00B466DB">
            <w:pPr>
              <w:keepNext/>
              <w:widowControl w:val="0"/>
              <w:tabs>
                <w:tab w:val="left" w:pos="885"/>
              </w:tabs>
              <w:overflowPunct/>
              <w:autoSpaceDE/>
              <w:autoSpaceDN/>
              <w:adjustRightInd/>
              <w:ind w:left="900" w:hanging="900"/>
              <w:textAlignment w:val="auto"/>
              <w:outlineLvl w:val="4"/>
              <w:rPr>
                <w:rFonts w:ascii="Arial" w:hAnsi="Arial" w:cs="Arial"/>
                <w:b/>
                <w:snapToGrid w:val="0"/>
                <w:sz w:val="22"/>
                <w:szCs w:val="22"/>
                <w:u w:val="single"/>
              </w:rPr>
            </w:pPr>
            <w:r w:rsidRPr="00C334D1">
              <w:rPr>
                <w:rFonts w:ascii="Arial" w:hAnsi="Arial" w:cs="Arial"/>
                <w:b/>
                <w:snapToGrid w:val="0"/>
                <w:sz w:val="22"/>
                <w:szCs w:val="22"/>
                <w:u w:val="single"/>
              </w:rPr>
              <w:t>05</w:t>
            </w:r>
            <w:r w:rsidR="00B466DB" w:rsidRPr="00C334D1">
              <w:rPr>
                <w:rFonts w:ascii="Arial" w:hAnsi="Arial" w:cs="Arial"/>
                <w:b/>
                <w:snapToGrid w:val="0"/>
                <w:sz w:val="22"/>
                <w:szCs w:val="22"/>
                <w:u w:val="single"/>
              </w:rPr>
              <w:t>30</w:t>
            </w:r>
            <w:r w:rsidRPr="00C334D1">
              <w:rPr>
                <w:rFonts w:ascii="Arial" w:hAnsi="Arial" w:cs="Arial"/>
                <w:b/>
                <w:snapToGrid w:val="0"/>
                <w:sz w:val="22"/>
                <w:szCs w:val="22"/>
                <w:u w:val="single"/>
              </w:rPr>
              <w:tab/>
              <w:t>BUILDINGS, STRUCTURES, AND LAND - MAINTENANCE</w:t>
            </w:r>
          </w:p>
        </w:tc>
        <w:tc>
          <w:tcPr>
            <w:tcW w:w="990" w:type="dxa"/>
            <w:tcBorders>
              <w:left w:val="single" w:sz="4" w:space="0" w:color="auto"/>
              <w:bottom w:val="single" w:sz="4" w:space="0" w:color="auto"/>
            </w:tcBorders>
          </w:tcPr>
          <w:p w14:paraId="312AF5A7" w14:textId="77777777" w:rsidR="00904B31" w:rsidRPr="00C334D1" w:rsidRDefault="00C05483" w:rsidP="00904B31">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SO</w:t>
            </w:r>
          </w:p>
        </w:tc>
        <w:tc>
          <w:tcPr>
            <w:tcW w:w="810" w:type="dxa"/>
            <w:tcBorders>
              <w:bottom w:val="single" w:sz="4" w:space="0" w:color="auto"/>
            </w:tcBorders>
          </w:tcPr>
          <w:p w14:paraId="312AF5A8" w14:textId="77777777" w:rsidR="00904B31" w:rsidRPr="00C334D1" w:rsidRDefault="00904B31" w:rsidP="00904B31">
            <w:pPr>
              <w:widowControl w:val="0"/>
              <w:overflowPunct/>
              <w:autoSpaceDE/>
              <w:autoSpaceDN/>
              <w:adjustRightInd/>
              <w:spacing w:before="120" w:line="360" w:lineRule="auto"/>
              <w:jc w:val="center"/>
              <w:textAlignment w:val="auto"/>
              <w:rPr>
                <w:rFonts w:ascii="Arial" w:hAnsi="Arial" w:cs="Arial"/>
                <w:snapToGrid w:val="0"/>
                <w:sz w:val="22"/>
                <w:szCs w:val="22"/>
              </w:rPr>
            </w:pPr>
            <w:r w:rsidRPr="00C334D1">
              <w:rPr>
                <w:rFonts w:ascii="Arial" w:hAnsi="Arial" w:cs="Arial"/>
                <w:snapToGrid w:val="0"/>
                <w:color w:val="000000"/>
                <w:sz w:val="22"/>
                <w:szCs w:val="22"/>
              </w:rPr>
              <w:t>3y</w:t>
            </w:r>
          </w:p>
        </w:tc>
        <w:tc>
          <w:tcPr>
            <w:tcW w:w="720" w:type="dxa"/>
            <w:tcBorders>
              <w:bottom w:val="single" w:sz="4" w:space="0" w:color="auto"/>
            </w:tcBorders>
          </w:tcPr>
          <w:p w14:paraId="312AF5A9" w14:textId="77777777" w:rsidR="00904B31" w:rsidRPr="00C334D1" w:rsidRDefault="00904B31" w:rsidP="00904B3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C334D1">
              <w:rPr>
                <w:rFonts w:ascii="Arial" w:hAnsi="Arial" w:cs="Arial"/>
                <w:snapToGrid w:val="0"/>
                <w:color w:val="000000"/>
                <w:sz w:val="22"/>
                <w:szCs w:val="22"/>
              </w:rPr>
              <w:t>D</w:t>
            </w:r>
          </w:p>
        </w:tc>
      </w:tr>
    </w:tbl>
    <w:p w14:paraId="312AF5AB" w14:textId="77777777" w:rsidR="00904B31" w:rsidRPr="00C334D1" w:rsidRDefault="00904B31" w:rsidP="00904B31">
      <w:pPr>
        <w:keepNext/>
        <w:tabs>
          <w:tab w:val="left" w:pos="851"/>
        </w:tabs>
        <w:overflowPunct/>
        <w:autoSpaceDE/>
        <w:autoSpaceDN/>
        <w:adjustRightInd/>
        <w:textAlignment w:val="auto"/>
        <w:outlineLvl w:val="1"/>
        <w:rPr>
          <w:rFonts w:ascii="Arial" w:hAnsi="Arial" w:cs="Arial"/>
          <w:b/>
          <w:i/>
          <w:snapToGrid w:val="0"/>
          <w:sz w:val="22"/>
          <w:szCs w:val="22"/>
          <w:highlight w:val="yellow"/>
          <w:u w:val="single"/>
        </w:rPr>
      </w:pPr>
    </w:p>
    <w:p w14:paraId="312AF5AC" w14:textId="500F09C3" w:rsidR="00904B31" w:rsidRPr="00C334D1" w:rsidRDefault="00904B31" w:rsidP="00904B31">
      <w:pPr>
        <w:keepNext/>
        <w:tabs>
          <w:tab w:val="left" w:pos="851"/>
        </w:tabs>
        <w:overflowPunct/>
        <w:autoSpaceDE/>
        <w:autoSpaceDN/>
        <w:adjustRightInd/>
        <w:textAlignment w:val="auto"/>
        <w:outlineLvl w:val="1"/>
        <w:rPr>
          <w:rFonts w:ascii="Arial" w:hAnsi="Arial" w:cs="Arial"/>
          <w:snapToGrid w:val="0"/>
          <w:sz w:val="22"/>
          <w:szCs w:val="22"/>
        </w:rPr>
      </w:pPr>
      <w:r w:rsidRPr="00C334D1">
        <w:rPr>
          <w:rFonts w:ascii="Arial" w:hAnsi="Arial" w:cs="Arial"/>
          <w:snapToGrid w:val="0"/>
          <w:sz w:val="22"/>
          <w:szCs w:val="22"/>
        </w:rPr>
        <w:t>Documents the activities relating to alterations, maintenance, and repairs undertaken on buildings, land, and structures</w:t>
      </w:r>
      <w:r w:rsidR="00B63E1A" w:rsidRPr="00C334D1">
        <w:rPr>
          <w:rFonts w:ascii="Arial" w:hAnsi="Arial" w:cs="Arial"/>
          <w:snapToGrid w:val="0"/>
          <w:sz w:val="22"/>
          <w:szCs w:val="22"/>
        </w:rPr>
        <w:t xml:space="preserve"> of the </w:t>
      </w:r>
      <w:r w:rsidR="00C6610E">
        <w:rPr>
          <w:rFonts w:ascii="Arial" w:hAnsi="Arial" w:cs="Arial"/>
          <w:snapToGrid w:val="0"/>
          <w:sz w:val="22"/>
          <w:szCs w:val="22"/>
        </w:rPr>
        <w:t>Commission</w:t>
      </w:r>
      <w:r w:rsidR="00B63E1A" w:rsidRPr="00C334D1">
        <w:rPr>
          <w:rFonts w:ascii="Arial" w:hAnsi="Arial" w:cs="Arial"/>
          <w:snapToGrid w:val="0"/>
          <w:sz w:val="22"/>
          <w:szCs w:val="22"/>
        </w:rPr>
        <w:t>.</w:t>
      </w:r>
      <w:r w:rsidR="001809D5">
        <w:rPr>
          <w:rFonts w:ascii="Arial" w:hAnsi="Arial" w:cs="Arial"/>
          <w:snapToGrid w:val="0"/>
          <w:sz w:val="22"/>
          <w:szCs w:val="22"/>
        </w:rPr>
        <w:t xml:space="preserve"> </w:t>
      </w:r>
      <w:r w:rsidR="00B63E1A" w:rsidRPr="00C334D1">
        <w:rPr>
          <w:rFonts w:ascii="Arial" w:hAnsi="Arial" w:cs="Arial"/>
          <w:snapToGrid w:val="0"/>
          <w:sz w:val="22"/>
          <w:szCs w:val="22"/>
        </w:rPr>
        <w:t>D</w:t>
      </w:r>
      <w:r w:rsidRPr="00C334D1">
        <w:rPr>
          <w:rFonts w:ascii="Arial" w:hAnsi="Arial" w:cs="Arial"/>
          <w:snapToGrid w:val="0"/>
          <w:sz w:val="22"/>
          <w:szCs w:val="22"/>
        </w:rPr>
        <w:t xml:space="preserve">ocuments </w:t>
      </w:r>
      <w:r w:rsidR="00994DE6">
        <w:rPr>
          <w:rFonts w:ascii="Arial" w:hAnsi="Arial" w:cs="Arial"/>
          <w:snapToGrid w:val="0"/>
          <w:sz w:val="22"/>
          <w:szCs w:val="22"/>
        </w:rPr>
        <w:t>as well</w:t>
      </w:r>
      <w:r w:rsidR="00B63E1A" w:rsidRPr="00C334D1">
        <w:rPr>
          <w:rFonts w:ascii="Arial" w:hAnsi="Arial" w:cs="Arial"/>
          <w:snapToGrid w:val="0"/>
          <w:sz w:val="22"/>
          <w:szCs w:val="22"/>
        </w:rPr>
        <w:t xml:space="preserve"> </w:t>
      </w:r>
      <w:r w:rsidRPr="00C334D1">
        <w:rPr>
          <w:rFonts w:ascii="Arial" w:hAnsi="Arial" w:cs="Arial"/>
          <w:snapToGrid w:val="0"/>
          <w:sz w:val="22"/>
          <w:szCs w:val="22"/>
        </w:rPr>
        <w:t>the activities relating to the installation, operation, maintenance, and repair of utility systems within facilities including air conditioning, ventilation, heating systems, garbage and waste disposal, lighting and electrical systems, fire protection systems, as well as water and plumbing systems.</w:t>
      </w:r>
    </w:p>
    <w:p w14:paraId="312AF5AD" w14:textId="77777777" w:rsidR="00904B31" w:rsidRPr="00C334D1" w:rsidRDefault="00904B31" w:rsidP="00904B31">
      <w:pPr>
        <w:keepNext/>
        <w:tabs>
          <w:tab w:val="left" w:pos="851"/>
        </w:tabs>
        <w:overflowPunct/>
        <w:autoSpaceDE/>
        <w:autoSpaceDN/>
        <w:adjustRightInd/>
        <w:textAlignment w:val="auto"/>
        <w:outlineLvl w:val="1"/>
        <w:rPr>
          <w:rFonts w:ascii="Arial" w:hAnsi="Arial" w:cs="Arial"/>
          <w:b/>
          <w:snapToGrid w:val="0"/>
          <w:sz w:val="22"/>
          <w:szCs w:val="22"/>
        </w:rPr>
      </w:pPr>
    </w:p>
    <w:p w14:paraId="312AF5AE" w14:textId="66BC26CB" w:rsidR="00904B31" w:rsidRPr="00C334D1" w:rsidRDefault="00904B31" w:rsidP="00904B31">
      <w:pPr>
        <w:keepNext/>
        <w:tabs>
          <w:tab w:val="left" w:pos="851"/>
        </w:tabs>
        <w:overflowPunct/>
        <w:autoSpaceDE/>
        <w:autoSpaceDN/>
        <w:adjustRightInd/>
        <w:textAlignment w:val="auto"/>
        <w:outlineLvl w:val="1"/>
        <w:rPr>
          <w:rFonts w:ascii="Arial" w:hAnsi="Arial" w:cs="Arial"/>
          <w:snapToGrid w:val="0"/>
          <w:sz w:val="22"/>
          <w:szCs w:val="22"/>
        </w:rPr>
      </w:pPr>
      <w:r w:rsidRPr="00C334D1">
        <w:rPr>
          <w:rFonts w:ascii="Arial" w:hAnsi="Arial" w:cs="Arial"/>
          <w:b/>
          <w:snapToGrid w:val="0"/>
          <w:sz w:val="22"/>
          <w:szCs w:val="22"/>
        </w:rPr>
        <w:t>Examples:</w:t>
      </w:r>
      <w:r w:rsidR="001809D5">
        <w:rPr>
          <w:rFonts w:ascii="Arial" w:hAnsi="Arial" w:cs="Arial"/>
          <w:snapToGrid w:val="0"/>
          <w:sz w:val="22"/>
          <w:szCs w:val="22"/>
        </w:rPr>
        <w:t xml:space="preserve"> </w:t>
      </w:r>
      <w:r w:rsidR="00994DE6">
        <w:rPr>
          <w:rFonts w:ascii="Arial" w:hAnsi="Arial" w:cs="Arial"/>
          <w:snapToGrid w:val="0"/>
          <w:sz w:val="22"/>
          <w:szCs w:val="22"/>
        </w:rPr>
        <w:t>I</w:t>
      </w:r>
      <w:r w:rsidRPr="00C334D1">
        <w:rPr>
          <w:rFonts w:ascii="Arial" w:hAnsi="Arial" w:cs="Arial"/>
          <w:snapToGrid w:val="0"/>
          <w:sz w:val="22"/>
          <w:szCs w:val="22"/>
        </w:rPr>
        <w:t>nspection reports, requests for service, signage, cost estimates for damaged assets, reports and specifications for minor repairs of facilities and properties, work orders, correspondence on concerns relating to utilities, utility instruction manuals, documentation on repairs</w:t>
      </w:r>
      <w:r w:rsidR="00B63E1A" w:rsidRPr="00C334D1">
        <w:rPr>
          <w:rFonts w:ascii="Arial" w:hAnsi="Arial" w:cs="Arial"/>
          <w:snapToGrid w:val="0"/>
          <w:sz w:val="22"/>
          <w:szCs w:val="22"/>
        </w:rPr>
        <w:t xml:space="preserve"> and schedule of garbage and waste disposal for building</w:t>
      </w:r>
      <w:r w:rsidRPr="00C334D1">
        <w:rPr>
          <w:rFonts w:ascii="Arial" w:hAnsi="Arial" w:cs="Arial"/>
          <w:snapToGrid w:val="0"/>
          <w:sz w:val="22"/>
          <w:szCs w:val="22"/>
        </w:rPr>
        <w:t>.</w:t>
      </w:r>
    </w:p>
    <w:p w14:paraId="312AF5AF" w14:textId="77777777" w:rsidR="00904B31" w:rsidRPr="00C334D1" w:rsidRDefault="00904B31" w:rsidP="00904B31">
      <w:pPr>
        <w:overflowPunct/>
        <w:autoSpaceDE/>
        <w:autoSpaceDN/>
        <w:adjustRightInd/>
        <w:textAlignment w:val="auto"/>
        <w:rPr>
          <w:rFonts w:ascii="Arial" w:hAnsi="Arial" w:cs="Arial"/>
          <w:sz w:val="22"/>
          <w:szCs w:val="22"/>
        </w:rPr>
      </w:pPr>
    </w:p>
    <w:p w14:paraId="312AF5B0" w14:textId="77777777" w:rsidR="00904B31" w:rsidRPr="00C334D1" w:rsidRDefault="00904B31" w:rsidP="00904B31">
      <w:pPr>
        <w:widowControl w:val="0"/>
        <w:tabs>
          <w:tab w:val="left" w:pos="90"/>
        </w:tabs>
        <w:overflowPunct/>
        <w:autoSpaceDE/>
        <w:autoSpaceDN/>
        <w:adjustRightInd/>
        <w:textAlignment w:val="auto"/>
        <w:rPr>
          <w:rFonts w:ascii="Arial" w:hAnsi="Arial" w:cs="Arial"/>
          <w:i/>
          <w:snapToGrid w:val="0"/>
          <w:color w:val="000000"/>
          <w:sz w:val="22"/>
          <w:szCs w:val="22"/>
        </w:rPr>
      </w:pPr>
      <w:r w:rsidRPr="00C334D1">
        <w:rPr>
          <w:rFonts w:ascii="Arial" w:hAnsi="Arial" w:cs="Arial"/>
          <w:i/>
          <w:snapToGrid w:val="0"/>
          <w:color w:val="000000"/>
          <w:sz w:val="22"/>
          <w:szCs w:val="22"/>
        </w:rPr>
        <w:t>For major alterations or construction, see primary 05</w:t>
      </w:r>
      <w:r w:rsidR="00F525F7" w:rsidRPr="00C334D1">
        <w:rPr>
          <w:rFonts w:ascii="Arial" w:hAnsi="Arial" w:cs="Arial"/>
          <w:i/>
          <w:snapToGrid w:val="0"/>
          <w:color w:val="000000"/>
          <w:sz w:val="22"/>
          <w:szCs w:val="22"/>
        </w:rPr>
        <w:t>2</w:t>
      </w:r>
      <w:r w:rsidRPr="00C334D1">
        <w:rPr>
          <w:rFonts w:ascii="Arial" w:hAnsi="Arial" w:cs="Arial"/>
          <w:i/>
          <w:snapToGrid w:val="0"/>
          <w:color w:val="000000"/>
          <w:sz w:val="22"/>
          <w:szCs w:val="22"/>
        </w:rPr>
        <w:t>0.</w:t>
      </w:r>
    </w:p>
    <w:p w14:paraId="312AF5B1" w14:textId="77777777" w:rsidR="00904B31" w:rsidRPr="00C334D1" w:rsidRDefault="00904B31" w:rsidP="00904B31">
      <w:pPr>
        <w:keepNext/>
        <w:widowControl w:val="0"/>
        <w:tabs>
          <w:tab w:val="center" w:pos="8006"/>
          <w:tab w:val="center" w:pos="8726"/>
          <w:tab w:val="center" w:pos="9274"/>
        </w:tabs>
        <w:overflowPunct/>
        <w:autoSpaceDE/>
        <w:autoSpaceDN/>
        <w:adjustRightInd/>
        <w:textAlignment w:val="auto"/>
        <w:outlineLvl w:val="4"/>
        <w:rPr>
          <w:rFonts w:ascii="Arial" w:hAnsi="Arial" w:cs="Arial"/>
          <w:i/>
          <w:snapToGrid w:val="0"/>
          <w:sz w:val="22"/>
          <w:szCs w:val="22"/>
        </w:rPr>
      </w:pPr>
      <w:r w:rsidRPr="00C334D1">
        <w:rPr>
          <w:rFonts w:ascii="Arial" w:hAnsi="Arial" w:cs="Arial"/>
          <w:i/>
          <w:snapToGrid w:val="0"/>
          <w:sz w:val="22"/>
          <w:szCs w:val="22"/>
        </w:rPr>
        <w:t xml:space="preserve">For contracts, see primary </w:t>
      </w:r>
      <w:r w:rsidR="00B63E1A" w:rsidRPr="00C334D1">
        <w:rPr>
          <w:rFonts w:ascii="Arial" w:hAnsi="Arial" w:cs="Arial"/>
          <w:i/>
          <w:snapToGrid w:val="0"/>
          <w:sz w:val="22"/>
          <w:szCs w:val="22"/>
        </w:rPr>
        <w:t>1625</w:t>
      </w:r>
      <w:r w:rsidRPr="00C334D1">
        <w:rPr>
          <w:rFonts w:ascii="Arial" w:hAnsi="Arial" w:cs="Arial"/>
          <w:i/>
          <w:snapToGrid w:val="0"/>
          <w:sz w:val="22"/>
          <w:szCs w:val="22"/>
        </w:rPr>
        <w:t>.</w:t>
      </w:r>
    </w:p>
    <w:p w14:paraId="312AF5B2" w14:textId="77777777" w:rsidR="00904B31" w:rsidRPr="00C334D1" w:rsidRDefault="00904B31" w:rsidP="00904B31">
      <w:pPr>
        <w:overflowPunct/>
        <w:autoSpaceDE/>
        <w:autoSpaceDN/>
        <w:adjustRightInd/>
        <w:textAlignment w:val="auto"/>
        <w:rPr>
          <w:rFonts w:ascii="Arial" w:hAnsi="Arial" w:cs="Arial"/>
          <w:i/>
          <w:sz w:val="22"/>
          <w:szCs w:val="22"/>
        </w:rPr>
      </w:pPr>
      <w:r w:rsidRPr="00C334D1">
        <w:rPr>
          <w:rFonts w:ascii="Arial" w:hAnsi="Arial" w:cs="Arial"/>
          <w:i/>
          <w:sz w:val="22"/>
          <w:szCs w:val="22"/>
        </w:rPr>
        <w:t>For procuring buildings, structures, or land, see primary 05</w:t>
      </w:r>
      <w:r w:rsidR="00F525F7" w:rsidRPr="00C334D1">
        <w:rPr>
          <w:rFonts w:ascii="Arial" w:hAnsi="Arial" w:cs="Arial"/>
          <w:i/>
          <w:sz w:val="22"/>
          <w:szCs w:val="22"/>
        </w:rPr>
        <w:t>2</w:t>
      </w:r>
      <w:r w:rsidRPr="00C334D1">
        <w:rPr>
          <w:rFonts w:ascii="Arial" w:hAnsi="Arial" w:cs="Arial"/>
          <w:i/>
          <w:sz w:val="22"/>
          <w:szCs w:val="22"/>
        </w:rPr>
        <w:t>0.</w:t>
      </w:r>
    </w:p>
    <w:p w14:paraId="312AF5B3" w14:textId="77777777" w:rsidR="00904B31" w:rsidRPr="00C334D1" w:rsidRDefault="00904B31" w:rsidP="00904B31">
      <w:pPr>
        <w:widowControl w:val="0"/>
        <w:tabs>
          <w:tab w:val="left" w:pos="90"/>
        </w:tabs>
        <w:overflowPunct/>
        <w:autoSpaceDE/>
        <w:autoSpaceDN/>
        <w:adjustRightInd/>
        <w:textAlignment w:val="auto"/>
        <w:rPr>
          <w:rFonts w:ascii="Arial" w:hAnsi="Arial" w:cs="Arial"/>
          <w:snapToGrid w:val="0"/>
          <w:color w:val="000000"/>
          <w:sz w:val="22"/>
          <w:szCs w:val="22"/>
        </w:rPr>
      </w:pPr>
    </w:p>
    <w:p w14:paraId="312AF5B4" w14:textId="77777777" w:rsidR="00904B31" w:rsidRPr="00C334D1" w:rsidRDefault="00904B31" w:rsidP="00904B31">
      <w:pPr>
        <w:keepNext/>
        <w:tabs>
          <w:tab w:val="left" w:pos="851"/>
        </w:tabs>
        <w:overflowPunct/>
        <w:autoSpaceDE/>
        <w:autoSpaceDN/>
        <w:adjustRightInd/>
        <w:textAlignment w:val="auto"/>
        <w:outlineLvl w:val="1"/>
        <w:rPr>
          <w:rFonts w:ascii="Arial" w:hAnsi="Arial" w:cs="Arial"/>
          <w:snapToGrid w:val="0"/>
          <w:sz w:val="22"/>
          <w:szCs w:val="22"/>
        </w:rPr>
      </w:pPr>
      <w:r w:rsidRPr="00C334D1">
        <w:rPr>
          <w:rFonts w:ascii="Arial" w:hAnsi="Arial" w:cs="Arial"/>
          <w:snapToGrid w:val="0"/>
          <w:sz w:val="22"/>
          <w:szCs w:val="22"/>
        </w:rPr>
        <w:t>- by building name</w:t>
      </w:r>
      <w:r w:rsidR="00C05483">
        <w:rPr>
          <w:rFonts w:ascii="Arial" w:hAnsi="Arial" w:cs="Arial"/>
          <w:snapToGrid w:val="0"/>
          <w:sz w:val="22"/>
          <w:szCs w:val="22"/>
        </w:rPr>
        <w:t xml:space="preserve"> or code</w:t>
      </w:r>
    </w:p>
    <w:p w14:paraId="312AF5B5" w14:textId="77777777" w:rsidR="00904B31" w:rsidRPr="00C334D1" w:rsidRDefault="00904B31" w:rsidP="00904B31">
      <w:pPr>
        <w:overflowPunct/>
        <w:autoSpaceDE/>
        <w:autoSpaceDN/>
        <w:adjustRightInd/>
        <w:textAlignment w:val="auto"/>
        <w:rPr>
          <w:rFonts w:ascii="Arial" w:hAnsi="Arial" w:cs="Arial"/>
          <w:sz w:val="22"/>
          <w:szCs w:val="22"/>
        </w:rPr>
      </w:pPr>
      <w:r w:rsidRPr="00C334D1">
        <w:rPr>
          <w:rFonts w:ascii="Arial" w:hAnsi="Arial" w:cs="Arial"/>
          <w:sz w:val="22"/>
          <w:szCs w:val="22"/>
        </w:rPr>
        <w:t>- by facility</w:t>
      </w:r>
      <w:r w:rsidR="000223FF">
        <w:rPr>
          <w:rFonts w:ascii="Arial" w:hAnsi="Arial" w:cs="Arial"/>
          <w:sz w:val="22"/>
          <w:szCs w:val="22"/>
        </w:rPr>
        <w:t xml:space="preserve"> or structure</w:t>
      </w:r>
    </w:p>
    <w:p w14:paraId="312AF5B6" w14:textId="77777777" w:rsidR="00904B31" w:rsidRPr="00C334D1" w:rsidRDefault="00904B31" w:rsidP="00904B31">
      <w:pPr>
        <w:overflowPunct/>
        <w:autoSpaceDE/>
        <w:autoSpaceDN/>
        <w:adjustRightInd/>
        <w:textAlignment w:val="auto"/>
        <w:rPr>
          <w:rFonts w:ascii="Arial" w:hAnsi="Arial" w:cs="Arial"/>
          <w:sz w:val="22"/>
          <w:szCs w:val="22"/>
        </w:rPr>
      </w:pPr>
      <w:r w:rsidRPr="00C334D1">
        <w:rPr>
          <w:rFonts w:ascii="Arial" w:hAnsi="Arial" w:cs="Arial"/>
          <w:sz w:val="22"/>
          <w:szCs w:val="22"/>
        </w:rPr>
        <w:t>- by property</w:t>
      </w:r>
    </w:p>
    <w:p w14:paraId="312AF5B7" w14:textId="77777777" w:rsidR="00904B31" w:rsidRDefault="00904B31" w:rsidP="00904B31">
      <w:pPr>
        <w:overflowPunct/>
        <w:autoSpaceDE/>
        <w:autoSpaceDN/>
        <w:adjustRightInd/>
        <w:textAlignment w:val="auto"/>
        <w:rPr>
          <w:rFonts w:ascii="Arial" w:hAnsi="Arial" w:cs="Arial"/>
          <w:sz w:val="22"/>
          <w:szCs w:val="22"/>
        </w:rPr>
      </w:pPr>
      <w:r w:rsidRPr="00C334D1">
        <w:rPr>
          <w:rFonts w:ascii="Arial" w:hAnsi="Arial" w:cs="Arial"/>
          <w:sz w:val="22"/>
          <w:szCs w:val="22"/>
        </w:rPr>
        <w:t>- other</w:t>
      </w:r>
    </w:p>
    <w:p w14:paraId="312AF5B8" w14:textId="77777777" w:rsidR="00C05483" w:rsidRDefault="00C05483" w:rsidP="00904B31">
      <w:pPr>
        <w:overflowPunct/>
        <w:autoSpaceDE/>
        <w:autoSpaceDN/>
        <w:adjustRightInd/>
        <w:textAlignment w:val="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C05483" w:rsidRPr="00C334D1" w14:paraId="312AF5BD" w14:textId="77777777" w:rsidTr="00C05483">
        <w:tc>
          <w:tcPr>
            <w:tcW w:w="7054" w:type="dxa"/>
            <w:tcBorders>
              <w:top w:val="nil"/>
              <w:left w:val="nil"/>
              <w:bottom w:val="nil"/>
              <w:right w:val="single" w:sz="4" w:space="0" w:color="auto"/>
            </w:tcBorders>
          </w:tcPr>
          <w:p w14:paraId="312AF5B9" w14:textId="77777777" w:rsidR="00C05483" w:rsidRPr="00C334D1" w:rsidRDefault="00C05483" w:rsidP="00C05483">
            <w:pPr>
              <w:widowControl w:val="0"/>
              <w:tabs>
                <w:tab w:val="left" w:pos="90"/>
                <w:tab w:val="left" w:pos="720"/>
              </w:tabs>
              <w:outlineLvl w:val="0"/>
              <w:rPr>
                <w:rFonts w:ascii="Arial" w:hAnsi="Arial" w:cs="Arial"/>
                <w:b/>
                <w:snapToGrid w:val="0"/>
                <w:color w:val="000000"/>
                <w:sz w:val="22"/>
                <w:szCs w:val="22"/>
                <w:u w:val="single"/>
              </w:rPr>
            </w:pPr>
            <w:r w:rsidRPr="00C334D1">
              <w:rPr>
                <w:rFonts w:ascii="Arial" w:hAnsi="Arial" w:cs="Arial"/>
                <w:noProof/>
                <w:sz w:val="22"/>
                <w:szCs w:val="22"/>
              </w:rPr>
              <w:br w:type="page"/>
            </w:r>
          </w:p>
        </w:tc>
        <w:tc>
          <w:tcPr>
            <w:tcW w:w="1013" w:type="dxa"/>
            <w:tcBorders>
              <w:left w:val="single" w:sz="4" w:space="0" w:color="auto"/>
              <w:bottom w:val="single" w:sz="4" w:space="0" w:color="000000"/>
            </w:tcBorders>
          </w:tcPr>
          <w:p w14:paraId="312AF5BA" w14:textId="77777777" w:rsidR="00C05483" w:rsidRPr="00C334D1" w:rsidRDefault="00C05483" w:rsidP="00C0548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5BB" w14:textId="77777777" w:rsidR="00C05483" w:rsidRPr="00C334D1" w:rsidRDefault="00C05483" w:rsidP="00C0548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5BC" w14:textId="77777777" w:rsidR="00C05483" w:rsidRPr="00C334D1" w:rsidRDefault="00C05483" w:rsidP="00C0548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C05483" w:rsidRPr="00C334D1" w14:paraId="312AF5C2" w14:textId="77777777" w:rsidTr="00C05483">
        <w:trPr>
          <w:trHeight w:val="368"/>
        </w:trPr>
        <w:tc>
          <w:tcPr>
            <w:tcW w:w="7054" w:type="dxa"/>
            <w:tcBorders>
              <w:top w:val="nil"/>
              <w:left w:val="nil"/>
              <w:bottom w:val="nil"/>
              <w:right w:val="single" w:sz="4" w:space="0" w:color="auto"/>
            </w:tcBorders>
            <w:vAlign w:val="center"/>
          </w:tcPr>
          <w:p w14:paraId="312AF5BE" w14:textId="77777777" w:rsidR="00C05483" w:rsidRPr="00C334D1" w:rsidRDefault="00C05483" w:rsidP="00C05483">
            <w:pPr>
              <w:widowControl w:val="0"/>
              <w:tabs>
                <w:tab w:val="left" w:pos="851"/>
              </w:tabs>
              <w:spacing w:before="60"/>
              <w:rPr>
                <w:rFonts w:ascii="Arial" w:hAnsi="Arial" w:cs="Arial"/>
                <w:b/>
                <w:snapToGrid w:val="0"/>
                <w:sz w:val="22"/>
                <w:szCs w:val="22"/>
                <w:u w:val="single"/>
              </w:rPr>
            </w:pPr>
            <w:r w:rsidRPr="00C334D1">
              <w:rPr>
                <w:rFonts w:ascii="Arial" w:hAnsi="Arial" w:cs="Arial"/>
                <w:b/>
                <w:snapToGrid w:val="0"/>
                <w:color w:val="000000"/>
                <w:sz w:val="22"/>
                <w:szCs w:val="22"/>
                <w:u w:val="single"/>
              </w:rPr>
              <w:t>0570</w:t>
            </w:r>
            <w:r w:rsidRPr="00C334D1">
              <w:rPr>
                <w:rFonts w:ascii="Arial" w:hAnsi="Arial" w:cs="Arial"/>
                <w:b/>
                <w:snapToGrid w:val="0"/>
                <w:sz w:val="22"/>
                <w:szCs w:val="22"/>
                <w:u w:val="single"/>
              </w:rPr>
              <w:tab/>
            </w:r>
            <w:r w:rsidRPr="00C334D1">
              <w:rPr>
                <w:rFonts w:ascii="Arial" w:hAnsi="Arial" w:cs="Arial"/>
                <w:b/>
                <w:color w:val="000000"/>
                <w:sz w:val="22"/>
                <w:szCs w:val="22"/>
                <w:u w:val="single"/>
              </w:rPr>
              <w:t>EQUIPMENT, FURNITURE AND SUPPLIES MANAGEMENT</w:t>
            </w:r>
          </w:p>
        </w:tc>
        <w:tc>
          <w:tcPr>
            <w:tcW w:w="1013" w:type="dxa"/>
            <w:tcBorders>
              <w:left w:val="single" w:sz="4" w:space="0" w:color="auto"/>
              <w:bottom w:val="single" w:sz="4" w:space="0" w:color="auto"/>
            </w:tcBorders>
          </w:tcPr>
          <w:p w14:paraId="312AF5BF" w14:textId="77777777" w:rsidR="00C05483" w:rsidRPr="00C334D1" w:rsidRDefault="00C05483" w:rsidP="00C05483">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SO</w:t>
            </w:r>
          </w:p>
        </w:tc>
        <w:tc>
          <w:tcPr>
            <w:tcW w:w="709" w:type="dxa"/>
            <w:tcBorders>
              <w:bottom w:val="single" w:sz="4" w:space="0" w:color="auto"/>
            </w:tcBorders>
          </w:tcPr>
          <w:p w14:paraId="312AF5C0" w14:textId="77777777" w:rsidR="00C05483" w:rsidRPr="00C334D1" w:rsidRDefault="00C05483" w:rsidP="00C05483">
            <w:pPr>
              <w:widowControl w:val="0"/>
              <w:spacing w:before="120" w:line="360" w:lineRule="auto"/>
              <w:jc w:val="center"/>
              <w:rPr>
                <w:rFonts w:ascii="Arial" w:hAnsi="Arial" w:cs="Arial"/>
                <w:snapToGrid w:val="0"/>
                <w:sz w:val="22"/>
                <w:szCs w:val="22"/>
              </w:rPr>
            </w:pPr>
            <w:r w:rsidRPr="00C334D1">
              <w:rPr>
                <w:rFonts w:ascii="Arial" w:hAnsi="Arial" w:cs="Arial"/>
                <w:snapToGrid w:val="0"/>
                <w:sz w:val="22"/>
                <w:szCs w:val="22"/>
              </w:rPr>
              <w:t>2y</w:t>
            </w:r>
          </w:p>
        </w:tc>
        <w:tc>
          <w:tcPr>
            <w:tcW w:w="709" w:type="dxa"/>
            <w:tcBorders>
              <w:bottom w:val="single" w:sz="4" w:space="0" w:color="auto"/>
            </w:tcBorders>
          </w:tcPr>
          <w:p w14:paraId="312AF5C1" w14:textId="77777777" w:rsidR="00C05483" w:rsidRPr="00C334D1" w:rsidRDefault="00C05483" w:rsidP="00C05483">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D</w:t>
            </w:r>
          </w:p>
        </w:tc>
      </w:tr>
      <w:tr w:rsidR="00C05483" w:rsidRPr="00C334D1" w14:paraId="312AF5C4" w14:textId="77777777" w:rsidTr="00C05483">
        <w:trPr>
          <w:trHeight w:val="368"/>
        </w:trPr>
        <w:tc>
          <w:tcPr>
            <w:tcW w:w="9485" w:type="dxa"/>
            <w:gridSpan w:val="4"/>
            <w:tcBorders>
              <w:top w:val="nil"/>
              <w:left w:val="nil"/>
              <w:bottom w:val="nil"/>
              <w:right w:val="nil"/>
            </w:tcBorders>
            <w:vAlign w:val="center"/>
          </w:tcPr>
          <w:p w14:paraId="312AF5C3" w14:textId="77777777" w:rsidR="00C05483" w:rsidRPr="003B6F87" w:rsidRDefault="00C05483" w:rsidP="00C05483">
            <w:pPr>
              <w:widowControl w:val="0"/>
              <w:spacing w:before="120"/>
              <w:jc w:val="right"/>
              <w:rPr>
                <w:rFonts w:ascii="Arial" w:hAnsi="Arial" w:cs="Arial"/>
                <w:i/>
                <w:snapToGrid w:val="0"/>
                <w:color w:val="000000"/>
                <w:sz w:val="22"/>
                <w:szCs w:val="22"/>
              </w:rPr>
            </w:pPr>
            <w:r w:rsidRPr="003B6F87">
              <w:rPr>
                <w:rFonts w:ascii="Arial" w:hAnsi="Arial" w:cs="Arial"/>
                <w:i/>
                <w:snapToGrid w:val="0"/>
                <w:color w:val="000000"/>
                <w:sz w:val="22"/>
                <w:szCs w:val="22"/>
              </w:rPr>
              <w:t xml:space="preserve">SO = until disposal or transferred </w:t>
            </w:r>
          </w:p>
        </w:tc>
      </w:tr>
    </w:tbl>
    <w:p w14:paraId="312AF5C5" w14:textId="77777777" w:rsidR="00C05483" w:rsidRDefault="00C05483" w:rsidP="00C05483">
      <w:pPr>
        <w:tabs>
          <w:tab w:val="left" w:pos="720"/>
          <w:tab w:val="left" w:pos="1440"/>
          <w:tab w:val="center" w:pos="7632"/>
          <w:tab w:val="center" w:pos="8496"/>
          <w:tab w:val="center" w:pos="9144"/>
        </w:tabs>
        <w:rPr>
          <w:rFonts w:ascii="Arial" w:hAnsi="Arial" w:cs="Arial"/>
          <w:noProof/>
          <w:color w:val="000000"/>
          <w:sz w:val="22"/>
          <w:szCs w:val="22"/>
        </w:rPr>
      </w:pPr>
    </w:p>
    <w:p w14:paraId="312AF5C6" w14:textId="5C919CF0" w:rsidR="00C05483" w:rsidRPr="00C334D1" w:rsidRDefault="00C05483" w:rsidP="00C05483">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Documents</w:t>
      </w:r>
      <w:r w:rsidR="001809D5">
        <w:rPr>
          <w:rFonts w:ascii="Arial" w:hAnsi="Arial" w:cs="Arial"/>
          <w:noProof/>
          <w:color w:val="000000"/>
          <w:sz w:val="22"/>
          <w:szCs w:val="22"/>
        </w:rPr>
        <w:t xml:space="preserve"> </w:t>
      </w:r>
      <w:r w:rsidRPr="00C334D1">
        <w:rPr>
          <w:rFonts w:ascii="Arial" w:hAnsi="Arial" w:cs="Arial"/>
          <w:noProof/>
          <w:color w:val="000000"/>
          <w:sz w:val="22"/>
          <w:szCs w:val="22"/>
        </w:rPr>
        <w:t>the administration, maintenance and repair, use, storage</w:t>
      </w:r>
      <w:r>
        <w:rPr>
          <w:rFonts w:ascii="Arial" w:hAnsi="Arial" w:cs="Arial"/>
          <w:noProof/>
          <w:color w:val="000000"/>
          <w:sz w:val="22"/>
          <w:szCs w:val="22"/>
        </w:rPr>
        <w:t>,</w:t>
      </w:r>
      <w:r w:rsidRPr="00C334D1">
        <w:rPr>
          <w:rFonts w:ascii="Arial" w:hAnsi="Arial" w:cs="Arial"/>
          <w:noProof/>
          <w:color w:val="000000"/>
          <w:sz w:val="22"/>
          <w:szCs w:val="22"/>
        </w:rPr>
        <w:t xml:space="preserve"> disposal or transfer of equipment, furniture and supplies including industrial equipment for waste management facilities, office equipment, industrial supplies and office supplies.</w:t>
      </w:r>
      <w:r w:rsidR="001809D5">
        <w:rPr>
          <w:rFonts w:ascii="Arial" w:hAnsi="Arial" w:cs="Arial"/>
          <w:noProof/>
          <w:color w:val="000000"/>
          <w:sz w:val="22"/>
          <w:szCs w:val="22"/>
        </w:rPr>
        <w:t xml:space="preserve"> </w:t>
      </w:r>
      <w:r w:rsidRPr="00C334D1">
        <w:rPr>
          <w:rFonts w:ascii="Arial" w:hAnsi="Arial" w:cs="Arial"/>
          <w:noProof/>
          <w:color w:val="000000"/>
          <w:sz w:val="22"/>
          <w:szCs w:val="22"/>
        </w:rPr>
        <w:t xml:space="preserve"> </w:t>
      </w:r>
    </w:p>
    <w:p w14:paraId="312AF5C7" w14:textId="77777777" w:rsidR="00C05483" w:rsidRPr="00C334D1" w:rsidRDefault="00C05483" w:rsidP="00C05483">
      <w:pPr>
        <w:overflowPunct/>
        <w:autoSpaceDE/>
        <w:autoSpaceDN/>
        <w:adjustRightInd/>
        <w:textAlignment w:val="auto"/>
        <w:rPr>
          <w:rFonts w:ascii="Arial" w:hAnsi="Arial" w:cs="Arial"/>
          <w:color w:val="000000"/>
          <w:sz w:val="22"/>
          <w:szCs w:val="22"/>
        </w:rPr>
      </w:pPr>
    </w:p>
    <w:p w14:paraId="312AF5C8" w14:textId="51151BC3" w:rsidR="00C05483" w:rsidRPr="00C334D1" w:rsidRDefault="00C05483" w:rsidP="00C05483">
      <w:pPr>
        <w:tabs>
          <w:tab w:val="left" w:pos="720"/>
          <w:tab w:val="left" w:pos="1440"/>
          <w:tab w:val="center" w:pos="7632"/>
          <w:tab w:val="center" w:pos="8496"/>
          <w:tab w:val="center" w:pos="9144"/>
        </w:tabs>
        <w:rPr>
          <w:rFonts w:ascii="Arial" w:hAnsi="Arial" w:cs="Arial"/>
          <w:color w:val="000000"/>
          <w:sz w:val="22"/>
          <w:szCs w:val="22"/>
        </w:rPr>
      </w:pPr>
      <w:r w:rsidRPr="00C334D1">
        <w:rPr>
          <w:rFonts w:ascii="Arial" w:hAnsi="Arial" w:cs="Arial"/>
          <w:b/>
          <w:color w:val="000000"/>
          <w:sz w:val="22"/>
          <w:szCs w:val="22"/>
        </w:rPr>
        <w:t>Examples:</w:t>
      </w:r>
      <w:r w:rsidRPr="00C334D1">
        <w:rPr>
          <w:rFonts w:ascii="Arial" w:hAnsi="Arial" w:cs="Arial"/>
          <w:color w:val="000000"/>
          <w:sz w:val="22"/>
          <w:szCs w:val="22"/>
        </w:rPr>
        <w:t xml:space="preserve"> </w:t>
      </w:r>
      <w:r>
        <w:rPr>
          <w:rFonts w:ascii="Arial" w:hAnsi="Arial" w:cs="Arial"/>
          <w:color w:val="000000"/>
          <w:sz w:val="22"/>
          <w:szCs w:val="22"/>
        </w:rPr>
        <w:t>R</w:t>
      </w:r>
      <w:r w:rsidRPr="00C334D1">
        <w:rPr>
          <w:rFonts w:ascii="Arial" w:hAnsi="Arial" w:cs="Arial"/>
          <w:color w:val="000000"/>
          <w:sz w:val="22"/>
          <w:szCs w:val="22"/>
        </w:rPr>
        <w:t>epairs, repair logs, paper recycling program documentation, equipment specifications,</w:t>
      </w:r>
      <w:r w:rsidRPr="00C334D1">
        <w:rPr>
          <w:rFonts w:ascii="Arial" w:hAnsi="Arial" w:cs="Arial"/>
          <w:noProof/>
          <w:color w:val="000000"/>
          <w:sz w:val="22"/>
          <w:szCs w:val="22"/>
        </w:rPr>
        <w:t xml:space="preserve"> justification documents,</w:t>
      </w:r>
      <w:r w:rsidR="001809D5">
        <w:rPr>
          <w:rFonts w:ascii="Arial" w:hAnsi="Arial" w:cs="Arial"/>
          <w:noProof/>
          <w:color w:val="000000"/>
          <w:sz w:val="22"/>
          <w:szCs w:val="22"/>
        </w:rPr>
        <w:t xml:space="preserve"> </w:t>
      </w:r>
      <w:r w:rsidRPr="00C334D1">
        <w:rPr>
          <w:rFonts w:ascii="Arial" w:hAnsi="Arial" w:cs="Arial"/>
          <w:noProof/>
          <w:color w:val="000000"/>
          <w:sz w:val="22"/>
          <w:szCs w:val="22"/>
        </w:rPr>
        <w:t xml:space="preserve">inspection reports, </w:t>
      </w:r>
      <w:r w:rsidRPr="00C334D1">
        <w:rPr>
          <w:rFonts w:ascii="Arial" w:hAnsi="Arial" w:cs="Arial"/>
          <w:color w:val="000000"/>
          <w:sz w:val="22"/>
          <w:szCs w:val="22"/>
        </w:rPr>
        <w:t xml:space="preserve">equipment operation manuals, </w:t>
      </w:r>
      <w:r w:rsidRPr="00C334D1">
        <w:rPr>
          <w:rFonts w:ascii="Arial" w:hAnsi="Arial" w:cs="Arial"/>
          <w:noProof/>
          <w:color w:val="000000"/>
          <w:sz w:val="22"/>
          <w:szCs w:val="22"/>
        </w:rPr>
        <w:t xml:space="preserve">equipment testing, </w:t>
      </w:r>
      <w:r w:rsidRPr="00C334D1">
        <w:rPr>
          <w:rFonts w:ascii="Arial" w:hAnsi="Arial" w:cs="Arial"/>
          <w:color w:val="000000"/>
          <w:sz w:val="22"/>
          <w:szCs w:val="22"/>
        </w:rPr>
        <w:t xml:space="preserve">computer warranties, </w:t>
      </w:r>
      <w:r w:rsidRPr="00C334D1">
        <w:rPr>
          <w:rFonts w:ascii="Arial" w:hAnsi="Arial" w:cs="Arial"/>
          <w:noProof/>
          <w:color w:val="000000"/>
          <w:sz w:val="22"/>
          <w:szCs w:val="22"/>
        </w:rPr>
        <w:t xml:space="preserve">copy of purchase order/contract, </w:t>
      </w:r>
      <w:r w:rsidRPr="00C334D1">
        <w:rPr>
          <w:rFonts w:ascii="Arial" w:hAnsi="Arial" w:cs="Arial"/>
          <w:color w:val="000000"/>
          <w:sz w:val="22"/>
          <w:szCs w:val="22"/>
        </w:rPr>
        <w:t>equipment guarantees and warranties, computer inspection reports, audio-visual equipment maintenance schedules, inventories, equipment history, work orders, cell phone specifications, surplus lists, disposal reports, and equipment transfer documentation.</w:t>
      </w:r>
    </w:p>
    <w:p w14:paraId="312AF5C9" w14:textId="77777777" w:rsidR="00C05483" w:rsidRPr="00C334D1" w:rsidRDefault="00C05483" w:rsidP="00C05483">
      <w:pPr>
        <w:tabs>
          <w:tab w:val="left" w:pos="720"/>
          <w:tab w:val="left" w:pos="1440"/>
          <w:tab w:val="center" w:pos="7632"/>
          <w:tab w:val="center" w:pos="8496"/>
          <w:tab w:val="center" w:pos="9144"/>
        </w:tabs>
        <w:rPr>
          <w:rFonts w:ascii="Arial" w:hAnsi="Arial" w:cs="Arial"/>
          <w:b/>
          <w:noProof/>
          <w:sz w:val="22"/>
          <w:szCs w:val="22"/>
        </w:rPr>
      </w:pPr>
    </w:p>
    <w:p w14:paraId="312AF5CA" w14:textId="1B0168DE" w:rsidR="00C05483" w:rsidRPr="00C334D1" w:rsidRDefault="00C05483" w:rsidP="00C05483">
      <w:pPr>
        <w:tabs>
          <w:tab w:val="left" w:pos="720"/>
          <w:tab w:val="left" w:pos="1440"/>
          <w:tab w:val="center" w:pos="7632"/>
          <w:tab w:val="center" w:pos="8496"/>
          <w:tab w:val="center" w:pos="9144"/>
        </w:tabs>
        <w:rPr>
          <w:rFonts w:ascii="Arial" w:hAnsi="Arial" w:cs="Arial"/>
          <w:i/>
          <w:iCs/>
          <w:noProof/>
          <w:color w:val="000000"/>
          <w:sz w:val="22"/>
          <w:szCs w:val="22"/>
        </w:rPr>
      </w:pPr>
      <w:r w:rsidRPr="00C334D1">
        <w:rPr>
          <w:rFonts w:ascii="Arial" w:hAnsi="Arial" w:cs="Arial"/>
          <w:i/>
          <w:iCs/>
          <w:noProof/>
          <w:color w:val="000000"/>
          <w:sz w:val="22"/>
          <w:szCs w:val="22"/>
        </w:rPr>
        <w:t>For vehicles (fleet) information, see primary 0590.</w:t>
      </w:r>
      <w:r w:rsidR="001809D5">
        <w:rPr>
          <w:rFonts w:ascii="Arial" w:hAnsi="Arial" w:cs="Arial"/>
          <w:i/>
          <w:iCs/>
          <w:noProof/>
          <w:color w:val="000000"/>
          <w:sz w:val="22"/>
          <w:szCs w:val="22"/>
        </w:rPr>
        <w:t xml:space="preserve"> </w:t>
      </w:r>
    </w:p>
    <w:p w14:paraId="312AF5CB" w14:textId="77777777" w:rsidR="00C05483" w:rsidRPr="00C334D1" w:rsidRDefault="00C05483" w:rsidP="00C05483">
      <w:pPr>
        <w:tabs>
          <w:tab w:val="left" w:pos="720"/>
          <w:tab w:val="left" w:pos="1440"/>
          <w:tab w:val="center" w:pos="7632"/>
          <w:tab w:val="center" w:pos="8496"/>
          <w:tab w:val="center" w:pos="9144"/>
        </w:tabs>
        <w:rPr>
          <w:rFonts w:ascii="Arial" w:hAnsi="Arial" w:cs="Arial"/>
          <w:i/>
          <w:iCs/>
          <w:noProof/>
          <w:color w:val="000000"/>
          <w:sz w:val="22"/>
          <w:szCs w:val="22"/>
        </w:rPr>
      </w:pPr>
      <w:r w:rsidRPr="00C334D1">
        <w:rPr>
          <w:rFonts w:ascii="Arial" w:hAnsi="Arial" w:cs="Arial"/>
          <w:i/>
          <w:iCs/>
          <w:noProof/>
          <w:color w:val="000000"/>
          <w:sz w:val="22"/>
          <w:szCs w:val="22"/>
        </w:rPr>
        <w:t>For procurement, see primary 0960.</w:t>
      </w:r>
    </w:p>
    <w:p w14:paraId="312AF5CC"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p>
    <w:p w14:paraId="312AF5CD"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type</w:t>
      </w:r>
    </w:p>
    <w:p w14:paraId="312AF5CE"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asset name or number</w:t>
      </w:r>
    </w:p>
    <w:p w14:paraId="312AF5CF"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department</w:t>
      </w:r>
    </w:p>
    <w:p w14:paraId="312AF5D0" w14:textId="77777777" w:rsidR="00C05483" w:rsidRDefault="00C05483" w:rsidP="00C0548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other</w:t>
      </w:r>
    </w:p>
    <w:p w14:paraId="312AF5D1" w14:textId="77777777" w:rsidR="001B6EB9" w:rsidRDefault="001B6EB9" w:rsidP="00C05483">
      <w:pPr>
        <w:tabs>
          <w:tab w:val="left" w:pos="720"/>
          <w:tab w:val="left" w:pos="1440"/>
          <w:tab w:val="center" w:pos="7632"/>
          <w:tab w:val="center" w:pos="8496"/>
          <w:tab w:val="center" w:pos="9144"/>
        </w:tabs>
        <w:rPr>
          <w:rFonts w:ascii="Arial" w:hAnsi="Arial" w:cs="Arial"/>
          <w:noProof/>
          <w:sz w:val="22"/>
          <w:szCs w:val="22"/>
        </w:rPr>
      </w:pPr>
    </w:p>
    <w:p w14:paraId="312AF5D2" w14:textId="77777777" w:rsidR="001B6EB9" w:rsidRPr="00C334D1" w:rsidRDefault="001B6EB9" w:rsidP="00C05483">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C05483" w:rsidRPr="00C334D1" w14:paraId="312AF5D7" w14:textId="77777777" w:rsidTr="00C05483">
        <w:tc>
          <w:tcPr>
            <w:tcW w:w="7054" w:type="dxa"/>
            <w:tcBorders>
              <w:top w:val="nil"/>
              <w:left w:val="nil"/>
              <w:bottom w:val="nil"/>
              <w:right w:val="single" w:sz="4" w:space="0" w:color="auto"/>
            </w:tcBorders>
          </w:tcPr>
          <w:p w14:paraId="312AF5D3" w14:textId="77777777" w:rsidR="00C05483" w:rsidRPr="00C334D1" w:rsidRDefault="00C14514" w:rsidP="00C05483">
            <w:pPr>
              <w:widowControl w:val="0"/>
              <w:tabs>
                <w:tab w:val="left" w:pos="90"/>
                <w:tab w:val="left" w:pos="720"/>
              </w:tabs>
              <w:outlineLvl w:val="0"/>
              <w:rPr>
                <w:rFonts w:ascii="Arial" w:hAnsi="Arial" w:cs="Arial"/>
                <w:b/>
                <w:snapToGrid w:val="0"/>
                <w:color w:val="000000"/>
                <w:sz w:val="22"/>
                <w:szCs w:val="22"/>
                <w:u w:val="single"/>
              </w:rPr>
            </w:pPr>
            <w:r>
              <w:rPr>
                <w:rFonts w:ascii="Arial" w:hAnsi="Arial" w:cs="Arial"/>
                <w:b/>
                <w:noProof/>
                <w:color w:val="000000"/>
                <w:sz w:val="22"/>
                <w:szCs w:val="22"/>
              </w:rPr>
              <w:br w:type="page"/>
            </w:r>
            <w:r w:rsidR="00C05483" w:rsidRPr="00C334D1">
              <w:rPr>
                <w:rFonts w:ascii="Arial" w:hAnsi="Arial" w:cs="Arial"/>
                <w:noProof/>
                <w:sz w:val="22"/>
                <w:szCs w:val="22"/>
              </w:rPr>
              <w:br w:type="page"/>
            </w:r>
          </w:p>
        </w:tc>
        <w:tc>
          <w:tcPr>
            <w:tcW w:w="1013" w:type="dxa"/>
            <w:tcBorders>
              <w:left w:val="single" w:sz="4" w:space="0" w:color="auto"/>
              <w:bottom w:val="single" w:sz="4" w:space="0" w:color="000000"/>
            </w:tcBorders>
          </w:tcPr>
          <w:p w14:paraId="312AF5D4" w14:textId="77777777" w:rsidR="00C05483" w:rsidRPr="00C334D1" w:rsidRDefault="00C05483" w:rsidP="00C0548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A</w:t>
            </w:r>
          </w:p>
        </w:tc>
        <w:tc>
          <w:tcPr>
            <w:tcW w:w="709" w:type="dxa"/>
            <w:tcBorders>
              <w:bottom w:val="single" w:sz="4" w:space="0" w:color="000000"/>
            </w:tcBorders>
          </w:tcPr>
          <w:p w14:paraId="312AF5D5" w14:textId="77777777" w:rsidR="00C05483" w:rsidRPr="00C334D1" w:rsidRDefault="00C05483" w:rsidP="00C0548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SA</w:t>
            </w:r>
          </w:p>
        </w:tc>
        <w:tc>
          <w:tcPr>
            <w:tcW w:w="709" w:type="dxa"/>
            <w:tcBorders>
              <w:bottom w:val="single" w:sz="4" w:space="0" w:color="000000"/>
            </w:tcBorders>
          </w:tcPr>
          <w:p w14:paraId="312AF5D6" w14:textId="77777777" w:rsidR="00C05483" w:rsidRPr="00C334D1" w:rsidRDefault="00C05483" w:rsidP="00C0548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334D1">
              <w:rPr>
                <w:rFonts w:ascii="Arial" w:hAnsi="Arial" w:cs="Arial"/>
                <w:b/>
                <w:color w:val="000000"/>
                <w:sz w:val="22"/>
                <w:szCs w:val="22"/>
              </w:rPr>
              <w:t>FD</w:t>
            </w:r>
          </w:p>
        </w:tc>
      </w:tr>
      <w:tr w:rsidR="00C05483" w:rsidRPr="00C334D1" w14:paraId="312AF5DC" w14:textId="77777777" w:rsidTr="00C05483">
        <w:trPr>
          <w:trHeight w:val="368"/>
        </w:trPr>
        <w:tc>
          <w:tcPr>
            <w:tcW w:w="7054" w:type="dxa"/>
            <w:tcBorders>
              <w:top w:val="nil"/>
              <w:left w:val="nil"/>
              <w:bottom w:val="nil"/>
              <w:right w:val="single" w:sz="4" w:space="0" w:color="auto"/>
            </w:tcBorders>
            <w:vAlign w:val="center"/>
          </w:tcPr>
          <w:p w14:paraId="312AF5D8" w14:textId="77777777" w:rsidR="00C05483" w:rsidRPr="009C2907" w:rsidRDefault="00C05483" w:rsidP="00C05483">
            <w:pPr>
              <w:widowControl w:val="0"/>
              <w:tabs>
                <w:tab w:val="left" w:pos="851"/>
              </w:tabs>
              <w:spacing w:before="60"/>
              <w:rPr>
                <w:rFonts w:ascii="Arial" w:hAnsi="Arial" w:cs="Arial"/>
                <w:b/>
                <w:snapToGrid w:val="0"/>
                <w:sz w:val="22"/>
                <w:szCs w:val="22"/>
                <w:u w:val="single"/>
              </w:rPr>
            </w:pPr>
            <w:r w:rsidRPr="00C334D1">
              <w:rPr>
                <w:rFonts w:ascii="Arial" w:hAnsi="Arial" w:cs="Arial"/>
                <w:b/>
                <w:snapToGrid w:val="0"/>
                <w:color w:val="000000"/>
                <w:sz w:val="22"/>
                <w:szCs w:val="22"/>
                <w:u w:val="single"/>
              </w:rPr>
              <w:t>0590</w:t>
            </w:r>
            <w:r w:rsidRPr="00C334D1">
              <w:rPr>
                <w:rFonts w:ascii="Arial" w:hAnsi="Arial" w:cs="Arial"/>
                <w:b/>
                <w:snapToGrid w:val="0"/>
                <w:sz w:val="22"/>
                <w:szCs w:val="22"/>
                <w:u w:val="single"/>
              </w:rPr>
              <w:tab/>
              <w:t>FLEET MANAGEMENT</w:t>
            </w:r>
          </w:p>
        </w:tc>
        <w:tc>
          <w:tcPr>
            <w:tcW w:w="1013" w:type="dxa"/>
            <w:tcBorders>
              <w:left w:val="single" w:sz="4" w:space="0" w:color="auto"/>
              <w:bottom w:val="single" w:sz="4" w:space="0" w:color="auto"/>
            </w:tcBorders>
          </w:tcPr>
          <w:p w14:paraId="312AF5D9" w14:textId="77777777" w:rsidR="00C05483" w:rsidRPr="00C334D1" w:rsidRDefault="00C05483" w:rsidP="00C05483">
            <w:pPr>
              <w:widowControl w:val="0"/>
              <w:spacing w:before="120" w:line="360" w:lineRule="auto"/>
              <w:jc w:val="center"/>
              <w:rPr>
                <w:rFonts w:ascii="Arial" w:hAnsi="Arial" w:cs="Arial"/>
                <w:snapToGrid w:val="0"/>
                <w:sz w:val="22"/>
                <w:szCs w:val="22"/>
              </w:rPr>
            </w:pPr>
            <w:r w:rsidRPr="00C334D1">
              <w:rPr>
                <w:rFonts w:ascii="Arial" w:hAnsi="Arial" w:cs="Arial"/>
                <w:snapToGrid w:val="0"/>
                <w:color w:val="000000"/>
                <w:sz w:val="22"/>
                <w:szCs w:val="22"/>
              </w:rPr>
              <w:t>SO</w:t>
            </w:r>
          </w:p>
        </w:tc>
        <w:tc>
          <w:tcPr>
            <w:tcW w:w="709" w:type="dxa"/>
            <w:tcBorders>
              <w:bottom w:val="single" w:sz="4" w:space="0" w:color="auto"/>
            </w:tcBorders>
          </w:tcPr>
          <w:p w14:paraId="312AF5DA" w14:textId="77777777" w:rsidR="00C05483" w:rsidRPr="00C334D1" w:rsidRDefault="00C05483" w:rsidP="00C05483">
            <w:pPr>
              <w:widowControl w:val="0"/>
              <w:spacing w:before="120" w:line="360" w:lineRule="auto"/>
              <w:jc w:val="center"/>
              <w:rPr>
                <w:rFonts w:ascii="Arial" w:hAnsi="Arial" w:cs="Arial"/>
                <w:snapToGrid w:val="0"/>
                <w:sz w:val="22"/>
                <w:szCs w:val="22"/>
              </w:rPr>
            </w:pPr>
            <w:r w:rsidRPr="00C334D1">
              <w:rPr>
                <w:rFonts w:ascii="Arial" w:hAnsi="Arial" w:cs="Arial"/>
                <w:snapToGrid w:val="0"/>
                <w:sz w:val="22"/>
                <w:szCs w:val="22"/>
              </w:rPr>
              <w:t>2y</w:t>
            </w:r>
          </w:p>
        </w:tc>
        <w:tc>
          <w:tcPr>
            <w:tcW w:w="709" w:type="dxa"/>
            <w:tcBorders>
              <w:bottom w:val="single" w:sz="4" w:space="0" w:color="auto"/>
            </w:tcBorders>
          </w:tcPr>
          <w:p w14:paraId="312AF5DB" w14:textId="77777777" w:rsidR="00C05483" w:rsidRPr="00C334D1" w:rsidRDefault="00C05483" w:rsidP="00C05483">
            <w:pPr>
              <w:widowControl w:val="0"/>
              <w:spacing w:before="120" w:line="360" w:lineRule="auto"/>
              <w:jc w:val="center"/>
              <w:rPr>
                <w:rFonts w:ascii="Arial" w:hAnsi="Arial" w:cs="Arial"/>
                <w:snapToGrid w:val="0"/>
                <w:color w:val="000000"/>
                <w:sz w:val="22"/>
                <w:szCs w:val="22"/>
              </w:rPr>
            </w:pPr>
            <w:r w:rsidRPr="00C334D1">
              <w:rPr>
                <w:rFonts w:ascii="Arial" w:hAnsi="Arial" w:cs="Arial"/>
                <w:snapToGrid w:val="0"/>
                <w:color w:val="000000"/>
                <w:sz w:val="22"/>
                <w:szCs w:val="22"/>
              </w:rPr>
              <w:t>D</w:t>
            </w:r>
          </w:p>
        </w:tc>
      </w:tr>
      <w:tr w:rsidR="00C05483" w:rsidRPr="00C334D1" w14:paraId="312AF5DE" w14:textId="77777777" w:rsidTr="00C05483">
        <w:trPr>
          <w:trHeight w:val="368"/>
        </w:trPr>
        <w:tc>
          <w:tcPr>
            <w:tcW w:w="9485" w:type="dxa"/>
            <w:gridSpan w:val="4"/>
            <w:tcBorders>
              <w:top w:val="nil"/>
              <w:left w:val="nil"/>
              <w:bottom w:val="nil"/>
              <w:right w:val="nil"/>
            </w:tcBorders>
            <w:vAlign w:val="center"/>
          </w:tcPr>
          <w:p w14:paraId="312AF5DD" w14:textId="77777777" w:rsidR="00C05483" w:rsidRPr="003B6F87" w:rsidRDefault="00C05483" w:rsidP="00C05483">
            <w:pPr>
              <w:widowControl w:val="0"/>
              <w:spacing w:before="120"/>
              <w:jc w:val="right"/>
              <w:rPr>
                <w:rFonts w:ascii="Arial" w:hAnsi="Arial" w:cs="Arial"/>
                <w:i/>
                <w:snapToGrid w:val="0"/>
                <w:color w:val="000000"/>
                <w:sz w:val="22"/>
                <w:szCs w:val="22"/>
              </w:rPr>
            </w:pPr>
            <w:r w:rsidRPr="00C334D1">
              <w:rPr>
                <w:rFonts w:ascii="Arial" w:hAnsi="Arial" w:cs="Arial"/>
                <w:snapToGrid w:val="0"/>
                <w:color w:val="000000"/>
                <w:sz w:val="22"/>
                <w:szCs w:val="22"/>
              </w:rPr>
              <w:t xml:space="preserve"> </w:t>
            </w:r>
            <w:r w:rsidRPr="003B6F87">
              <w:rPr>
                <w:rFonts w:ascii="Arial" w:hAnsi="Arial" w:cs="Arial"/>
                <w:i/>
                <w:snapToGrid w:val="0"/>
                <w:color w:val="000000"/>
                <w:sz w:val="22"/>
                <w:szCs w:val="22"/>
              </w:rPr>
              <w:t xml:space="preserve">SO = until </w:t>
            </w:r>
            <w:r>
              <w:rPr>
                <w:rFonts w:ascii="Arial" w:hAnsi="Arial" w:cs="Arial"/>
                <w:i/>
                <w:snapToGrid w:val="0"/>
                <w:color w:val="000000"/>
                <w:sz w:val="22"/>
                <w:szCs w:val="22"/>
              </w:rPr>
              <w:t xml:space="preserve">disposal or </w:t>
            </w:r>
            <w:r w:rsidRPr="003B6F87">
              <w:rPr>
                <w:rFonts w:ascii="Arial" w:hAnsi="Arial" w:cs="Arial"/>
                <w:i/>
                <w:snapToGrid w:val="0"/>
                <w:color w:val="000000"/>
                <w:sz w:val="22"/>
                <w:szCs w:val="22"/>
              </w:rPr>
              <w:t xml:space="preserve">transfer </w:t>
            </w:r>
          </w:p>
        </w:tc>
      </w:tr>
    </w:tbl>
    <w:p w14:paraId="312AF5DF"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p>
    <w:p w14:paraId="312AF5E0"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color w:val="000000"/>
          <w:sz w:val="22"/>
          <w:szCs w:val="22"/>
        </w:rPr>
      </w:pPr>
      <w:r w:rsidRPr="00C334D1">
        <w:rPr>
          <w:rFonts w:ascii="Arial" w:hAnsi="Arial" w:cs="Arial"/>
          <w:noProof/>
          <w:color w:val="000000"/>
          <w:sz w:val="22"/>
          <w:szCs w:val="22"/>
        </w:rPr>
        <w:t>Documents the administration, use, storage, maintenance, repairs, disposal, and transfer of fleet vehicles including road, all-terrain, construction, off-road, specialized trucks and water vehicles.</w:t>
      </w:r>
    </w:p>
    <w:p w14:paraId="312AF5E1"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color w:val="000000"/>
          <w:sz w:val="22"/>
          <w:szCs w:val="22"/>
        </w:rPr>
      </w:pPr>
    </w:p>
    <w:p w14:paraId="312AF5E2" w14:textId="1BB88E25"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b/>
          <w:noProof/>
          <w:color w:val="000000"/>
          <w:sz w:val="22"/>
          <w:szCs w:val="22"/>
        </w:rPr>
        <w:t>Examples:</w:t>
      </w:r>
      <w:r w:rsidR="001809D5">
        <w:rPr>
          <w:rFonts w:ascii="Arial" w:hAnsi="Arial" w:cs="Arial"/>
          <w:noProof/>
          <w:color w:val="000000"/>
          <w:sz w:val="22"/>
          <w:szCs w:val="22"/>
        </w:rPr>
        <w:t xml:space="preserve">  </w:t>
      </w:r>
      <w:r>
        <w:rPr>
          <w:rFonts w:ascii="Arial" w:hAnsi="Arial" w:cs="Arial"/>
          <w:noProof/>
          <w:color w:val="000000"/>
          <w:sz w:val="22"/>
          <w:szCs w:val="22"/>
        </w:rPr>
        <w:t>R</w:t>
      </w:r>
      <w:r w:rsidRPr="00C334D1">
        <w:rPr>
          <w:rFonts w:ascii="Arial" w:hAnsi="Arial" w:cs="Arial"/>
          <w:noProof/>
          <w:color w:val="000000"/>
          <w:sz w:val="22"/>
          <w:szCs w:val="22"/>
        </w:rPr>
        <w:t>egistrations, licenses, insurance card, logbooks, mileage reports, maintenance schedule, repairs, justification documents, specifications, guarantees and warranties, employee use of vehicle, rental/leasing of vehicles, inventories, copy of purchase order/contract, vandalism report</w:t>
      </w:r>
      <w:r>
        <w:rPr>
          <w:rFonts w:ascii="Arial" w:hAnsi="Arial" w:cs="Arial"/>
          <w:noProof/>
          <w:color w:val="000000"/>
          <w:sz w:val="22"/>
          <w:szCs w:val="22"/>
        </w:rPr>
        <w:t>s</w:t>
      </w:r>
      <w:r w:rsidRPr="00C334D1">
        <w:rPr>
          <w:rFonts w:ascii="Arial" w:hAnsi="Arial" w:cs="Arial"/>
          <w:noProof/>
          <w:color w:val="000000"/>
          <w:sz w:val="22"/>
          <w:szCs w:val="22"/>
        </w:rPr>
        <w:t>, and quotes for repairs.</w:t>
      </w:r>
    </w:p>
    <w:p w14:paraId="312AF5E3"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p>
    <w:p w14:paraId="312AF5E4" w14:textId="1FE6E8D5" w:rsidR="00C05483" w:rsidRPr="00C334D1" w:rsidRDefault="00C05483" w:rsidP="00C05483">
      <w:pPr>
        <w:tabs>
          <w:tab w:val="left" w:pos="720"/>
          <w:tab w:val="left" w:pos="1440"/>
          <w:tab w:val="center" w:pos="7632"/>
          <w:tab w:val="center" w:pos="8496"/>
          <w:tab w:val="center" w:pos="9144"/>
        </w:tabs>
        <w:rPr>
          <w:rFonts w:ascii="Arial" w:hAnsi="Arial" w:cs="Arial"/>
          <w:i/>
          <w:iCs/>
          <w:noProof/>
          <w:color w:val="000000"/>
          <w:sz w:val="22"/>
          <w:szCs w:val="22"/>
        </w:rPr>
      </w:pPr>
      <w:r w:rsidRPr="00C334D1">
        <w:rPr>
          <w:rFonts w:ascii="Arial" w:hAnsi="Arial" w:cs="Arial"/>
          <w:i/>
          <w:iCs/>
          <w:noProof/>
          <w:color w:val="000000"/>
          <w:sz w:val="22"/>
          <w:szCs w:val="22"/>
        </w:rPr>
        <w:t>For insurance, see primary 1775.</w:t>
      </w:r>
      <w:r w:rsidR="001809D5">
        <w:rPr>
          <w:rFonts w:ascii="Arial" w:hAnsi="Arial" w:cs="Arial"/>
          <w:i/>
          <w:iCs/>
          <w:noProof/>
          <w:color w:val="000000"/>
          <w:sz w:val="22"/>
          <w:szCs w:val="22"/>
        </w:rPr>
        <w:t xml:space="preserve"> </w:t>
      </w:r>
    </w:p>
    <w:p w14:paraId="312AF5E5" w14:textId="77777777" w:rsidR="00C05483" w:rsidRPr="00C334D1" w:rsidRDefault="00C05483" w:rsidP="00C05483">
      <w:pPr>
        <w:tabs>
          <w:tab w:val="left" w:pos="720"/>
          <w:tab w:val="left" w:pos="1440"/>
          <w:tab w:val="center" w:pos="7632"/>
          <w:tab w:val="center" w:pos="8496"/>
          <w:tab w:val="center" w:pos="9144"/>
        </w:tabs>
        <w:rPr>
          <w:rFonts w:ascii="Arial" w:hAnsi="Arial" w:cs="Arial"/>
          <w:i/>
          <w:noProof/>
          <w:sz w:val="22"/>
          <w:szCs w:val="22"/>
        </w:rPr>
      </w:pPr>
      <w:r w:rsidRPr="00C334D1">
        <w:rPr>
          <w:rFonts w:ascii="Arial" w:hAnsi="Arial" w:cs="Arial"/>
          <w:i/>
          <w:noProof/>
          <w:color w:val="000000"/>
          <w:sz w:val="22"/>
          <w:szCs w:val="22"/>
        </w:rPr>
        <w:t xml:space="preserve">For procurement, see primary 0960. </w:t>
      </w:r>
    </w:p>
    <w:p w14:paraId="312AF5E6"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p>
    <w:p w14:paraId="312AF5E7"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asset number</w:t>
      </w:r>
    </w:p>
    <w:p w14:paraId="312AF5E8"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asset name</w:t>
      </w:r>
    </w:p>
    <w:p w14:paraId="312AF5E9" w14:textId="77777777" w:rsidR="00C05483" w:rsidRPr="00C334D1" w:rsidRDefault="00C05483" w:rsidP="00C05483">
      <w:pPr>
        <w:tabs>
          <w:tab w:val="left" w:pos="720"/>
          <w:tab w:val="left" w:pos="1440"/>
          <w:tab w:val="center" w:pos="7632"/>
          <w:tab w:val="center" w:pos="8496"/>
          <w:tab w:val="center" w:pos="9144"/>
        </w:tabs>
        <w:rPr>
          <w:rFonts w:ascii="Arial" w:hAnsi="Arial" w:cs="Arial"/>
          <w:noProof/>
          <w:sz w:val="22"/>
          <w:szCs w:val="22"/>
        </w:rPr>
      </w:pPr>
      <w:r w:rsidRPr="00C334D1">
        <w:rPr>
          <w:rFonts w:ascii="Arial" w:hAnsi="Arial" w:cs="Arial"/>
          <w:noProof/>
          <w:sz w:val="22"/>
          <w:szCs w:val="22"/>
        </w:rPr>
        <w:t>- by type</w:t>
      </w:r>
    </w:p>
    <w:p w14:paraId="312AF5EA" w14:textId="77777777" w:rsidR="002F41DB" w:rsidRPr="00C05483" w:rsidRDefault="00C05483" w:rsidP="00C05483">
      <w:pPr>
        <w:tabs>
          <w:tab w:val="left" w:pos="720"/>
          <w:tab w:val="left" w:pos="1440"/>
          <w:tab w:val="center" w:pos="7632"/>
          <w:tab w:val="center" w:pos="8496"/>
          <w:tab w:val="center" w:pos="9144"/>
        </w:tabs>
        <w:rPr>
          <w:rFonts w:ascii="Arial" w:hAnsi="Arial" w:cs="Arial"/>
          <w:noProof/>
          <w:sz w:val="22"/>
          <w:szCs w:val="22"/>
          <w:lang w:val="en-CA"/>
        </w:rPr>
      </w:pPr>
      <w:r w:rsidRPr="00C334D1">
        <w:rPr>
          <w:rFonts w:ascii="Arial" w:hAnsi="Arial" w:cs="Arial"/>
          <w:noProof/>
          <w:sz w:val="22"/>
          <w:szCs w:val="22"/>
        </w:rPr>
        <w:t>- other</w:t>
      </w:r>
      <w:r w:rsidR="0042032D">
        <w:rPr>
          <w:rFonts w:ascii="Arial" w:hAnsi="Arial" w:cs="Arial"/>
          <w:noProof/>
          <w:sz w:val="22"/>
          <w:szCs w:val="22"/>
          <w:lang w:val="en-CA"/>
        </w:rPr>
        <w:br w:type="page"/>
      </w:r>
    </w:p>
    <w:p w14:paraId="312AF5EB" w14:textId="77777777" w:rsidR="0042032D" w:rsidRDefault="0042032D">
      <w:pPr>
        <w:tabs>
          <w:tab w:val="left" w:pos="1440"/>
          <w:tab w:val="center" w:pos="7632"/>
          <w:tab w:val="center" w:pos="8496"/>
          <w:tab w:val="center" w:pos="9144"/>
        </w:tabs>
        <w:rPr>
          <w:rFonts w:ascii="Arial" w:hAnsi="Arial" w:cs="Arial"/>
          <w:noProof/>
        </w:rPr>
        <w:sectPr w:rsidR="0042032D" w:rsidSect="000B2BE1">
          <w:headerReference w:type="even" r:id="rId32"/>
          <w:footerReference w:type="default" r:id="rId33"/>
          <w:headerReference w:type="first" r:id="rId34"/>
          <w:pgSz w:w="12240" w:h="15840"/>
          <w:pgMar w:top="576" w:right="1440" w:bottom="576" w:left="1440" w:header="720" w:footer="720" w:gutter="0"/>
          <w:pgNumType w:fmt="numberInDash"/>
          <w:cols w:space="720"/>
          <w:noEndnote/>
        </w:sectPr>
      </w:pPr>
      <w:bookmarkStart w:id="23" w:name="_FINANCE"/>
      <w:bookmarkEnd w:id="23"/>
    </w:p>
    <w:p w14:paraId="312AF5ED" w14:textId="77777777" w:rsidR="00C33213" w:rsidRPr="00BF1500" w:rsidRDefault="00C33213" w:rsidP="000223FF">
      <w:pPr>
        <w:overflowPunct/>
        <w:autoSpaceDE/>
        <w:autoSpaceDN/>
        <w:adjustRightInd/>
        <w:textAlignment w:val="auto"/>
        <w:rPr>
          <w:rFonts w:ascii="Arial" w:hAnsi="Arial" w:cs="Arial"/>
          <w:noProof/>
        </w:rPr>
      </w:pPr>
    </w:p>
    <w:p w14:paraId="312AF5EE" w14:textId="77777777" w:rsidR="00242104" w:rsidRPr="00627C5F" w:rsidRDefault="00242104" w:rsidP="00C70568">
      <w:pPr>
        <w:pStyle w:val="NormalCenter"/>
      </w:pPr>
      <w:bookmarkStart w:id="24" w:name="Section3"/>
      <w:r w:rsidRPr="00627C5F">
        <w:t>Section 3</w:t>
      </w:r>
    </w:p>
    <w:bookmarkEnd w:id="24"/>
    <w:p w14:paraId="312AF5EF" w14:textId="77777777" w:rsidR="00242104" w:rsidRPr="00D80E7F" w:rsidRDefault="00242104" w:rsidP="00242104">
      <w:pPr>
        <w:tabs>
          <w:tab w:val="left" w:pos="720"/>
          <w:tab w:val="left" w:pos="1440"/>
          <w:tab w:val="center" w:pos="7632"/>
          <w:tab w:val="center" w:pos="8496"/>
          <w:tab w:val="center" w:pos="9144"/>
        </w:tabs>
        <w:jc w:val="center"/>
        <w:rPr>
          <w:rFonts w:ascii="Arial" w:hAnsi="Arial"/>
          <w:b/>
          <w:noProof/>
          <w:color w:val="000000"/>
          <w:sz w:val="28"/>
          <w:szCs w:val="28"/>
        </w:rPr>
      </w:pPr>
    </w:p>
    <w:p w14:paraId="312AF5F0" w14:textId="77777777" w:rsidR="00242104" w:rsidRPr="00627C5F" w:rsidRDefault="00242104" w:rsidP="00242104">
      <w:pPr>
        <w:tabs>
          <w:tab w:val="left" w:pos="720"/>
          <w:tab w:val="left" w:pos="1440"/>
          <w:tab w:val="center" w:pos="7632"/>
          <w:tab w:val="center" w:pos="8496"/>
          <w:tab w:val="center" w:pos="9144"/>
        </w:tabs>
        <w:jc w:val="center"/>
        <w:rPr>
          <w:rFonts w:ascii="Arial" w:hAnsi="Arial"/>
          <w:b/>
          <w:noProof/>
          <w:color w:val="000000"/>
          <w:sz w:val="40"/>
          <w:szCs w:val="40"/>
        </w:rPr>
      </w:pPr>
      <w:r w:rsidRPr="00627C5F">
        <w:rPr>
          <w:rFonts w:ascii="Arial" w:hAnsi="Arial"/>
          <w:b/>
          <w:noProof/>
          <w:color w:val="000000"/>
          <w:sz w:val="40"/>
          <w:szCs w:val="40"/>
        </w:rPr>
        <w:t xml:space="preserve">0700 </w:t>
      </w:r>
      <w:r w:rsidRPr="00627C5F">
        <w:rPr>
          <w:rFonts w:ascii="Arial" w:hAnsi="Arial"/>
          <w:noProof/>
          <w:color w:val="000000"/>
          <w:sz w:val="40"/>
          <w:szCs w:val="40"/>
        </w:rPr>
        <w:t>-</w:t>
      </w:r>
      <w:r w:rsidRPr="00627C5F">
        <w:rPr>
          <w:rFonts w:ascii="Arial" w:hAnsi="Arial"/>
          <w:b/>
          <w:noProof/>
          <w:color w:val="000000"/>
          <w:sz w:val="40"/>
          <w:szCs w:val="40"/>
        </w:rPr>
        <w:t xml:space="preserve"> 0999</w:t>
      </w:r>
    </w:p>
    <w:p w14:paraId="312AF5F1" w14:textId="77777777" w:rsidR="00242104" w:rsidRPr="00D80E7F" w:rsidRDefault="00242104" w:rsidP="00242104">
      <w:pPr>
        <w:tabs>
          <w:tab w:val="left" w:pos="720"/>
          <w:tab w:val="left" w:pos="1440"/>
          <w:tab w:val="center" w:pos="7632"/>
          <w:tab w:val="center" w:pos="8496"/>
          <w:tab w:val="center" w:pos="9144"/>
        </w:tabs>
        <w:jc w:val="center"/>
        <w:rPr>
          <w:rFonts w:ascii="Arial" w:hAnsi="Arial"/>
          <w:b/>
          <w:noProof/>
          <w:color w:val="000000"/>
          <w:sz w:val="28"/>
          <w:szCs w:val="28"/>
        </w:rPr>
      </w:pPr>
    </w:p>
    <w:p w14:paraId="312AF5F2" w14:textId="77777777" w:rsidR="00242104" w:rsidRPr="00627C5F" w:rsidRDefault="00242104" w:rsidP="00242104">
      <w:pPr>
        <w:tabs>
          <w:tab w:val="left" w:pos="720"/>
          <w:tab w:val="left" w:pos="1440"/>
          <w:tab w:val="center" w:pos="7632"/>
          <w:tab w:val="center" w:pos="8496"/>
          <w:tab w:val="center" w:pos="9144"/>
        </w:tabs>
        <w:jc w:val="center"/>
        <w:rPr>
          <w:rFonts w:ascii="Arial" w:hAnsi="Arial"/>
          <w:b/>
          <w:noProof/>
          <w:color w:val="000000"/>
          <w:sz w:val="40"/>
          <w:szCs w:val="40"/>
        </w:rPr>
      </w:pPr>
      <w:r w:rsidRPr="00627C5F">
        <w:rPr>
          <w:rFonts w:ascii="Arial" w:hAnsi="Arial"/>
          <w:b/>
          <w:noProof/>
          <w:color w:val="000000"/>
          <w:sz w:val="40"/>
          <w:szCs w:val="40"/>
        </w:rPr>
        <w:t>FINANC</w:t>
      </w:r>
      <w:r w:rsidR="00DC513B">
        <w:rPr>
          <w:rFonts w:ascii="Arial" w:hAnsi="Arial"/>
          <w:b/>
          <w:noProof/>
          <w:color w:val="000000"/>
          <w:sz w:val="40"/>
          <w:szCs w:val="40"/>
        </w:rPr>
        <w:t>IAL MANAGEMENT</w:t>
      </w:r>
    </w:p>
    <w:p w14:paraId="312AF5F3" w14:textId="77777777" w:rsidR="00242104" w:rsidRDefault="00242104" w:rsidP="00242104">
      <w:pPr>
        <w:tabs>
          <w:tab w:val="left" w:pos="720"/>
          <w:tab w:val="left" w:pos="1440"/>
          <w:tab w:val="center" w:pos="7632"/>
          <w:tab w:val="center" w:pos="8496"/>
          <w:tab w:val="center" w:pos="9144"/>
        </w:tabs>
        <w:jc w:val="center"/>
        <w:rPr>
          <w:rFonts w:ascii="Arial" w:hAnsi="Arial"/>
          <w:b/>
          <w:noProof/>
          <w:color w:val="000000"/>
          <w:sz w:val="24"/>
        </w:rPr>
      </w:pPr>
    </w:p>
    <w:p w14:paraId="312AF5F4" w14:textId="77777777" w:rsidR="00242104" w:rsidRDefault="00242104" w:rsidP="00242104">
      <w:pPr>
        <w:tabs>
          <w:tab w:val="left" w:pos="720"/>
          <w:tab w:val="left" w:pos="1440"/>
          <w:tab w:val="center" w:pos="7632"/>
          <w:tab w:val="center" w:pos="8496"/>
          <w:tab w:val="center" w:pos="9144"/>
        </w:tabs>
        <w:jc w:val="center"/>
        <w:rPr>
          <w:rFonts w:ascii="Arial" w:hAnsi="Arial"/>
          <w:b/>
          <w:noProof/>
          <w:color w:val="000000"/>
          <w:sz w:val="24"/>
        </w:rPr>
      </w:pPr>
    </w:p>
    <w:p w14:paraId="312AF5F5" w14:textId="606DD45D" w:rsidR="00242104" w:rsidRDefault="00242104" w:rsidP="00242104">
      <w:pPr>
        <w:tabs>
          <w:tab w:val="left" w:pos="720"/>
          <w:tab w:val="left" w:pos="1440"/>
          <w:tab w:val="center" w:pos="7632"/>
          <w:tab w:val="center" w:pos="8496"/>
          <w:tab w:val="center" w:pos="9144"/>
        </w:tabs>
        <w:jc w:val="center"/>
        <w:rPr>
          <w:rFonts w:ascii="Arial" w:hAnsi="Arial"/>
          <w:b/>
          <w:noProof/>
          <w:color w:val="000000"/>
          <w:sz w:val="24"/>
        </w:rPr>
      </w:pPr>
      <w:r>
        <w:rPr>
          <w:rFonts w:ascii="Arial" w:hAnsi="Arial"/>
          <w:b/>
          <w:noProof/>
          <w:color w:val="000000"/>
          <w:sz w:val="24"/>
        </w:rPr>
        <w:t>Finance is the function that supports the financial and managerial accounting of the organization.</w:t>
      </w:r>
      <w:r w:rsidR="001809D5">
        <w:rPr>
          <w:rFonts w:ascii="Arial" w:hAnsi="Arial"/>
          <w:b/>
          <w:noProof/>
          <w:color w:val="000000"/>
          <w:sz w:val="24"/>
        </w:rPr>
        <w:t xml:space="preserve"> </w:t>
      </w:r>
      <w:r>
        <w:rPr>
          <w:rFonts w:ascii="Arial" w:hAnsi="Arial"/>
          <w:b/>
          <w:noProof/>
          <w:color w:val="000000"/>
          <w:sz w:val="24"/>
        </w:rPr>
        <w:t>It reflects the receipt, control and expenditure of public funds.</w:t>
      </w:r>
      <w:r w:rsidR="001809D5">
        <w:rPr>
          <w:rFonts w:ascii="Arial" w:hAnsi="Arial"/>
          <w:b/>
          <w:noProof/>
          <w:color w:val="000000"/>
          <w:sz w:val="24"/>
        </w:rPr>
        <w:t xml:space="preserve"> </w:t>
      </w:r>
      <w:r>
        <w:rPr>
          <w:rFonts w:ascii="Arial" w:hAnsi="Arial"/>
          <w:b/>
          <w:noProof/>
          <w:color w:val="000000"/>
          <w:sz w:val="24"/>
        </w:rPr>
        <w:t>It includes accounts reporting and reconciliation, accounting, budgets, payroll processing, borrowing and debt management, banking, fees, funds and grants, investments and other fiscal details.</w:t>
      </w:r>
    </w:p>
    <w:p w14:paraId="312AF5F6" w14:textId="77777777" w:rsidR="00242104" w:rsidRDefault="00242104" w:rsidP="00242104">
      <w:pPr>
        <w:tabs>
          <w:tab w:val="left" w:pos="1440"/>
          <w:tab w:val="center" w:pos="7632"/>
          <w:tab w:val="center" w:pos="8496"/>
          <w:tab w:val="center" w:pos="9144"/>
        </w:tabs>
        <w:jc w:val="center"/>
        <w:rPr>
          <w:rFonts w:ascii="Arial" w:hAnsi="Arial"/>
          <w:b/>
          <w:noProof/>
          <w:color w:val="000000"/>
        </w:rPr>
      </w:pPr>
    </w:p>
    <w:p w14:paraId="312AF5F7" w14:textId="77777777" w:rsidR="00242104" w:rsidRDefault="00242104" w:rsidP="00242104">
      <w:pPr>
        <w:tabs>
          <w:tab w:val="left" w:pos="1440"/>
          <w:tab w:val="center" w:pos="7632"/>
          <w:tab w:val="center" w:pos="8496"/>
          <w:tab w:val="center" w:pos="9144"/>
        </w:tabs>
        <w:jc w:val="center"/>
        <w:rPr>
          <w:rFonts w:ascii="Arial" w:hAnsi="Arial"/>
          <w:b/>
          <w:noProof/>
          <w:color w:val="000000"/>
        </w:rPr>
      </w:pPr>
    </w:p>
    <w:p w14:paraId="312AF5F8" w14:textId="77777777" w:rsidR="00242104" w:rsidRDefault="00242104" w:rsidP="00242104">
      <w:pPr>
        <w:widowControl w:val="0"/>
        <w:rPr>
          <w:rFonts w:ascii="Arial" w:hAnsi="Arial" w:cs="Arial"/>
          <w:i/>
          <w:sz w:val="22"/>
          <w:szCs w:val="22"/>
        </w:rPr>
      </w:pPr>
      <w:r w:rsidRPr="003B182A">
        <w:rPr>
          <w:rFonts w:ascii="Arial" w:hAnsi="Arial" w:cs="Arial"/>
          <w:i/>
          <w:sz w:val="24"/>
          <w:szCs w:val="24"/>
        </w:rPr>
        <w:t>For policy</w:t>
      </w:r>
      <w:r w:rsidR="006957D8">
        <w:rPr>
          <w:rFonts w:ascii="Arial" w:hAnsi="Arial" w:cs="Arial"/>
          <w:i/>
          <w:sz w:val="24"/>
          <w:szCs w:val="24"/>
        </w:rPr>
        <w:t xml:space="preserve"> and </w:t>
      </w:r>
      <w:r w:rsidRPr="003B182A">
        <w:rPr>
          <w:rFonts w:ascii="Arial" w:hAnsi="Arial" w:cs="Arial"/>
          <w:i/>
          <w:sz w:val="24"/>
          <w:szCs w:val="24"/>
        </w:rPr>
        <w:t>procedure</w:t>
      </w:r>
      <w:r>
        <w:rPr>
          <w:rFonts w:ascii="Arial" w:hAnsi="Arial" w:cs="Arial"/>
          <w:i/>
          <w:sz w:val="24"/>
          <w:szCs w:val="24"/>
        </w:rPr>
        <w:t>s</w:t>
      </w:r>
      <w:r w:rsidRPr="003B182A">
        <w:rPr>
          <w:rFonts w:ascii="Arial" w:hAnsi="Arial" w:cs="Arial"/>
          <w:i/>
          <w:sz w:val="24"/>
          <w:szCs w:val="24"/>
        </w:rPr>
        <w:t xml:space="preserve"> development, see primary 03</w:t>
      </w:r>
      <w:r w:rsidR="006957D8">
        <w:rPr>
          <w:rFonts w:ascii="Arial" w:hAnsi="Arial" w:cs="Arial"/>
          <w:i/>
          <w:sz w:val="24"/>
          <w:szCs w:val="24"/>
        </w:rPr>
        <w:t>20</w:t>
      </w:r>
      <w:r>
        <w:rPr>
          <w:rFonts w:ascii="Arial" w:hAnsi="Arial" w:cs="Arial"/>
          <w:i/>
          <w:sz w:val="22"/>
          <w:szCs w:val="22"/>
        </w:rPr>
        <w:t>.</w:t>
      </w:r>
    </w:p>
    <w:p w14:paraId="312AF5F9" w14:textId="77777777" w:rsidR="00242104" w:rsidRPr="00994DE6" w:rsidRDefault="00242104" w:rsidP="000223FF">
      <w:pPr>
        <w:overflowPunct/>
        <w:autoSpaceDE/>
        <w:autoSpaceDN/>
        <w:adjustRightInd/>
        <w:textAlignment w:val="auto"/>
        <w:rPr>
          <w:rFonts w:ascii="Arial" w:hAnsi="Arial" w:cs="Arial"/>
          <w:i/>
          <w:sz w:val="24"/>
          <w:szCs w:val="24"/>
        </w:rPr>
      </w:pPr>
      <w:r w:rsidRPr="00994DE6">
        <w:rPr>
          <w:rFonts w:ascii="Arial" w:hAnsi="Arial" w:cs="Arial"/>
          <w:i/>
          <w:sz w:val="24"/>
          <w:szCs w:val="24"/>
        </w:rPr>
        <w:t>For committees, see primary 0160.</w:t>
      </w:r>
    </w:p>
    <w:p w14:paraId="312AF5FA" w14:textId="77777777" w:rsidR="00782D12" w:rsidRDefault="00782D12" w:rsidP="00B449E6">
      <w:pPr>
        <w:widowControl w:val="0"/>
        <w:jc w:val="center"/>
        <w:rPr>
          <w:rFonts w:ascii="Arial" w:hAnsi="Arial" w:cs="Arial"/>
          <w:b/>
          <w:noProof/>
          <w:color w:val="000000"/>
        </w:rPr>
        <w:sectPr w:rsidR="00782D12" w:rsidSect="000B2BE1">
          <w:headerReference w:type="even" r:id="rId35"/>
          <w:footerReference w:type="default" r:id="rId36"/>
          <w:headerReference w:type="first" r:id="rId37"/>
          <w:pgSz w:w="12240" w:h="15840"/>
          <w:pgMar w:top="578" w:right="1440" w:bottom="578" w:left="1440" w:header="720" w:footer="720" w:gutter="0"/>
          <w:pgNumType w:fmt="numberInDash"/>
          <w:cols w:space="720"/>
          <w:vAlign w:val="center"/>
          <w:noEndnote/>
        </w:sectPr>
      </w:pPr>
    </w:p>
    <w:p w14:paraId="312AF5FB" w14:textId="77777777" w:rsidR="007E72E2" w:rsidRDefault="007E72E2" w:rsidP="00B449E6">
      <w:pPr>
        <w:widowControl w:val="0"/>
        <w:jc w:val="center"/>
        <w:rPr>
          <w:rFonts w:ascii="Arial" w:hAnsi="Arial" w:cs="Arial"/>
          <w:b/>
          <w:noProof/>
          <w:color w:val="000000"/>
        </w:rPr>
      </w:pPr>
    </w:p>
    <w:p w14:paraId="312AF5FC" w14:textId="77777777" w:rsidR="001B6EB9" w:rsidRDefault="001B6EB9" w:rsidP="00B449E6">
      <w:pPr>
        <w:widowControl w:val="0"/>
        <w:jc w:val="center"/>
        <w:rPr>
          <w:rFonts w:ascii="Arial" w:hAnsi="Arial" w:cs="Arial"/>
          <w:b/>
          <w:noProof/>
          <w:color w:val="000000"/>
          <w:sz w:val="28"/>
          <w:szCs w:val="28"/>
        </w:rPr>
      </w:pPr>
    </w:p>
    <w:p w14:paraId="312AF5FD" w14:textId="77777777" w:rsidR="001B6EB9" w:rsidRDefault="001B6EB9" w:rsidP="00B449E6">
      <w:pPr>
        <w:widowControl w:val="0"/>
        <w:jc w:val="center"/>
        <w:rPr>
          <w:rFonts w:ascii="Arial" w:hAnsi="Arial" w:cs="Arial"/>
          <w:b/>
          <w:noProof/>
          <w:color w:val="000000"/>
          <w:sz w:val="28"/>
          <w:szCs w:val="28"/>
        </w:rPr>
      </w:pPr>
    </w:p>
    <w:p w14:paraId="312AF5FE" w14:textId="77777777" w:rsidR="007E72E2" w:rsidRPr="009C295D" w:rsidRDefault="007E72E2" w:rsidP="00B449E6">
      <w:pPr>
        <w:widowControl w:val="0"/>
        <w:jc w:val="center"/>
        <w:rPr>
          <w:rFonts w:ascii="Arial" w:hAnsi="Arial" w:cs="Arial"/>
          <w:b/>
          <w:noProof/>
          <w:color w:val="000000"/>
          <w:sz w:val="28"/>
          <w:szCs w:val="28"/>
        </w:rPr>
      </w:pPr>
      <w:r w:rsidRPr="009C295D">
        <w:rPr>
          <w:rFonts w:ascii="Arial" w:hAnsi="Arial" w:cs="Arial"/>
          <w:b/>
          <w:noProof/>
          <w:color w:val="000000"/>
          <w:sz w:val="28"/>
          <w:szCs w:val="28"/>
        </w:rPr>
        <w:t>S</w:t>
      </w:r>
      <w:r>
        <w:rPr>
          <w:rFonts w:ascii="Arial" w:hAnsi="Arial" w:cs="Arial"/>
          <w:b/>
          <w:noProof/>
          <w:color w:val="000000"/>
          <w:sz w:val="28"/>
          <w:szCs w:val="28"/>
        </w:rPr>
        <w:t>ECTION</w:t>
      </w:r>
      <w:r w:rsidRPr="009C295D">
        <w:rPr>
          <w:rFonts w:ascii="Arial" w:hAnsi="Arial" w:cs="Arial"/>
          <w:b/>
          <w:noProof/>
          <w:color w:val="000000"/>
          <w:sz w:val="28"/>
          <w:szCs w:val="28"/>
        </w:rPr>
        <w:t xml:space="preserve"> 3</w:t>
      </w:r>
    </w:p>
    <w:p w14:paraId="312AF5FF" w14:textId="77777777" w:rsidR="007E72E2" w:rsidRDefault="007E72E2" w:rsidP="00B449E6">
      <w:pPr>
        <w:widowControl w:val="0"/>
        <w:jc w:val="center"/>
        <w:rPr>
          <w:rFonts w:ascii="Arial" w:hAnsi="Arial" w:cs="Arial"/>
          <w:b/>
          <w:noProof/>
          <w:color w:val="000000"/>
        </w:rPr>
      </w:pPr>
    </w:p>
    <w:p w14:paraId="312AF600" w14:textId="77777777" w:rsidR="00B449E6" w:rsidRPr="00B449E6" w:rsidRDefault="00B449E6" w:rsidP="00B449E6">
      <w:pPr>
        <w:widowControl w:val="0"/>
        <w:jc w:val="center"/>
        <w:rPr>
          <w:rFonts w:ascii="Arial" w:hAnsi="Arial" w:cs="Arial"/>
          <w:b/>
          <w:snapToGrid w:val="0"/>
          <w:sz w:val="28"/>
          <w:szCs w:val="28"/>
        </w:rPr>
      </w:pPr>
      <w:r w:rsidRPr="00B449E6">
        <w:rPr>
          <w:rFonts w:ascii="Arial" w:hAnsi="Arial" w:cs="Arial"/>
          <w:b/>
          <w:snapToGrid w:val="0"/>
          <w:sz w:val="28"/>
          <w:szCs w:val="28"/>
        </w:rPr>
        <w:t>0700 – FINANCIAL MANAGEMENT – 0999</w:t>
      </w:r>
    </w:p>
    <w:p w14:paraId="312AF601" w14:textId="77777777" w:rsidR="00B449E6" w:rsidRPr="00B449E6" w:rsidRDefault="00B449E6" w:rsidP="00B449E6">
      <w:pPr>
        <w:widowControl w:val="0"/>
        <w:overflowPunct/>
        <w:autoSpaceDE/>
        <w:autoSpaceDN/>
        <w:adjustRightInd/>
        <w:jc w:val="center"/>
        <w:textAlignment w:val="auto"/>
        <w:rPr>
          <w:rFonts w:ascii="Arial" w:hAnsi="Arial" w:cs="Arial"/>
          <w:snapToGrid w:val="0"/>
          <w:sz w:val="22"/>
          <w:szCs w:val="24"/>
        </w:rPr>
      </w:pPr>
    </w:p>
    <w:p w14:paraId="312AF602" w14:textId="77777777" w:rsidR="00DC513B" w:rsidRPr="007E72E2" w:rsidRDefault="00DC513B" w:rsidP="00DC513B">
      <w:pPr>
        <w:overflowPunct/>
        <w:autoSpaceDE/>
        <w:autoSpaceDN/>
        <w:adjustRightInd/>
        <w:jc w:val="center"/>
        <w:textAlignment w:val="auto"/>
        <w:rPr>
          <w:rFonts w:ascii="Arial" w:hAnsi="Arial" w:cs="Arial"/>
          <w:b/>
          <w:sz w:val="24"/>
          <w:szCs w:val="24"/>
        </w:rPr>
      </w:pPr>
      <w:r>
        <w:rPr>
          <w:rFonts w:ascii="Arial" w:hAnsi="Arial" w:cs="Arial"/>
          <w:b/>
          <w:sz w:val="24"/>
          <w:szCs w:val="24"/>
        </w:rPr>
        <w:t>ACTIVITY TITLES, ACTIVITY NUMBERS</w:t>
      </w:r>
      <w:r w:rsidRPr="007E72E2">
        <w:rPr>
          <w:rFonts w:ascii="Arial" w:hAnsi="Arial" w:cs="Arial"/>
          <w:b/>
          <w:sz w:val="24"/>
          <w:szCs w:val="24"/>
        </w:rPr>
        <w:t xml:space="preserve"> AND </w:t>
      </w:r>
      <w:r>
        <w:rPr>
          <w:rFonts w:ascii="Arial" w:hAnsi="Arial" w:cs="Arial"/>
          <w:b/>
          <w:sz w:val="24"/>
          <w:szCs w:val="24"/>
        </w:rPr>
        <w:t>RETENTION SCHEDULES</w:t>
      </w:r>
    </w:p>
    <w:p w14:paraId="312AF603" w14:textId="77777777" w:rsidR="00B449E6" w:rsidRPr="00B449E6" w:rsidRDefault="00DC513B" w:rsidP="00DC513B">
      <w:pPr>
        <w:overflowPunct/>
        <w:autoSpaceDE/>
        <w:autoSpaceDN/>
        <w:adjustRightInd/>
        <w:jc w:val="center"/>
        <w:textAlignment w:val="auto"/>
        <w:rPr>
          <w:rFonts w:ascii="Arial" w:hAnsi="Arial" w:cs="Arial"/>
          <w:b/>
          <w:sz w:val="24"/>
          <w:szCs w:val="24"/>
        </w:rPr>
      </w:pPr>
      <w:r w:rsidRPr="00B449E6">
        <w:rPr>
          <w:rFonts w:ascii="Arial" w:hAnsi="Arial" w:cs="Arial"/>
          <w:b/>
          <w:sz w:val="24"/>
          <w:szCs w:val="24"/>
        </w:rPr>
        <w:t xml:space="preserve"> </w:t>
      </w:r>
      <w:r w:rsidR="00B449E6" w:rsidRPr="00B449E6">
        <w:rPr>
          <w:rFonts w:ascii="Arial" w:hAnsi="Arial" w:cs="Arial"/>
          <w:b/>
          <w:sz w:val="24"/>
          <w:szCs w:val="24"/>
        </w:rPr>
        <w:t>(ALPHABETICAL LISTING)</w:t>
      </w:r>
    </w:p>
    <w:p w14:paraId="312AF604" w14:textId="77777777" w:rsidR="00B449E6" w:rsidRPr="00B449E6" w:rsidRDefault="00B449E6" w:rsidP="00B449E6">
      <w:pPr>
        <w:overflowPunct/>
        <w:autoSpaceDE/>
        <w:autoSpaceDN/>
        <w:adjustRightInd/>
        <w:jc w:val="center"/>
        <w:textAlignment w:val="auto"/>
        <w:rPr>
          <w:rFonts w:ascii="Arial" w:hAnsi="Arial" w:cs="Arial"/>
          <w:b/>
          <w:sz w:val="24"/>
          <w:szCs w:val="24"/>
        </w:rPr>
      </w:pPr>
    </w:p>
    <w:p w14:paraId="312AF605" w14:textId="77777777" w:rsidR="00B449E6" w:rsidRPr="00B449E6" w:rsidRDefault="00B449E6" w:rsidP="00B449E6">
      <w:pPr>
        <w:widowControl w:val="0"/>
        <w:overflowPunct/>
        <w:autoSpaceDE/>
        <w:autoSpaceDN/>
        <w:adjustRightInd/>
        <w:jc w:val="center"/>
        <w:textAlignment w:val="auto"/>
        <w:rPr>
          <w:rFonts w:ascii="Arial" w:hAnsi="Arial" w:cs="Arial"/>
          <w:b/>
          <w:snapToGrid w:val="0"/>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044"/>
        <w:gridCol w:w="1134"/>
      </w:tblGrid>
      <w:tr w:rsidR="00B449E6" w:rsidRPr="00B449E6" w14:paraId="312AF60B" w14:textId="77777777" w:rsidTr="00BD02E0">
        <w:tc>
          <w:tcPr>
            <w:tcW w:w="4314" w:type="dxa"/>
            <w:tcBorders>
              <w:top w:val="nil"/>
              <w:left w:val="nil"/>
              <w:bottom w:val="single" w:sz="4" w:space="0" w:color="auto"/>
              <w:right w:val="nil"/>
            </w:tcBorders>
          </w:tcPr>
          <w:p w14:paraId="312AF606" w14:textId="77777777" w:rsidR="00B449E6" w:rsidRPr="00B449E6" w:rsidRDefault="00B449E6" w:rsidP="00B449E6">
            <w:pPr>
              <w:keepNext/>
              <w:tabs>
                <w:tab w:val="left" w:pos="720"/>
              </w:tabs>
              <w:overflowPunct/>
              <w:autoSpaceDE/>
              <w:autoSpaceDN/>
              <w:adjustRightInd/>
              <w:textAlignment w:val="auto"/>
              <w:outlineLvl w:val="1"/>
              <w:rPr>
                <w:rFonts w:ascii="Arial" w:hAnsi="Arial" w:cs="Arial"/>
                <w:sz w:val="22"/>
              </w:rPr>
            </w:pPr>
          </w:p>
        </w:tc>
        <w:tc>
          <w:tcPr>
            <w:tcW w:w="1344" w:type="dxa"/>
            <w:tcBorders>
              <w:top w:val="nil"/>
              <w:left w:val="nil"/>
              <w:bottom w:val="single" w:sz="4" w:space="0" w:color="auto"/>
              <w:right w:val="nil"/>
            </w:tcBorders>
          </w:tcPr>
          <w:p w14:paraId="312AF607" w14:textId="77777777" w:rsidR="00B449E6" w:rsidRPr="00B449E6" w:rsidRDefault="00B449E6" w:rsidP="00B449E6">
            <w:pPr>
              <w:keepNext/>
              <w:tabs>
                <w:tab w:val="left" w:pos="720"/>
              </w:tabs>
              <w:overflowPunct/>
              <w:autoSpaceDE/>
              <w:autoSpaceDN/>
              <w:adjustRightInd/>
              <w:textAlignment w:val="auto"/>
              <w:outlineLvl w:val="1"/>
              <w:rPr>
                <w:rFonts w:ascii="Arial" w:hAnsi="Arial" w:cs="Arial"/>
                <w:sz w:val="22"/>
              </w:rPr>
            </w:pPr>
          </w:p>
        </w:tc>
        <w:tc>
          <w:tcPr>
            <w:tcW w:w="1344" w:type="dxa"/>
            <w:tcBorders>
              <w:top w:val="nil"/>
              <w:left w:val="nil"/>
              <w:bottom w:val="single" w:sz="4" w:space="0" w:color="auto"/>
              <w:right w:val="nil"/>
            </w:tcBorders>
          </w:tcPr>
          <w:p w14:paraId="312AF608"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b/>
                <w:sz w:val="22"/>
              </w:rPr>
            </w:pPr>
            <w:r w:rsidRPr="00B449E6">
              <w:rPr>
                <w:rFonts w:ascii="Arial" w:hAnsi="Arial" w:cs="Arial"/>
                <w:b/>
                <w:sz w:val="22"/>
              </w:rPr>
              <w:t>A</w:t>
            </w:r>
          </w:p>
        </w:tc>
        <w:tc>
          <w:tcPr>
            <w:tcW w:w="1044" w:type="dxa"/>
            <w:tcBorders>
              <w:top w:val="nil"/>
              <w:left w:val="nil"/>
              <w:bottom w:val="single" w:sz="4" w:space="0" w:color="auto"/>
              <w:right w:val="nil"/>
            </w:tcBorders>
          </w:tcPr>
          <w:p w14:paraId="312AF609"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b/>
                <w:sz w:val="22"/>
              </w:rPr>
            </w:pPr>
            <w:r w:rsidRPr="00B449E6">
              <w:rPr>
                <w:rFonts w:ascii="Arial" w:hAnsi="Arial" w:cs="Arial"/>
                <w:b/>
                <w:sz w:val="22"/>
              </w:rPr>
              <w:t>SA</w:t>
            </w:r>
          </w:p>
        </w:tc>
        <w:tc>
          <w:tcPr>
            <w:tcW w:w="1134" w:type="dxa"/>
            <w:tcBorders>
              <w:top w:val="nil"/>
              <w:left w:val="nil"/>
              <w:bottom w:val="single" w:sz="4" w:space="0" w:color="auto"/>
              <w:right w:val="nil"/>
            </w:tcBorders>
          </w:tcPr>
          <w:p w14:paraId="312AF60A"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b/>
                <w:sz w:val="22"/>
              </w:rPr>
            </w:pPr>
            <w:r w:rsidRPr="00B449E6">
              <w:rPr>
                <w:rFonts w:ascii="Arial" w:hAnsi="Arial" w:cs="Arial"/>
                <w:b/>
                <w:sz w:val="22"/>
              </w:rPr>
              <w:t>FD</w:t>
            </w:r>
          </w:p>
        </w:tc>
      </w:tr>
      <w:tr w:rsidR="00B449E6" w:rsidRPr="00B449E6" w14:paraId="312AF611" w14:textId="77777777" w:rsidTr="00BD02E0">
        <w:tc>
          <w:tcPr>
            <w:tcW w:w="4314" w:type="dxa"/>
            <w:tcBorders>
              <w:top w:val="single" w:sz="4" w:space="0" w:color="auto"/>
              <w:left w:val="single" w:sz="4" w:space="0" w:color="000000"/>
              <w:bottom w:val="single" w:sz="4" w:space="0" w:color="000000"/>
              <w:right w:val="single" w:sz="4" w:space="0" w:color="000000"/>
            </w:tcBorders>
          </w:tcPr>
          <w:p w14:paraId="312AF60C"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Accounts Payable</w:t>
            </w:r>
          </w:p>
        </w:tc>
        <w:tc>
          <w:tcPr>
            <w:tcW w:w="1344" w:type="dxa"/>
            <w:tcBorders>
              <w:top w:val="single" w:sz="4" w:space="0" w:color="auto"/>
              <w:left w:val="single" w:sz="4" w:space="0" w:color="000000"/>
              <w:bottom w:val="single" w:sz="4" w:space="0" w:color="000000"/>
              <w:right w:val="single" w:sz="4" w:space="0" w:color="000000"/>
            </w:tcBorders>
          </w:tcPr>
          <w:p w14:paraId="312AF60D"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071</w:t>
            </w:r>
            <w:r>
              <w:rPr>
                <w:rFonts w:ascii="Arial" w:hAnsi="Arial" w:cs="Arial"/>
                <w:sz w:val="22"/>
                <w:szCs w:val="22"/>
              </w:rPr>
              <w:t>5</w:t>
            </w:r>
          </w:p>
        </w:tc>
        <w:tc>
          <w:tcPr>
            <w:tcW w:w="1344" w:type="dxa"/>
            <w:tcBorders>
              <w:top w:val="single" w:sz="4" w:space="0" w:color="auto"/>
              <w:left w:val="single" w:sz="4" w:space="0" w:color="000000"/>
              <w:bottom w:val="single" w:sz="4" w:space="0" w:color="000000"/>
              <w:right w:val="single" w:sz="4" w:space="0" w:color="000000"/>
            </w:tcBorders>
          </w:tcPr>
          <w:p w14:paraId="312AF60E"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44" w:type="dxa"/>
            <w:tcBorders>
              <w:top w:val="single" w:sz="4" w:space="0" w:color="auto"/>
              <w:left w:val="single" w:sz="4" w:space="0" w:color="000000"/>
              <w:bottom w:val="single" w:sz="4" w:space="0" w:color="000000"/>
              <w:right w:val="single" w:sz="4" w:space="0" w:color="000000"/>
            </w:tcBorders>
          </w:tcPr>
          <w:p w14:paraId="312AF60F"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auto"/>
              <w:left w:val="single" w:sz="4" w:space="0" w:color="000000"/>
              <w:bottom w:val="single" w:sz="4" w:space="0" w:color="000000"/>
              <w:right w:val="single" w:sz="4" w:space="0" w:color="000000"/>
            </w:tcBorders>
          </w:tcPr>
          <w:p w14:paraId="312AF610"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18"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12"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Accounts Receivable</w:t>
            </w:r>
          </w:p>
        </w:tc>
        <w:tc>
          <w:tcPr>
            <w:tcW w:w="1344" w:type="dxa"/>
            <w:tcBorders>
              <w:top w:val="single" w:sz="4" w:space="0" w:color="000000"/>
              <w:left w:val="single" w:sz="4" w:space="0" w:color="000000"/>
              <w:bottom w:val="single" w:sz="4" w:space="0" w:color="000000"/>
              <w:right w:val="single" w:sz="4" w:space="0" w:color="000000"/>
            </w:tcBorders>
          </w:tcPr>
          <w:p w14:paraId="312AF613" w14:textId="77777777" w:rsidR="00B449E6" w:rsidRDefault="00C222FC" w:rsidP="00B449E6">
            <w:pPr>
              <w:overflowPunct/>
              <w:autoSpaceDE/>
              <w:autoSpaceDN/>
              <w:adjustRightInd/>
              <w:textAlignment w:val="auto"/>
              <w:rPr>
                <w:rFonts w:ascii="Arial" w:hAnsi="Arial" w:cs="Arial"/>
                <w:sz w:val="22"/>
                <w:szCs w:val="22"/>
              </w:rPr>
            </w:pPr>
            <w:r>
              <w:rPr>
                <w:rFonts w:ascii="Arial" w:hAnsi="Arial" w:cs="Arial"/>
                <w:sz w:val="22"/>
                <w:szCs w:val="22"/>
              </w:rPr>
              <w:t>0720</w:t>
            </w:r>
          </w:p>
          <w:p w14:paraId="312AF614" w14:textId="77777777" w:rsidR="00C222FC" w:rsidRPr="00B449E6" w:rsidRDefault="00C222FC" w:rsidP="00B449E6">
            <w:pPr>
              <w:overflowPunct/>
              <w:autoSpaceDE/>
              <w:autoSpaceDN/>
              <w:adjustRightInd/>
              <w:textAlignment w:val="auto"/>
              <w:rPr>
                <w:rFonts w:ascii="Arial" w:hAnsi="Arial" w:cs="Arial"/>
                <w:sz w:val="22"/>
                <w:szCs w:val="22"/>
              </w:rPr>
            </w:pPr>
          </w:p>
        </w:tc>
        <w:tc>
          <w:tcPr>
            <w:tcW w:w="1344" w:type="dxa"/>
            <w:tcBorders>
              <w:top w:val="single" w:sz="4" w:space="0" w:color="000000"/>
              <w:left w:val="single" w:sz="4" w:space="0" w:color="000000"/>
              <w:bottom w:val="single" w:sz="4" w:space="0" w:color="000000"/>
              <w:right w:val="single" w:sz="4" w:space="0" w:color="000000"/>
            </w:tcBorders>
          </w:tcPr>
          <w:p w14:paraId="312AF615"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44" w:type="dxa"/>
            <w:tcBorders>
              <w:top w:val="single" w:sz="4" w:space="0" w:color="000000"/>
              <w:left w:val="single" w:sz="4" w:space="0" w:color="000000"/>
              <w:bottom w:val="single" w:sz="4" w:space="0" w:color="000000"/>
              <w:right w:val="single" w:sz="4" w:space="0" w:color="000000"/>
            </w:tcBorders>
          </w:tcPr>
          <w:p w14:paraId="312AF616"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17"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1E"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19"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Accounts Reporting and Reconciliation</w:t>
            </w:r>
          </w:p>
        </w:tc>
        <w:tc>
          <w:tcPr>
            <w:tcW w:w="1344" w:type="dxa"/>
            <w:tcBorders>
              <w:top w:val="single" w:sz="4" w:space="0" w:color="000000"/>
              <w:left w:val="single" w:sz="4" w:space="0" w:color="000000"/>
              <w:bottom w:val="single" w:sz="4" w:space="0" w:color="000000"/>
              <w:right w:val="single" w:sz="4" w:space="0" w:color="000000"/>
            </w:tcBorders>
          </w:tcPr>
          <w:p w14:paraId="312AF61A" w14:textId="77777777" w:rsidR="00B449E6" w:rsidRPr="00B449E6" w:rsidRDefault="00B449E6" w:rsidP="00BD02E0">
            <w:pPr>
              <w:overflowPunct/>
              <w:autoSpaceDE/>
              <w:autoSpaceDN/>
              <w:adjustRightInd/>
              <w:textAlignment w:val="auto"/>
              <w:rPr>
                <w:rFonts w:ascii="Arial" w:hAnsi="Arial" w:cs="Arial"/>
                <w:sz w:val="22"/>
                <w:szCs w:val="22"/>
              </w:rPr>
            </w:pPr>
            <w:r w:rsidRPr="00B449E6">
              <w:rPr>
                <w:rFonts w:ascii="Arial" w:hAnsi="Arial" w:cs="Arial"/>
                <w:sz w:val="22"/>
                <w:szCs w:val="22"/>
              </w:rPr>
              <w:t>07</w:t>
            </w:r>
            <w:r w:rsidR="00BD02E0">
              <w:rPr>
                <w:rFonts w:ascii="Arial" w:hAnsi="Arial" w:cs="Arial"/>
                <w:sz w:val="22"/>
                <w:szCs w:val="22"/>
              </w:rPr>
              <w:t>05</w:t>
            </w:r>
          </w:p>
        </w:tc>
        <w:tc>
          <w:tcPr>
            <w:tcW w:w="1344" w:type="dxa"/>
            <w:tcBorders>
              <w:top w:val="single" w:sz="4" w:space="0" w:color="000000"/>
              <w:left w:val="single" w:sz="4" w:space="0" w:color="000000"/>
              <w:bottom w:val="single" w:sz="4" w:space="0" w:color="000000"/>
              <w:right w:val="single" w:sz="4" w:space="0" w:color="000000"/>
            </w:tcBorders>
          </w:tcPr>
          <w:p w14:paraId="312AF61B"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44" w:type="dxa"/>
            <w:tcBorders>
              <w:top w:val="single" w:sz="4" w:space="0" w:color="000000"/>
              <w:left w:val="single" w:sz="4" w:space="0" w:color="000000"/>
              <w:bottom w:val="single" w:sz="4" w:space="0" w:color="000000"/>
              <w:right w:val="single" w:sz="4" w:space="0" w:color="000000"/>
            </w:tcBorders>
          </w:tcPr>
          <w:p w14:paraId="312AF61C"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1D"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24"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1F"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Banking</w:t>
            </w:r>
          </w:p>
        </w:tc>
        <w:tc>
          <w:tcPr>
            <w:tcW w:w="1344" w:type="dxa"/>
            <w:tcBorders>
              <w:top w:val="single" w:sz="4" w:space="0" w:color="000000"/>
              <w:left w:val="single" w:sz="4" w:space="0" w:color="000000"/>
              <w:bottom w:val="single" w:sz="4" w:space="0" w:color="000000"/>
              <w:right w:val="single" w:sz="4" w:space="0" w:color="000000"/>
            </w:tcBorders>
          </w:tcPr>
          <w:p w14:paraId="312AF620"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0750</w:t>
            </w:r>
          </w:p>
        </w:tc>
        <w:tc>
          <w:tcPr>
            <w:tcW w:w="1344" w:type="dxa"/>
            <w:tcBorders>
              <w:top w:val="single" w:sz="4" w:space="0" w:color="000000"/>
              <w:left w:val="single" w:sz="4" w:space="0" w:color="000000"/>
              <w:bottom w:val="single" w:sz="4" w:space="0" w:color="000000"/>
              <w:right w:val="single" w:sz="4" w:space="0" w:color="000000"/>
            </w:tcBorders>
          </w:tcPr>
          <w:p w14:paraId="312AF621"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44" w:type="dxa"/>
            <w:tcBorders>
              <w:top w:val="single" w:sz="4" w:space="0" w:color="000000"/>
              <w:left w:val="single" w:sz="4" w:space="0" w:color="000000"/>
              <w:bottom w:val="single" w:sz="4" w:space="0" w:color="000000"/>
              <w:right w:val="single" w:sz="4" w:space="0" w:color="000000"/>
            </w:tcBorders>
          </w:tcPr>
          <w:p w14:paraId="312AF622"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23"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2A"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25" w14:textId="77777777" w:rsidR="00B449E6" w:rsidRPr="00B449E6" w:rsidRDefault="00F27C8E" w:rsidP="00B449E6">
            <w:pPr>
              <w:overflowPunct/>
              <w:autoSpaceDE/>
              <w:autoSpaceDN/>
              <w:adjustRightInd/>
              <w:textAlignment w:val="auto"/>
              <w:rPr>
                <w:rFonts w:ascii="Arial" w:hAnsi="Arial" w:cs="Arial"/>
                <w:sz w:val="22"/>
                <w:szCs w:val="22"/>
              </w:rPr>
            </w:pPr>
            <w:r>
              <w:rPr>
                <w:rFonts w:ascii="Arial" w:hAnsi="Arial" w:cs="Arial"/>
                <w:sz w:val="22"/>
                <w:szCs w:val="22"/>
              </w:rPr>
              <w:t>Borrowing and Debt Management</w:t>
            </w:r>
          </w:p>
        </w:tc>
        <w:tc>
          <w:tcPr>
            <w:tcW w:w="1344" w:type="dxa"/>
            <w:tcBorders>
              <w:top w:val="single" w:sz="4" w:space="0" w:color="000000"/>
              <w:left w:val="single" w:sz="4" w:space="0" w:color="000000"/>
              <w:bottom w:val="single" w:sz="4" w:space="0" w:color="000000"/>
              <w:right w:val="single" w:sz="4" w:space="0" w:color="000000"/>
            </w:tcBorders>
          </w:tcPr>
          <w:p w14:paraId="312AF626" w14:textId="77777777" w:rsidR="00B449E6" w:rsidRPr="00B449E6" w:rsidRDefault="00F27C8E" w:rsidP="00B449E6">
            <w:pPr>
              <w:overflowPunct/>
              <w:autoSpaceDE/>
              <w:autoSpaceDN/>
              <w:adjustRightInd/>
              <w:textAlignment w:val="auto"/>
              <w:rPr>
                <w:rFonts w:ascii="Arial" w:hAnsi="Arial" w:cs="Arial"/>
                <w:sz w:val="22"/>
                <w:szCs w:val="22"/>
              </w:rPr>
            </w:pPr>
            <w:r>
              <w:rPr>
                <w:rFonts w:ascii="Arial" w:hAnsi="Arial" w:cs="Arial"/>
                <w:sz w:val="22"/>
                <w:szCs w:val="22"/>
              </w:rPr>
              <w:t>0760</w:t>
            </w:r>
          </w:p>
        </w:tc>
        <w:tc>
          <w:tcPr>
            <w:tcW w:w="1344" w:type="dxa"/>
            <w:tcBorders>
              <w:top w:val="single" w:sz="4" w:space="0" w:color="000000"/>
              <w:left w:val="single" w:sz="4" w:space="0" w:color="000000"/>
              <w:bottom w:val="single" w:sz="4" w:space="0" w:color="000000"/>
              <w:right w:val="single" w:sz="4" w:space="0" w:color="000000"/>
            </w:tcBorders>
          </w:tcPr>
          <w:p w14:paraId="312AF627" w14:textId="77777777" w:rsidR="00B449E6" w:rsidRPr="00B449E6" w:rsidRDefault="00F27C8E"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SO</w:t>
            </w:r>
          </w:p>
        </w:tc>
        <w:tc>
          <w:tcPr>
            <w:tcW w:w="1044" w:type="dxa"/>
            <w:tcBorders>
              <w:top w:val="single" w:sz="4" w:space="0" w:color="000000"/>
              <w:left w:val="single" w:sz="4" w:space="0" w:color="000000"/>
              <w:bottom w:val="single" w:sz="4" w:space="0" w:color="000000"/>
              <w:right w:val="single" w:sz="4" w:space="0" w:color="000000"/>
            </w:tcBorders>
          </w:tcPr>
          <w:p w14:paraId="312AF628" w14:textId="77777777" w:rsidR="00B449E6" w:rsidRPr="00B449E6" w:rsidRDefault="00F27C8E"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7</w:t>
            </w:r>
            <w:r w:rsidR="00B449E6" w:rsidRPr="00B449E6">
              <w:rPr>
                <w:rFonts w:ascii="Arial" w:hAnsi="Arial" w:cs="Arial"/>
                <w:sz w:val="22"/>
              </w:rPr>
              <w:t>y</w:t>
            </w:r>
          </w:p>
        </w:tc>
        <w:tc>
          <w:tcPr>
            <w:tcW w:w="1134" w:type="dxa"/>
            <w:tcBorders>
              <w:top w:val="single" w:sz="4" w:space="0" w:color="000000"/>
              <w:left w:val="single" w:sz="4" w:space="0" w:color="000000"/>
              <w:bottom w:val="single" w:sz="4" w:space="0" w:color="000000"/>
              <w:right w:val="single" w:sz="4" w:space="0" w:color="000000"/>
            </w:tcBorders>
          </w:tcPr>
          <w:p w14:paraId="312AF629"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30"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2B" w14:textId="77777777" w:rsidR="00B449E6" w:rsidRPr="00B449E6" w:rsidRDefault="00B449E6" w:rsidP="00F27C8E">
            <w:pPr>
              <w:overflowPunct/>
              <w:autoSpaceDE/>
              <w:autoSpaceDN/>
              <w:adjustRightInd/>
              <w:textAlignment w:val="auto"/>
              <w:rPr>
                <w:rFonts w:ascii="Arial" w:hAnsi="Arial" w:cs="Arial"/>
                <w:sz w:val="22"/>
                <w:szCs w:val="22"/>
              </w:rPr>
            </w:pPr>
            <w:r w:rsidRPr="00B449E6">
              <w:rPr>
                <w:rFonts w:ascii="Arial" w:hAnsi="Arial" w:cs="Arial"/>
                <w:sz w:val="22"/>
                <w:szCs w:val="22"/>
              </w:rPr>
              <w:t xml:space="preserve">Budgeting </w:t>
            </w:r>
          </w:p>
        </w:tc>
        <w:tc>
          <w:tcPr>
            <w:tcW w:w="1344" w:type="dxa"/>
            <w:tcBorders>
              <w:top w:val="single" w:sz="4" w:space="0" w:color="000000"/>
              <w:left w:val="single" w:sz="4" w:space="0" w:color="000000"/>
              <w:bottom w:val="single" w:sz="4" w:space="0" w:color="000000"/>
              <w:right w:val="single" w:sz="4" w:space="0" w:color="000000"/>
            </w:tcBorders>
          </w:tcPr>
          <w:p w14:paraId="312AF62C" w14:textId="77777777" w:rsidR="00B449E6" w:rsidRPr="00B449E6" w:rsidRDefault="00F27C8E" w:rsidP="00B449E6">
            <w:pPr>
              <w:overflowPunct/>
              <w:autoSpaceDE/>
              <w:autoSpaceDN/>
              <w:adjustRightInd/>
              <w:textAlignment w:val="auto"/>
              <w:rPr>
                <w:rFonts w:ascii="Arial" w:hAnsi="Arial" w:cs="Arial"/>
                <w:sz w:val="22"/>
                <w:szCs w:val="22"/>
              </w:rPr>
            </w:pPr>
            <w:r>
              <w:rPr>
                <w:rFonts w:ascii="Arial" w:hAnsi="Arial" w:cs="Arial"/>
                <w:sz w:val="22"/>
                <w:szCs w:val="22"/>
              </w:rPr>
              <w:t>077</w:t>
            </w:r>
            <w:r w:rsidR="00B449E6" w:rsidRPr="00B449E6">
              <w:rPr>
                <w:rFonts w:ascii="Arial" w:hAnsi="Arial" w:cs="Arial"/>
                <w:sz w:val="22"/>
                <w:szCs w:val="22"/>
              </w:rPr>
              <w:t>0</w:t>
            </w:r>
          </w:p>
        </w:tc>
        <w:tc>
          <w:tcPr>
            <w:tcW w:w="1344" w:type="dxa"/>
            <w:tcBorders>
              <w:top w:val="single" w:sz="4" w:space="0" w:color="000000"/>
              <w:left w:val="single" w:sz="4" w:space="0" w:color="000000"/>
              <w:bottom w:val="single" w:sz="4" w:space="0" w:color="000000"/>
              <w:right w:val="single" w:sz="4" w:space="0" w:color="000000"/>
            </w:tcBorders>
          </w:tcPr>
          <w:p w14:paraId="312AF62D"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44" w:type="dxa"/>
            <w:tcBorders>
              <w:top w:val="single" w:sz="4" w:space="0" w:color="000000"/>
              <w:left w:val="single" w:sz="4" w:space="0" w:color="000000"/>
              <w:bottom w:val="single" w:sz="4" w:space="0" w:color="000000"/>
              <w:right w:val="single" w:sz="4" w:space="0" w:color="000000"/>
            </w:tcBorders>
          </w:tcPr>
          <w:p w14:paraId="312AF62E"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2F" w14:textId="77777777" w:rsidR="00B449E6" w:rsidRPr="00B449E6" w:rsidRDefault="00F27C8E"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SR*</w:t>
            </w:r>
          </w:p>
        </w:tc>
      </w:tr>
      <w:tr w:rsidR="00B449E6" w:rsidRPr="00B449E6" w14:paraId="312AF636"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31"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Financial Management - General</w:t>
            </w:r>
          </w:p>
        </w:tc>
        <w:tc>
          <w:tcPr>
            <w:tcW w:w="1344" w:type="dxa"/>
            <w:tcBorders>
              <w:top w:val="single" w:sz="4" w:space="0" w:color="000000"/>
              <w:left w:val="single" w:sz="4" w:space="0" w:color="000000"/>
              <w:bottom w:val="single" w:sz="4" w:space="0" w:color="000000"/>
              <w:right w:val="single" w:sz="4" w:space="0" w:color="000000"/>
            </w:tcBorders>
          </w:tcPr>
          <w:p w14:paraId="312AF632"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0700</w:t>
            </w:r>
          </w:p>
        </w:tc>
        <w:tc>
          <w:tcPr>
            <w:tcW w:w="1344" w:type="dxa"/>
            <w:tcBorders>
              <w:top w:val="single" w:sz="4" w:space="0" w:color="000000"/>
              <w:left w:val="single" w:sz="4" w:space="0" w:color="000000"/>
              <w:bottom w:val="single" w:sz="4" w:space="0" w:color="000000"/>
              <w:right w:val="single" w:sz="4" w:space="0" w:color="000000"/>
            </w:tcBorders>
          </w:tcPr>
          <w:p w14:paraId="312AF633"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44" w:type="dxa"/>
            <w:tcBorders>
              <w:top w:val="single" w:sz="4" w:space="0" w:color="000000"/>
              <w:left w:val="single" w:sz="4" w:space="0" w:color="000000"/>
              <w:bottom w:val="single" w:sz="4" w:space="0" w:color="000000"/>
              <w:right w:val="single" w:sz="4" w:space="0" w:color="000000"/>
            </w:tcBorders>
          </w:tcPr>
          <w:p w14:paraId="312AF634" w14:textId="77777777" w:rsidR="00B449E6" w:rsidRPr="00B449E6" w:rsidRDefault="006957D8"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0</w:t>
            </w:r>
            <w:r w:rsidR="00B449E6" w:rsidRPr="00B449E6">
              <w:rPr>
                <w:rFonts w:ascii="Arial" w:hAnsi="Arial" w:cs="Arial"/>
                <w:sz w:val="22"/>
              </w:rPr>
              <w:t>y</w:t>
            </w:r>
          </w:p>
        </w:tc>
        <w:tc>
          <w:tcPr>
            <w:tcW w:w="1134" w:type="dxa"/>
            <w:tcBorders>
              <w:top w:val="single" w:sz="4" w:space="0" w:color="000000"/>
              <w:left w:val="single" w:sz="4" w:space="0" w:color="000000"/>
              <w:bottom w:val="single" w:sz="4" w:space="0" w:color="000000"/>
              <w:right w:val="single" w:sz="4" w:space="0" w:color="000000"/>
            </w:tcBorders>
          </w:tcPr>
          <w:p w14:paraId="312AF635"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3C"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37"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Funds and Grants Administration</w:t>
            </w:r>
          </w:p>
        </w:tc>
        <w:tc>
          <w:tcPr>
            <w:tcW w:w="1344" w:type="dxa"/>
            <w:tcBorders>
              <w:top w:val="single" w:sz="4" w:space="0" w:color="000000"/>
              <w:left w:val="single" w:sz="4" w:space="0" w:color="000000"/>
              <w:bottom w:val="single" w:sz="4" w:space="0" w:color="000000"/>
              <w:right w:val="single" w:sz="4" w:space="0" w:color="000000"/>
            </w:tcBorders>
          </w:tcPr>
          <w:p w14:paraId="312AF638"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0805</w:t>
            </w:r>
          </w:p>
        </w:tc>
        <w:tc>
          <w:tcPr>
            <w:tcW w:w="1344" w:type="dxa"/>
            <w:tcBorders>
              <w:top w:val="single" w:sz="4" w:space="0" w:color="000000"/>
              <w:left w:val="single" w:sz="4" w:space="0" w:color="000000"/>
              <w:bottom w:val="single" w:sz="4" w:space="0" w:color="000000"/>
              <w:right w:val="single" w:sz="4" w:space="0" w:color="000000"/>
            </w:tcBorders>
          </w:tcPr>
          <w:p w14:paraId="312AF639"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SO</w:t>
            </w:r>
          </w:p>
        </w:tc>
        <w:tc>
          <w:tcPr>
            <w:tcW w:w="1044" w:type="dxa"/>
            <w:tcBorders>
              <w:top w:val="single" w:sz="4" w:space="0" w:color="000000"/>
              <w:left w:val="single" w:sz="4" w:space="0" w:color="000000"/>
              <w:bottom w:val="single" w:sz="4" w:space="0" w:color="000000"/>
              <w:right w:val="single" w:sz="4" w:space="0" w:color="000000"/>
            </w:tcBorders>
          </w:tcPr>
          <w:p w14:paraId="312AF63A"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7y</w:t>
            </w:r>
          </w:p>
        </w:tc>
        <w:tc>
          <w:tcPr>
            <w:tcW w:w="1134" w:type="dxa"/>
            <w:tcBorders>
              <w:top w:val="single" w:sz="4" w:space="0" w:color="000000"/>
              <w:left w:val="single" w:sz="4" w:space="0" w:color="000000"/>
              <w:bottom w:val="single" w:sz="4" w:space="0" w:color="000000"/>
              <w:right w:val="single" w:sz="4" w:space="0" w:color="000000"/>
            </w:tcBorders>
          </w:tcPr>
          <w:p w14:paraId="312AF63B" w14:textId="77777777" w:rsidR="00B449E6" w:rsidRPr="00B449E6" w:rsidRDefault="00521E00"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SR</w:t>
            </w:r>
          </w:p>
        </w:tc>
      </w:tr>
      <w:tr w:rsidR="00B449E6" w:rsidRPr="00B449E6" w14:paraId="312AF642"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3D" w14:textId="77777777" w:rsidR="00B449E6" w:rsidRPr="00B449E6" w:rsidRDefault="00F27C8E" w:rsidP="00B449E6">
            <w:pPr>
              <w:overflowPunct/>
              <w:autoSpaceDE/>
              <w:autoSpaceDN/>
              <w:adjustRightInd/>
              <w:textAlignment w:val="auto"/>
              <w:rPr>
                <w:rFonts w:ascii="Arial" w:hAnsi="Arial" w:cs="Arial"/>
                <w:sz w:val="22"/>
                <w:szCs w:val="22"/>
              </w:rPr>
            </w:pPr>
            <w:r>
              <w:rPr>
                <w:rFonts w:ascii="Arial" w:hAnsi="Arial" w:cs="Arial"/>
                <w:sz w:val="22"/>
                <w:szCs w:val="22"/>
              </w:rPr>
              <w:t>Payroll Processing</w:t>
            </w:r>
          </w:p>
        </w:tc>
        <w:tc>
          <w:tcPr>
            <w:tcW w:w="1344" w:type="dxa"/>
            <w:tcBorders>
              <w:top w:val="single" w:sz="4" w:space="0" w:color="000000"/>
              <w:left w:val="single" w:sz="4" w:space="0" w:color="000000"/>
              <w:bottom w:val="single" w:sz="4" w:space="0" w:color="000000"/>
              <w:right w:val="single" w:sz="4" w:space="0" w:color="000000"/>
            </w:tcBorders>
          </w:tcPr>
          <w:p w14:paraId="312AF63E" w14:textId="77777777" w:rsidR="00B449E6" w:rsidRPr="00B449E6" w:rsidRDefault="00B449E6" w:rsidP="00F27C8E">
            <w:pPr>
              <w:overflowPunct/>
              <w:autoSpaceDE/>
              <w:autoSpaceDN/>
              <w:adjustRightInd/>
              <w:textAlignment w:val="auto"/>
              <w:rPr>
                <w:rFonts w:ascii="Arial" w:hAnsi="Arial" w:cs="Arial"/>
                <w:sz w:val="22"/>
                <w:szCs w:val="22"/>
              </w:rPr>
            </w:pPr>
            <w:r w:rsidRPr="00B449E6">
              <w:rPr>
                <w:rFonts w:ascii="Arial" w:hAnsi="Arial" w:cs="Arial"/>
                <w:sz w:val="22"/>
                <w:szCs w:val="22"/>
              </w:rPr>
              <w:t>0</w:t>
            </w:r>
            <w:r w:rsidR="00F27C8E">
              <w:rPr>
                <w:rFonts w:ascii="Arial" w:hAnsi="Arial" w:cs="Arial"/>
                <w:sz w:val="22"/>
                <w:szCs w:val="22"/>
              </w:rPr>
              <w:t>955</w:t>
            </w:r>
          </w:p>
        </w:tc>
        <w:tc>
          <w:tcPr>
            <w:tcW w:w="1344" w:type="dxa"/>
            <w:tcBorders>
              <w:top w:val="single" w:sz="4" w:space="0" w:color="000000"/>
              <w:left w:val="single" w:sz="4" w:space="0" w:color="000000"/>
              <w:bottom w:val="single" w:sz="4" w:space="0" w:color="000000"/>
              <w:right w:val="single" w:sz="4" w:space="0" w:color="000000"/>
            </w:tcBorders>
          </w:tcPr>
          <w:p w14:paraId="312AF63F" w14:textId="77777777" w:rsidR="00B449E6" w:rsidRPr="00B449E6" w:rsidRDefault="00F27C8E"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w:t>
            </w:r>
            <w:r w:rsidR="00B449E6" w:rsidRPr="00B449E6">
              <w:rPr>
                <w:rFonts w:ascii="Arial" w:hAnsi="Arial" w:cs="Arial"/>
                <w:sz w:val="22"/>
              </w:rPr>
              <w:t>y+1y</w:t>
            </w:r>
          </w:p>
        </w:tc>
        <w:tc>
          <w:tcPr>
            <w:tcW w:w="1044" w:type="dxa"/>
            <w:tcBorders>
              <w:top w:val="single" w:sz="4" w:space="0" w:color="000000"/>
              <w:left w:val="single" w:sz="4" w:space="0" w:color="000000"/>
              <w:bottom w:val="single" w:sz="4" w:space="0" w:color="000000"/>
              <w:right w:val="single" w:sz="4" w:space="0" w:color="000000"/>
            </w:tcBorders>
          </w:tcPr>
          <w:p w14:paraId="312AF640"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41"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r w:rsidR="00F27C8E">
              <w:rPr>
                <w:rFonts w:ascii="Arial" w:hAnsi="Arial" w:cs="Arial"/>
                <w:sz w:val="22"/>
              </w:rPr>
              <w:t>*</w:t>
            </w:r>
          </w:p>
        </w:tc>
      </w:tr>
      <w:tr w:rsidR="00B449E6" w:rsidRPr="00B449E6" w14:paraId="312AF648"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43"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Procurement</w:t>
            </w:r>
          </w:p>
        </w:tc>
        <w:tc>
          <w:tcPr>
            <w:tcW w:w="1344" w:type="dxa"/>
            <w:tcBorders>
              <w:top w:val="single" w:sz="4" w:space="0" w:color="000000"/>
              <w:left w:val="single" w:sz="4" w:space="0" w:color="000000"/>
              <w:bottom w:val="single" w:sz="4" w:space="0" w:color="000000"/>
              <w:right w:val="single" w:sz="4" w:space="0" w:color="000000"/>
            </w:tcBorders>
          </w:tcPr>
          <w:p w14:paraId="312AF644" w14:textId="77777777" w:rsidR="00B449E6" w:rsidRPr="00B449E6" w:rsidRDefault="00B449E6" w:rsidP="00BD38DC">
            <w:pPr>
              <w:overflowPunct/>
              <w:autoSpaceDE/>
              <w:autoSpaceDN/>
              <w:adjustRightInd/>
              <w:textAlignment w:val="auto"/>
              <w:rPr>
                <w:rFonts w:ascii="Arial" w:hAnsi="Arial" w:cs="Arial"/>
                <w:sz w:val="22"/>
                <w:szCs w:val="22"/>
              </w:rPr>
            </w:pPr>
            <w:r w:rsidRPr="00B449E6">
              <w:rPr>
                <w:rFonts w:ascii="Arial" w:hAnsi="Arial" w:cs="Arial"/>
                <w:sz w:val="22"/>
                <w:szCs w:val="22"/>
              </w:rPr>
              <w:t>0</w:t>
            </w:r>
            <w:r w:rsidR="00BD38DC">
              <w:rPr>
                <w:rFonts w:ascii="Arial" w:hAnsi="Arial" w:cs="Arial"/>
                <w:sz w:val="22"/>
                <w:szCs w:val="22"/>
              </w:rPr>
              <w:t>960</w:t>
            </w:r>
          </w:p>
        </w:tc>
        <w:tc>
          <w:tcPr>
            <w:tcW w:w="1344" w:type="dxa"/>
            <w:tcBorders>
              <w:top w:val="single" w:sz="4" w:space="0" w:color="000000"/>
              <w:left w:val="single" w:sz="4" w:space="0" w:color="000000"/>
              <w:bottom w:val="single" w:sz="4" w:space="0" w:color="000000"/>
              <w:right w:val="single" w:sz="4" w:space="0" w:color="000000"/>
            </w:tcBorders>
          </w:tcPr>
          <w:p w14:paraId="312AF645"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44" w:type="dxa"/>
            <w:tcBorders>
              <w:top w:val="single" w:sz="4" w:space="0" w:color="000000"/>
              <w:left w:val="single" w:sz="4" w:space="0" w:color="000000"/>
              <w:bottom w:val="single" w:sz="4" w:space="0" w:color="000000"/>
              <w:right w:val="single" w:sz="4" w:space="0" w:color="000000"/>
            </w:tcBorders>
          </w:tcPr>
          <w:p w14:paraId="312AF646"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47"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4E" w14:textId="77777777" w:rsidTr="00BD02E0">
        <w:tc>
          <w:tcPr>
            <w:tcW w:w="4314" w:type="dxa"/>
            <w:tcBorders>
              <w:top w:val="single" w:sz="4" w:space="0" w:color="000000"/>
              <w:left w:val="single" w:sz="4" w:space="0" w:color="000000"/>
              <w:bottom w:val="single" w:sz="4" w:space="0" w:color="000000"/>
              <w:right w:val="single" w:sz="4" w:space="0" w:color="000000"/>
            </w:tcBorders>
          </w:tcPr>
          <w:p w14:paraId="312AF649" w14:textId="77777777" w:rsidR="00B449E6" w:rsidRPr="00B449E6" w:rsidRDefault="00F27C8E" w:rsidP="00B449E6">
            <w:pPr>
              <w:overflowPunct/>
              <w:autoSpaceDE/>
              <w:autoSpaceDN/>
              <w:adjustRightInd/>
              <w:textAlignment w:val="auto"/>
              <w:rPr>
                <w:rFonts w:ascii="Arial" w:hAnsi="Arial" w:cs="Arial"/>
                <w:sz w:val="22"/>
                <w:szCs w:val="22"/>
              </w:rPr>
            </w:pPr>
            <w:r>
              <w:rPr>
                <w:rFonts w:ascii="Arial" w:hAnsi="Arial" w:cs="Arial"/>
                <w:sz w:val="22"/>
                <w:szCs w:val="22"/>
              </w:rPr>
              <w:t xml:space="preserve">Signing and </w:t>
            </w:r>
            <w:r w:rsidR="00B449E6" w:rsidRPr="00B449E6">
              <w:rPr>
                <w:rFonts w:ascii="Arial" w:hAnsi="Arial" w:cs="Arial"/>
                <w:sz w:val="22"/>
                <w:szCs w:val="22"/>
              </w:rPr>
              <w:t>Spending Authority Administration</w:t>
            </w:r>
          </w:p>
        </w:tc>
        <w:tc>
          <w:tcPr>
            <w:tcW w:w="1344" w:type="dxa"/>
            <w:tcBorders>
              <w:top w:val="single" w:sz="4" w:space="0" w:color="000000"/>
              <w:left w:val="single" w:sz="4" w:space="0" w:color="000000"/>
              <w:bottom w:val="single" w:sz="4" w:space="0" w:color="000000"/>
              <w:right w:val="single" w:sz="4" w:space="0" w:color="000000"/>
            </w:tcBorders>
          </w:tcPr>
          <w:p w14:paraId="312AF64A" w14:textId="77777777" w:rsidR="00B449E6" w:rsidRPr="00B449E6" w:rsidRDefault="00B449E6" w:rsidP="00F27C8E">
            <w:pPr>
              <w:overflowPunct/>
              <w:autoSpaceDE/>
              <w:autoSpaceDN/>
              <w:adjustRightInd/>
              <w:textAlignment w:val="auto"/>
              <w:rPr>
                <w:rFonts w:ascii="Arial" w:hAnsi="Arial" w:cs="Arial"/>
                <w:sz w:val="22"/>
                <w:szCs w:val="22"/>
              </w:rPr>
            </w:pPr>
            <w:r w:rsidRPr="00B449E6">
              <w:rPr>
                <w:rFonts w:ascii="Arial" w:hAnsi="Arial" w:cs="Arial"/>
                <w:sz w:val="22"/>
                <w:szCs w:val="22"/>
              </w:rPr>
              <w:t>0</w:t>
            </w:r>
            <w:r w:rsidR="00F27C8E">
              <w:rPr>
                <w:rFonts w:ascii="Arial" w:hAnsi="Arial" w:cs="Arial"/>
                <w:sz w:val="22"/>
                <w:szCs w:val="22"/>
              </w:rPr>
              <w:t>965</w:t>
            </w:r>
          </w:p>
        </w:tc>
        <w:tc>
          <w:tcPr>
            <w:tcW w:w="1344" w:type="dxa"/>
            <w:tcBorders>
              <w:top w:val="single" w:sz="4" w:space="0" w:color="000000"/>
              <w:left w:val="single" w:sz="4" w:space="0" w:color="000000"/>
              <w:bottom w:val="single" w:sz="4" w:space="0" w:color="000000"/>
              <w:right w:val="single" w:sz="4" w:space="0" w:color="000000"/>
            </w:tcBorders>
          </w:tcPr>
          <w:p w14:paraId="312AF64B" w14:textId="77777777" w:rsidR="00B449E6" w:rsidRPr="00B449E6" w:rsidRDefault="00B449E6" w:rsidP="003B6F87">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SO</w:t>
            </w:r>
          </w:p>
        </w:tc>
        <w:tc>
          <w:tcPr>
            <w:tcW w:w="1044" w:type="dxa"/>
            <w:tcBorders>
              <w:top w:val="single" w:sz="4" w:space="0" w:color="000000"/>
              <w:left w:val="single" w:sz="4" w:space="0" w:color="000000"/>
              <w:bottom w:val="single" w:sz="4" w:space="0" w:color="000000"/>
              <w:right w:val="single" w:sz="4" w:space="0" w:color="000000"/>
            </w:tcBorders>
          </w:tcPr>
          <w:p w14:paraId="312AF64C" w14:textId="77777777" w:rsidR="00B449E6" w:rsidRPr="00B449E6" w:rsidRDefault="00782D12" w:rsidP="003B6F87">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2</w:t>
            </w:r>
            <w:r w:rsidR="003B6F87">
              <w:rPr>
                <w:rFonts w:ascii="Arial" w:hAnsi="Arial" w:cs="Arial"/>
                <w:sz w:val="22"/>
              </w:rPr>
              <w:t>y</w:t>
            </w:r>
          </w:p>
        </w:tc>
        <w:tc>
          <w:tcPr>
            <w:tcW w:w="1134" w:type="dxa"/>
            <w:tcBorders>
              <w:top w:val="single" w:sz="4" w:space="0" w:color="000000"/>
              <w:left w:val="single" w:sz="4" w:space="0" w:color="000000"/>
              <w:bottom w:val="single" w:sz="4" w:space="0" w:color="000000"/>
              <w:right w:val="single" w:sz="4" w:space="0" w:color="000000"/>
            </w:tcBorders>
          </w:tcPr>
          <w:p w14:paraId="312AF64D"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bl>
    <w:p w14:paraId="312AF64F" w14:textId="77777777" w:rsidR="00B449E6" w:rsidRPr="00B449E6" w:rsidRDefault="00B449E6" w:rsidP="00B449E6">
      <w:pPr>
        <w:widowControl w:val="0"/>
        <w:overflowPunct/>
        <w:autoSpaceDE/>
        <w:autoSpaceDN/>
        <w:adjustRightInd/>
        <w:textAlignment w:val="auto"/>
        <w:rPr>
          <w:rFonts w:ascii="Arial" w:hAnsi="Arial" w:cs="Arial"/>
          <w:snapToGrid w:val="0"/>
          <w:sz w:val="22"/>
          <w:szCs w:val="24"/>
        </w:rPr>
      </w:pPr>
    </w:p>
    <w:p w14:paraId="312AF650" w14:textId="77777777" w:rsidR="00B449E6" w:rsidRPr="00B449E6" w:rsidRDefault="00B449E6" w:rsidP="00B449E6">
      <w:pPr>
        <w:overflowPunct/>
        <w:autoSpaceDE/>
        <w:autoSpaceDN/>
        <w:adjustRightInd/>
        <w:jc w:val="center"/>
        <w:textAlignment w:val="auto"/>
        <w:rPr>
          <w:rFonts w:ascii="Arial" w:hAnsi="Arial" w:cs="Arial"/>
          <w:b/>
          <w:sz w:val="24"/>
          <w:szCs w:val="24"/>
        </w:rPr>
      </w:pPr>
    </w:p>
    <w:p w14:paraId="312AF651" w14:textId="77777777" w:rsidR="00DC513B" w:rsidRPr="007E72E2" w:rsidRDefault="00DC513B" w:rsidP="00DC513B">
      <w:pPr>
        <w:overflowPunct/>
        <w:autoSpaceDE/>
        <w:autoSpaceDN/>
        <w:adjustRightInd/>
        <w:jc w:val="center"/>
        <w:textAlignment w:val="auto"/>
        <w:rPr>
          <w:rFonts w:ascii="Arial" w:hAnsi="Arial" w:cs="Arial"/>
          <w:b/>
          <w:sz w:val="24"/>
          <w:szCs w:val="24"/>
        </w:rPr>
      </w:pPr>
      <w:r>
        <w:rPr>
          <w:rFonts w:ascii="Arial" w:hAnsi="Arial" w:cs="Arial"/>
          <w:b/>
          <w:sz w:val="24"/>
          <w:szCs w:val="24"/>
        </w:rPr>
        <w:t xml:space="preserve">ACTIVITY </w:t>
      </w:r>
      <w:r w:rsidRPr="007E72E2">
        <w:rPr>
          <w:rFonts w:ascii="Arial" w:hAnsi="Arial" w:cs="Arial"/>
          <w:b/>
          <w:sz w:val="24"/>
          <w:szCs w:val="24"/>
        </w:rPr>
        <w:t>NUMBERS</w:t>
      </w:r>
      <w:r>
        <w:rPr>
          <w:rFonts w:ascii="Arial" w:hAnsi="Arial" w:cs="Arial"/>
          <w:b/>
          <w:sz w:val="24"/>
          <w:szCs w:val="24"/>
        </w:rPr>
        <w:t>, ACTIVITY TITLES</w:t>
      </w:r>
      <w:r w:rsidRPr="007E72E2">
        <w:rPr>
          <w:rFonts w:ascii="Arial" w:hAnsi="Arial" w:cs="Arial"/>
          <w:b/>
          <w:sz w:val="24"/>
          <w:szCs w:val="24"/>
        </w:rPr>
        <w:t xml:space="preserve"> AND </w:t>
      </w:r>
      <w:r>
        <w:rPr>
          <w:rFonts w:ascii="Arial" w:hAnsi="Arial" w:cs="Arial"/>
          <w:b/>
          <w:sz w:val="24"/>
          <w:szCs w:val="24"/>
        </w:rPr>
        <w:t>RETENTION SCHEDULES</w:t>
      </w:r>
    </w:p>
    <w:p w14:paraId="312AF652" w14:textId="77777777" w:rsidR="00B449E6" w:rsidRPr="00B449E6" w:rsidRDefault="00DC513B" w:rsidP="00DC513B">
      <w:pPr>
        <w:overflowPunct/>
        <w:autoSpaceDE/>
        <w:autoSpaceDN/>
        <w:adjustRightInd/>
        <w:jc w:val="center"/>
        <w:textAlignment w:val="auto"/>
        <w:rPr>
          <w:rFonts w:ascii="Arial" w:hAnsi="Arial" w:cs="Arial"/>
          <w:b/>
          <w:sz w:val="24"/>
          <w:szCs w:val="24"/>
        </w:rPr>
      </w:pPr>
      <w:r w:rsidRPr="00B449E6">
        <w:rPr>
          <w:rFonts w:ascii="Arial" w:hAnsi="Arial" w:cs="Arial"/>
          <w:b/>
          <w:sz w:val="24"/>
          <w:szCs w:val="24"/>
        </w:rPr>
        <w:t xml:space="preserve"> </w:t>
      </w:r>
      <w:r w:rsidR="00B449E6" w:rsidRPr="00B449E6">
        <w:rPr>
          <w:rFonts w:ascii="Arial" w:hAnsi="Arial" w:cs="Arial"/>
          <w:b/>
          <w:sz w:val="24"/>
          <w:szCs w:val="24"/>
        </w:rPr>
        <w:t>(NUMERICAL LISTING)</w:t>
      </w:r>
    </w:p>
    <w:p w14:paraId="312AF653" w14:textId="77777777" w:rsidR="00B449E6" w:rsidRPr="00B449E6" w:rsidRDefault="00B449E6" w:rsidP="00B449E6">
      <w:pPr>
        <w:overflowPunct/>
        <w:autoSpaceDE/>
        <w:autoSpaceDN/>
        <w:adjustRightInd/>
        <w:jc w:val="center"/>
        <w:textAlignment w:val="auto"/>
        <w:rPr>
          <w:rFonts w:ascii="Arial" w:hAnsi="Arial" w:cs="Arial"/>
          <w:b/>
          <w:sz w:val="24"/>
          <w:szCs w:val="24"/>
        </w:rPr>
      </w:pPr>
    </w:p>
    <w:p w14:paraId="312AF654" w14:textId="77777777" w:rsidR="00B449E6" w:rsidRPr="00B449E6" w:rsidRDefault="00B449E6" w:rsidP="00B449E6">
      <w:pPr>
        <w:overflowPunct/>
        <w:autoSpaceDE/>
        <w:autoSpaceDN/>
        <w:adjustRightInd/>
        <w:jc w:val="center"/>
        <w:textAlignment w:val="auto"/>
        <w:rPr>
          <w:rFonts w:ascii="Arial" w:hAnsi="Arial" w:cs="Arial"/>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4458"/>
        <w:gridCol w:w="1350"/>
        <w:gridCol w:w="1008"/>
        <w:gridCol w:w="1134"/>
      </w:tblGrid>
      <w:tr w:rsidR="00B449E6" w:rsidRPr="00B449E6" w14:paraId="312AF65A" w14:textId="77777777" w:rsidTr="00BD02E0">
        <w:tc>
          <w:tcPr>
            <w:tcW w:w="1230" w:type="dxa"/>
            <w:tcBorders>
              <w:top w:val="nil"/>
              <w:left w:val="nil"/>
              <w:bottom w:val="single" w:sz="4" w:space="0" w:color="auto"/>
              <w:right w:val="nil"/>
            </w:tcBorders>
          </w:tcPr>
          <w:p w14:paraId="312AF655" w14:textId="77777777" w:rsidR="00B449E6" w:rsidRPr="00B449E6" w:rsidRDefault="00B449E6" w:rsidP="00B449E6">
            <w:pPr>
              <w:keepNext/>
              <w:tabs>
                <w:tab w:val="left" w:pos="720"/>
              </w:tabs>
              <w:overflowPunct/>
              <w:autoSpaceDE/>
              <w:autoSpaceDN/>
              <w:adjustRightInd/>
              <w:textAlignment w:val="auto"/>
              <w:outlineLvl w:val="1"/>
              <w:rPr>
                <w:rFonts w:ascii="Arial" w:hAnsi="Arial" w:cs="Arial"/>
                <w:sz w:val="22"/>
              </w:rPr>
            </w:pPr>
          </w:p>
        </w:tc>
        <w:tc>
          <w:tcPr>
            <w:tcW w:w="4458" w:type="dxa"/>
            <w:tcBorders>
              <w:top w:val="nil"/>
              <w:left w:val="nil"/>
              <w:bottom w:val="single" w:sz="4" w:space="0" w:color="auto"/>
              <w:right w:val="nil"/>
            </w:tcBorders>
          </w:tcPr>
          <w:p w14:paraId="312AF656" w14:textId="77777777" w:rsidR="00B449E6" w:rsidRPr="00B449E6" w:rsidRDefault="00B449E6" w:rsidP="00B449E6">
            <w:pPr>
              <w:keepNext/>
              <w:tabs>
                <w:tab w:val="left" w:pos="720"/>
              </w:tabs>
              <w:overflowPunct/>
              <w:autoSpaceDE/>
              <w:autoSpaceDN/>
              <w:adjustRightInd/>
              <w:textAlignment w:val="auto"/>
              <w:outlineLvl w:val="1"/>
              <w:rPr>
                <w:rFonts w:ascii="Arial" w:hAnsi="Arial" w:cs="Arial"/>
                <w:sz w:val="22"/>
              </w:rPr>
            </w:pPr>
          </w:p>
        </w:tc>
        <w:tc>
          <w:tcPr>
            <w:tcW w:w="1350" w:type="dxa"/>
            <w:tcBorders>
              <w:top w:val="nil"/>
              <w:left w:val="nil"/>
              <w:bottom w:val="single" w:sz="4" w:space="0" w:color="auto"/>
              <w:right w:val="nil"/>
            </w:tcBorders>
          </w:tcPr>
          <w:p w14:paraId="312AF657"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b/>
                <w:sz w:val="22"/>
              </w:rPr>
            </w:pPr>
            <w:r w:rsidRPr="00B449E6">
              <w:rPr>
                <w:rFonts w:ascii="Arial" w:hAnsi="Arial" w:cs="Arial"/>
                <w:b/>
                <w:sz w:val="22"/>
              </w:rPr>
              <w:t>A</w:t>
            </w:r>
          </w:p>
        </w:tc>
        <w:tc>
          <w:tcPr>
            <w:tcW w:w="1008" w:type="dxa"/>
            <w:tcBorders>
              <w:top w:val="nil"/>
              <w:left w:val="nil"/>
              <w:bottom w:val="single" w:sz="4" w:space="0" w:color="auto"/>
              <w:right w:val="nil"/>
            </w:tcBorders>
          </w:tcPr>
          <w:p w14:paraId="312AF658"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b/>
                <w:sz w:val="22"/>
              </w:rPr>
            </w:pPr>
            <w:r w:rsidRPr="00B449E6">
              <w:rPr>
                <w:rFonts w:ascii="Arial" w:hAnsi="Arial" w:cs="Arial"/>
                <w:b/>
                <w:sz w:val="22"/>
              </w:rPr>
              <w:t>SA</w:t>
            </w:r>
          </w:p>
        </w:tc>
        <w:tc>
          <w:tcPr>
            <w:tcW w:w="1134" w:type="dxa"/>
            <w:tcBorders>
              <w:top w:val="nil"/>
              <w:left w:val="nil"/>
              <w:bottom w:val="single" w:sz="4" w:space="0" w:color="auto"/>
              <w:right w:val="nil"/>
            </w:tcBorders>
          </w:tcPr>
          <w:p w14:paraId="312AF659"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b/>
                <w:sz w:val="22"/>
              </w:rPr>
            </w:pPr>
            <w:r w:rsidRPr="00B449E6">
              <w:rPr>
                <w:rFonts w:ascii="Arial" w:hAnsi="Arial" w:cs="Arial"/>
                <w:b/>
                <w:sz w:val="22"/>
              </w:rPr>
              <w:t>FD</w:t>
            </w:r>
          </w:p>
        </w:tc>
      </w:tr>
      <w:tr w:rsidR="00B449E6" w:rsidRPr="00B449E6" w14:paraId="312AF660" w14:textId="77777777" w:rsidTr="00BD02E0">
        <w:tc>
          <w:tcPr>
            <w:tcW w:w="1230" w:type="dxa"/>
            <w:tcBorders>
              <w:top w:val="single" w:sz="4" w:space="0" w:color="auto"/>
              <w:left w:val="single" w:sz="4" w:space="0" w:color="000000"/>
              <w:bottom w:val="single" w:sz="4" w:space="0" w:color="000000"/>
              <w:right w:val="single" w:sz="4" w:space="0" w:color="000000"/>
            </w:tcBorders>
          </w:tcPr>
          <w:p w14:paraId="312AF65B"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0700</w:t>
            </w:r>
          </w:p>
        </w:tc>
        <w:tc>
          <w:tcPr>
            <w:tcW w:w="4458" w:type="dxa"/>
            <w:tcBorders>
              <w:top w:val="single" w:sz="4" w:space="0" w:color="auto"/>
              <w:left w:val="single" w:sz="4" w:space="0" w:color="000000"/>
              <w:bottom w:val="single" w:sz="4" w:space="0" w:color="000000"/>
              <w:right w:val="single" w:sz="4" w:space="0" w:color="000000"/>
            </w:tcBorders>
          </w:tcPr>
          <w:p w14:paraId="312AF65C"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Financial Management - General</w:t>
            </w:r>
          </w:p>
        </w:tc>
        <w:tc>
          <w:tcPr>
            <w:tcW w:w="1350" w:type="dxa"/>
            <w:tcBorders>
              <w:top w:val="single" w:sz="4" w:space="0" w:color="auto"/>
              <w:left w:val="single" w:sz="4" w:space="0" w:color="000000"/>
              <w:bottom w:val="single" w:sz="4" w:space="0" w:color="000000"/>
              <w:right w:val="single" w:sz="4" w:space="0" w:color="000000"/>
            </w:tcBorders>
          </w:tcPr>
          <w:p w14:paraId="312AF65D"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08" w:type="dxa"/>
            <w:tcBorders>
              <w:top w:val="single" w:sz="4" w:space="0" w:color="auto"/>
              <w:left w:val="single" w:sz="4" w:space="0" w:color="000000"/>
              <w:bottom w:val="single" w:sz="4" w:space="0" w:color="000000"/>
              <w:right w:val="single" w:sz="4" w:space="0" w:color="000000"/>
            </w:tcBorders>
          </w:tcPr>
          <w:p w14:paraId="312AF65E" w14:textId="77777777" w:rsidR="00B449E6" w:rsidRPr="00B449E6" w:rsidRDefault="006957D8"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0</w:t>
            </w:r>
            <w:r w:rsidR="00B449E6" w:rsidRPr="00B449E6">
              <w:rPr>
                <w:rFonts w:ascii="Arial" w:hAnsi="Arial" w:cs="Arial"/>
                <w:sz w:val="22"/>
              </w:rPr>
              <w:t>y</w:t>
            </w:r>
          </w:p>
        </w:tc>
        <w:tc>
          <w:tcPr>
            <w:tcW w:w="1134" w:type="dxa"/>
            <w:tcBorders>
              <w:top w:val="single" w:sz="4" w:space="0" w:color="auto"/>
              <w:left w:val="single" w:sz="4" w:space="0" w:color="000000"/>
              <w:bottom w:val="single" w:sz="4" w:space="0" w:color="000000"/>
              <w:right w:val="single" w:sz="4" w:space="0" w:color="000000"/>
            </w:tcBorders>
          </w:tcPr>
          <w:p w14:paraId="312AF65F"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66"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61" w14:textId="77777777" w:rsidR="00B449E6" w:rsidRPr="00B449E6" w:rsidRDefault="00B449E6" w:rsidP="00BD02E0">
            <w:pPr>
              <w:overflowPunct/>
              <w:autoSpaceDE/>
              <w:autoSpaceDN/>
              <w:adjustRightInd/>
              <w:textAlignment w:val="auto"/>
              <w:rPr>
                <w:rFonts w:ascii="Arial" w:hAnsi="Arial" w:cs="Arial"/>
                <w:sz w:val="22"/>
                <w:szCs w:val="22"/>
              </w:rPr>
            </w:pPr>
            <w:r w:rsidRPr="00B449E6">
              <w:rPr>
                <w:rFonts w:ascii="Arial" w:hAnsi="Arial" w:cs="Arial"/>
                <w:sz w:val="22"/>
                <w:szCs w:val="22"/>
              </w:rPr>
              <w:t>07</w:t>
            </w:r>
            <w:r w:rsidR="00BD02E0">
              <w:rPr>
                <w:rFonts w:ascii="Arial" w:hAnsi="Arial" w:cs="Arial"/>
                <w:sz w:val="22"/>
                <w:szCs w:val="22"/>
              </w:rPr>
              <w:t>05</w:t>
            </w:r>
          </w:p>
        </w:tc>
        <w:tc>
          <w:tcPr>
            <w:tcW w:w="4458" w:type="dxa"/>
            <w:tcBorders>
              <w:top w:val="single" w:sz="4" w:space="0" w:color="000000"/>
              <w:left w:val="single" w:sz="4" w:space="0" w:color="000000"/>
              <w:bottom w:val="single" w:sz="4" w:space="0" w:color="000000"/>
              <w:right w:val="single" w:sz="4" w:space="0" w:color="000000"/>
            </w:tcBorders>
          </w:tcPr>
          <w:p w14:paraId="312AF662"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Accounts Reporting and Reconciliation</w:t>
            </w:r>
          </w:p>
        </w:tc>
        <w:tc>
          <w:tcPr>
            <w:tcW w:w="1350" w:type="dxa"/>
            <w:tcBorders>
              <w:top w:val="single" w:sz="4" w:space="0" w:color="000000"/>
              <w:left w:val="single" w:sz="4" w:space="0" w:color="000000"/>
              <w:bottom w:val="single" w:sz="4" w:space="0" w:color="000000"/>
              <w:right w:val="single" w:sz="4" w:space="0" w:color="000000"/>
            </w:tcBorders>
          </w:tcPr>
          <w:p w14:paraId="312AF663"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08" w:type="dxa"/>
            <w:tcBorders>
              <w:top w:val="single" w:sz="4" w:space="0" w:color="000000"/>
              <w:left w:val="single" w:sz="4" w:space="0" w:color="000000"/>
              <w:bottom w:val="single" w:sz="4" w:space="0" w:color="000000"/>
              <w:right w:val="single" w:sz="4" w:space="0" w:color="000000"/>
            </w:tcBorders>
          </w:tcPr>
          <w:p w14:paraId="312AF664"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65"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6C"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67"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071</w:t>
            </w:r>
            <w:r>
              <w:rPr>
                <w:rFonts w:ascii="Arial" w:hAnsi="Arial" w:cs="Arial"/>
                <w:sz w:val="22"/>
                <w:szCs w:val="22"/>
              </w:rPr>
              <w:t>5</w:t>
            </w:r>
          </w:p>
        </w:tc>
        <w:tc>
          <w:tcPr>
            <w:tcW w:w="4458" w:type="dxa"/>
            <w:tcBorders>
              <w:top w:val="single" w:sz="4" w:space="0" w:color="000000"/>
              <w:left w:val="single" w:sz="4" w:space="0" w:color="000000"/>
              <w:bottom w:val="single" w:sz="4" w:space="0" w:color="000000"/>
              <w:right w:val="single" w:sz="4" w:space="0" w:color="000000"/>
            </w:tcBorders>
          </w:tcPr>
          <w:p w14:paraId="312AF668"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Accounts Payable</w:t>
            </w:r>
          </w:p>
        </w:tc>
        <w:tc>
          <w:tcPr>
            <w:tcW w:w="1350" w:type="dxa"/>
            <w:tcBorders>
              <w:top w:val="single" w:sz="4" w:space="0" w:color="000000"/>
              <w:left w:val="single" w:sz="4" w:space="0" w:color="000000"/>
              <w:bottom w:val="single" w:sz="4" w:space="0" w:color="000000"/>
              <w:right w:val="single" w:sz="4" w:space="0" w:color="000000"/>
            </w:tcBorders>
          </w:tcPr>
          <w:p w14:paraId="312AF669"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08" w:type="dxa"/>
            <w:tcBorders>
              <w:top w:val="single" w:sz="4" w:space="0" w:color="000000"/>
              <w:left w:val="single" w:sz="4" w:space="0" w:color="000000"/>
              <w:bottom w:val="single" w:sz="4" w:space="0" w:color="000000"/>
              <w:right w:val="single" w:sz="4" w:space="0" w:color="000000"/>
            </w:tcBorders>
          </w:tcPr>
          <w:p w14:paraId="312AF66A"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6B"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72"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6D"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0720</w:t>
            </w:r>
          </w:p>
        </w:tc>
        <w:tc>
          <w:tcPr>
            <w:tcW w:w="4458" w:type="dxa"/>
            <w:tcBorders>
              <w:top w:val="single" w:sz="4" w:space="0" w:color="000000"/>
              <w:left w:val="single" w:sz="4" w:space="0" w:color="000000"/>
              <w:bottom w:val="single" w:sz="4" w:space="0" w:color="000000"/>
              <w:right w:val="single" w:sz="4" w:space="0" w:color="000000"/>
            </w:tcBorders>
          </w:tcPr>
          <w:p w14:paraId="312AF66E"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Accounts Receivable</w:t>
            </w:r>
          </w:p>
        </w:tc>
        <w:tc>
          <w:tcPr>
            <w:tcW w:w="1350" w:type="dxa"/>
            <w:tcBorders>
              <w:top w:val="single" w:sz="4" w:space="0" w:color="000000"/>
              <w:left w:val="single" w:sz="4" w:space="0" w:color="000000"/>
              <w:bottom w:val="single" w:sz="4" w:space="0" w:color="000000"/>
              <w:right w:val="single" w:sz="4" w:space="0" w:color="000000"/>
            </w:tcBorders>
          </w:tcPr>
          <w:p w14:paraId="312AF66F"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08" w:type="dxa"/>
            <w:tcBorders>
              <w:top w:val="single" w:sz="4" w:space="0" w:color="000000"/>
              <w:left w:val="single" w:sz="4" w:space="0" w:color="000000"/>
              <w:bottom w:val="single" w:sz="4" w:space="0" w:color="000000"/>
              <w:right w:val="single" w:sz="4" w:space="0" w:color="000000"/>
            </w:tcBorders>
          </w:tcPr>
          <w:p w14:paraId="312AF670"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71"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78"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73"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0750</w:t>
            </w:r>
          </w:p>
        </w:tc>
        <w:tc>
          <w:tcPr>
            <w:tcW w:w="4458" w:type="dxa"/>
            <w:tcBorders>
              <w:top w:val="single" w:sz="4" w:space="0" w:color="000000"/>
              <w:left w:val="single" w:sz="4" w:space="0" w:color="000000"/>
              <w:bottom w:val="single" w:sz="4" w:space="0" w:color="000000"/>
              <w:right w:val="single" w:sz="4" w:space="0" w:color="000000"/>
            </w:tcBorders>
          </w:tcPr>
          <w:p w14:paraId="312AF674"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Banking</w:t>
            </w:r>
          </w:p>
        </w:tc>
        <w:tc>
          <w:tcPr>
            <w:tcW w:w="1350" w:type="dxa"/>
            <w:tcBorders>
              <w:top w:val="single" w:sz="4" w:space="0" w:color="000000"/>
              <w:left w:val="single" w:sz="4" w:space="0" w:color="000000"/>
              <w:bottom w:val="single" w:sz="4" w:space="0" w:color="000000"/>
              <w:right w:val="single" w:sz="4" w:space="0" w:color="000000"/>
            </w:tcBorders>
          </w:tcPr>
          <w:p w14:paraId="312AF675"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08" w:type="dxa"/>
            <w:tcBorders>
              <w:top w:val="single" w:sz="4" w:space="0" w:color="000000"/>
              <w:left w:val="single" w:sz="4" w:space="0" w:color="000000"/>
              <w:bottom w:val="single" w:sz="4" w:space="0" w:color="000000"/>
              <w:right w:val="single" w:sz="4" w:space="0" w:color="000000"/>
            </w:tcBorders>
          </w:tcPr>
          <w:p w14:paraId="312AF676"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77"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7E"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79" w14:textId="77777777" w:rsidR="00B449E6" w:rsidRPr="00B449E6" w:rsidRDefault="00B449E6" w:rsidP="00B449E6">
            <w:pPr>
              <w:overflowPunct/>
              <w:autoSpaceDE/>
              <w:autoSpaceDN/>
              <w:adjustRightInd/>
              <w:textAlignment w:val="auto"/>
              <w:rPr>
                <w:rFonts w:ascii="Arial" w:hAnsi="Arial" w:cs="Arial"/>
                <w:sz w:val="22"/>
                <w:szCs w:val="22"/>
              </w:rPr>
            </w:pPr>
            <w:r>
              <w:rPr>
                <w:rFonts w:ascii="Arial" w:hAnsi="Arial" w:cs="Arial"/>
                <w:sz w:val="22"/>
                <w:szCs w:val="22"/>
              </w:rPr>
              <w:t>0760</w:t>
            </w:r>
          </w:p>
        </w:tc>
        <w:tc>
          <w:tcPr>
            <w:tcW w:w="4458" w:type="dxa"/>
            <w:tcBorders>
              <w:top w:val="single" w:sz="4" w:space="0" w:color="000000"/>
              <w:left w:val="single" w:sz="4" w:space="0" w:color="000000"/>
              <w:bottom w:val="single" w:sz="4" w:space="0" w:color="000000"/>
              <w:right w:val="single" w:sz="4" w:space="0" w:color="000000"/>
            </w:tcBorders>
          </w:tcPr>
          <w:p w14:paraId="312AF67A" w14:textId="77777777" w:rsidR="00B449E6" w:rsidRPr="00B449E6" w:rsidRDefault="00B449E6" w:rsidP="00B449E6">
            <w:pPr>
              <w:overflowPunct/>
              <w:autoSpaceDE/>
              <w:autoSpaceDN/>
              <w:adjustRightInd/>
              <w:textAlignment w:val="auto"/>
              <w:rPr>
                <w:rFonts w:ascii="Arial" w:hAnsi="Arial" w:cs="Arial"/>
                <w:sz w:val="22"/>
                <w:szCs w:val="22"/>
              </w:rPr>
            </w:pPr>
            <w:r>
              <w:rPr>
                <w:rFonts w:ascii="Arial" w:hAnsi="Arial" w:cs="Arial"/>
                <w:sz w:val="22"/>
                <w:szCs w:val="22"/>
              </w:rPr>
              <w:t>Borrowing and Debt Management</w:t>
            </w:r>
          </w:p>
        </w:tc>
        <w:tc>
          <w:tcPr>
            <w:tcW w:w="1350" w:type="dxa"/>
            <w:tcBorders>
              <w:top w:val="single" w:sz="4" w:space="0" w:color="000000"/>
              <w:left w:val="single" w:sz="4" w:space="0" w:color="000000"/>
              <w:bottom w:val="single" w:sz="4" w:space="0" w:color="000000"/>
              <w:right w:val="single" w:sz="4" w:space="0" w:color="000000"/>
            </w:tcBorders>
          </w:tcPr>
          <w:p w14:paraId="312AF67B"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SO</w:t>
            </w:r>
          </w:p>
        </w:tc>
        <w:tc>
          <w:tcPr>
            <w:tcW w:w="1008" w:type="dxa"/>
            <w:tcBorders>
              <w:top w:val="single" w:sz="4" w:space="0" w:color="000000"/>
              <w:left w:val="single" w:sz="4" w:space="0" w:color="000000"/>
              <w:bottom w:val="single" w:sz="4" w:space="0" w:color="000000"/>
              <w:right w:val="single" w:sz="4" w:space="0" w:color="000000"/>
            </w:tcBorders>
          </w:tcPr>
          <w:p w14:paraId="312AF67C"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7y</w:t>
            </w:r>
          </w:p>
        </w:tc>
        <w:tc>
          <w:tcPr>
            <w:tcW w:w="1134" w:type="dxa"/>
            <w:tcBorders>
              <w:top w:val="single" w:sz="4" w:space="0" w:color="000000"/>
              <w:left w:val="single" w:sz="4" w:space="0" w:color="000000"/>
              <w:bottom w:val="single" w:sz="4" w:space="0" w:color="000000"/>
              <w:right w:val="single" w:sz="4" w:space="0" w:color="000000"/>
            </w:tcBorders>
          </w:tcPr>
          <w:p w14:paraId="312AF67D"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D</w:t>
            </w:r>
          </w:p>
        </w:tc>
      </w:tr>
      <w:tr w:rsidR="00B449E6" w:rsidRPr="00B449E6" w14:paraId="312AF684"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7F"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07</w:t>
            </w:r>
            <w:r>
              <w:rPr>
                <w:rFonts w:ascii="Arial" w:hAnsi="Arial" w:cs="Arial"/>
                <w:sz w:val="22"/>
                <w:szCs w:val="22"/>
              </w:rPr>
              <w:t>70</w:t>
            </w:r>
          </w:p>
        </w:tc>
        <w:tc>
          <w:tcPr>
            <w:tcW w:w="4458" w:type="dxa"/>
            <w:tcBorders>
              <w:top w:val="single" w:sz="4" w:space="0" w:color="000000"/>
              <w:left w:val="single" w:sz="4" w:space="0" w:color="000000"/>
              <w:bottom w:val="single" w:sz="4" w:space="0" w:color="000000"/>
              <w:right w:val="single" w:sz="4" w:space="0" w:color="000000"/>
            </w:tcBorders>
          </w:tcPr>
          <w:p w14:paraId="312AF680"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 xml:space="preserve">Budgeting </w:t>
            </w:r>
          </w:p>
        </w:tc>
        <w:tc>
          <w:tcPr>
            <w:tcW w:w="1350" w:type="dxa"/>
            <w:tcBorders>
              <w:top w:val="single" w:sz="4" w:space="0" w:color="000000"/>
              <w:left w:val="single" w:sz="4" w:space="0" w:color="000000"/>
              <w:bottom w:val="single" w:sz="4" w:space="0" w:color="000000"/>
              <w:right w:val="single" w:sz="4" w:space="0" w:color="000000"/>
            </w:tcBorders>
          </w:tcPr>
          <w:p w14:paraId="312AF681"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08" w:type="dxa"/>
            <w:tcBorders>
              <w:top w:val="single" w:sz="4" w:space="0" w:color="000000"/>
              <w:left w:val="single" w:sz="4" w:space="0" w:color="000000"/>
              <w:bottom w:val="single" w:sz="4" w:space="0" w:color="000000"/>
              <w:right w:val="single" w:sz="4" w:space="0" w:color="000000"/>
            </w:tcBorders>
          </w:tcPr>
          <w:p w14:paraId="312AF682"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83"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SR*</w:t>
            </w:r>
          </w:p>
        </w:tc>
      </w:tr>
      <w:tr w:rsidR="00B449E6" w:rsidRPr="00B449E6" w14:paraId="312AF68A"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85"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0805</w:t>
            </w:r>
          </w:p>
        </w:tc>
        <w:tc>
          <w:tcPr>
            <w:tcW w:w="4458" w:type="dxa"/>
            <w:tcBorders>
              <w:top w:val="single" w:sz="4" w:space="0" w:color="000000"/>
              <w:left w:val="single" w:sz="4" w:space="0" w:color="000000"/>
              <w:bottom w:val="single" w:sz="4" w:space="0" w:color="000000"/>
              <w:right w:val="single" w:sz="4" w:space="0" w:color="000000"/>
            </w:tcBorders>
          </w:tcPr>
          <w:p w14:paraId="312AF686"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Funds and Grants Administration</w:t>
            </w:r>
          </w:p>
        </w:tc>
        <w:tc>
          <w:tcPr>
            <w:tcW w:w="1350" w:type="dxa"/>
            <w:tcBorders>
              <w:top w:val="single" w:sz="4" w:space="0" w:color="000000"/>
              <w:left w:val="single" w:sz="4" w:space="0" w:color="000000"/>
              <w:bottom w:val="single" w:sz="4" w:space="0" w:color="000000"/>
              <w:right w:val="single" w:sz="4" w:space="0" w:color="000000"/>
            </w:tcBorders>
          </w:tcPr>
          <w:p w14:paraId="312AF687"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SO</w:t>
            </w:r>
          </w:p>
        </w:tc>
        <w:tc>
          <w:tcPr>
            <w:tcW w:w="1008" w:type="dxa"/>
            <w:tcBorders>
              <w:top w:val="single" w:sz="4" w:space="0" w:color="000000"/>
              <w:left w:val="single" w:sz="4" w:space="0" w:color="000000"/>
              <w:bottom w:val="single" w:sz="4" w:space="0" w:color="000000"/>
              <w:right w:val="single" w:sz="4" w:space="0" w:color="000000"/>
            </w:tcBorders>
          </w:tcPr>
          <w:p w14:paraId="312AF688"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7y</w:t>
            </w:r>
          </w:p>
        </w:tc>
        <w:tc>
          <w:tcPr>
            <w:tcW w:w="1134" w:type="dxa"/>
            <w:tcBorders>
              <w:top w:val="single" w:sz="4" w:space="0" w:color="000000"/>
              <w:left w:val="single" w:sz="4" w:space="0" w:color="000000"/>
              <w:bottom w:val="single" w:sz="4" w:space="0" w:color="000000"/>
              <w:right w:val="single" w:sz="4" w:space="0" w:color="000000"/>
            </w:tcBorders>
          </w:tcPr>
          <w:p w14:paraId="312AF689" w14:textId="77777777" w:rsidR="00B449E6" w:rsidRPr="00B449E6" w:rsidRDefault="00521E00"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SR</w:t>
            </w:r>
          </w:p>
        </w:tc>
      </w:tr>
      <w:tr w:rsidR="00B449E6" w:rsidRPr="00B449E6" w14:paraId="312AF690"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8B" w14:textId="77777777" w:rsidR="00B449E6" w:rsidRPr="00B449E6" w:rsidRDefault="00B449E6" w:rsidP="00B449E6">
            <w:pPr>
              <w:overflowPunct/>
              <w:autoSpaceDE/>
              <w:autoSpaceDN/>
              <w:adjustRightInd/>
              <w:textAlignment w:val="auto"/>
              <w:rPr>
                <w:rFonts w:ascii="Arial" w:hAnsi="Arial" w:cs="Arial"/>
                <w:sz w:val="22"/>
                <w:szCs w:val="22"/>
              </w:rPr>
            </w:pPr>
            <w:r>
              <w:rPr>
                <w:rFonts w:ascii="Arial" w:hAnsi="Arial" w:cs="Arial"/>
                <w:sz w:val="22"/>
                <w:szCs w:val="22"/>
              </w:rPr>
              <w:t>0955</w:t>
            </w:r>
          </w:p>
        </w:tc>
        <w:tc>
          <w:tcPr>
            <w:tcW w:w="4458" w:type="dxa"/>
            <w:tcBorders>
              <w:top w:val="single" w:sz="4" w:space="0" w:color="000000"/>
              <w:left w:val="single" w:sz="4" w:space="0" w:color="000000"/>
              <w:bottom w:val="single" w:sz="4" w:space="0" w:color="000000"/>
              <w:right w:val="single" w:sz="4" w:space="0" w:color="000000"/>
            </w:tcBorders>
          </w:tcPr>
          <w:p w14:paraId="312AF68C" w14:textId="77777777" w:rsidR="00B449E6" w:rsidRPr="00B449E6" w:rsidRDefault="00B449E6" w:rsidP="00B449E6">
            <w:pPr>
              <w:overflowPunct/>
              <w:autoSpaceDE/>
              <w:autoSpaceDN/>
              <w:adjustRightInd/>
              <w:textAlignment w:val="auto"/>
              <w:rPr>
                <w:rFonts w:ascii="Arial" w:hAnsi="Arial" w:cs="Arial"/>
                <w:sz w:val="22"/>
                <w:szCs w:val="22"/>
              </w:rPr>
            </w:pPr>
            <w:r>
              <w:rPr>
                <w:rFonts w:ascii="Arial" w:hAnsi="Arial" w:cs="Arial"/>
                <w:sz w:val="22"/>
                <w:szCs w:val="22"/>
              </w:rPr>
              <w:t>Payroll Processing</w:t>
            </w:r>
          </w:p>
        </w:tc>
        <w:tc>
          <w:tcPr>
            <w:tcW w:w="1350" w:type="dxa"/>
            <w:tcBorders>
              <w:top w:val="single" w:sz="4" w:space="0" w:color="000000"/>
              <w:left w:val="single" w:sz="4" w:space="0" w:color="000000"/>
              <w:bottom w:val="single" w:sz="4" w:space="0" w:color="000000"/>
              <w:right w:val="single" w:sz="4" w:space="0" w:color="000000"/>
            </w:tcBorders>
          </w:tcPr>
          <w:p w14:paraId="312AF68D"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Cy+1y</w:t>
            </w:r>
          </w:p>
        </w:tc>
        <w:tc>
          <w:tcPr>
            <w:tcW w:w="1008" w:type="dxa"/>
            <w:tcBorders>
              <w:top w:val="single" w:sz="4" w:space="0" w:color="000000"/>
              <w:left w:val="single" w:sz="4" w:space="0" w:color="000000"/>
              <w:bottom w:val="single" w:sz="4" w:space="0" w:color="000000"/>
              <w:right w:val="single" w:sz="4" w:space="0" w:color="000000"/>
            </w:tcBorders>
          </w:tcPr>
          <w:p w14:paraId="312AF68E"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8F"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D*</w:t>
            </w:r>
          </w:p>
        </w:tc>
      </w:tr>
      <w:tr w:rsidR="00B449E6" w:rsidRPr="00B449E6" w14:paraId="312AF696"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91"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w:t>
            </w:r>
            <w:r>
              <w:rPr>
                <w:rFonts w:ascii="Arial" w:hAnsi="Arial" w:cs="Arial"/>
                <w:sz w:val="22"/>
                <w:szCs w:val="22"/>
              </w:rPr>
              <w:t>960</w:t>
            </w:r>
          </w:p>
        </w:tc>
        <w:tc>
          <w:tcPr>
            <w:tcW w:w="4458" w:type="dxa"/>
            <w:tcBorders>
              <w:top w:val="single" w:sz="4" w:space="0" w:color="000000"/>
              <w:left w:val="single" w:sz="4" w:space="0" w:color="000000"/>
              <w:bottom w:val="single" w:sz="4" w:space="0" w:color="000000"/>
              <w:right w:val="single" w:sz="4" w:space="0" w:color="000000"/>
            </w:tcBorders>
          </w:tcPr>
          <w:p w14:paraId="312AF692"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Procurement</w:t>
            </w:r>
          </w:p>
        </w:tc>
        <w:tc>
          <w:tcPr>
            <w:tcW w:w="1350" w:type="dxa"/>
            <w:tcBorders>
              <w:top w:val="single" w:sz="4" w:space="0" w:color="000000"/>
              <w:left w:val="single" w:sz="4" w:space="0" w:color="000000"/>
              <w:bottom w:val="single" w:sz="4" w:space="0" w:color="000000"/>
              <w:right w:val="single" w:sz="4" w:space="0" w:color="000000"/>
            </w:tcBorders>
          </w:tcPr>
          <w:p w14:paraId="312AF693" w14:textId="77777777" w:rsidR="00B449E6" w:rsidRPr="00B449E6" w:rsidRDefault="006B6AC6"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Cy</w:t>
            </w:r>
            <w:r w:rsidR="00B449E6" w:rsidRPr="00B449E6">
              <w:rPr>
                <w:rFonts w:ascii="Arial" w:hAnsi="Arial" w:cs="Arial"/>
                <w:sz w:val="22"/>
              </w:rPr>
              <w:t>+1y</w:t>
            </w:r>
          </w:p>
        </w:tc>
        <w:tc>
          <w:tcPr>
            <w:tcW w:w="1008" w:type="dxa"/>
            <w:tcBorders>
              <w:top w:val="single" w:sz="4" w:space="0" w:color="000000"/>
              <w:left w:val="single" w:sz="4" w:space="0" w:color="000000"/>
              <w:bottom w:val="single" w:sz="4" w:space="0" w:color="000000"/>
              <w:right w:val="single" w:sz="4" w:space="0" w:color="000000"/>
            </w:tcBorders>
          </w:tcPr>
          <w:p w14:paraId="312AF694"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5y</w:t>
            </w:r>
          </w:p>
        </w:tc>
        <w:tc>
          <w:tcPr>
            <w:tcW w:w="1134" w:type="dxa"/>
            <w:tcBorders>
              <w:top w:val="single" w:sz="4" w:space="0" w:color="000000"/>
              <w:left w:val="single" w:sz="4" w:space="0" w:color="000000"/>
              <w:bottom w:val="single" w:sz="4" w:space="0" w:color="000000"/>
              <w:right w:val="single" w:sz="4" w:space="0" w:color="000000"/>
            </w:tcBorders>
          </w:tcPr>
          <w:p w14:paraId="312AF695"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r w:rsidR="00B449E6" w:rsidRPr="00B449E6" w14:paraId="312AF69C" w14:textId="77777777" w:rsidTr="00BD02E0">
        <w:tc>
          <w:tcPr>
            <w:tcW w:w="1230" w:type="dxa"/>
            <w:tcBorders>
              <w:top w:val="single" w:sz="4" w:space="0" w:color="000000"/>
              <w:left w:val="single" w:sz="4" w:space="0" w:color="000000"/>
              <w:bottom w:val="single" w:sz="4" w:space="0" w:color="000000"/>
              <w:right w:val="single" w:sz="4" w:space="0" w:color="000000"/>
            </w:tcBorders>
          </w:tcPr>
          <w:p w14:paraId="312AF697" w14:textId="77777777" w:rsidR="00B449E6" w:rsidRPr="00B449E6" w:rsidRDefault="00B449E6" w:rsidP="00B449E6">
            <w:pPr>
              <w:overflowPunct/>
              <w:autoSpaceDE/>
              <w:autoSpaceDN/>
              <w:adjustRightInd/>
              <w:textAlignment w:val="auto"/>
              <w:rPr>
                <w:rFonts w:ascii="Arial" w:hAnsi="Arial" w:cs="Arial"/>
                <w:sz w:val="22"/>
                <w:szCs w:val="22"/>
              </w:rPr>
            </w:pPr>
            <w:r w:rsidRPr="00B449E6">
              <w:rPr>
                <w:rFonts w:ascii="Arial" w:hAnsi="Arial" w:cs="Arial"/>
                <w:sz w:val="22"/>
                <w:szCs w:val="22"/>
              </w:rPr>
              <w:t>0</w:t>
            </w:r>
            <w:r>
              <w:rPr>
                <w:rFonts w:ascii="Arial" w:hAnsi="Arial" w:cs="Arial"/>
                <w:sz w:val="22"/>
                <w:szCs w:val="22"/>
              </w:rPr>
              <w:t>965</w:t>
            </w:r>
          </w:p>
        </w:tc>
        <w:tc>
          <w:tcPr>
            <w:tcW w:w="4458" w:type="dxa"/>
            <w:tcBorders>
              <w:top w:val="single" w:sz="4" w:space="0" w:color="000000"/>
              <w:left w:val="single" w:sz="4" w:space="0" w:color="000000"/>
              <w:bottom w:val="single" w:sz="4" w:space="0" w:color="000000"/>
              <w:right w:val="single" w:sz="4" w:space="0" w:color="000000"/>
            </w:tcBorders>
          </w:tcPr>
          <w:p w14:paraId="312AF698" w14:textId="77777777" w:rsidR="00B449E6" w:rsidRPr="00B449E6" w:rsidRDefault="00B449E6" w:rsidP="00B449E6">
            <w:pPr>
              <w:overflowPunct/>
              <w:autoSpaceDE/>
              <w:autoSpaceDN/>
              <w:adjustRightInd/>
              <w:textAlignment w:val="auto"/>
              <w:rPr>
                <w:rFonts w:ascii="Arial" w:hAnsi="Arial" w:cs="Arial"/>
                <w:sz w:val="22"/>
                <w:szCs w:val="22"/>
              </w:rPr>
            </w:pPr>
            <w:r>
              <w:rPr>
                <w:rFonts w:ascii="Arial" w:hAnsi="Arial" w:cs="Arial"/>
                <w:sz w:val="22"/>
                <w:szCs w:val="22"/>
              </w:rPr>
              <w:t xml:space="preserve">Signing and </w:t>
            </w:r>
            <w:r w:rsidRPr="00B449E6">
              <w:rPr>
                <w:rFonts w:ascii="Arial" w:hAnsi="Arial" w:cs="Arial"/>
                <w:sz w:val="22"/>
                <w:szCs w:val="22"/>
              </w:rPr>
              <w:t>Spending Authority Administration</w:t>
            </w:r>
          </w:p>
        </w:tc>
        <w:tc>
          <w:tcPr>
            <w:tcW w:w="1350" w:type="dxa"/>
            <w:tcBorders>
              <w:top w:val="single" w:sz="4" w:space="0" w:color="000000"/>
              <w:left w:val="single" w:sz="4" w:space="0" w:color="000000"/>
              <w:bottom w:val="single" w:sz="4" w:space="0" w:color="000000"/>
              <w:right w:val="single" w:sz="4" w:space="0" w:color="000000"/>
            </w:tcBorders>
          </w:tcPr>
          <w:p w14:paraId="312AF699" w14:textId="77777777" w:rsidR="00B449E6" w:rsidRPr="00B449E6" w:rsidRDefault="00B449E6" w:rsidP="003B6F87">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SO</w:t>
            </w:r>
          </w:p>
        </w:tc>
        <w:tc>
          <w:tcPr>
            <w:tcW w:w="1008" w:type="dxa"/>
            <w:tcBorders>
              <w:top w:val="single" w:sz="4" w:space="0" w:color="000000"/>
              <w:left w:val="single" w:sz="4" w:space="0" w:color="000000"/>
              <w:bottom w:val="single" w:sz="4" w:space="0" w:color="000000"/>
              <w:right w:val="single" w:sz="4" w:space="0" w:color="000000"/>
            </w:tcBorders>
          </w:tcPr>
          <w:p w14:paraId="312AF69A" w14:textId="77777777" w:rsidR="00B449E6" w:rsidRPr="00B449E6" w:rsidRDefault="00782D12" w:rsidP="00B449E6">
            <w:pPr>
              <w:keepNext/>
              <w:tabs>
                <w:tab w:val="left" w:pos="720"/>
              </w:tabs>
              <w:overflowPunct/>
              <w:autoSpaceDE/>
              <w:autoSpaceDN/>
              <w:adjustRightInd/>
              <w:jc w:val="center"/>
              <w:textAlignment w:val="auto"/>
              <w:outlineLvl w:val="1"/>
              <w:rPr>
                <w:rFonts w:ascii="Arial" w:hAnsi="Arial" w:cs="Arial"/>
                <w:sz w:val="22"/>
              </w:rPr>
            </w:pPr>
            <w:r>
              <w:rPr>
                <w:rFonts w:ascii="Arial" w:hAnsi="Arial" w:cs="Arial"/>
                <w:sz w:val="22"/>
              </w:rPr>
              <w:t>2</w:t>
            </w:r>
            <w:r w:rsidR="00B449E6" w:rsidRPr="00B449E6">
              <w:rPr>
                <w:rFonts w:ascii="Arial" w:hAnsi="Arial" w:cs="Arial"/>
                <w:sz w:val="22"/>
              </w:rPr>
              <w:t>y</w:t>
            </w:r>
          </w:p>
        </w:tc>
        <w:tc>
          <w:tcPr>
            <w:tcW w:w="1134" w:type="dxa"/>
            <w:tcBorders>
              <w:top w:val="single" w:sz="4" w:space="0" w:color="000000"/>
              <w:left w:val="single" w:sz="4" w:space="0" w:color="000000"/>
              <w:bottom w:val="single" w:sz="4" w:space="0" w:color="000000"/>
              <w:right w:val="single" w:sz="4" w:space="0" w:color="000000"/>
            </w:tcBorders>
          </w:tcPr>
          <w:p w14:paraId="312AF69B" w14:textId="77777777" w:rsidR="00B449E6" w:rsidRPr="00B449E6" w:rsidRDefault="00B449E6" w:rsidP="00B449E6">
            <w:pPr>
              <w:keepNext/>
              <w:tabs>
                <w:tab w:val="left" w:pos="720"/>
              </w:tabs>
              <w:overflowPunct/>
              <w:autoSpaceDE/>
              <w:autoSpaceDN/>
              <w:adjustRightInd/>
              <w:jc w:val="center"/>
              <w:textAlignment w:val="auto"/>
              <w:outlineLvl w:val="1"/>
              <w:rPr>
                <w:rFonts w:ascii="Arial" w:hAnsi="Arial" w:cs="Arial"/>
                <w:sz w:val="22"/>
              </w:rPr>
            </w:pPr>
            <w:r w:rsidRPr="00B449E6">
              <w:rPr>
                <w:rFonts w:ascii="Arial" w:hAnsi="Arial" w:cs="Arial"/>
                <w:sz w:val="22"/>
              </w:rPr>
              <w:t>D</w:t>
            </w:r>
          </w:p>
        </w:tc>
      </w:tr>
    </w:tbl>
    <w:p w14:paraId="312AF69D" w14:textId="77777777" w:rsidR="00B449E6" w:rsidRPr="00B449E6" w:rsidRDefault="00B449E6" w:rsidP="00B449E6">
      <w:pPr>
        <w:overflowPunct/>
        <w:autoSpaceDE/>
        <w:autoSpaceDN/>
        <w:adjustRightInd/>
        <w:textAlignment w:val="auto"/>
        <w:rPr>
          <w:rFonts w:ascii="Arial" w:hAnsi="Arial" w:cs="Arial"/>
          <w:snapToGrid w:val="0"/>
          <w:sz w:val="22"/>
          <w:szCs w:val="24"/>
        </w:rPr>
      </w:pPr>
    </w:p>
    <w:p w14:paraId="312AF69E" w14:textId="77777777" w:rsidR="00C33213" w:rsidRPr="00BF1500" w:rsidRDefault="00C33213">
      <w:pPr>
        <w:tabs>
          <w:tab w:val="left" w:pos="1440"/>
          <w:tab w:val="center" w:pos="7632"/>
          <w:tab w:val="center" w:pos="8496"/>
          <w:tab w:val="center" w:pos="9144"/>
        </w:tabs>
        <w:rPr>
          <w:rFonts w:ascii="Arial" w:hAnsi="Arial" w:cs="Arial"/>
          <w:b/>
          <w:noProof/>
          <w:color w:val="000000"/>
        </w:rPr>
        <w:sectPr w:rsidR="00C33213" w:rsidRPr="00BF1500" w:rsidSect="000B2BE1">
          <w:pgSz w:w="12240" w:h="15840"/>
          <w:pgMar w:top="576" w:right="1440" w:bottom="576" w:left="1440" w:header="720" w:footer="720" w:gutter="0"/>
          <w:pgNumType w:fmt="numberInDash"/>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8C7190" w:rsidRPr="00D97A55" w14:paraId="312AF6A3" w14:textId="77777777" w:rsidTr="008C7190">
        <w:tc>
          <w:tcPr>
            <w:tcW w:w="6408" w:type="dxa"/>
            <w:tcBorders>
              <w:top w:val="nil"/>
              <w:left w:val="nil"/>
              <w:bottom w:val="nil"/>
              <w:right w:val="single" w:sz="4" w:space="0" w:color="auto"/>
            </w:tcBorders>
          </w:tcPr>
          <w:p w14:paraId="312AF69F" w14:textId="77777777" w:rsidR="008C7190" w:rsidRPr="00D97A55" w:rsidRDefault="008C7190" w:rsidP="008C7190">
            <w:pPr>
              <w:tabs>
                <w:tab w:val="left" w:pos="720"/>
                <w:tab w:val="left" w:pos="1440"/>
                <w:tab w:val="center" w:pos="7632"/>
                <w:tab w:val="center" w:pos="8496"/>
                <w:tab w:val="center" w:pos="9144"/>
              </w:tabs>
              <w:rPr>
                <w:rFonts w:ascii="Arial" w:hAnsi="Arial" w:cs="Arial"/>
                <w:b/>
                <w:noProof/>
                <w:sz w:val="22"/>
                <w:szCs w:val="22"/>
                <w:u w:val="single"/>
              </w:rPr>
            </w:pPr>
          </w:p>
        </w:tc>
        <w:tc>
          <w:tcPr>
            <w:tcW w:w="990" w:type="dxa"/>
            <w:tcBorders>
              <w:top w:val="single" w:sz="4" w:space="0" w:color="000000"/>
              <w:left w:val="single" w:sz="4" w:space="0" w:color="auto"/>
              <w:bottom w:val="single" w:sz="4" w:space="0" w:color="000000"/>
              <w:right w:val="single" w:sz="4" w:space="0" w:color="000000"/>
            </w:tcBorders>
          </w:tcPr>
          <w:p w14:paraId="312AF6A0" w14:textId="77777777" w:rsidR="008C7190" w:rsidRPr="00D97A55" w:rsidRDefault="008C7190" w:rsidP="00782D12">
            <w:pPr>
              <w:tabs>
                <w:tab w:val="left" w:pos="720"/>
                <w:tab w:val="left" w:pos="1440"/>
                <w:tab w:val="center" w:pos="7632"/>
                <w:tab w:val="center" w:pos="8496"/>
                <w:tab w:val="center" w:pos="9144"/>
              </w:tabs>
              <w:jc w:val="center"/>
              <w:rPr>
                <w:rFonts w:ascii="Arial" w:hAnsi="Arial" w:cs="Arial"/>
                <w:b/>
                <w:noProof/>
                <w:sz w:val="22"/>
                <w:szCs w:val="22"/>
              </w:rPr>
            </w:pPr>
            <w:r w:rsidRPr="00D97A55">
              <w:rPr>
                <w:rFonts w:ascii="Arial" w:hAnsi="Arial" w:cs="Arial"/>
                <w:b/>
                <w:noProof/>
                <w:sz w:val="22"/>
                <w:szCs w:val="22"/>
              </w:rPr>
              <w:t>A</w:t>
            </w:r>
          </w:p>
        </w:tc>
        <w:tc>
          <w:tcPr>
            <w:tcW w:w="810" w:type="dxa"/>
            <w:tcBorders>
              <w:top w:val="single" w:sz="4" w:space="0" w:color="000000"/>
              <w:left w:val="single" w:sz="4" w:space="0" w:color="000000"/>
              <w:bottom w:val="single" w:sz="4" w:space="0" w:color="000000"/>
              <w:right w:val="single" w:sz="4" w:space="0" w:color="000000"/>
            </w:tcBorders>
          </w:tcPr>
          <w:p w14:paraId="312AF6A1" w14:textId="77777777" w:rsidR="008C7190" w:rsidRPr="00D97A55" w:rsidRDefault="008C7190" w:rsidP="00782D12">
            <w:pPr>
              <w:tabs>
                <w:tab w:val="left" w:pos="720"/>
                <w:tab w:val="left" w:pos="1440"/>
                <w:tab w:val="center" w:pos="7632"/>
                <w:tab w:val="center" w:pos="8496"/>
                <w:tab w:val="center" w:pos="9144"/>
              </w:tabs>
              <w:jc w:val="center"/>
              <w:rPr>
                <w:rFonts w:ascii="Arial" w:hAnsi="Arial" w:cs="Arial"/>
                <w:b/>
                <w:noProof/>
                <w:sz w:val="22"/>
                <w:szCs w:val="22"/>
              </w:rPr>
            </w:pPr>
            <w:r w:rsidRPr="00D97A55">
              <w:rPr>
                <w:rFonts w:ascii="Arial" w:hAnsi="Arial" w:cs="Arial"/>
                <w:b/>
                <w:noProof/>
                <w:sz w:val="22"/>
                <w:szCs w:val="22"/>
              </w:rPr>
              <w:t>SA</w:t>
            </w:r>
          </w:p>
        </w:tc>
        <w:tc>
          <w:tcPr>
            <w:tcW w:w="720" w:type="dxa"/>
            <w:tcBorders>
              <w:top w:val="single" w:sz="4" w:space="0" w:color="000000"/>
              <w:left w:val="single" w:sz="4" w:space="0" w:color="000000"/>
              <w:bottom w:val="single" w:sz="4" w:space="0" w:color="000000"/>
              <w:right w:val="single" w:sz="4" w:space="0" w:color="000000"/>
            </w:tcBorders>
          </w:tcPr>
          <w:p w14:paraId="312AF6A2" w14:textId="77777777" w:rsidR="008C7190" w:rsidRPr="00D97A55" w:rsidRDefault="008C7190" w:rsidP="00782D12">
            <w:pPr>
              <w:tabs>
                <w:tab w:val="left" w:pos="720"/>
                <w:tab w:val="left" w:pos="1440"/>
                <w:tab w:val="center" w:pos="7632"/>
                <w:tab w:val="center" w:pos="8496"/>
                <w:tab w:val="center" w:pos="9144"/>
              </w:tabs>
              <w:jc w:val="center"/>
              <w:rPr>
                <w:rFonts w:ascii="Arial" w:hAnsi="Arial" w:cs="Arial"/>
                <w:b/>
                <w:noProof/>
                <w:sz w:val="22"/>
                <w:szCs w:val="22"/>
              </w:rPr>
            </w:pPr>
            <w:r w:rsidRPr="00D97A55">
              <w:rPr>
                <w:rFonts w:ascii="Arial" w:hAnsi="Arial" w:cs="Arial"/>
                <w:b/>
                <w:noProof/>
                <w:sz w:val="22"/>
                <w:szCs w:val="22"/>
              </w:rPr>
              <w:t>FD</w:t>
            </w:r>
          </w:p>
        </w:tc>
      </w:tr>
      <w:tr w:rsidR="008C7190" w:rsidRPr="00D97A55" w14:paraId="312AF6A8" w14:textId="77777777" w:rsidTr="008C7190">
        <w:trPr>
          <w:trHeight w:val="323"/>
        </w:trPr>
        <w:tc>
          <w:tcPr>
            <w:tcW w:w="6408" w:type="dxa"/>
            <w:tcBorders>
              <w:top w:val="nil"/>
              <w:left w:val="nil"/>
              <w:bottom w:val="nil"/>
              <w:right w:val="single" w:sz="4" w:space="0" w:color="auto"/>
            </w:tcBorders>
          </w:tcPr>
          <w:p w14:paraId="312AF6A4" w14:textId="77777777" w:rsidR="008C7190" w:rsidRPr="00D97A55" w:rsidRDefault="008C7190" w:rsidP="008C7190">
            <w:pPr>
              <w:tabs>
                <w:tab w:val="left" w:pos="720"/>
                <w:tab w:val="left" w:pos="1440"/>
                <w:tab w:val="center" w:pos="7632"/>
                <w:tab w:val="center" w:pos="8496"/>
                <w:tab w:val="center" w:pos="9144"/>
              </w:tabs>
              <w:rPr>
                <w:rFonts w:ascii="Arial" w:hAnsi="Arial" w:cs="Arial"/>
                <w:b/>
                <w:noProof/>
                <w:sz w:val="22"/>
                <w:szCs w:val="22"/>
                <w:u w:val="single"/>
              </w:rPr>
            </w:pPr>
            <w:r w:rsidRPr="00D97A55">
              <w:rPr>
                <w:rFonts w:ascii="Arial" w:hAnsi="Arial" w:cs="Arial"/>
                <w:b/>
                <w:noProof/>
                <w:sz w:val="22"/>
                <w:szCs w:val="22"/>
                <w:u w:val="single"/>
              </w:rPr>
              <w:t>0700</w:t>
            </w:r>
            <w:r w:rsidRPr="00D97A55">
              <w:rPr>
                <w:rFonts w:ascii="Arial" w:hAnsi="Arial" w:cs="Arial"/>
                <w:b/>
                <w:noProof/>
                <w:sz w:val="22"/>
                <w:szCs w:val="22"/>
                <w:u w:val="single"/>
              </w:rPr>
              <w:tab/>
              <w:t>FINANCIAL MANAGEMENT – GENERAL</w:t>
            </w:r>
          </w:p>
        </w:tc>
        <w:tc>
          <w:tcPr>
            <w:tcW w:w="990" w:type="dxa"/>
            <w:tcBorders>
              <w:top w:val="single" w:sz="4" w:space="0" w:color="000000"/>
              <w:left w:val="single" w:sz="4" w:space="0" w:color="auto"/>
              <w:bottom w:val="single" w:sz="4" w:space="0" w:color="000000"/>
              <w:right w:val="single" w:sz="4" w:space="0" w:color="000000"/>
            </w:tcBorders>
          </w:tcPr>
          <w:p w14:paraId="312AF6A5" w14:textId="77777777" w:rsidR="008C7190" w:rsidRPr="00D97A55" w:rsidRDefault="006B6AC6" w:rsidP="00782D12">
            <w:pPr>
              <w:tabs>
                <w:tab w:val="left" w:pos="720"/>
                <w:tab w:val="left" w:pos="1440"/>
                <w:tab w:val="center" w:pos="7632"/>
                <w:tab w:val="center" w:pos="8496"/>
                <w:tab w:val="center" w:pos="9144"/>
              </w:tabs>
              <w:jc w:val="center"/>
              <w:rPr>
                <w:rFonts w:ascii="Arial" w:hAnsi="Arial" w:cs="Arial"/>
                <w:noProof/>
                <w:sz w:val="22"/>
                <w:szCs w:val="22"/>
              </w:rPr>
            </w:pPr>
            <w:r w:rsidRPr="00D97A55">
              <w:rPr>
                <w:rFonts w:ascii="Arial" w:hAnsi="Arial" w:cs="Arial"/>
                <w:noProof/>
                <w:sz w:val="22"/>
                <w:szCs w:val="22"/>
              </w:rPr>
              <w:t>Cy</w:t>
            </w:r>
            <w:r w:rsidR="008C7190" w:rsidRPr="00D97A55">
              <w:rPr>
                <w:rFonts w:ascii="Arial" w:hAnsi="Arial" w:cs="Arial"/>
                <w:noProof/>
                <w:sz w:val="22"/>
                <w:szCs w:val="22"/>
              </w:rPr>
              <w:t>+1y</w:t>
            </w:r>
          </w:p>
        </w:tc>
        <w:tc>
          <w:tcPr>
            <w:tcW w:w="810" w:type="dxa"/>
            <w:tcBorders>
              <w:top w:val="single" w:sz="4" w:space="0" w:color="000000"/>
              <w:left w:val="single" w:sz="4" w:space="0" w:color="000000"/>
              <w:bottom w:val="single" w:sz="4" w:space="0" w:color="000000"/>
              <w:right w:val="single" w:sz="4" w:space="0" w:color="000000"/>
            </w:tcBorders>
          </w:tcPr>
          <w:p w14:paraId="312AF6A6" w14:textId="77777777" w:rsidR="008C7190" w:rsidRPr="00D97A55" w:rsidRDefault="006957D8" w:rsidP="00782D12">
            <w:pPr>
              <w:tabs>
                <w:tab w:val="left" w:pos="720"/>
                <w:tab w:val="left" w:pos="1440"/>
                <w:tab w:val="center" w:pos="7632"/>
                <w:tab w:val="center" w:pos="8496"/>
                <w:tab w:val="center" w:pos="9144"/>
              </w:tabs>
              <w:jc w:val="center"/>
              <w:rPr>
                <w:rFonts w:ascii="Arial" w:hAnsi="Arial" w:cs="Arial"/>
                <w:noProof/>
                <w:sz w:val="22"/>
                <w:szCs w:val="22"/>
              </w:rPr>
            </w:pPr>
            <w:r w:rsidRPr="00D97A55">
              <w:rPr>
                <w:rFonts w:ascii="Arial" w:hAnsi="Arial" w:cs="Arial"/>
                <w:noProof/>
                <w:sz w:val="22"/>
                <w:szCs w:val="22"/>
              </w:rPr>
              <w:t>0</w:t>
            </w:r>
            <w:r w:rsidR="008C7190" w:rsidRPr="00D97A55">
              <w:rPr>
                <w:rFonts w:ascii="Arial" w:hAnsi="Arial" w:cs="Arial"/>
                <w:noProof/>
                <w:sz w:val="22"/>
                <w:szCs w:val="22"/>
              </w:rPr>
              <w:t>y</w:t>
            </w:r>
          </w:p>
        </w:tc>
        <w:tc>
          <w:tcPr>
            <w:tcW w:w="720" w:type="dxa"/>
            <w:tcBorders>
              <w:top w:val="single" w:sz="4" w:space="0" w:color="000000"/>
              <w:left w:val="single" w:sz="4" w:space="0" w:color="000000"/>
              <w:bottom w:val="single" w:sz="4" w:space="0" w:color="000000"/>
              <w:right w:val="single" w:sz="4" w:space="0" w:color="000000"/>
            </w:tcBorders>
          </w:tcPr>
          <w:p w14:paraId="312AF6A7" w14:textId="77777777" w:rsidR="008C7190" w:rsidRPr="00D97A55" w:rsidRDefault="008C7190" w:rsidP="00782D12">
            <w:pPr>
              <w:tabs>
                <w:tab w:val="left" w:pos="720"/>
                <w:tab w:val="left" w:pos="1440"/>
                <w:tab w:val="center" w:pos="7632"/>
                <w:tab w:val="center" w:pos="8496"/>
                <w:tab w:val="center" w:pos="9144"/>
              </w:tabs>
              <w:jc w:val="center"/>
              <w:rPr>
                <w:rFonts w:ascii="Arial" w:hAnsi="Arial" w:cs="Arial"/>
                <w:noProof/>
                <w:sz w:val="22"/>
                <w:szCs w:val="22"/>
              </w:rPr>
            </w:pPr>
            <w:r w:rsidRPr="00D97A55">
              <w:rPr>
                <w:rFonts w:ascii="Arial" w:hAnsi="Arial" w:cs="Arial"/>
                <w:noProof/>
                <w:sz w:val="22"/>
                <w:szCs w:val="22"/>
              </w:rPr>
              <w:t>D</w:t>
            </w:r>
          </w:p>
        </w:tc>
      </w:tr>
    </w:tbl>
    <w:p w14:paraId="312AF6A9"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p>
    <w:p w14:paraId="312AF6AA" w14:textId="6A604C26"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 xml:space="preserve">Documents the general management of financial </w:t>
      </w:r>
      <w:r w:rsidR="00C6671C">
        <w:rPr>
          <w:rFonts w:ascii="Arial" w:hAnsi="Arial" w:cs="Arial"/>
          <w:noProof/>
          <w:sz w:val="22"/>
          <w:szCs w:val="22"/>
        </w:rPr>
        <w:t>transactions</w:t>
      </w:r>
      <w:r w:rsidRPr="00D97A55">
        <w:rPr>
          <w:rFonts w:ascii="Arial" w:hAnsi="Arial" w:cs="Arial"/>
          <w:noProof/>
          <w:sz w:val="22"/>
          <w:szCs w:val="22"/>
        </w:rPr>
        <w:t xml:space="preserve"> for which there is no specific primary.</w:t>
      </w:r>
      <w:r w:rsidR="001809D5">
        <w:rPr>
          <w:rFonts w:ascii="Arial" w:hAnsi="Arial" w:cs="Arial"/>
          <w:noProof/>
          <w:sz w:val="22"/>
          <w:szCs w:val="22"/>
        </w:rPr>
        <w:t xml:space="preserve"> </w:t>
      </w:r>
    </w:p>
    <w:p w14:paraId="312AF6AB"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p>
    <w:p w14:paraId="312AF6AC"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b/>
          <w:noProof/>
          <w:sz w:val="22"/>
          <w:szCs w:val="22"/>
        </w:rPr>
        <w:t>Examples:</w:t>
      </w:r>
      <w:r w:rsidRPr="00D97A55">
        <w:rPr>
          <w:rFonts w:ascii="Arial" w:hAnsi="Arial" w:cs="Arial"/>
          <w:noProof/>
          <w:sz w:val="22"/>
          <w:szCs w:val="22"/>
        </w:rPr>
        <w:t xml:space="preserve"> Currency exchange</w:t>
      </w:r>
      <w:r w:rsidR="00782D12">
        <w:rPr>
          <w:rFonts w:ascii="Arial" w:hAnsi="Arial" w:cs="Arial"/>
          <w:noProof/>
          <w:sz w:val="22"/>
          <w:szCs w:val="22"/>
        </w:rPr>
        <w:t>,</w:t>
      </w:r>
      <w:r w:rsidRPr="00D97A55">
        <w:rPr>
          <w:rFonts w:ascii="Arial" w:hAnsi="Arial" w:cs="Arial"/>
          <w:noProof/>
          <w:sz w:val="22"/>
          <w:szCs w:val="22"/>
        </w:rPr>
        <w:t xml:space="preserve"> rate bulletins, </w:t>
      </w:r>
      <w:r w:rsidR="005A1991" w:rsidRPr="00D97A55">
        <w:rPr>
          <w:rFonts w:ascii="Arial" w:hAnsi="Arial" w:cs="Arial"/>
          <w:noProof/>
          <w:sz w:val="22"/>
          <w:szCs w:val="22"/>
        </w:rPr>
        <w:t xml:space="preserve">taxation bulletins, </w:t>
      </w:r>
      <w:r w:rsidRPr="00D97A55">
        <w:rPr>
          <w:rFonts w:ascii="Arial" w:hAnsi="Arial" w:cs="Arial"/>
          <w:noProof/>
          <w:sz w:val="22"/>
          <w:szCs w:val="22"/>
        </w:rPr>
        <w:t>travel arrangements.</w:t>
      </w:r>
    </w:p>
    <w:p w14:paraId="312AF6AD"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p>
    <w:p w14:paraId="312AF6AE" w14:textId="77777777" w:rsidR="008C7190" w:rsidRPr="00D97A55" w:rsidRDefault="008C7190" w:rsidP="008C7190">
      <w:pPr>
        <w:tabs>
          <w:tab w:val="left" w:pos="720"/>
          <w:tab w:val="left" w:pos="1440"/>
          <w:tab w:val="center" w:pos="7632"/>
          <w:tab w:val="center" w:pos="8496"/>
          <w:tab w:val="center" w:pos="9144"/>
        </w:tabs>
        <w:rPr>
          <w:rFonts w:ascii="Arial" w:hAnsi="Arial" w:cs="Arial"/>
          <w:i/>
          <w:noProof/>
          <w:sz w:val="22"/>
          <w:szCs w:val="22"/>
        </w:rPr>
      </w:pPr>
      <w:r w:rsidRPr="00D97A55">
        <w:rPr>
          <w:rFonts w:ascii="Arial" w:hAnsi="Arial" w:cs="Arial"/>
          <w:i/>
          <w:noProof/>
          <w:sz w:val="22"/>
          <w:szCs w:val="22"/>
        </w:rPr>
        <w:t>For petty cash, see primary 0715.</w:t>
      </w:r>
    </w:p>
    <w:p w14:paraId="312AF6AF" w14:textId="77777777" w:rsidR="008C7190" w:rsidRPr="00D97A55" w:rsidRDefault="008C7190" w:rsidP="008C7190">
      <w:pPr>
        <w:tabs>
          <w:tab w:val="left" w:pos="720"/>
          <w:tab w:val="left" w:pos="1440"/>
          <w:tab w:val="center" w:pos="7632"/>
          <w:tab w:val="center" w:pos="8496"/>
          <w:tab w:val="center" w:pos="9144"/>
        </w:tabs>
        <w:rPr>
          <w:rFonts w:ascii="Arial" w:hAnsi="Arial" w:cs="Arial"/>
          <w:i/>
          <w:noProof/>
          <w:sz w:val="22"/>
          <w:szCs w:val="22"/>
        </w:rPr>
      </w:pPr>
      <w:r w:rsidRPr="00D97A55">
        <w:rPr>
          <w:rFonts w:ascii="Arial" w:hAnsi="Arial" w:cs="Arial"/>
          <w:i/>
          <w:noProof/>
          <w:sz w:val="22"/>
          <w:szCs w:val="22"/>
        </w:rPr>
        <w:t xml:space="preserve">For allowances, see primary </w:t>
      </w:r>
      <w:r w:rsidR="00BE24CA" w:rsidRPr="00D97A55">
        <w:rPr>
          <w:rFonts w:ascii="Arial" w:hAnsi="Arial" w:cs="Arial"/>
          <w:i/>
          <w:noProof/>
          <w:sz w:val="22"/>
          <w:szCs w:val="22"/>
        </w:rPr>
        <w:t>0715</w:t>
      </w:r>
      <w:r w:rsidRPr="00D97A55">
        <w:rPr>
          <w:rFonts w:ascii="Arial" w:hAnsi="Arial" w:cs="Arial"/>
          <w:i/>
          <w:noProof/>
          <w:sz w:val="22"/>
          <w:szCs w:val="22"/>
        </w:rPr>
        <w:t>.</w:t>
      </w:r>
    </w:p>
    <w:p w14:paraId="312AF6B0"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p>
    <w:p w14:paraId="312AF6B1"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 by event</w:t>
      </w:r>
    </w:p>
    <w:p w14:paraId="312AF6B2"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 by subject</w:t>
      </w:r>
    </w:p>
    <w:p w14:paraId="312AF6B3"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 by service</w:t>
      </w:r>
    </w:p>
    <w:p w14:paraId="312AF6B4" w14:textId="77777777" w:rsidR="008C7190" w:rsidRPr="00D97A55" w:rsidRDefault="008C7190" w:rsidP="008C7190">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 other</w:t>
      </w:r>
    </w:p>
    <w:p w14:paraId="312AF6B5" w14:textId="77777777" w:rsidR="00C33213" w:rsidRDefault="00C33213">
      <w:pPr>
        <w:tabs>
          <w:tab w:val="center" w:pos="7560"/>
          <w:tab w:val="center" w:pos="8460"/>
          <w:tab w:val="center" w:pos="9090"/>
        </w:tabs>
        <w:rPr>
          <w:rFonts w:ascii="Arial" w:hAnsi="Arial" w:cs="Arial"/>
          <w:b/>
          <w:noProof/>
          <w:color w:val="000000"/>
          <w:sz w:val="22"/>
          <w:szCs w:val="22"/>
        </w:rPr>
      </w:pPr>
    </w:p>
    <w:p w14:paraId="312AF6B6" w14:textId="77777777" w:rsidR="00C14514" w:rsidRPr="00D97A55" w:rsidRDefault="00C14514">
      <w:pPr>
        <w:tabs>
          <w:tab w:val="center" w:pos="7560"/>
          <w:tab w:val="center" w:pos="8460"/>
          <w:tab w:val="center" w:pos="9090"/>
        </w:tabs>
        <w:rPr>
          <w:rFonts w:ascii="Arial" w:hAnsi="Arial" w:cs="Arial"/>
          <w:b/>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F67F13" w:rsidRPr="00D97A55" w14:paraId="312AF6BB" w14:textId="77777777" w:rsidTr="00F67F13">
        <w:trPr>
          <w:trHeight w:val="287"/>
        </w:trPr>
        <w:tc>
          <w:tcPr>
            <w:tcW w:w="6408" w:type="dxa"/>
            <w:tcBorders>
              <w:top w:val="nil"/>
              <w:left w:val="nil"/>
              <w:bottom w:val="nil"/>
              <w:right w:val="single" w:sz="4" w:space="0" w:color="auto"/>
            </w:tcBorders>
          </w:tcPr>
          <w:p w14:paraId="312AF6B7" w14:textId="77777777" w:rsidR="00F67F13" w:rsidRPr="00D97A55" w:rsidRDefault="00F67F13" w:rsidP="00F67F13">
            <w:pPr>
              <w:tabs>
                <w:tab w:val="left" w:pos="720"/>
                <w:tab w:val="left" w:pos="1440"/>
                <w:tab w:val="center" w:pos="7632"/>
                <w:tab w:val="center" w:pos="8496"/>
                <w:tab w:val="center" w:pos="9144"/>
              </w:tabs>
              <w:rPr>
                <w:rFonts w:ascii="Arial" w:hAnsi="Arial" w:cs="Arial"/>
                <w:b/>
                <w:noProof/>
                <w:sz w:val="22"/>
                <w:szCs w:val="22"/>
                <w:u w:val="single"/>
              </w:rPr>
            </w:pPr>
          </w:p>
        </w:tc>
        <w:tc>
          <w:tcPr>
            <w:tcW w:w="990" w:type="dxa"/>
            <w:tcBorders>
              <w:top w:val="single" w:sz="4" w:space="0" w:color="000000"/>
              <w:left w:val="single" w:sz="4" w:space="0" w:color="auto"/>
              <w:bottom w:val="single" w:sz="4" w:space="0" w:color="000000"/>
              <w:right w:val="single" w:sz="4" w:space="0" w:color="000000"/>
            </w:tcBorders>
          </w:tcPr>
          <w:p w14:paraId="312AF6B8" w14:textId="77777777" w:rsidR="00F67F13" w:rsidRPr="00D97A55" w:rsidRDefault="00F67F13" w:rsidP="00782D12">
            <w:pPr>
              <w:tabs>
                <w:tab w:val="left" w:pos="720"/>
                <w:tab w:val="left" w:pos="1440"/>
                <w:tab w:val="center" w:pos="7632"/>
                <w:tab w:val="center" w:pos="8496"/>
                <w:tab w:val="center" w:pos="9144"/>
              </w:tabs>
              <w:jc w:val="center"/>
              <w:rPr>
                <w:rFonts w:ascii="Arial" w:hAnsi="Arial" w:cs="Arial"/>
                <w:b/>
                <w:noProof/>
                <w:sz w:val="22"/>
                <w:szCs w:val="22"/>
              </w:rPr>
            </w:pPr>
            <w:r w:rsidRPr="00D97A55">
              <w:rPr>
                <w:rFonts w:ascii="Arial" w:hAnsi="Arial" w:cs="Arial"/>
                <w:b/>
                <w:noProof/>
                <w:sz w:val="22"/>
                <w:szCs w:val="22"/>
              </w:rPr>
              <w:t>A</w:t>
            </w:r>
          </w:p>
        </w:tc>
        <w:tc>
          <w:tcPr>
            <w:tcW w:w="810" w:type="dxa"/>
            <w:tcBorders>
              <w:top w:val="single" w:sz="4" w:space="0" w:color="000000"/>
              <w:left w:val="single" w:sz="4" w:space="0" w:color="000000"/>
              <w:bottom w:val="single" w:sz="4" w:space="0" w:color="000000"/>
              <w:right w:val="single" w:sz="4" w:space="0" w:color="000000"/>
            </w:tcBorders>
          </w:tcPr>
          <w:p w14:paraId="312AF6B9" w14:textId="77777777" w:rsidR="00F67F13" w:rsidRPr="00D97A55" w:rsidRDefault="00F67F13" w:rsidP="00782D12">
            <w:pPr>
              <w:tabs>
                <w:tab w:val="left" w:pos="720"/>
                <w:tab w:val="left" w:pos="1440"/>
                <w:tab w:val="center" w:pos="7632"/>
                <w:tab w:val="center" w:pos="8496"/>
                <w:tab w:val="center" w:pos="9144"/>
              </w:tabs>
              <w:jc w:val="center"/>
              <w:rPr>
                <w:rFonts w:ascii="Arial" w:hAnsi="Arial" w:cs="Arial"/>
                <w:b/>
                <w:noProof/>
                <w:sz w:val="22"/>
                <w:szCs w:val="22"/>
              </w:rPr>
            </w:pPr>
            <w:r w:rsidRPr="00D97A55">
              <w:rPr>
                <w:rFonts w:ascii="Arial" w:hAnsi="Arial" w:cs="Arial"/>
                <w:b/>
                <w:noProof/>
                <w:sz w:val="22"/>
                <w:szCs w:val="22"/>
              </w:rPr>
              <w:t>SA</w:t>
            </w:r>
          </w:p>
        </w:tc>
        <w:tc>
          <w:tcPr>
            <w:tcW w:w="720" w:type="dxa"/>
            <w:tcBorders>
              <w:top w:val="single" w:sz="4" w:space="0" w:color="000000"/>
              <w:left w:val="single" w:sz="4" w:space="0" w:color="000000"/>
              <w:bottom w:val="single" w:sz="4" w:space="0" w:color="000000"/>
              <w:right w:val="single" w:sz="4" w:space="0" w:color="000000"/>
            </w:tcBorders>
          </w:tcPr>
          <w:p w14:paraId="312AF6BA" w14:textId="77777777" w:rsidR="00F67F13" w:rsidRPr="00D97A55" w:rsidRDefault="00F67F13" w:rsidP="00782D12">
            <w:pPr>
              <w:tabs>
                <w:tab w:val="left" w:pos="720"/>
                <w:tab w:val="left" w:pos="1440"/>
                <w:tab w:val="center" w:pos="7632"/>
                <w:tab w:val="center" w:pos="8496"/>
                <w:tab w:val="center" w:pos="9144"/>
              </w:tabs>
              <w:jc w:val="center"/>
              <w:rPr>
                <w:rFonts w:ascii="Arial" w:hAnsi="Arial" w:cs="Arial"/>
                <w:b/>
                <w:noProof/>
                <w:sz w:val="22"/>
                <w:szCs w:val="22"/>
              </w:rPr>
            </w:pPr>
            <w:r w:rsidRPr="00D97A55">
              <w:rPr>
                <w:rFonts w:ascii="Arial" w:hAnsi="Arial" w:cs="Arial"/>
                <w:b/>
                <w:noProof/>
                <w:sz w:val="22"/>
                <w:szCs w:val="22"/>
              </w:rPr>
              <w:t>FD</w:t>
            </w:r>
          </w:p>
        </w:tc>
      </w:tr>
      <w:tr w:rsidR="00F67F13" w:rsidRPr="00D97A55" w14:paraId="312AF6C0" w14:textId="77777777" w:rsidTr="00F67F13">
        <w:trPr>
          <w:trHeight w:val="350"/>
        </w:trPr>
        <w:tc>
          <w:tcPr>
            <w:tcW w:w="6408" w:type="dxa"/>
            <w:tcBorders>
              <w:top w:val="nil"/>
              <w:left w:val="nil"/>
              <w:bottom w:val="nil"/>
              <w:right w:val="single" w:sz="4" w:space="0" w:color="auto"/>
            </w:tcBorders>
          </w:tcPr>
          <w:p w14:paraId="312AF6BC" w14:textId="77777777" w:rsidR="00F67F13" w:rsidRPr="00D97A55" w:rsidRDefault="00F67F13" w:rsidP="006957D8">
            <w:pPr>
              <w:tabs>
                <w:tab w:val="left" w:pos="720"/>
                <w:tab w:val="left" w:pos="1440"/>
                <w:tab w:val="center" w:pos="7632"/>
                <w:tab w:val="center" w:pos="8496"/>
                <w:tab w:val="center" w:pos="9144"/>
              </w:tabs>
              <w:rPr>
                <w:rFonts w:ascii="Arial" w:hAnsi="Arial" w:cs="Arial"/>
                <w:b/>
                <w:noProof/>
                <w:sz w:val="22"/>
                <w:szCs w:val="22"/>
                <w:u w:val="single"/>
              </w:rPr>
            </w:pPr>
            <w:r w:rsidRPr="00D97A55">
              <w:rPr>
                <w:rFonts w:ascii="Arial" w:hAnsi="Arial" w:cs="Arial"/>
                <w:b/>
                <w:noProof/>
                <w:sz w:val="22"/>
                <w:szCs w:val="22"/>
                <w:u w:val="single"/>
              </w:rPr>
              <w:t>0705</w:t>
            </w:r>
            <w:r w:rsidRPr="00D97A55">
              <w:rPr>
                <w:rFonts w:ascii="Arial" w:hAnsi="Arial" w:cs="Arial"/>
                <w:b/>
                <w:noProof/>
                <w:sz w:val="22"/>
                <w:szCs w:val="22"/>
                <w:u w:val="single"/>
              </w:rPr>
              <w:tab/>
              <w:t>ACCOUNT</w:t>
            </w:r>
            <w:r w:rsidR="006957D8" w:rsidRPr="00D97A55">
              <w:rPr>
                <w:rFonts w:ascii="Arial" w:hAnsi="Arial" w:cs="Arial"/>
                <w:b/>
                <w:noProof/>
                <w:sz w:val="22"/>
                <w:szCs w:val="22"/>
                <w:u w:val="single"/>
              </w:rPr>
              <w:t>S</w:t>
            </w:r>
            <w:r w:rsidR="006202A8" w:rsidRPr="00D97A55">
              <w:rPr>
                <w:rFonts w:ascii="Arial" w:hAnsi="Arial" w:cs="Arial"/>
                <w:b/>
                <w:noProof/>
                <w:sz w:val="22"/>
                <w:szCs w:val="22"/>
                <w:u w:val="single"/>
              </w:rPr>
              <w:t xml:space="preserve"> </w:t>
            </w:r>
            <w:r w:rsidR="006957D8" w:rsidRPr="00D97A55">
              <w:rPr>
                <w:rFonts w:ascii="Arial" w:hAnsi="Arial" w:cs="Arial"/>
                <w:b/>
                <w:noProof/>
                <w:sz w:val="22"/>
                <w:szCs w:val="22"/>
                <w:u w:val="single"/>
              </w:rPr>
              <w:t>REPORTING AND RECONCILIATION</w:t>
            </w:r>
          </w:p>
        </w:tc>
        <w:tc>
          <w:tcPr>
            <w:tcW w:w="990" w:type="dxa"/>
            <w:tcBorders>
              <w:top w:val="single" w:sz="4" w:space="0" w:color="000000"/>
              <w:left w:val="single" w:sz="4" w:space="0" w:color="auto"/>
              <w:bottom w:val="single" w:sz="4" w:space="0" w:color="000000"/>
              <w:right w:val="single" w:sz="4" w:space="0" w:color="000000"/>
            </w:tcBorders>
          </w:tcPr>
          <w:p w14:paraId="312AF6BD" w14:textId="77777777" w:rsidR="00F67F13" w:rsidRPr="00D97A55" w:rsidRDefault="006957D8" w:rsidP="00782D12">
            <w:pPr>
              <w:tabs>
                <w:tab w:val="left" w:pos="720"/>
                <w:tab w:val="left" w:pos="1440"/>
                <w:tab w:val="center" w:pos="7632"/>
                <w:tab w:val="center" w:pos="8496"/>
                <w:tab w:val="center" w:pos="9144"/>
              </w:tabs>
              <w:jc w:val="center"/>
              <w:rPr>
                <w:rFonts w:ascii="Arial" w:hAnsi="Arial" w:cs="Arial"/>
                <w:noProof/>
                <w:sz w:val="22"/>
                <w:szCs w:val="22"/>
              </w:rPr>
            </w:pPr>
            <w:r w:rsidRPr="00D97A55">
              <w:rPr>
                <w:rFonts w:ascii="Arial" w:hAnsi="Arial" w:cs="Arial"/>
                <w:noProof/>
                <w:sz w:val="22"/>
                <w:szCs w:val="22"/>
              </w:rPr>
              <w:t>Cy+1y</w:t>
            </w:r>
          </w:p>
        </w:tc>
        <w:tc>
          <w:tcPr>
            <w:tcW w:w="810" w:type="dxa"/>
            <w:tcBorders>
              <w:top w:val="single" w:sz="4" w:space="0" w:color="000000"/>
              <w:left w:val="single" w:sz="4" w:space="0" w:color="000000"/>
              <w:bottom w:val="single" w:sz="4" w:space="0" w:color="000000"/>
              <w:right w:val="single" w:sz="4" w:space="0" w:color="000000"/>
            </w:tcBorders>
          </w:tcPr>
          <w:p w14:paraId="312AF6BE" w14:textId="77777777" w:rsidR="00F67F13" w:rsidRPr="00D97A55" w:rsidRDefault="006957D8" w:rsidP="00782D12">
            <w:pPr>
              <w:tabs>
                <w:tab w:val="left" w:pos="720"/>
                <w:tab w:val="left" w:pos="1440"/>
                <w:tab w:val="center" w:pos="7632"/>
                <w:tab w:val="center" w:pos="8496"/>
                <w:tab w:val="center" w:pos="9144"/>
              </w:tabs>
              <w:jc w:val="center"/>
              <w:rPr>
                <w:rFonts w:ascii="Arial" w:hAnsi="Arial" w:cs="Arial"/>
                <w:noProof/>
                <w:sz w:val="22"/>
                <w:szCs w:val="22"/>
              </w:rPr>
            </w:pPr>
            <w:r w:rsidRPr="00D97A55">
              <w:rPr>
                <w:rFonts w:ascii="Arial" w:hAnsi="Arial" w:cs="Arial"/>
                <w:noProof/>
                <w:sz w:val="22"/>
                <w:szCs w:val="22"/>
              </w:rPr>
              <w:t>5</w:t>
            </w:r>
            <w:r w:rsidR="00F67F13" w:rsidRPr="00D97A55">
              <w:rPr>
                <w:rFonts w:ascii="Arial" w:hAnsi="Arial" w:cs="Arial"/>
                <w:noProof/>
                <w:sz w:val="22"/>
                <w:szCs w:val="22"/>
              </w:rPr>
              <w:t>y</w:t>
            </w:r>
          </w:p>
        </w:tc>
        <w:tc>
          <w:tcPr>
            <w:tcW w:w="720" w:type="dxa"/>
            <w:tcBorders>
              <w:top w:val="single" w:sz="4" w:space="0" w:color="000000"/>
              <w:left w:val="single" w:sz="4" w:space="0" w:color="000000"/>
              <w:bottom w:val="single" w:sz="4" w:space="0" w:color="000000"/>
              <w:right w:val="single" w:sz="4" w:space="0" w:color="000000"/>
            </w:tcBorders>
          </w:tcPr>
          <w:p w14:paraId="312AF6BF" w14:textId="77777777" w:rsidR="00F67F13" w:rsidRPr="00D97A55" w:rsidRDefault="00F67F13" w:rsidP="00782D12">
            <w:pPr>
              <w:tabs>
                <w:tab w:val="left" w:pos="720"/>
                <w:tab w:val="left" w:pos="1440"/>
                <w:tab w:val="center" w:pos="7632"/>
                <w:tab w:val="center" w:pos="8496"/>
                <w:tab w:val="center" w:pos="9144"/>
              </w:tabs>
              <w:jc w:val="center"/>
              <w:rPr>
                <w:rFonts w:ascii="Arial" w:hAnsi="Arial" w:cs="Arial"/>
                <w:noProof/>
                <w:sz w:val="22"/>
                <w:szCs w:val="22"/>
              </w:rPr>
            </w:pPr>
            <w:r w:rsidRPr="00D97A55">
              <w:rPr>
                <w:rFonts w:ascii="Arial" w:hAnsi="Arial" w:cs="Arial"/>
                <w:noProof/>
                <w:sz w:val="22"/>
                <w:szCs w:val="22"/>
              </w:rPr>
              <w:t>D</w:t>
            </w:r>
          </w:p>
        </w:tc>
      </w:tr>
    </w:tbl>
    <w:p w14:paraId="312AF6C1" w14:textId="77777777" w:rsidR="00F67F13" w:rsidRPr="00D97A55" w:rsidRDefault="00F67F13" w:rsidP="00F67F13">
      <w:pPr>
        <w:tabs>
          <w:tab w:val="left" w:pos="720"/>
          <w:tab w:val="left" w:pos="1440"/>
          <w:tab w:val="center" w:pos="7632"/>
          <w:tab w:val="center" w:pos="8496"/>
          <w:tab w:val="center" w:pos="9144"/>
        </w:tabs>
        <w:rPr>
          <w:rFonts w:ascii="Arial" w:hAnsi="Arial" w:cs="Arial"/>
          <w:noProof/>
          <w:sz w:val="22"/>
          <w:szCs w:val="22"/>
        </w:rPr>
      </w:pPr>
    </w:p>
    <w:p w14:paraId="312AF6C2" w14:textId="77777777" w:rsidR="006957D8" w:rsidRPr="00D97A55" w:rsidRDefault="006957D8" w:rsidP="006957D8">
      <w:pPr>
        <w:overflowPunct/>
        <w:autoSpaceDE/>
        <w:autoSpaceDN/>
        <w:adjustRightInd/>
        <w:textAlignment w:val="auto"/>
        <w:rPr>
          <w:rFonts w:ascii="Arial" w:hAnsi="Arial" w:cs="Arial"/>
          <w:color w:val="000000"/>
          <w:sz w:val="22"/>
          <w:szCs w:val="22"/>
        </w:rPr>
      </w:pPr>
      <w:r w:rsidRPr="00D97A55">
        <w:rPr>
          <w:rFonts w:ascii="Arial" w:hAnsi="Arial" w:cs="Arial"/>
          <w:color w:val="000000"/>
          <w:sz w:val="22"/>
          <w:szCs w:val="22"/>
        </w:rPr>
        <w:t xml:space="preserve">Documents the verification process, the tracking and reporting of income and expenses of the </w:t>
      </w:r>
      <w:r w:rsidR="00C6610E">
        <w:rPr>
          <w:rFonts w:ascii="Arial" w:hAnsi="Arial" w:cs="Arial"/>
          <w:color w:val="000000"/>
          <w:sz w:val="22"/>
          <w:szCs w:val="22"/>
        </w:rPr>
        <w:t>Commission</w:t>
      </w:r>
      <w:r w:rsidRPr="00D97A55">
        <w:rPr>
          <w:rFonts w:ascii="Arial" w:hAnsi="Arial" w:cs="Arial"/>
          <w:color w:val="000000"/>
          <w:sz w:val="22"/>
          <w:szCs w:val="22"/>
        </w:rPr>
        <w:t xml:space="preserve">, as well as the reporting and reconciliation of transactions in accounts. </w:t>
      </w:r>
    </w:p>
    <w:p w14:paraId="312AF6C3" w14:textId="77777777" w:rsidR="006957D8" w:rsidRPr="00D97A55" w:rsidRDefault="006957D8" w:rsidP="006957D8">
      <w:pPr>
        <w:overflowPunct/>
        <w:autoSpaceDE/>
        <w:autoSpaceDN/>
        <w:adjustRightInd/>
        <w:textAlignment w:val="auto"/>
        <w:rPr>
          <w:rFonts w:ascii="Arial" w:hAnsi="Arial" w:cs="Arial"/>
          <w:color w:val="000000"/>
          <w:sz w:val="22"/>
          <w:szCs w:val="22"/>
        </w:rPr>
      </w:pPr>
    </w:p>
    <w:p w14:paraId="312AF6C4" w14:textId="77777777" w:rsidR="006957D8" w:rsidRPr="00D97A55" w:rsidRDefault="006957D8" w:rsidP="006957D8">
      <w:pPr>
        <w:overflowPunct/>
        <w:autoSpaceDE/>
        <w:autoSpaceDN/>
        <w:adjustRightInd/>
        <w:textAlignment w:val="auto"/>
        <w:rPr>
          <w:rFonts w:ascii="Arial" w:hAnsi="Arial" w:cs="Arial"/>
          <w:color w:val="000000"/>
          <w:sz w:val="22"/>
          <w:szCs w:val="22"/>
        </w:rPr>
      </w:pPr>
      <w:r w:rsidRPr="00D97A55">
        <w:rPr>
          <w:rFonts w:ascii="Arial" w:hAnsi="Arial" w:cs="Arial"/>
          <w:b/>
          <w:color w:val="000000"/>
          <w:sz w:val="22"/>
          <w:szCs w:val="22"/>
        </w:rPr>
        <w:t>Examples:</w:t>
      </w:r>
      <w:r w:rsidRPr="00D97A55">
        <w:rPr>
          <w:rFonts w:ascii="Arial" w:hAnsi="Arial" w:cs="Arial"/>
          <w:color w:val="000000"/>
          <w:sz w:val="22"/>
          <w:szCs w:val="22"/>
        </w:rPr>
        <w:t xml:space="preserve"> </w:t>
      </w:r>
      <w:r w:rsidR="00994DE6">
        <w:rPr>
          <w:rFonts w:ascii="Arial" w:hAnsi="Arial" w:cs="Arial"/>
          <w:color w:val="000000"/>
          <w:sz w:val="22"/>
          <w:szCs w:val="22"/>
        </w:rPr>
        <w:t>A</w:t>
      </w:r>
      <w:r w:rsidRPr="00D97A55">
        <w:rPr>
          <w:rFonts w:ascii="Arial" w:hAnsi="Arial" w:cs="Arial"/>
          <w:color w:val="000000"/>
          <w:sz w:val="22"/>
          <w:szCs w:val="22"/>
        </w:rPr>
        <w:t xml:space="preserve">ccounting for tangible capital assets, accounting system, balance sheets, bank account reconciliation, financial statements, </w:t>
      </w:r>
      <w:r w:rsidR="00BD38DC">
        <w:rPr>
          <w:rFonts w:ascii="Arial" w:hAnsi="Arial" w:cs="Arial"/>
          <w:color w:val="000000"/>
          <w:sz w:val="22"/>
          <w:szCs w:val="22"/>
        </w:rPr>
        <w:t xml:space="preserve">general ledger, </w:t>
      </w:r>
      <w:r w:rsidRPr="00D97A55">
        <w:rPr>
          <w:rFonts w:ascii="Arial" w:hAnsi="Arial" w:cs="Arial"/>
          <w:color w:val="000000"/>
          <w:sz w:val="22"/>
          <w:szCs w:val="22"/>
        </w:rPr>
        <w:t xml:space="preserve">interim financial statements, revenue accounting reports, statements of cash flow, statistical financial reports, summary reports by account, </w:t>
      </w:r>
      <w:r w:rsidR="00BD02E0" w:rsidRPr="00D97A55">
        <w:rPr>
          <w:rFonts w:ascii="Arial" w:hAnsi="Arial" w:cs="Arial"/>
          <w:color w:val="000000"/>
          <w:sz w:val="22"/>
          <w:szCs w:val="22"/>
        </w:rPr>
        <w:t xml:space="preserve">write-offs of outstanding accounts and debts </w:t>
      </w:r>
      <w:r w:rsidRPr="00D97A55">
        <w:rPr>
          <w:rFonts w:ascii="Arial" w:hAnsi="Arial" w:cs="Arial"/>
          <w:color w:val="000000"/>
          <w:sz w:val="22"/>
          <w:szCs w:val="22"/>
        </w:rPr>
        <w:t>and year-end reconciliations reports.</w:t>
      </w:r>
    </w:p>
    <w:p w14:paraId="312AF6C5" w14:textId="77777777" w:rsidR="006957D8" w:rsidRDefault="006957D8" w:rsidP="00F67F13">
      <w:pPr>
        <w:tabs>
          <w:tab w:val="left" w:pos="720"/>
          <w:tab w:val="left" w:pos="1440"/>
          <w:tab w:val="center" w:pos="7632"/>
          <w:tab w:val="center" w:pos="8496"/>
          <w:tab w:val="center" w:pos="9144"/>
        </w:tabs>
        <w:rPr>
          <w:rFonts w:ascii="Arial" w:hAnsi="Arial" w:cs="Arial"/>
          <w:noProof/>
          <w:sz w:val="22"/>
          <w:szCs w:val="22"/>
        </w:rPr>
      </w:pPr>
    </w:p>
    <w:p w14:paraId="312AF6C6" w14:textId="77777777" w:rsidR="00D97A55" w:rsidRPr="00D97A55" w:rsidRDefault="00D97A55" w:rsidP="00F67F13">
      <w:pPr>
        <w:tabs>
          <w:tab w:val="left" w:pos="720"/>
          <w:tab w:val="left" w:pos="1440"/>
          <w:tab w:val="center" w:pos="7632"/>
          <w:tab w:val="center" w:pos="8496"/>
          <w:tab w:val="center" w:pos="9144"/>
        </w:tabs>
        <w:rPr>
          <w:rFonts w:ascii="Arial" w:hAnsi="Arial" w:cs="Arial"/>
          <w:i/>
          <w:noProof/>
          <w:sz w:val="22"/>
          <w:szCs w:val="22"/>
        </w:rPr>
      </w:pPr>
      <w:r w:rsidRPr="00D97A55">
        <w:rPr>
          <w:rFonts w:ascii="Arial" w:hAnsi="Arial" w:cs="Arial"/>
          <w:i/>
          <w:noProof/>
          <w:sz w:val="22"/>
          <w:szCs w:val="22"/>
        </w:rPr>
        <w:t>For annual reports and statistics, see primary 0365.</w:t>
      </w:r>
    </w:p>
    <w:p w14:paraId="312AF6C7" w14:textId="77777777" w:rsidR="00D97A55" w:rsidRPr="00D97A55" w:rsidRDefault="00D97A55" w:rsidP="00F67F13">
      <w:pPr>
        <w:tabs>
          <w:tab w:val="left" w:pos="720"/>
          <w:tab w:val="left" w:pos="1440"/>
          <w:tab w:val="center" w:pos="7632"/>
          <w:tab w:val="center" w:pos="8496"/>
          <w:tab w:val="center" w:pos="9144"/>
        </w:tabs>
        <w:rPr>
          <w:rFonts w:ascii="Arial" w:hAnsi="Arial" w:cs="Arial"/>
          <w:i/>
          <w:noProof/>
          <w:sz w:val="22"/>
          <w:szCs w:val="22"/>
        </w:rPr>
      </w:pPr>
      <w:r w:rsidRPr="00D97A55">
        <w:rPr>
          <w:rFonts w:ascii="Arial" w:hAnsi="Arial" w:cs="Arial"/>
          <w:i/>
          <w:noProof/>
          <w:sz w:val="22"/>
          <w:szCs w:val="22"/>
        </w:rPr>
        <w:t>For Audited Financial Statements, see primary 0130.</w:t>
      </w:r>
    </w:p>
    <w:p w14:paraId="312AF6C8" w14:textId="77777777" w:rsidR="00D97A55" w:rsidRPr="00D97A55" w:rsidRDefault="00D97A55" w:rsidP="00F67F13">
      <w:pPr>
        <w:tabs>
          <w:tab w:val="left" w:pos="720"/>
          <w:tab w:val="left" w:pos="1440"/>
          <w:tab w:val="center" w:pos="7632"/>
          <w:tab w:val="center" w:pos="8496"/>
          <w:tab w:val="center" w:pos="9144"/>
        </w:tabs>
        <w:rPr>
          <w:rFonts w:ascii="Arial" w:hAnsi="Arial" w:cs="Arial"/>
          <w:i/>
          <w:noProof/>
          <w:sz w:val="22"/>
          <w:szCs w:val="22"/>
        </w:rPr>
      </w:pPr>
      <w:r w:rsidRPr="00D97A55">
        <w:rPr>
          <w:rFonts w:ascii="Arial" w:hAnsi="Arial" w:cs="Arial"/>
          <w:i/>
          <w:noProof/>
          <w:sz w:val="22"/>
          <w:szCs w:val="22"/>
        </w:rPr>
        <w:t>For procedures, see primary 0320.</w:t>
      </w:r>
    </w:p>
    <w:p w14:paraId="312AF6C9" w14:textId="77777777" w:rsidR="00D97A55" w:rsidRPr="00D97A55" w:rsidRDefault="00D97A55" w:rsidP="00F67F13">
      <w:pPr>
        <w:tabs>
          <w:tab w:val="left" w:pos="720"/>
          <w:tab w:val="left" w:pos="1440"/>
          <w:tab w:val="center" w:pos="7632"/>
          <w:tab w:val="center" w:pos="8496"/>
          <w:tab w:val="center" w:pos="9144"/>
        </w:tabs>
        <w:rPr>
          <w:rFonts w:ascii="Arial" w:hAnsi="Arial" w:cs="Arial"/>
          <w:noProof/>
          <w:sz w:val="22"/>
          <w:szCs w:val="22"/>
        </w:rPr>
      </w:pPr>
    </w:p>
    <w:p w14:paraId="312AF6CA" w14:textId="77777777" w:rsidR="00F67F13" w:rsidRPr="00D97A55" w:rsidRDefault="00F67F13" w:rsidP="00F67F13">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 by account number</w:t>
      </w:r>
      <w:r w:rsidR="000C2022" w:rsidRPr="00D97A55">
        <w:rPr>
          <w:rFonts w:ascii="Arial" w:hAnsi="Arial" w:cs="Arial"/>
          <w:noProof/>
          <w:sz w:val="22"/>
          <w:szCs w:val="22"/>
        </w:rPr>
        <w:t xml:space="preserve"> </w:t>
      </w:r>
    </w:p>
    <w:p w14:paraId="312AF6CB" w14:textId="77777777" w:rsidR="000C2022" w:rsidRPr="00D97A55" w:rsidRDefault="000C2022" w:rsidP="00F67F13">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 xml:space="preserve">- by </w:t>
      </w:r>
      <w:r w:rsidR="000D4538">
        <w:rPr>
          <w:rFonts w:ascii="Arial" w:hAnsi="Arial" w:cs="Arial"/>
          <w:noProof/>
          <w:sz w:val="22"/>
          <w:szCs w:val="22"/>
        </w:rPr>
        <w:t>subject</w:t>
      </w:r>
    </w:p>
    <w:p w14:paraId="312AF6CC" w14:textId="77777777" w:rsidR="00F67F13" w:rsidRPr="00D97A55" w:rsidRDefault="00F67F13" w:rsidP="00F67F13">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 by type</w:t>
      </w:r>
    </w:p>
    <w:p w14:paraId="312AF6CD" w14:textId="77777777" w:rsidR="00F67F13" w:rsidRPr="00D97A55" w:rsidRDefault="00F67F13" w:rsidP="00F67F13">
      <w:pPr>
        <w:tabs>
          <w:tab w:val="left" w:pos="720"/>
          <w:tab w:val="left" w:pos="1440"/>
          <w:tab w:val="center" w:pos="7632"/>
          <w:tab w:val="center" w:pos="8496"/>
          <w:tab w:val="center" w:pos="9144"/>
        </w:tabs>
        <w:rPr>
          <w:rFonts w:ascii="Arial" w:hAnsi="Arial" w:cs="Arial"/>
          <w:noProof/>
          <w:sz w:val="22"/>
          <w:szCs w:val="22"/>
          <w:u w:val="single"/>
        </w:rPr>
      </w:pPr>
      <w:r w:rsidRPr="00D97A55">
        <w:rPr>
          <w:rFonts w:ascii="Arial" w:hAnsi="Arial" w:cs="Arial"/>
          <w:noProof/>
          <w:sz w:val="22"/>
          <w:szCs w:val="22"/>
        </w:rPr>
        <w:t>- other</w:t>
      </w:r>
      <w:r w:rsidRPr="00D97A55">
        <w:rPr>
          <w:rFonts w:ascii="Arial" w:hAnsi="Arial" w:cs="Arial"/>
          <w:b/>
          <w:noProof/>
          <w:sz w:val="22"/>
          <w:szCs w:val="22"/>
        </w:rPr>
        <w:tab/>
      </w:r>
    </w:p>
    <w:p w14:paraId="312AF6CE" w14:textId="77777777" w:rsidR="00E51E5D" w:rsidRDefault="00E51E5D">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AF6CF" w14:textId="77777777" w:rsidR="00C33213" w:rsidRPr="00D97A55" w:rsidRDefault="00C33213">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E900DC" w:rsidRPr="00E900DC" w14:paraId="312AF6D4" w14:textId="77777777" w:rsidTr="009F22F1">
        <w:tc>
          <w:tcPr>
            <w:tcW w:w="7054" w:type="dxa"/>
            <w:tcBorders>
              <w:top w:val="nil"/>
              <w:left w:val="nil"/>
              <w:bottom w:val="nil"/>
              <w:right w:val="single" w:sz="4" w:space="0" w:color="auto"/>
            </w:tcBorders>
          </w:tcPr>
          <w:p w14:paraId="312AF6D0" w14:textId="77777777" w:rsidR="00E900DC" w:rsidRPr="00E900DC" w:rsidRDefault="00E900DC" w:rsidP="00E900DC">
            <w:pPr>
              <w:widowControl w:val="0"/>
              <w:tabs>
                <w:tab w:val="left" w:pos="90"/>
                <w:tab w:val="left" w:pos="720"/>
              </w:tabs>
              <w:outlineLvl w:val="0"/>
              <w:rPr>
                <w:rFonts w:ascii="Arial" w:hAnsi="Arial" w:cs="Arial"/>
                <w:b/>
                <w:snapToGrid w:val="0"/>
                <w:color w:val="000000"/>
                <w:sz w:val="22"/>
                <w:szCs w:val="22"/>
                <w:u w:val="single"/>
              </w:rPr>
            </w:pPr>
            <w:r w:rsidRPr="00E900DC">
              <w:rPr>
                <w:rFonts w:ascii="Arial" w:hAnsi="Arial" w:cs="Arial"/>
                <w:noProof/>
                <w:sz w:val="22"/>
                <w:szCs w:val="22"/>
              </w:rPr>
              <w:br w:type="page"/>
            </w:r>
          </w:p>
        </w:tc>
        <w:tc>
          <w:tcPr>
            <w:tcW w:w="1013" w:type="dxa"/>
            <w:tcBorders>
              <w:left w:val="single" w:sz="4" w:space="0" w:color="auto"/>
              <w:bottom w:val="single" w:sz="4" w:space="0" w:color="000000"/>
            </w:tcBorders>
          </w:tcPr>
          <w:p w14:paraId="312AF6D1" w14:textId="77777777" w:rsidR="00E900DC" w:rsidRPr="00E900DC" w:rsidRDefault="00E900DC" w:rsidP="00E900D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E900DC">
              <w:rPr>
                <w:rFonts w:ascii="Arial" w:hAnsi="Arial" w:cs="Arial"/>
                <w:b/>
                <w:color w:val="000000"/>
                <w:sz w:val="22"/>
                <w:szCs w:val="22"/>
              </w:rPr>
              <w:t>A</w:t>
            </w:r>
          </w:p>
        </w:tc>
        <w:tc>
          <w:tcPr>
            <w:tcW w:w="709" w:type="dxa"/>
            <w:tcBorders>
              <w:bottom w:val="single" w:sz="4" w:space="0" w:color="000000"/>
            </w:tcBorders>
          </w:tcPr>
          <w:p w14:paraId="312AF6D2" w14:textId="77777777" w:rsidR="00E900DC" w:rsidRPr="00E900DC" w:rsidRDefault="00E900DC" w:rsidP="00E900D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E900DC">
              <w:rPr>
                <w:rFonts w:ascii="Arial" w:hAnsi="Arial" w:cs="Arial"/>
                <w:b/>
                <w:color w:val="000000"/>
                <w:sz w:val="22"/>
                <w:szCs w:val="22"/>
              </w:rPr>
              <w:t>SA</w:t>
            </w:r>
          </w:p>
        </w:tc>
        <w:tc>
          <w:tcPr>
            <w:tcW w:w="709" w:type="dxa"/>
            <w:tcBorders>
              <w:bottom w:val="single" w:sz="4" w:space="0" w:color="000000"/>
            </w:tcBorders>
          </w:tcPr>
          <w:p w14:paraId="312AF6D3" w14:textId="77777777" w:rsidR="00E900DC" w:rsidRPr="00E900DC" w:rsidRDefault="00E900DC" w:rsidP="00E900DC">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E900DC">
              <w:rPr>
                <w:rFonts w:ascii="Arial" w:hAnsi="Arial" w:cs="Arial"/>
                <w:b/>
                <w:color w:val="000000"/>
                <w:sz w:val="22"/>
                <w:szCs w:val="22"/>
              </w:rPr>
              <w:t>FD</w:t>
            </w:r>
          </w:p>
        </w:tc>
      </w:tr>
      <w:tr w:rsidR="00E900DC" w:rsidRPr="00E900DC" w14:paraId="312AF6D9" w14:textId="77777777" w:rsidTr="009F22F1">
        <w:trPr>
          <w:trHeight w:val="368"/>
        </w:trPr>
        <w:tc>
          <w:tcPr>
            <w:tcW w:w="7054" w:type="dxa"/>
            <w:tcBorders>
              <w:top w:val="nil"/>
              <w:left w:val="nil"/>
              <w:bottom w:val="nil"/>
              <w:right w:val="single" w:sz="4" w:space="0" w:color="auto"/>
            </w:tcBorders>
            <w:vAlign w:val="center"/>
          </w:tcPr>
          <w:p w14:paraId="312AF6D5" w14:textId="77777777" w:rsidR="00E900DC" w:rsidRPr="00782D12" w:rsidRDefault="00E900DC" w:rsidP="00E900DC">
            <w:pPr>
              <w:widowControl w:val="0"/>
              <w:tabs>
                <w:tab w:val="left" w:pos="851"/>
              </w:tabs>
              <w:spacing w:before="60"/>
              <w:rPr>
                <w:rFonts w:ascii="Arial" w:hAnsi="Arial" w:cs="Arial"/>
                <w:b/>
                <w:snapToGrid w:val="0"/>
                <w:sz w:val="22"/>
                <w:szCs w:val="22"/>
                <w:u w:val="single"/>
              </w:rPr>
            </w:pPr>
            <w:r w:rsidRPr="00E900DC">
              <w:rPr>
                <w:rFonts w:ascii="Arial" w:hAnsi="Arial" w:cs="Arial"/>
                <w:b/>
                <w:snapToGrid w:val="0"/>
                <w:color w:val="000000"/>
                <w:sz w:val="22"/>
                <w:szCs w:val="22"/>
                <w:u w:val="single"/>
              </w:rPr>
              <w:t>0715</w:t>
            </w:r>
            <w:r w:rsidRPr="00E900DC">
              <w:rPr>
                <w:rFonts w:ascii="Arial" w:hAnsi="Arial" w:cs="Arial"/>
                <w:b/>
                <w:snapToGrid w:val="0"/>
                <w:sz w:val="22"/>
                <w:szCs w:val="22"/>
                <w:u w:val="single"/>
              </w:rPr>
              <w:tab/>
              <w:t>ACCOUNTS PAYABLE</w:t>
            </w:r>
          </w:p>
        </w:tc>
        <w:tc>
          <w:tcPr>
            <w:tcW w:w="1013" w:type="dxa"/>
            <w:tcBorders>
              <w:left w:val="single" w:sz="4" w:space="0" w:color="auto"/>
            </w:tcBorders>
          </w:tcPr>
          <w:p w14:paraId="312AF6D6" w14:textId="77777777" w:rsidR="00E900DC" w:rsidRPr="00E900DC" w:rsidRDefault="006B6AC6" w:rsidP="00E900DC">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Cy</w:t>
            </w:r>
            <w:r w:rsidR="00E900DC" w:rsidRPr="00E900DC">
              <w:rPr>
                <w:rFonts w:ascii="Arial" w:hAnsi="Arial" w:cs="Arial"/>
                <w:snapToGrid w:val="0"/>
                <w:color w:val="000000"/>
                <w:sz w:val="22"/>
                <w:szCs w:val="22"/>
              </w:rPr>
              <w:t>+1y</w:t>
            </w:r>
          </w:p>
        </w:tc>
        <w:tc>
          <w:tcPr>
            <w:tcW w:w="709" w:type="dxa"/>
          </w:tcPr>
          <w:p w14:paraId="312AF6D7" w14:textId="77777777" w:rsidR="00E900DC" w:rsidRPr="00E900DC" w:rsidRDefault="00E900DC" w:rsidP="00E900DC">
            <w:pPr>
              <w:widowControl w:val="0"/>
              <w:spacing w:before="120" w:line="360" w:lineRule="auto"/>
              <w:jc w:val="center"/>
              <w:rPr>
                <w:rFonts w:ascii="Arial" w:hAnsi="Arial" w:cs="Arial"/>
                <w:snapToGrid w:val="0"/>
                <w:sz w:val="22"/>
                <w:szCs w:val="22"/>
              </w:rPr>
            </w:pPr>
            <w:r w:rsidRPr="00E900DC">
              <w:rPr>
                <w:rFonts w:ascii="Arial" w:hAnsi="Arial" w:cs="Arial"/>
                <w:snapToGrid w:val="0"/>
                <w:sz w:val="22"/>
                <w:szCs w:val="22"/>
              </w:rPr>
              <w:t>5y</w:t>
            </w:r>
          </w:p>
        </w:tc>
        <w:tc>
          <w:tcPr>
            <w:tcW w:w="709" w:type="dxa"/>
          </w:tcPr>
          <w:p w14:paraId="312AF6D8" w14:textId="77777777" w:rsidR="00E900DC" w:rsidRPr="00E900DC" w:rsidRDefault="00E900DC" w:rsidP="00E900DC">
            <w:pPr>
              <w:widowControl w:val="0"/>
              <w:spacing w:before="120" w:line="360" w:lineRule="auto"/>
              <w:jc w:val="center"/>
              <w:rPr>
                <w:rFonts w:ascii="Arial" w:hAnsi="Arial" w:cs="Arial"/>
                <w:snapToGrid w:val="0"/>
                <w:color w:val="000000"/>
                <w:sz w:val="22"/>
                <w:szCs w:val="22"/>
              </w:rPr>
            </w:pPr>
            <w:r w:rsidRPr="00E900DC">
              <w:rPr>
                <w:rFonts w:ascii="Arial" w:hAnsi="Arial" w:cs="Arial"/>
                <w:snapToGrid w:val="0"/>
                <w:color w:val="000000"/>
                <w:sz w:val="22"/>
                <w:szCs w:val="22"/>
              </w:rPr>
              <w:t>D</w:t>
            </w:r>
          </w:p>
        </w:tc>
      </w:tr>
    </w:tbl>
    <w:p w14:paraId="312AF6DA" w14:textId="77777777" w:rsidR="00E900DC" w:rsidRPr="00E900DC" w:rsidRDefault="00E900DC" w:rsidP="00E900DC">
      <w:pPr>
        <w:tabs>
          <w:tab w:val="left" w:pos="720"/>
          <w:tab w:val="left" w:pos="1440"/>
          <w:tab w:val="center" w:pos="7632"/>
          <w:tab w:val="center" w:pos="8496"/>
          <w:tab w:val="center" w:pos="9144"/>
        </w:tabs>
        <w:rPr>
          <w:rFonts w:ascii="Arial" w:hAnsi="Arial" w:cs="Arial"/>
          <w:noProof/>
          <w:color w:val="000000"/>
          <w:sz w:val="22"/>
          <w:szCs w:val="22"/>
        </w:rPr>
      </w:pPr>
    </w:p>
    <w:p w14:paraId="312AF6DB" w14:textId="089F788A" w:rsidR="00E900DC" w:rsidRPr="00603C4A" w:rsidRDefault="00170CC4" w:rsidP="00E900DC">
      <w:pPr>
        <w:tabs>
          <w:tab w:val="left" w:pos="720"/>
          <w:tab w:val="left" w:pos="1440"/>
          <w:tab w:val="center" w:pos="7632"/>
          <w:tab w:val="center" w:pos="8496"/>
          <w:tab w:val="center" w:pos="9144"/>
        </w:tabs>
        <w:rPr>
          <w:rFonts w:ascii="Arial" w:hAnsi="Arial" w:cs="Arial"/>
          <w:noProof/>
          <w:color w:val="000000"/>
          <w:sz w:val="22"/>
          <w:szCs w:val="22"/>
        </w:rPr>
      </w:pPr>
      <w:r w:rsidRPr="00603C4A">
        <w:rPr>
          <w:rFonts w:ascii="Arial" w:hAnsi="Arial" w:cs="Arial"/>
          <w:noProof/>
          <w:color w:val="000000"/>
          <w:sz w:val="22"/>
          <w:szCs w:val="22"/>
        </w:rPr>
        <w:t>Documents the tracking and reporting of the payment of accounts and expenditures of funds.</w:t>
      </w:r>
      <w:r w:rsidR="001809D5">
        <w:rPr>
          <w:rFonts w:ascii="Arial" w:hAnsi="Arial" w:cs="Arial"/>
          <w:noProof/>
          <w:color w:val="000000"/>
          <w:sz w:val="22"/>
          <w:szCs w:val="22"/>
        </w:rPr>
        <w:t xml:space="preserve"> </w:t>
      </w:r>
    </w:p>
    <w:p w14:paraId="312AF6DC" w14:textId="77777777" w:rsidR="00E900DC" w:rsidRPr="00603C4A" w:rsidRDefault="00E900DC" w:rsidP="00E900DC">
      <w:pPr>
        <w:tabs>
          <w:tab w:val="left" w:pos="720"/>
          <w:tab w:val="left" w:pos="1440"/>
          <w:tab w:val="center" w:pos="7632"/>
          <w:tab w:val="center" w:pos="8496"/>
          <w:tab w:val="center" w:pos="9144"/>
        </w:tabs>
        <w:rPr>
          <w:rFonts w:ascii="Arial" w:hAnsi="Arial" w:cs="Arial"/>
          <w:noProof/>
          <w:sz w:val="22"/>
          <w:szCs w:val="22"/>
        </w:rPr>
      </w:pPr>
    </w:p>
    <w:p w14:paraId="312AF6DD" w14:textId="75EA4B26" w:rsidR="00E900DC" w:rsidRPr="00603C4A" w:rsidRDefault="00E900DC" w:rsidP="00E900DC">
      <w:pPr>
        <w:tabs>
          <w:tab w:val="left" w:pos="720"/>
          <w:tab w:val="left" w:pos="1440"/>
          <w:tab w:val="center" w:pos="7632"/>
          <w:tab w:val="center" w:pos="8496"/>
          <w:tab w:val="center" w:pos="9144"/>
        </w:tabs>
        <w:rPr>
          <w:rFonts w:ascii="Arial" w:hAnsi="Arial" w:cs="Arial"/>
          <w:i/>
          <w:noProof/>
          <w:color w:val="000000"/>
          <w:sz w:val="22"/>
          <w:szCs w:val="22"/>
        </w:rPr>
      </w:pPr>
      <w:r w:rsidRPr="00603C4A">
        <w:rPr>
          <w:rFonts w:ascii="Arial" w:hAnsi="Arial" w:cs="Arial"/>
          <w:b/>
          <w:noProof/>
          <w:sz w:val="22"/>
          <w:szCs w:val="22"/>
        </w:rPr>
        <w:t>Examples:</w:t>
      </w:r>
      <w:r w:rsidR="001809D5">
        <w:rPr>
          <w:rFonts w:ascii="Arial" w:hAnsi="Arial" w:cs="Arial"/>
          <w:noProof/>
          <w:sz w:val="22"/>
          <w:szCs w:val="22"/>
        </w:rPr>
        <w:t xml:space="preserve"> </w:t>
      </w:r>
      <w:r w:rsidR="00994DE6">
        <w:rPr>
          <w:rFonts w:ascii="Arial" w:hAnsi="Arial" w:cs="Arial"/>
          <w:noProof/>
          <w:sz w:val="22"/>
          <w:szCs w:val="22"/>
        </w:rPr>
        <w:t>A</w:t>
      </w:r>
      <w:r w:rsidRPr="00603C4A">
        <w:rPr>
          <w:rFonts w:ascii="Arial" w:hAnsi="Arial" w:cs="Arial"/>
          <w:noProof/>
          <w:sz w:val="22"/>
          <w:szCs w:val="22"/>
        </w:rPr>
        <w:t xml:space="preserve">llowances/advances, </w:t>
      </w:r>
      <w:r w:rsidR="00BE24CA" w:rsidRPr="00603C4A">
        <w:rPr>
          <w:rFonts w:ascii="Arial" w:hAnsi="Arial" w:cs="Arial"/>
          <w:noProof/>
          <w:sz w:val="22"/>
          <w:szCs w:val="22"/>
        </w:rPr>
        <w:t>approved expense</w:t>
      </w:r>
      <w:r w:rsidR="00782D12">
        <w:rPr>
          <w:rFonts w:ascii="Arial" w:hAnsi="Arial" w:cs="Arial"/>
          <w:noProof/>
          <w:sz w:val="22"/>
          <w:szCs w:val="22"/>
        </w:rPr>
        <w:t>s,</w:t>
      </w:r>
      <w:r w:rsidR="00BE24CA" w:rsidRPr="00603C4A">
        <w:rPr>
          <w:rFonts w:ascii="Arial" w:hAnsi="Arial" w:cs="Arial"/>
          <w:noProof/>
          <w:sz w:val="22"/>
          <w:szCs w:val="22"/>
        </w:rPr>
        <w:t xml:space="preserve"> meal receipts, </w:t>
      </w:r>
      <w:r w:rsidRPr="00603C4A">
        <w:rPr>
          <w:rFonts w:ascii="Arial" w:hAnsi="Arial" w:cs="Arial"/>
          <w:noProof/>
          <w:color w:val="000000"/>
          <w:sz w:val="22"/>
          <w:szCs w:val="22"/>
        </w:rPr>
        <w:t>billings,</w:t>
      </w:r>
      <w:r w:rsidR="00BE24CA" w:rsidRPr="00603C4A">
        <w:rPr>
          <w:rFonts w:ascii="Arial" w:hAnsi="Arial" w:cs="Arial"/>
          <w:noProof/>
          <w:color w:val="000000"/>
          <w:sz w:val="22"/>
          <w:szCs w:val="22"/>
        </w:rPr>
        <w:t xml:space="preserve"> </w:t>
      </w:r>
      <w:r w:rsidRPr="00603C4A">
        <w:rPr>
          <w:rFonts w:ascii="Arial" w:hAnsi="Arial" w:cs="Arial"/>
          <w:iCs/>
          <w:noProof/>
          <w:sz w:val="22"/>
          <w:szCs w:val="22"/>
        </w:rPr>
        <w:t>cash advances,</w:t>
      </w:r>
      <w:r w:rsidRPr="00603C4A">
        <w:rPr>
          <w:rFonts w:ascii="Arial" w:hAnsi="Arial" w:cs="Arial"/>
          <w:noProof/>
          <w:color w:val="000000"/>
          <w:sz w:val="22"/>
          <w:szCs w:val="22"/>
        </w:rPr>
        <w:t xml:space="preserve"> </w:t>
      </w:r>
      <w:r w:rsidR="00BE24CA" w:rsidRPr="00603C4A">
        <w:rPr>
          <w:rFonts w:ascii="Arial" w:hAnsi="Arial" w:cs="Arial"/>
          <w:noProof/>
          <w:color w:val="000000"/>
          <w:sz w:val="22"/>
          <w:szCs w:val="22"/>
        </w:rPr>
        <w:t xml:space="preserve">claim payments, </w:t>
      </w:r>
      <w:r w:rsidRPr="00603C4A">
        <w:rPr>
          <w:rFonts w:ascii="Arial" w:hAnsi="Arial" w:cs="Arial"/>
          <w:noProof/>
          <w:color w:val="000000"/>
          <w:sz w:val="22"/>
          <w:szCs w:val="22"/>
        </w:rPr>
        <w:t xml:space="preserve">copies of financial transactions, </w:t>
      </w:r>
      <w:r w:rsidR="00170CC4" w:rsidRPr="00603C4A">
        <w:rPr>
          <w:rFonts w:ascii="Arial" w:hAnsi="Arial" w:cs="Arial"/>
          <w:noProof/>
          <w:color w:val="000000"/>
          <w:sz w:val="22"/>
          <w:szCs w:val="22"/>
        </w:rPr>
        <w:t xml:space="preserve">correspondence, credit card/purchase card payments, travel and expense claims, financial commitment tracking, </w:t>
      </w:r>
      <w:r w:rsidR="00BE24CA" w:rsidRPr="00603C4A">
        <w:rPr>
          <w:rFonts w:ascii="Arial" w:hAnsi="Arial" w:cs="Arial"/>
          <w:noProof/>
          <w:color w:val="000000"/>
          <w:sz w:val="22"/>
          <w:szCs w:val="22"/>
        </w:rPr>
        <w:t>hospitality/business claims expend</w:t>
      </w:r>
      <w:r w:rsidR="00D97A55" w:rsidRPr="00603C4A">
        <w:rPr>
          <w:rFonts w:ascii="Arial" w:hAnsi="Arial" w:cs="Arial"/>
          <w:noProof/>
          <w:color w:val="000000"/>
          <w:sz w:val="22"/>
          <w:szCs w:val="22"/>
        </w:rPr>
        <w:t>i</w:t>
      </w:r>
      <w:r w:rsidR="00BE24CA" w:rsidRPr="00603C4A">
        <w:rPr>
          <w:rFonts w:ascii="Arial" w:hAnsi="Arial" w:cs="Arial"/>
          <w:noProof/>
          <w:color w:val="000000"/>
          <w:sz w:val="22"/>
          <w:szCs w:val="22"/>
        </w:rPr>
        <w:t xml:space="preserve">tures, </w:t>
      </w:r>
      <w:r w:rsidR="00170CC4" w:rsidRPr="00603C4A">
        <w:rPr>
          <w:rFonts w:ascii="Arial" w:hAnsi="Arial" w:cs="Arial"/>
          <w:noProof/>
          <w:color w:val="000000"/>
          <w:sz w:val="22"/>
          <w:szCs w:val="22"/>
        </w:rPr>
        <w:t xml:space="preserve">invoices, packing slips, </w:t>
      </w:r>
      <w:r w:rsidRPr="00603C4A">
        <w:rPr>
          <w:rFonts w:ascii="Arial" w:hAnsi="Arial" w:cs="Arial"/>
          <w:noProof/>
          <w:color w:val="000000"/>
          <w:sz w:val="22"/>
          <w:szCs w:val="22"/>
        </w:rPr>
        <w:t xml:space="preserve">payments to consultants, professionals and lecturers, </w:t>
      </w:r>
      <w:r w:rsidR="00D97A55" w:rsidRPr="00603C4A">
        <w:rPr>
          <w:rFonts w:ascii="Arial" w:hAnsi="Arial" w:cs="Arial"/>
          <w:noProof/>
          <w:color w:val="000000"/>
          <w:sz w:val="22"/>
          <w:szCs w:val="22"/>
        </w:rPr>
        <w:t>payroll deduction remittance to C</w:t>
      </w:r>
      <w:r w:rsidR="00782D12">
        <w:rPr>
          <w:rFonts w:ascii="Arial" w:hAnsi="Arial" w:cs="Arial"/>
          <w:noProof/>
          <w:color w:val="000000"/>
          <w:sz w:val="22"/>
          <w:szCs w:val="22"/>
        </w:rPr>
        <w:t xml:space="preserve">anada </w:t>
      </w:r>
      <w:r w:rsidR="00D97A55" w:rsidRPr="00603C4A">
        <w:rPr>
          <w:rFonts w:ascii="Arial" w:hAnsi="Arial" w:cs="Arial"/>
          <w:noProof/>
          <w:color w:val="000000"/>
          <w:sz w:val="22"/>
          <w:szCs w:val="22"/>
        </w:rPr>
        <w:t>R</w:t>
      </w:r>
      <w:r w:rsidR="00782D12">
        <w:rPr>
          <w:rFonts w:ascii="Arial" w:hAnsi="Arial" w:cs="Arial"/>
          <w:noProof/>
          <w:color w:val="000000"/>
          <w:sz w:val="22"/>
          <w:szCs w:val="22"/>
        </w:rPr>
        <w:t xml:space="preserve">evenue </w:t>
      </w:r>
      <w:r w:rsidR="00D97A55" w:rsidRPr="00603C4A">
        <w:rPr>
          <w:rFonts w:ascii="Arial" w:hAnsi="Arial" w:cs="Arial"/>
          <w:noProof/>
          <w:color w:val="000000"/>
          <w:sz w:val="22"/>
          <w:szCs w:val="22"/>
        </w:rPr>
        <w:t>A</w:t>
      </w:r>
      <w:r w:rsidR="00782D12">
        <w:rPr>
          <w:rFonts w:ascii="Arial" w:hAnsi="Arial" w:cs="Arial"/>
          <w:noProof/>
          <w:color w:val="000000"/>
          <w:sz w:val="22"/>
          <w:szCs w:val="22"/>
        </w:rPr>
        <w:t>gency (CRA)</w:t>
      </w:r>
      <w:r w:rsidR="00D97A55" w:rsidRPr="00603C4A">
        <w:rPr>
          <w:rFonts w:ascii="Arial" w:hAnsi="Arial" w:cs="Arial"/>
          <w:noProof/>
          <w:color w:val="000000"/>
          <w:sz w:val="22"/>
          <w:szCs w:val="22"/>
        </w:rPr>
        <w:t xml:space="preserve">, </w:t>
      </w:r>
      <w:r w:rsidRPr="00603C4A">
        <w:rPr>
          <w:rFonts w:ascii="Arial" w:hAnsi="Arial" w:cs="Arial"/>
          <w:iCs/>
          <w:noProof/>
          <w:sz w:val="22"/>
          <w:szCs w:val="22"/>
        </w:rPr>
        <w:t>petty cash,</w:t>
      </w:r>
      <w:r w:rsidRPr="00603C4A">
        <w:rPr>
          <w:rFonts w:ascii="Arial" w:hAnsi="Arial" w:cs="Arial"/>
          <w:noProof/>
          <w:color w:val="000000"/>
          <w:sz w:val="22"/>
          <w:szCs w:val="22"/>
        </w:rPr>
        <w:t xml:space="preserve"> progress reports, overdue accounts</w:t>
      </w:r>
      <w:r w:rsidR="00BE24CA" w:rsidRPr="00603C4A">
        <w:rPr>
          <w:rFonts w:ascii="Arial" w:hAnsi="Arial" w:cs="Arial"/>
          <w:noProof/>
          <w:color w:val="000000"/>
          <w:sz w:val="22"/>
          <w:szCs w:val="22"/>
        </w:rPr>
        <w:t xml:space="preserve"> reports</w:t>
      </w:r>
      <w:r w:rsidRPr="00603C4A">
        <w:rPr>
          <w:rFonts w:ascii="Arial" w:hAnsi="Arial" w:cs="Arial"/>
          <w:noProof/>
          <w:color w:val="000000"/>
          <w:sz w:val="22"/>
          <w:szCs w:val="22"/>
        </w:rPr>
        <w:t xml:space="preserve">, </w:t>
      </w:r>
      <w:r w:rsidR="00170CC4" w:rsidRPr="00603C4A">
        <w:rPr>
          <w:rFonts w:ascii="Arial" w:hAnsi="Arial" w:cs="Arial"/>
          <w:noProof/>
          <w:color w:val="000000"/>
          <w:sz w:val="22"/>
          <w:szCs w:val="22"/>
        </w:rPr>
        <w:t xml:space="preserve">receipts, recurring payment, rental and lease invoices, </w:t>
      </w:r>
      <w:r w:rsidRPr="00603C4A">
        <w:rPr>
          <w:rFonts w:ascii="Arial" w:hAnsi="Arial" w:cs="Arial"/>
          <w:iCs/>
          <w:noProof/>
          <w:sz w:val="22"/>
          <w:szCs w:val="22"/>
        </w:rPr>
        <w:t>salary advances,</w:t>
      </w:r>
      <w:r w:rsidRPr="00603C4A">
        <w:rPr>
          <w:rFonts w:ascii="Arial" w:hAnsi="Arial" w:cs="Arial"/>
          <w:noProof/>
          <w:sz w:val="22"/>
          <w:szCs w:val="22"/>
        </w:rPr>
        <w:t xml:space="preserve"> special allowances, </w:t>
      </w:r>
      <w:r w:rsidRPr="00603C4A">
        <w:rPr>
          <w:rFonts w:ascii="Arial" w:hAnsi="Arial" w:cs="Arial"/>
          <w:noProof/>
          <w:color w:val="000000"/>
          <w:sz w:val="22"/>
          <w:szCs w:val="22"/>
        </w:rPr>
        <w:t>subscriptions</w:t>
      </w:r>
      <w:r w:rsidR="00170CC4" w:rsidRPr="00603C4A">
        <w:rPr>
          <w:rFonts w:ascii="Arial" w:hAnsi="Arial" w:cs="Arial"/>
          <w:noProof/>
          <w:color w:val="000000"/>
          <w:sz w:val="22"/>
          <w:szCs w:val="22"/>
        </w:rPr>
        <w:t xml:space="preserve"> and memberships payment</w:t>
      </w:r>
      <w:r w:rsidRPr="00603C4A">
        <w:rPr>
          <w:rFonts w:ascii="Arial" w:hAnsi="Arial" w:cs="Arial"/>
          <w:noProof/>
          <w:color w:val="000000"/>
          <w:sz w:val="22"/>
          <w:szCs w:val="22"/>
        </w:rPr>
        <w:t>, supporting documentation,</w:t>
      </w:r>
      <w:r w:rsidRPr="00603C4A">
        <w:rPr>
          <w:rFonts w:ascii="Arial" w:hAnsi="Arial" w:cs="Arial"/>
          <w:i/>
          <w:noProof/>
          <w:color w:val="000000"/>
          <w:sz w:val="22"/>
          <w:szCs w:val="22"/>
        </w:rPr>
        <w:t xml:space="preserve"> </w:t>
      </w:r>
      <w:r w:rsidRPr="00603C4A">
        <w:rPr>
          <w:rFonts w:ascii="Arial" w:hAnsi="Arial" w:cs="Arial"/>
          <w:noProof/>
          <w:color w:val="000000"/>
          <w:sz w:val="22"/>
          <w:szCs w:val="22"/>
        </w:rPr>
        <w:t>travel advances,</w:t>
      </w:r>
      <w:r w:rsidR="004B1F7C" w:rsidRPr="00603C4A">
        <w:rPr>
          <w:rFonts w:ascii="Arial" w:hAnsi="Arial" w:cs="Arial"/>
          <w:noProof/>
          <w:color w:val="000000"/>
          <w:sz w:val="22"/>
          <w:szCs w:val="22"/>
        </w:rPr>
        <w:t xml:space="preserve"> </w:t>
      </w:r>
      <w:r w:rsidR="00D97A55" w:rsidRPr="00603C4A">
        <w:rPr>
          <w:rFonts w:ascii="Arial" w:hAnsi="Arial" w:cs="Arial"/>
          <w:noProof/>
          <w:color w:val="000000"/>
          <w:sz w:val="22"/>
          <w:szCs w:val="22"/>
        </w:rPr>
        <w:t xml:space="preserve">remittance of </w:t>
      </w:r>
      <w:r w:rsidR="004B1F7C" w:rsidRPr="00603C4A">
        <w:rPr>
          <w:rFonts w:ascii="Arial" w:hAnsi="Arial" w:cs="Arial"/>
          <w:noProof/>
          <w:color w:val="000000"/>
          <w:sz w:val="22"/>
          <w:szCs w:val="22"/>
        </w:rPr>
        <w:t xml:space="preserve">tax payment, </w:t>
      </w:r>
      <w:r w:rsidRPr="00603C4A">
        <w:rPr>
          <w:rFonts w:ascii="Arial" w:hAnsi="Arial" w:cs="Arial"/>
          <w:noProof/>
          <w:color w:val="000000"/>
          <w:sz w:val="22"/>
          <w:szCs w:val="22"/>
        </w:rPr>
        <w:t xml:space="preserve">tuition fees reimbursement, </w:t>
      </w:r>
      <w:r w:rsidR="00170CC4" w:rsidRPr="00603C4A">
        <w:rPr>
          <w:rFonts w:ascii="Arial" w:hAnsi="Arial" w:cs="Arial"/>
          <w:noProof/>
          <w:color w:val="000000"/>
          <w:sz w:val="22"/>
          <w:szCs w:val="22"/>
        </w:rPr>
        <w:t xml:space="preserve">and </w:t>
      </w:r>
      <w:r w:rsidRPr="00603C4A">
        <w:rPr>
          <w:rFonts w:ascii="Arial" w:hAnsi="Arial" w:cs="Arial"/>
          <w:noProof/>
          <w:sz w:val="22"/>
          <w:szCs w:val="22"/>
        </w:rPr>
        <w:t>vehicle allowances</w:t>
      </w:r>
      <w:r w:rsidR="00170CC4" w:rsidRPr="00603C4A">
        <w:rPr>
          <w:rFonts w:ascii="Arial" w:hAnsi="Arial" w:cs="Arial"/>
          <w:noProof/>
          <w:sz w:val="22"/>
          <w:szCs w:val="22"/>
        </w:rPr>
        <w:t>.</w:t>
      </w:r>
      <w:r w:rsidRPr="00603C4A">
        <w:rPr>
          <w:rFonts w:ascii="Arial" w:hAnsi="Arial" w:cs="Arial"/>
          <w:i/>
          <w:noProof/>
          <w:color w:val="000000"/>
          <w:sz w:val="22"/>
          <w:szCs w:val="22"/>
        </w:rPr>
        <w:t xml:space="preserve"> </w:t>
      </w:r>
    </w:p>
    <w:p w14:paraId="312AF6DE" w14:textId="77777777" w:rsidR="00170CC4" w:rsidRDefault="00170CC4" w:rsidP="00E900DC">
      <w:pPr>
        <w:tabs>
          <w:tab w:val="left" w:pos="720"/>
          <w:tab w:val="left" w:pos="1440"/>
          <w:tab w:val="center" w:pos="7632"/>
          <w:tab w:val="center" w:pos="8496"/>
          <w:tab w:val="center" w:pos="9144"/>
        </w:tabs>
        <w:rPr>
          <w:rFonts w:ascii="Arial" w:hAnsi="Arial" w:cs="Arial"/>
          <w:noProof/>
          <w:sz w:val="22"/>
          <w:szCs w:val="22"/>
        </w:rPr>
      </w:pPr>
    </w:p>
    <w:p w14:paraId="312AF6DF" w14:textId="77777777" w:rsidR="00BE24CA" w:rsidRPr="009C295D" w:rsidRDefault="00BE24CA" w:rsidP="00E900DC">
      <w:pPr>
        <w:tabs>
          <w:tab w:val="left" w:pos="720"/>
          <w:tab w:val="left" w:pos="1440"/>
          <w:tab w:val="center" w:pos="7632"/>
          <w:tab w:val="center" w:pos="8496"/>
          <w:tab w:val="center" w:pos="9144"/>
        </w:tabs>
        <w:rPr>
          <w:rFonts w:ascii="Arial" w:hAnsi="Arial" w:cs="Arial"/>
          <w:i/>
          <w:noProof/>
          <w:sz w:val="22"/>
          <w:szCs w:val="22"/>
        </w:rPr>
      </w:pPr>
      <w:r w:rsidRPr="009C295D">
        <w:rPr>
          <w:rFonts w:ascii="Arial" w:hAnsi="Arial" w:cs="Arial"/>
          <w:i/>
          <w:noProof/>
          <w:sz w:val="22"/>
          <w:szCs w:val="22"/>
        </w:rPr>
        <w:t>For agreements, see primary</w:t>
      </w:r>
      <w:r w:rsidR="00D97A55">
        <w:rPr>
          <w:rFonts w:ascii="Arial" w:hAnsi="Arial" w:cs="Arial"/>
          <w:i/>
          <w:noProof/>
          <w:sz w:val="22"/>
          <w:szCs w:val="22"/>
        </w:rPr>
        <w:t xml:space="preserve"> </w:t>
      </w:r>
      <w:r w:rsidRPr="009C295D">
        <w:rPr>
          <w:rFonts w:ascii="Arial" w:hAnsi="Arial" w:cs="Arial"/>
          <w:i/>
          <w:noProof/>
          <w:sz w:val="22"/>
          <w:szCs w:val="22"/>
        </w:rPr>
        <w:t>1625.</w:t>
      </w:r>
    </w:p>
    <w:p w14:paraId="312AF6E0" w14:textId="77777777" w:rsidR="00BE24CA" w:rsidRPr="009C295D" w:rsidRDefault="00BE24CA" w:rsidP="00E900DC">
      <w:pPr>
        <w:tabs>
          <w:tab w:val="left" w:pos="720"/>
          <w:tab w:val="left" w:pos="1440"/>
          <w:tab w:val="center" w:pos="7632"/>
          <w:tab w:val="center" w:pos="8496"/>
          <w:tab w:val="center" w:pos="9144"/>
        </w:tabs>
        <w:rPr>
          <w:rFonts w:ascii="Arial" w:hAnsi="Arial" w:cs="Arial"/>
          <w:i/>
          <w:noProof/>
          <w:sz w:val="22"/>
          <w:szCs w:val="22"/>
        </w:rPr>
      </w:pPr>
      <w:r w:rsidRPr="009C295D">
        <w:rPr>
          <w:rFonts w:ascii="Arial" w:hAnsi="Arial" w:cs="Arial"/>
          <w:i/>
          <w:noProof/>
          <w:sz w:val="22"/>
          <w:szCs w:val="22"/>
        </w:rPr>
        <w:t>For tax</w:t>
      </w:r>
      <w:r w:rsidR="00D97A55">
        <w:rPr>
          <w:rFonts w:ascii="Arial" w:hAnsi="Arial" w:cs="Arial"/>
          <w:i/>
          <w:noProof/>
          <w:sz w:val="22"/>
          <w:szCs w:val="22"/>
        </w:rPr>
        <w:t>able benefits, see primary 0955.</w:t>
      </w:r>
    </w:p>
    <w:p w14:paraId="312AF6E1" w14:textId="77777777" w:rsidR="00BE24CA" w:rsidRDefault="00BE24CA" w:rsidP="00E900DC">
      <w:pPr>
        <w:tabs>
          <w:tab w:val="left" w:pos="720"/>
          <w:tab w:val="left" w:pos="1440"/>
          <w:tab w:val="center" w:pos="7632"/>
          <w:tab w:val="center" w:pos="8496"/>
          <w:tab w:val="center" w:pos="9144"/>
        </w:tabs>
        <w:rPr>
          <w:rFonts w:ascii="Arial" w:hAnsi="Arial" w:cs="Arial"/>
          <w:noProof/>
          <w:sz w:val="22"/>
          <w:szCs w:val="22"/>
          <w:u w:val="single"/>
        </w:rPr>
      </w:pPr>
    </w:p>
    <w:p w14:paraId="312AF6E2" w14:textId="381F47ED" w:rsidR="00E900DC" w:rsidRPr="00D97A55" w:rsidRDefault="00E900DC" w:rsidP="00E900DC">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w:t>
      </w:r>
      <w:r w:rsidR="001809D5">
        <w:rPr>
          <w:rFonts w:ascii="Arial" w:hAnsi="Arial" w:cs="Arial"/>
          <w:noProof/>
          <w:sz w:val="22"/>
          <w:szCs w:val="22"/>
        </w:rPr>
        <w:t xml:space="preserve"> </w:t>
      </w:r>
      <w:r w:rsidRPr="00D97A55">
        <w:rPr>
          <w:rFonts w:ascii="Arial" w:hAnsi="Arial" w:cs="Arial"/>
          <w:noProof/>
          <w:sz w:val="22"/>
          <w:szCs w:val="22"/>
        </w:rPr>
        <w:t>by account number</w:t>
      </w:r>
    </w:p>
    <w:p w14:paraId="312AF6E3" w14:textId="4967FDEC" w:rsidR="00E900DC" w:rsidRPr="00D97A55" w:rsidRDefault="00E900DC" w:rsidP="00E900DC">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w:t>
      </w:r>
      <w:r w:rsidR="001809D5">
        <w:rPr>
          <w:rFonts w:ascii="Arial" w:hAnsi="Arial" w:cs="Arial"/>
          <w:noProof/>
          <w:sz w:val="22"/>
          <w:szCs w:val="22"/>
        </w:rPr>
        <w:t xml:space="preserve"> </w:t>
      </w:r>
      <w:r w:rsidRPr="00D97A55">
        <w:rPr>
          <w:rFonts w:ascii="Arial" w:hAnsi="Arial" w:cs="Arial"/>
          <w:noProof/>
          <w:sz w:val="22"/>
          <w:szCs w:val="22"/>
        </w:rPr>
        <w:t>by employee</w:t>
      </w:r>
    </w:p>
    <w:p w14:paraId="312AF6E4" w14:textId="4E50E3CF" w:rsidR="00E900DC" w:rsidRPr="00D97A55" w:rsidRDefault="00E900DC" w:rsidP="00E900DC">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w:t>
      </w:r>
      <w:r w:rsidR="001809D5">
        <w:rPr>
          <w:rFonts w:ascii="Arial" w:hAnsi="Arial" w:cs="Arial"/>
          <w:noProof/>
          <w:sz w:val="22"/>
          <w:szCs w:val="22"/>
        </w:rPr>
        <w:t xml:space="preserve"> </w:t>
      </w:r>
      <w:r w:rsidRPr="00D97A55">
        <w:rPr>
          <w:rFonts w:ascii="Arial" w:hAnsi="Arial" w:cs="Arial"/>
          <w:noProof/>
          <w:sz w:val="22"/>
          <w:szCs w:val="22"/>
        </w:rPr>
        <w:t>by vendor</w:t>
      </w:r>
    </w:p>
    <w:p w14:paraId="312AF6E5" w14:textId="0EA4B5A5" w:rsidR="00E900DC" w:rsidRPr="00D97A55" w:rsidRDefault="00E900DC" w:rsidP="00E900DC">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w:t>
      </w:r>
      <w:r w:rsidR="001809D5">
        <w:rPr>
          <w:rFonts w:ascii="Arial" w:hAnsi="Arial" w:cs="Arial"/>
          <w:noProof/>
          <w:sz w:val="22"/>
          <w:szCs w:val="22"/>
        </w:rPr>
        <w:t xml:space="preserve"> </w:t>
      </w:r>
      <w:r w:rsidRPr="00D97A55">
        <w:rPr>
          <w:rFonts w:ascii="Arial" w:hAnsi="Arial" w:cs="Arial"/>
          <w:noProof/>
          <w:sz w:val="22"/>
          <w:szCs w:val="22"/>
        </w:rPr>
        <w:t>by claimant</w:t>
      </w:r>
    </w:p>
    <w:p w14:paraId="312AF6E6" w14:textId="2B495FDD" w:rsidR="00994DE6" w:rsidRDefault="00E900DC" w:rsidP="00E900DC">
      <w:pPr>
        <w:tabs>
          <w:tab w:val="left" w:pos="720"/>
          <w:tab w:val="left" w:pos="1440"/>
          <w:tab w:val="center" w:pos="7632"/>
          <w:tab w:val="center" w:pos="8496"/>
          <w:tab w:val="center" w:pos="9144"/>
        </w:tabs>
        <w:rPr>
          <w:rFonts w:ascii="Arial" w:hAnsi="Arial" w:cs="Arial"/>
          <w:noProof/>
          <w:sz w:val="22"/>
          <w:szCs w:val="22"/>
        </w:rPr>
      </w:pPr>
      <w:r w:rsidRPr="00D97A55">
        <w:rPr>
          <w:rFonts w:ascii="Arial" w:hAnsi="Arial" w:cs="Arial"/>
          <w:noProof/>
          <w:sz w:val="22"/>
          <w:szCs w:val="22"/>
        </w:rPr>
        <w:t>-</w:t>
      </w:r>
      <w:r w:rsidR="001809D5">
        <w:rPr>
          <w:rFonts w:ascii="Arial" w:hAnsi="Arial" w:cs="Arial"/>
          <w:noProof/>
          <w:sz w:val="22"/>
          <w:szCs w:val="22"/>
        </w:rPr>
        <w:t xml:space="preserve"> </w:t>
      </w:r>
      <w:r w:rsidRPr="00D97A55">
        <w:rPr>
          <w:rFonts w:ascii="Arial" w:hAnsi="Arial" w:cs="Arial"/>
          <w:noProof/>
          <w:sz w:val="22"/>
          <w:szCs w:val="22"/>
        </w:rPr>
        <w:t>by type</w:t>
      </w:r>
    </w:p>
    <w:p w14:paraId="312AF6E7" w14:textId="77777777" w:rsidR="00E900DC" w:rsidRPr="00D97A55" w:rsidRDefault="00994DE6" w:rsidP="00E900DC">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xml:space="preserve"> - </w:t>
      </w:r>
      <w:r w:rsidR="00E900DC" w:rsidRPr="00D97A55">
        <w:rPr>
          <w:rFonts w:ascii="Arial" w:hAnsi="Arial" w:cs="Arial"/>
          <w:noProof/>
          <w:sz w:val="22"/>
          <w:szCs w:val="22"/>
        </w:rPr>
        <w:t xml:space="preserve">other </w:t>
      </w:r>
    </w:p>
    <w:p w14:paraId="312AF6E8" w14:textId="77777777" w:rsidR="00C33213" w:rsidRDefault="00C33213">
      <w:pPr>
        <w:pStyle w:val="Heading2"/>
        <w:rPr>
          <w:rFonts w:cs="Arial"/>
          <w:noProof/>
        </w:rPr>
      </w:pPr>
    </w:p>
    <w:p w14:paraId="312AF6E9" w14:textId="77777777" w:rsidR="00C14514" w:rsidRPr="00C14514" w:rsidRDefault="00C14514" w:rsidP="00C145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9F22F1" w:rsidRPr="009F22F1" w14:paraId="312AF6EE" w14:textId="77777777" w:rsidTr="009F22F1">
        <w:tc>
          <w:tcPr>
            <w:tcW w:w="7054" w:type="dxa"/>
            <w:tcBorders>
              <w:top w:val="nil"/>
              <w:left w:val="nil"/>
              <w:bottom w:val="nil"/>
              <w:right w:val="single" w:sz="4" w:space="0" w:color="auto"/>
            </w:tcBorders>
          </w:tcPr>
          <w:p w14:paraId="312AF6EA" w14:textId="77777777" w:rsidR="009F22F1" w:rsidRPr="009F22F1" w:rsidRDefault="009F22F1" w:rsidP="009F22F1">
            <w:pPr>
              <w:widowControl w:val="0"/>
              <w:tabs>
                <w:tab w:val="left" w:pos="90"/>
                <w:tab w:val="left" w:pos="720"/>
              </w:tabs>
              <w:outlineLvl w:val="0"/>
              <w:rPr>
                <w:rFonts w:ascii="Arial" w:hAnsi="Arial" w:cs="Arial"/>
                <w:b/>
                <w:snapToGrid w:val="0"/>
                <w:color w:val="000000"/>
                <w:sz w:val="22"/>
                <w:szCs w:val="22"/>
                <w:u w:val="single"/>
              </w:rPr>
            </w:pPr>
            <w:r w:rsidRPr="009F22F1">
              <w:rPr>
                <w:rFonts w:ascii="Arial" w:hAnsi="Arial" w:cs="Arial"/>
                <w:noProof/>
                <w:sz w:val="22"/>
                <w:szCs w:val="22"/>
              </w:rPr>
              <w:br w:type="page"/>
            </w:r>
          </w:p>
        </w:tc>
        <w:tc>
          <w:tcPr>
            <w:tcW w:w="1013" w:type="dxa"/>
            <w:tcBorders>
              <w:left w:val="single" w:sz="4" w:space="0" w:color="auto"/>
              <w:bottom w:val="single" w:sz="4" w:space="0" w:color="000000"/>
            </w:tcBorders>
          </w:tcPr>
          <w:p w14:paraId="312AF6EB" w14:textId="77777777" w:rsidR="009F22F1" w:rsidRPr="009F22F1" w:rsidRDefault="009F22F1" w:rsidP="009F22F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9F22F1">
              <w:rPr>
                <w:rFonts w:ascii="Arial" w:hAnsi="Arial" w:cs="Arial"/>
                <w:b/>
                <w:color w:val="000000"/>
                <w:sz w:val="22"/>
                <w:szCs w:val="22"/>
              </w:rPr>
              <w:t>A</w:t>
            </w:r>
          </w:p>
        </w:tc>
        <w:tc>
          <w:tcPr>
            <w:tcW w:w="709" w:type="dxa"/>
            <w:tcBorders>
              <w:bottom w:val="single" w:sz="4" w:space="0" w:color="000000"/>
            </w:tcBorders>
          </w:tcPr>
          <w:p w14:paraId="312AF6EC" w14:textId="77777777" w:rsidR="009F22F1" w:rsidRPr="009F22F1" w:rsidRDefault="009F22F1" w:rsidP="009F22F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9F22F1">
              <w:rPr>
                <w:rFonts w:ascii="Arial" w:hAnsi="Arial" w:cs="Arial"/>
                <w:b/>
                <w:color w:val="000000"/>
                <w:sz w:val="22"/>
                <w:szCs w:val="22"/>
              </w:rPr>
              <w:t>SA</w:t>
            </w:r>
          </w:p>
        </w:tc>
        <w:tc>
          <w:tcPr>
            <w:tcW w:w="709" w:type="dxa"/>
            <w:tcBorders>
              <w:bottom w:val="single" w:sz="4" w:space="0" w:color="000000"/>
            </w:tcBorders>
          </w:tcPr>
          <w:p w14:paraId="312AF6ED" w14:textId="77777777" w:rsidR="009F22F1" w:rsidRPr="009F22F1" w:rsidRDefault="009F22F1" w:rsidP="009F22F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9F22F1">
              <w:rPr>
                <w:rFonts w:ascii="Arial" w:hAnsi="Arial" w:cs="Arial"/>
                <w:b/>
                <w:color w:val="000000"/>
                <w:sz w:val="22"/>
                <w:szCs w:val="22"/>
              </w:rPr>
              <w:t>FD</w:t>
            </w:r>
          </w:p>
        </w:tc>
      </w:tr>
      <w:tr w:rsidR="009F22F1" w:rsidRPr="009F22F1" w14:paraId="312AF6F3" w14:textId="77777777" w:rsidTr="009F22F1">
        <w:trPr>
          <w:trHeight w:val="368"/>
        </w:trPr>
        <w:tc>
          <w:tcPr>
            <w:tcW w:w="7054" w:type="dxa"/>
            <w:tcBorders>
              <w:top w:val="nil"/>
              <w:left w:val="nil"/>
              <w:bottom w:val="nil"/>
              <w:right w:val="single" w:sz="4" w:space="0" w:color="auto"/>
            </w:tcBorders>
            <w:vAlign w:val="center"/>
          </w:tcPr>
          <w:p w14:paraId="312AF6EF" w14:textId="77777777" w:rsidR="009F22F1" w:rsidRPr="00782D12" w:rsidRDefault="009F22F1" w:rsidP="009F22F1">
            <w:pPr>
              <w:widowControl w:val="0"/>
              <w:tabs>
                <w:tab w:val="left" w:pos="851"/>
              </w:tabs>
              <w:spacing w:before="60"/>
              <w:rPr>
                <w:rFonts w:ascii="Arial" w:hAnsi="Arial" w:cs="Arial"/>
                <w:b/>
                <w:snapToGrid w:val="0"/>
                <w:sz w:val="22"/>
                <w:szCs w:val="22"/>
                <w:u w:val="single"/>
              </w:rPr>
            </w:pPr>
            <w:r w:rsidRPr="009F22F1">
              <w:rPr>
                <w:rFonts w:ascii="Arial" w:hAnsi="Arial" w:cs="Arial"/>
                <w:b/>
                <w:snapToGrid w:val="0"/>
                <w:color w:val="000000"/>
                <w:sz w:val="22"/>
                <w:szCs w:val="22"/>
                <w:u w:val="single"/>
              </w:rPr>
              <w:t>0720</w:t>
            </w:r>
            <w:r w:rsidRPr="009F22F1">
              <w:rPr>
                <w:rFonts w:ascii="Arial" w:hAnsi="Arial" w:cs="Arial"/>
                <w:b/>
                <w:snapToGrid w:val="0"/>
                <w:sz w:val="22"/>
                <w:szCs w:val="22"/>
                <w:u w:val="single"/>
              </w:rPr>
              <w:tab/>
              <w:t>ACCOUNTS RECEIVABLE</w:t>
            </w:r>
          </w:p>
        </w:tc>
        <w:tc>
          <w:tcPr>
            <w:tcW w:w="1013" w:type="dxa"/>
            <w:tcBorders>
              <w:left w:val="single" w:sz="4" w:space="0" w:color="auto"/>
            </w:tcBorders>
          </w:tcPr>
          <w:p w14:paraId="312AF6F0" w14:textId="77777777" w:rsidR="009F22F1" w:rsidRPr="009F22F1" w:rsidRDefault="006B6AC6" w:rsidP="009F22F1">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Cy</w:t>
            </w:r>
            <w:r w:rsidR="009F22F1" w:rsidRPr="009F22F1">
              <w:rPr>
                <w:rFonts w:ascii="Arial" w:hAnsi="Arial" w:cs="Arial"/>
                <w:snapToGrid w:val="0"/>
                <w:color w:val="000000"/>
                <w:sz w:val="22"/>
                <w:szCs w:val="22"/>
              </w:rPr>
              <w:t>+1y</w:t>
            </w:r>
          </w:p>
        </w:tc>
        <w:tc>
          <w:tcPr>
            <w:tcW w:w="709" w:type="dxa"/>
          </w:tcPr>
          <w:p w14:paraId="312AF6F1" w14:textId="77777777" w:rsidR="009F22F1" w:rsidRPr="009F22F1" w:rsidRDefault="009F22F1" w:rsidP="009F22F1">
            <w:pPr>
              <w:widowControl w:val="0"/>
              <w:spacing w:before="120" w:line="360" w:lineRule="auto"/>
              <w:jc w:val="center"/>
              <w:rPr>
                <w:rFonts w:ascii="Arial" w:hAnsi="Arial" w:cs="Arial"/>
                <w:snapToGrid w:val="0"/>
                <w:sz w:val="22"/>
                <w:szCs w:val="22"/>
              </w:rPr>
            </w:pPr>
            <w:r w:rsidRPr="009F22F1">
              <w:rPr>
                <w:rFonts w:ascii="Arial" w:hAnsi="Arial" w:cs="Arial"/>
                <w:snapToGrid w:val="0"/>
                <w:sz w:val="22"/>
                <w:szCs w:val="22"/>
              </w:rPr>
              <w:t>5y</w:t>
            </w:r>
          </w:p>
        </w:tc>
        <w:tc>
          <w:tcPr>
            <w:tcW w:w="709" w:type="dxa"/>
          </w:tcPr>
          <w:p w14:paraId="312AF6F2" w14:textId="77777777" w:rsidR="009F22F1" w:rsidRPr="009F22F1" w:rsidRDefault="009F22F1" w:rsidP="009F22F1">
            <w:pPr>
              <w:widowControl w:val="0"/>
              <w:spacing w:before="120" w:line="360" w:lineRule="auto"/>
              <w:jc w:val="center"/>
              <w:rPr>
                <w:rFonts w:ascii="Arial" w:hAnsi="Arial" w:cs="Arial"/>
                <w:snapToGrid w:val="0"/>
                <w:color w:val="000000"/>
                <w:sz w:val="22"/>
                <w:szCs w:val="22"/>
              </w:rPr>
            </w:pPr>
            <w:r w:rsidRPr="009F22F1">
              <w:rPr>
                <w:rFonts w:ascii="Arial" w:hAnsi="Arial" w:cs="Arial"/>
                <w:snapToGrid w:val="0"/>
                <w:color w:val="000000"/>
                <w:sz w:val="22"/>
                <w:szCs w:val="22"/>
              </w:rPr>
              <w:t>D</w:t>
            </w:r>
          </w:p>
        </w:tc>
      </w:tr>
    </w:tbl>
    <w:p w14:paraId="312AF6F4" w14:textId="77777777" w:rsidR="009F22F1" w:rsidRPr="009F22F1" w:rsidRDefault="009F22F1" w:rsidP="009F22F1">
      <w:pPr>
        <w:tabs>
          <w:tab w:val="left" w:pos="720"/>
          <w:tab w:val="left" w:pos="1440"/>
          <w:tab w:val="center" w:pos="7632"/>
          <w:tab w:val="center" w:pos="8496"/>
          <w:tab w:val="center" w:pos="9144"/>
        </w:tabs>
        <w:rPr>
          <w:rFonts w:ascii="Arial" w:hAnsi="Arial" w:cs="Arial"/>
          <w:noProof/>
          <w:sz w:val="22"/>
          <w:szCs w:val="22"/>
        </w:rPr>
      </w:pPr>
    </w:p>
    <w:p w14:paraId="312AF6F5" w14:textId="77777777" w:rsidR="009F22F1" w:rsidRDefault="009F22F1" w:rsidP="009F22F1">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w:t>
      </w:r>
      <w:r w:rsidRPr="009F22F1">
        <w:rPr>
          <w:rFonts w:ascii="Arial" w:hAnsi="Arial" w:cs="Arial"/>
          <w:noProof/>
          <w:color w:val="000000"/>
          <w:sz w:val="22"/>
          <w:szCs w:val="22"/>
        </w:rPr>
        <w:t>revenue recei</w:t>
      </w:r>
      <w:r>
        <w:rPr>
          <w:rFonts w:ascii="Arial" w:hAnsi="Arial" w:cs="Arial"/>
          <w:noProof/>
          <w:color w:val="000000"/>
          <w:sz w:val="22"/>
          <w:szCs w:val="22"/>
        </w:rPr>
        <w:t xml:space="preserve">ved/collected by a </w:t>
      </w:r>
      <w:r w:rsidR="00C6610E">
        <w:rPr>
          <w:rFonts w:ascii="Arial" w:hAnsi="Arial" w:cs="Arial"/>
          <w:noProof/>
          <w:color w:val="000000"/>
          <w:sz w:val="22"/>
          <w:szCs w:val="22"/>
        </w:rPr>
        <w:t>Commission</w:t>
      </w:r>
      <w:r>
        <w:rPr>
          <w:rFonts w:ascii="Arial" w:hAnsi="Arial" w:cs="Arial"/>
          <w:noProof/>
          <w:color w:val="000000"/>
          <w:sz w:val="22"/>
          <w:szCs w:val="22"/>
        </w:rPr>
        <w:t xml:space="preserve"> for all</w:t>
      </w:r>
      <w:r w:rsidRPr="009F22F1">
        <w:rPr>
          <w:rFonts w:ascii="Arial" w:hAnsi="Arial" w:cs="Arial"/>
          <w:noProof/>
          <w:color w:val="000000"/>
          <w:sz w:val="22"/>
          <w:szCs w:val="22"/>
        </w:rPr>
        <w:t xml:space="preserve"> services and revenue sources</w:t>
      </w:r>
      <w:r>
        <w:rPr>
          <w:rFonts w:ascii="Arial" w:hAnsi="Arial" w:cs="Arial"/>
          <w:noProof/>
          <w:color w:val="000000"/>
          <w:sz w:val="22"/>
          <w:szCs w:val="22"/>
        </w:rPr>
        <w:t>.</w:t>
      </w:r>
      <w:r w:rsidRPr="009F22F1">
        <w:rPr>
          <w:rFonts w:ascii="Arial" w:hAnsi="Arial" w:cs="Arial"/>
          <w:noProof/>
          <w:color w:val="000000"/>
          <w:sz w:val="22"/>
          <w:szCs w:val="22"/>
        </w:rPr>
        <w:t xml:space="preserve"> </w:t>
      </w:r>
    </w:p>
    <w:p w14:paraId="312AF6F6" w14:textId="77777777" w:rsidR="009F22F1" w:rsidRDefault="009F22F1" w:rsidP="009F22F1">
      <w:pPr>
        <w:tabs>
          <w:tab w:val="left" w:pos="720"/>
          <w:tab w:val="left" w:pos="1440"/>
          <w:tab w:val="center" w:pos="7632"/>
          <w:tab w:val="center" w:pos="8496"/>
          <w:tab w:val="center" w:pos="9144"/>
        </w:tabs>
        <w:rPr>
          <w:rFonts w:ascii="Arial" w:hAnsi="Arial" w:cs="Arial"/>
          <w:noProof/>
          <w:color w:val="000000"/>
          <w:sz w:val="22"/>
          <w:szCs w:val="22"/>
        </w:rPr>
      </w:pPr>
    </w:p>
    <w:p w14:paraId="312AF6F7" w14:textId="515425D9" w:rsidR="009F22F1" w:rsidRPr="009F22F1" w:rsidRDefault="009F22F1" w:rsidP="009F22F1">
      <w:pPr>
        <w:tabs>
          <w:tab w:val="left" w:pos="720"/>
          <w:tab w:val="left" w:pos="1440"/>
          <w:tab w:val="center" w:pos="7632"/>
          <w:tab w:val="center" w:pos="8496"/>
          <w:tab w:val="center" w:pos="9144"/>
        </w:tabs>
        <w:rPr>
          <w:rFonts w:ascii="Arial" w:hAnsi="Arial" w:cs="Arial"/>
          <w:noProof/>
          <w:color w:val="000000"/>
          <w:sz w:val="22"/>
          <w:szCs w:val="22"/>
        </w:rPr>
      </w:pPr>
      <w:r w:rsidRPr="00603C4A">
        <w:rPr>
          <w:rFonts w:ascii="Arial" w:hAnsi="Arial" w:cs="Arial"/>
          <w:b/>
          <w:noProof/>
          <w:color w:val="000000"/>
          <w:sz w:val="22"/>
          <w:szCs w:val="22"/>
        </w:rPr>
        <w:t>Examples:</w:t>
      </w:r>
      <w:r w:rsidR="001809D5">
        <w:rPr>
          <w:rFonts w:ascii="Arial" w:hAnsi="Arial" w:cs="Arial"/>
          <w:noProof/>
          <w:color w:val="000000"/>
          <w:sz w:val="22"/>
          <w:szCs w:val="22"/>
        </w:rPr>
        <w:t xml:space="preserve"> </w:t>
      </w:r>
      <w:r w:rsidR="00994DE6">
        <w:rPr>
          <w:rFonts w:ascii="Arial" w:hAnsi="Arial" w:cs="Arial"/>
          <w:noProof/>
          <w:color w:val="000000"/>
          <w:sz w:val="22"/>
          <w:szCs w:val="22"/>
        </w:rPr>
        <w:t>A</w:t>
      </w:r>
      <w:r>
        <w:rPr>
          <w:rFonts w:ascii="Arial" w:hAnsi="Arial" w:cs="Arial"/>
          <w:noProof/>
          <w:color w:val="000000"/>
          <w:sz w:val="22"/>
          <w:szCs w:val="22"/>
        </w:rPr>
        <w:t xml:space="preserve">ccount balances, </w:t>
      </w:r>
      <w:r w:rsidR="004B1F7C">
        <w:rPr>
          <w:rFonts w:ascii="Arial" w:hAnsi="Arial" w:cs="Arial"/>
          <w:noProof/>
          <w:color w:val="000000"/>
          <w:sz w:val="22"/>
          <w:szCs w:val="22"/>
        </w:rPr>
        <w:t xml:space="preserve">cash receipts, cash transactions, claims owed, cost-sharing claims, daily cash summaries, notices, </w:t>
      </w:r>
      <w:r>
        <w:rPr>
          <w:rFonts w:ascii="Arial" w:hAnsi="Arial" w:cs="Arial"/>
          <w:noProof/>
          <w:color w:val="000000"/>
          <w:sz w:val="22"/>
          <w:szCs w:val="22"/>
        </w:rPr>
        <w:t>receipts of grants,</w:t>
      </w:r>
      <w:r w:rsidR="004B1F7C">
        <w:rPr>
          <w:rFonts w:ascii="Arial" w:hAnsi="Arial" w:cs="Arial"/>
          <w:noProof/>
          <w:color w:val="000000"/>
          <w:sz w:val="22"/>
          <w:szCs w:val="22"/>
        </w:rPr>
        <w:t xml:space="preserve"> revenue account statements,</w:t>
      </w:r>
      <w:r>
        <w:rPr>
          <w:rFonts w:ascii="Arial" w:hAnsi="Arial" w:cs="Arial"/>
          <w:noProof/>
          <w:color w:val="000000"/>
          <w:sz w:val="22"/>
          <w:szCs w:val="22"/>
        </w:rPr>
        <w:t xml:space="preserve"> </w:t>
      </w:r>
      <w:r w:rsidR="004B1F7C">
        <w:rPr>
          <w:rFonts w:ascii="Arial" w:hAnsi="Arial" w:cs="Arial"/>
          <w:noProof/>
          <w:color w:val="000000"/>
          <w:sz w:val="22"/>
          <w:szCs w:val="22"/>
        </w:rPr>
        <w:t>revenue from services</w:t>
      </w:r>
      <w:r w:rsidR="00AF68C5">
        <w:rPr>
          <w:rFonts w:ascii="Arial" w:hAnsi="Arial" w:cs="Arial"/>
          <w:noProof/>
          <w:color w:val="000000"/>
          <w:sz w:val="22"/>
          <w:szCs w:val="22"/>
        </w:rPr>
        <w:t xml:space="preserve"> either by</w:t>
      </w:r>
      <w:r w:rsidR="004B1F7C">
        <w:rPr>
          <w:rFonts w:ascii="Arial" w:hAnsi="Arial" w:cs="Arial"/>
          <w:noProof/>
          <w:color w:val="000000"/>
          <w:sz w:val="22"/>
          <w:szCs w:val="22"/>
        </w:rPr>
        <w:t xml:space="preserve"> fees, </w:t>
      </w:r>
      <w:r w:rsidR="006202A8">
        <w:rPr>
          <w:rFonts w:ascii="Arial" w:hAnsi="Arial" w:cs="Arial"/>
          <w:noProof/>
          <w:color w:val="000000"/>
          <w:sz w:val="22"/>
          <w:szCs w:val="22"/>
        </w:rPr>
        <w:t>fines</w:t>
      </w:r>
      <w:r w:rsidR="00AF68C5">
        <w:rPr>
          <w:rFonts w:ascii="Arial" w:hAnsi="Arial" w:cs="Arial"/>
          <w:noProof/>
          <w:color w:val="000000"/>
          <w:sz w:val="22"/>
          <w:szCs w:val="22"/>
        </w:rPr>
        <w:t>,</w:t>
      </w:r>
      <w:r w:rsidR="004B1F7C">
        <w:rPr>
          <w:rFonts w:ascii="Arial" w:hAnsi="Arial" w:cs="Arial"/>
          <w:noProof/>
          <w:color w:val="000000"/>
          <w:sz w:val="22"/>
          <w:szCs w:val="22"/>
        </w:rPr>
        <w:t xml:space="preserve"> charges, permits and licenses, tax collected, and </w:t>
      </w:r>
      <w:r>
        <w:rPr>
          <w:rFonts w:ascii="Arial" w:hAnsi="Arial" w:cs="Arial"/>
          <w:noProof/>
          <w:color w:val="000000"/>
          <w:sz w:val="22"/>
          <w:szCs w:val="22"/>
        </w:rPr>
        <w:t>write-off approvals</w:t>
      </w:r>
      <w:r w:rsidR="004B1F7C">
        <w:rPr>
          <w:rFonts w:ascii="Arial" w:hAnsi="Arial" w:cs="Arial"/>
          <w:noProof/>
          <w:color w:val="000000"/>
          <w:sz w:val="22"/>
          <w:szCs w:val="22"/>
        </w:rPr>
        <w:t>/reports</w:t>
      </w:r>
      <w:r w:rsidR="00F27372">
        <w:rPr>
          <w:rFonts w:ascii="Arial" w:hAnsi="Arial" w:cs="Arial"/>
          <w:noProof/>
          <w:color w:val="000000"/>
          <w:sz w:val="22"/>
          <w:szCs w:val="22"/>
        </w:rPr>
        <w:t>.</w:t>
      </w:r>
      <w:r>
        <w:rPr>
          <w:rFonts w:ascii="Arial" w:hAnsi="Arial" w:cs="Arial"/>
          <w:noProof/>
          <w:color w:val="000000"/>
          <w:sz w:val="22"/>
          <w:szCs w:val="22"/>
        </w:rPr>
        <w:t xml:space="preserve"> </w:t>
      </w:r>
    </w:p>
    <w:p w14:paraId="312AF6F8" w14:textId="77777777" w:rsidR="004B1F7C" w:rsidRDefault="004B1F7C" w:rsidP="009F22F1">
      <w:pPr>
        <w:keepNext/>
        <w:tabs>
          <w:tab w:val="left" w:pos="720"/>
          <w:tab w:val="left" w:pos="1440"/>
          <w:tab w:val="center" w:pos="7632"/>
          <w:tab w:val="center" w:pos="8496"/>
          <w:tab w:val="center" w:pos="9144"/>
        </w:tabs>
        <w:outlineLvl w:val="1"/>
        <w:rPr>
          <w:rFonts w:ascii="Arial" w:hAnsi="Arial" w:cs="Arial"/>
          <w:noProof/>
          <w:color w:val="000000"/>
          <w:sz w:val="22"/>
          <w:szCs w:val="22"/>
        </w:rPr>
      </w:pPr>
    </w:p>
    <w:p w14:paraId="312AF6F9" w14:textId="77777777" w:rsidR="009F22F1" w:rsidRPr="009F22F1" w:rsidRDefault="009F22F1" w:rsidP="009F22F1">
      <w:pPr>
        <w:keepNext/>
        <w:tabs>
          <w:tab w:val="left" w:pos="720"/>
          <w:tab w:val="left" w:pos="1440"/>
          <w:tab w:val="center" w:pos="7632"/>
          <w:tab w:val="center" w:pos="8496"/>
          <w:tab w:val="center" w:pos="9144"/>
        </w:tabs>
        <w:outlineLvl w:val="1"/>
        <w:rPr>
          <w:rFonts w:ascii="Arial" w:hAnsi="Arial" w:cs="Arial"/>
          <w:noProof/>
          <w:color w:val="000000"/>
          <w:sz w:val="22"/>
          <w:szCs w:val="22"/>
        </w:rPr>
      </w:pPr>
      <w:r w:rsidRPr="009F22F1">
        <w:rPr>
          <w:rFonts w:ascii="Arial" w:hAnsi="Arial" w:cs="Arial"/>
          <w:noProof/>
          <w:color w:val="000000"/>
          <w:sz w:val="22"/>
          <w:szCs w:val="22"/>
        </w:rPr>
        <w:t>- by account number</w:t>
      </w:r>
    </w:p>
    <w:p w14:paraId="312AF6FA" w14:textId="77777777" w:rsidR="009F22F1" w:rsidRPr="009F22F1" w:rsidRDefault="009F22F1" w:rsidP="009F22F1">
      <w:pPr>
        <w:rPr>
          <w:rFonts w:ascii="Arial" w:hAnsi="Arial" w:cs="Arial"/>
          <w:sz w:val="22"/>
          <w:szCs w:val="22"/>
        </w:rPr>
      </w:pPr>
      <w:r w:rsidRPr="009F22F1">
        <w:rPr>
          <w:rFonts w:ascii="Arial" w:hAnsi="Arial" w:cs="Arial"/>
          <w:sz w:val="22"/>
          <w:szCs w:val="22"/>
        </w:rPr>
        <w:t>- by type</w:t>
      </w:r>
    </w:p>
    <w:p w14:paraId="312AF6FB" w14:textId="77777777" w:rsidR="009F22F1" w:rsidRPr="009F22F1" w:rsidRDefault="009F22F1" w:rsidP="009F22F1">
      <w:pPr>
        <w:rPr>
          <w:rFonts w:ascii="Arial" w:hAnsi="Arial" w:cs="Arial"/>
          <w:sz w:val="22"/>
          <w:szCs w:val="22"/>
        </w:rPr>
      </w:pPr>
      <w:r w:rsidRPr="009F22F1">
        <w:rPr>
          <w:rFonts w:ascii="Arial" w:hAnsi="Arial" w:cs="Arial"/>
          <w:sz w:val="22"/>
          <w:szCs w:val="22"/>
        </w:rPr>
        <w:t>- other</w:t>
      </w:r>
    </w:p>
    <w:p w14:paraId="312AF6FC" w14:textId="77777777" w:rsidR="00E51E5D" w:rsidRDefault="00E51E5D">
      <w:pPr>
        <w:overflowPunct/>
        <w:autoSpaceDE/>
        <w:autoSpaceDN/>
        <w:adjustRightInd/>
        <w:textAlignment w:val="auto"/>
        <w:rPr>
          <w:rFonts w:ascii="Arial" w:hAnsi="Arial" w:cs="Arial"/>
          <w:b/>
          <w:noProof/>
          <w:color w:val="000000"/>
          <w:sz w:val="22"/>
          <w:szCs w:val="22"/>
          <w:u w:val="single"/>
        </w:rPr>
      </w:pPr>
    </w:p>
    <w:p w14:paraId="312AF6FD" w14:textId="77777777" w:rsidR="00C14514" w:rsidRDefault="00C14514">
      <w:pPr>
        <w:overflowPunct/>
        <w:autoSpaceDE/>
        <w:autoSpaceDN/>
        <w:adjustRightInd/>
        <w:textAlignment w:val="auto"/>
        <w:rPr>
          <w:rFonts w:ascii="Arial" w:hAnsi="Arial" w:cs="Arial"/>
          <w:b/>
          <w:noProof/>
          <w:color w:val="000000"/>
          <w:sz w:val="22"/>
          <w:szCs w:val="22"/>
          <w:u w:val="single"/>
        </w:rPr>
      </w:pPr>
    </w:p>
    <w:p w14:paraId="312AF6FE" w14:textId="77777777" w:rsidR="00C14514" w:rsidRDefault="00C14514">
      <w:pPr>
        <w:overflowPunct/>
        <w:autoSpaceDE/>
        <w:autoSpaceDN/>
        <w:adjustRightInd/>
        <w:textAlignment w:val="auto"/>
        <w:rPr>
          <w:rFonts w:ascii="Arial" w:hAnsi="Arial" w:cs="Arial"/>
          <w:b/>
          <w:noProof/>
          <w:color w:val="000000"/>
          <w:sz w:val="22"/>
          <w:szCs w:val="22"/>
          <w:u w:val="single"/>
        </w:rPr>
      </w:pPr>
    </w:p>
    <w:p w14:paraId="312AF6FF" w14:textId="77777777" w:rsidR="00C14514" w:rsidRDefault="00C14514">
      <w:pPr>
        <w:overflowPunct/>
        <w:autoSpaceDE/>
        <w:autoSpaceDN/>
        <w:adjustRightInd/>
        <w:textAlignment w:val="auto"/>
        <w:rPr>
          <w:rFonts w:ascii="Arial" w:hAnsi="Arial" w:cs="Arial"/>
          <w:b/>
          <w:noProof/>
          <w:color w:val="000000"/>
          <w:sz w:val="22"/>
          <w:szCs w:val="22"/>
          <w:u w:val="single"/>
        </w:rPr>
      </w:pPr>
    </w:p>
    <w:p w14:paraId="312AF700" w14:textId="77777777" w:rsidR="009F22F1" w:rsidRDefault="009F22F1" w:rsidP="009F22F1">
      <w:pPr>
        <w:keepNext/>
        <w:tabs>
          <w:tab w:val="left" w:pos="720"/>
          <w:tab w:val="left" w:pos="1440"/>
          <w:tab w:val="center" w:pos="7632"/>
          <w:tab w:val="center" w:pos="8496"/>
          <w:tab w:val="center" w:pos="9144"/>
        </w:tabs>
        <w:outlineLvl w:val="1"/>
        <w:rPr>
          <w:rFonts w:ascii="Arial" w:hAnsi="Arial" w:cs="Arial"/>
          <w:b/>
          <w:noProof/>
          <w:color w:val="000000"/>
          <w:sz w:val="22"/>
          <w:szCs w:val="22"/>
          <w:u w:val="single"/>
        </w:rPr>
      </w:pPr>
    </w:p>
    <w:p w14:paraId="312AF701" w14:textId="77777777" w:rsidR="000223FF" w:rsidRPr="009F22F1" w:rsidRDefault="000223FF" w:rsidP="009F22F1">
      <w:pPr>
        <w:keepNext/>
        <w:tabs>
          <w:tab w:val="left" w:pos="720"/>
          <w:tab w:val="left" w:pos="1440"/>
          <w:tab w:val="center" w:pos="7632"/>
          <w:tab w:val="center" w:pos="8496"/>
          <w:tab w:val="center" w:pos="9144"/>
        </w:tabs>
        <w:outlineLvl w:val="1"/>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204D83" w:rsidRPr="00204D83" w14:paraId="312AF706" w14:textId="77777777" w:rsidTr="00204D83">
        <w:tc>
          <w:tcPr>
            <w:tcW w:w="6408" w:type="dxa"/>
            <w:tcBorders>
              <w:top w:val="nil"/>
              <w:left w:val="nil"/>
              <w:bottom w:val="nil"/>
              <w:right w:val="single" w:sz="4" w:space="0" w:color="auto"/>
            </w:tcBorders>
          </w:tcPr>
          <w:p w14:paraId="312AF702" w14:textId="77777777" w:rsidR="00204D83" w:rsidRPr="00204D83" w:rsidRDefault="00204D83" w:rsidP="00204D83">
            <w:pPr>
              <w:keepNext/>
              <w:tabs>
                <w:tab w:val="left" w:pos="720"/>
              </w:tabs>
              <w:overflowPunct/>
              <w:autoSpaceDE/>
              <w:autoSpaceDN/>
              <w:adjustRightInd/>
              <w:textAlignment w:val="auto"/>
              <w:outlineLvl w:val="1"/>
              <w:rPr>
                <w:rFonts w:ascii="Arial" w:hAnsi="Arial" w:cs="Arial"/>
                <w:b/>
                <w:sz w:val="22"/>
                <w:u w:val="single"/>
              </w:rPr>
            </w:pPr>
          </w:p>
        </w:tc>
        <w:tc>
          <w:tcPr>
            <w:tcW w:w="990" w:type="dxa"/>
            <w:tcBorders>
              <w:top w:val="single" w:sz="4" w:space="0" w:color="000000"/>
              <w:left w:val="single" w:sz="4" w:space="0" w:color="auto"/>
              <w:bottom w:val="single" w:sz="4" w:space="0" w:color="000000"/>
              <w:right w:val="single" w:sz="4" w:space="0" w:color="000000"/>
            </w:tcBorders>
          </w:tcPr>
          <w:p w14:paraId="312AF703" w14:textId="77777777" w:rsidR="00204D83" w:rsidRPr="00204D83" w:rsidRDefault="00204D83" w:rsidP="00204D83">
            <w:pPr>
              <w:keepNext/>
              <w:tabs>
                <w:tab w:val="left" w:pos="720"/>
              </w:tabs>
              <w:overflowPunct/>
              <w:autoSpaceDE/>
              <w:autoSpaceDN/>
              <w:adjustRightInd/>
              <w:jc w:val="center"/>
              <w:textAlignment w:val="auto"/>
              <w:outlineLvl w:val="1"/>
              <w:rPr>
                <w:rFonts w:ascii="Arial" w:hAnsi="Arial" w:cs="Arial"/>
                <w:b/>
                <w:sz w:val="22"/>
              </w:rPr>
            </w:pPr>
            <w:r w:rsidRPr="00204D83">
              <w:rPr>
                <w:rFonts w:ascii="Arial" w:hAnsi="Arial" w:cs="Arial"/>
                <w:b/>
                <w:sz w:val="22"/>
              </w:rPr>
              <w:t>A</w:t>
            </w:r>
          </w:p>
        </w:tc>
        <w:tc>
          <w:tcPr>
            <w:tcW w:w="810" w:type="dxa"/>
            <w:tcBorders>
              <w:top w:val="single" w:sz="4" w:space="0" w:color="000000"/>
              <w:left w:val="single" w:sz="4" w:space="0" w:color="000000"/>
              <w:bottom w:val="single" w:sz="4" w:space="0" w:color="000000"/>
              <w:right w:val="single" w:sz="4" w:space="0" w:color="000000"/>
            </w:tcBorders>
          </w:tcPr>
          <w:p w14:paraId="312AF704" w14:textId="77777777" w:rsidR="00204D83" w:rsidRPr="00204D83" w:rsidRDefault="00204D83" w:rsidP="00204D83">
            <w:pPr>
              <w:keepNext/>
              <w:tabs>
                <w:tab w:val="left" w:pos="720"/>
              </w:tabs>
              <w:overflowPunct/>
              <w:autoSpaceDE/>
              <w:autoSpaceDN/>
              <w:adjustRightInd/>
              <w:jc w:val="center"/>
              <w:textAlignment w:val="auto"/>
              <w:outlineLvl w:val="1"/>
              <w:rPr>
                <w:rFonts w:ascii="Arial" w:hAnsi="Arial" w:cs="Arial"/>
                <w:b/>
                <w:sz w:val="22"/>
              </w:rPr>
            </w:pPr>
            <w:r w:rsidRPr="00204D83">
              <w:rPr>
                <w:rFonts w:ascii="Arial" w:hAnsi="Arial" w:cs="Arial"/>
                <w:b/>
                <w:sz w:val="22"/>
              </w:rPr>
              <w:t>SA</w:t>
            </w:r>
          </w:p>
        </w:tc>
        <w:tc>
          <w:tcPr>
            <w:tcW w:w="720" w:type="dxa"/>
            <w:tcBorders>
              <w:top w:val="single" w:sz="4" w:space="0" w:color="000000"/>
              <w:left w:val="single" w:sz="4" w:space="0" w:color="000000"/>
              <w:bottom w:val="single" w:sz="4" w:space="0" w:color="000000"/>
              <w:right w:val="single" w:sz="4" w:space="0" w:color="000000"/>
            </w:tcBorders>
          </w:tcPr>
          <w:p w14:paraId="312AF705" w14:textId="77777777" w:rsidR="00204D83" w:rsidRPr="00204D83" w:rsidRDefault="00204D83" w:rsidP="00204D83">
            <w:pPr>
              <w:keepNext/>
              <w:tabs>
                <w:tab w:val="left" w:pos="720"/>
              </w:tabs>
              <w:overflowPunct/>
              <w:autoSpaceDE/>
              <w:autoSpaceDN/>
              <w:adjustRightInd/>
              <w:jc w:val="center"/>
              <w:textAlignment w:val="auto"/>
              <w:outlineLvl w:val="1"/>
              <w:rPr>
                <w:rFonts w:ascii="Arial" w:hAnsi="Arial" w:cs="Arial"/>
                <w:b/>
                <w:sz w:val="22"/>
              </w:rPr>
            </w:pPr>
            <w:r w:rsidRPr="00204D83">
              <w:rPr>
                <w:rFonts w:ascii="Arial" w:hAnsi="Arial" w:cs="Arial"/>
                <w:b/>
                <w:sz w:val="22"/>
              </w:rPr>
              <w:t>FD</w:t>
            </w:r>
          </w:p>
        </w:tc>
      </w:tr>
      <w:tr w:rsidR="00204D83" w:rsidRPr="00204D83" w14:paraId="312AF70B" w14:textId="77777777" w:rsidTr="00204D83">
        <w:trPr>
          <w:trHeight w:val="323"/>
        </w:trPr>
        <w:tc>
          <w:tcPr>
            <w:tcW w:w="6408" w:type="dxa"/>
            <w:tcBorders>
              <w:top w:val="nil"/>
              <w:left w:val="nil"/>
              <w:bottom w:val="nil"/>
              <w:right w:val="single" w:sz="4" w:space="0" w:color="auto"/>
            </w:tcBorders>
          </w:tcPr>
          <w:p w14:paraId="312AF707" w14:textId="77777777" w:rsidR="00204D83" w:rsidRPr="00204D83" w:rsidRDefault="00204D83" w:rsidP="00204D83">
            <w:pPr>
              <w:keepNext/>
              <w:tabs>
                <w:tab w:val="left" w:pos="851"/>
              </w:tabs>
              <w:overflowPunct/>
              <w:autoSpaceDE/>
              <w:autoSpaceDN/>
              <w:adjustRightInd/>
              <w:textAlignment w:val="auto"/>
              <w:outlineLvl w:val="1"/>
              <w:rPr>
                <w:rFonts w:ascii="Arial" w:hAnsi="Arial" w:cs="Arial"/>
                <w:b/>
                <w:snapToGrid w:val="0"/>
                <w:sz w:val="22"/>
                <w:u w:val="single"/>
              </w:rPr>
            </w:pPr>
            <w:r w:rsidRPr="00204D83">
              <w:rPr>
                <w:rFonts w:ascii="Arial" w:hAnsi="Arial" w:cs="Arial"/>
                <w:b/>
                <w:snapToGrid w:val="0"/>
                <w:sz w:val="22"/>
                <w:u w:val="single"/>
              </w:rPr>
              <w:t>0750</w:t>
            </w:r>
            <w:r w:rsidRPr="00204D83">
              <w:rPr>
                <w:rFonts w:ascii="Arial" w:hAnsi="Arial" w:cs="Arial"/>
                <w:b/>
                <w:snapToGrid w:val="0"/>
                <w:sz w:val="22"/>
                <w:u w:val="single"/>
              </w:rPr>
              <w:tab/>
              <w:t>BANKING</w:t>
            </w:r>
          </w:p>
        </w:tc>
        <w:tc>
          <w:tcPr>
            <w:tcW w:w="990" w:type="dxa"/>
            <w:tcBorders>
              <w:top w:val="single" w:sz="4" w:space="0" w:color="000000"/>
              <w:left w:val="single" w:sz="4" w:space="0" w:color="auto"/>
              <w:bottom w:val="single" w:sz="4" w:space="0" w:color="000000"/>
              <w:right w:val="single" w:sz="4" w:space="0" w:color="000000"/>
            </w:tcBorders>
          </w:tcPr>
          <w:p w14:paraId="312AF708" w14:textId="77777777" w:rsidR="00204D83" w:rsidRPr="00204D83" w:rsidRDefault="006B6AC6" w:rsidP="00204D83">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Cy</w:t>
            </w:r>
            <w:r w:rsidR="00204D83" w:rsidRPr="00204D83">
              <w:rPr>
                <w:rFonts w:ascii="Arial" w:hAnsi="Arial" w:cs="Arial"/>
                <w:snapToGrid w:val="0"/>
                <w:color w:val="000000"/>
                <w:sz w:val="22"/>
                <w:szCs w:val="24"/>
              </w:rPr>
              <w:t>+1y</w:t>
            </w:r>
          </w:p>
        </w:tc>
        <w:tc>
          <w:tcPr>
            <w:tcW w:w="810" w:type="dxa"/>
            <w:tcBorders>
              <w:top w:val="single" w:sz="4" w:space="0" w:color="000000"/>
              <w:left w:val="single" w:sz="4" w:space="0" w:color="000000"/>
              <w:bottom w:val="single" w:sz="4" w:space="0" w:color="000000"/>
              <w:right w:val="single" w:sz="4" w:space="0" w:color="000000"/>
            </w:tcBorders>
          </w:tcPr>
          <w:p w14:paraId="312AF709" w14:textId="77777777" w:rsidR="00204D83" w:rsidRPr="00204D83" w:rsidRDefault="00204D83" w:rsidP="00204D83">
            <w:pPr>
              <w:widowControl w:val="0"/>
              <w:overflowPunct/>
              <w:autoSpaceDE/>
              <w:autoSpaceDN/>
              <w:adjustRightInd/>
              <w:spacing w:before="120" w:line="360" w:lineRule="auto"/>
              <w:jc w:val="center"/>
              <w:textAlignment w:val="auto"/>
              <w:rPr>
                <w:rFonts w:ascii="Arial" w:hAnsi="Arial" w:cs="Arial"/>
                <w:snapToGrid w:val="0"/>
                <w:sz w:val="22"/>
                <w:szCs w:val="24"/>
              </w:rPr>
            </w:pPr>
            <w:r w:rsidRPr="00204D83">
              <w:rPr>
                <w:rFonts w:ascii="Arial" w:hAnsi="Arial" w:cs="Arial"/>
                <w:snapToGrid w:val="0"/>
                <w:color w:val="000000"/>
                <w:sz w:val="22"/>
                <w:szCs w:val="24"/>
              </w:rPr>
              <w:t>5y</w:t>
            </w:r>
          </w:p>
        </w:tc>
        <w:tc>
          <w:tcPr>
            <w:tcW w:w="720" w:type="dxa"/>
            <w:tcBorders>
              <w:top w:val="single" w:sz="4" w:space="0" w:color="000000"/>
              <w:left w:val="single" w:sz="4" w:space="0" w:color="000000"/>
              <w:bottom w:val="single" w:sz="4" w:space="0" w:color="000000"/>
              <w:right w:val="single" w:sz="4" w:space="0" w:color="000000"/>
            </w:tcBorders>
          </w:tcPr>
          <w:p w14:paraId="312AF70A" w14:textId="77777777" w:rsidR="00204D83" w:rsidRPr="00204D83" w:rsidRDefault="00204D83" w:rsidP="00204D83">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204D83">
              <w:rPr>
                <w:rFonts w:ascii="Arial" w:hAnsi="Arial" w:cs="Arial"/>
                <w:snapToGrid w:val="0"/>
                <w:color w:val="000000"/>
                <w:sz w:val="22"/>
                <w:szCs w:val="24"/>
              </w:rPr>
              <w:t>D</w:t>
            </w:r>
          </w:p>
        </w:tc>
      </w:tr>
    </w:tbl>
    <w:p w14:paraId="312AF70C" w14:textId="77777777" w:rsidR="00204D83" w:rsidRPr="00204D83" w:rsidRDefault="00204D83" w:rsidP="00204D83">
      <w:pPr>
        <w:widowControl w:val="0"/>
        <w:tabs>
          <w:tab w:val="left" w:pos="90"/>
        </w:tabs>
        <w:overflowPunct/>
        <w:autoSpaceDE/>
        <w:autoSpaceDN/>
        <w:adjustRightInd/>
        <w:textAlignment w:val="auto"/>
        <w:rPr>
          <w:rFonts w:ascii="Arial" w:hAnsi="Arial" w:cs="Arial"/>
          <w:snapToGrid w:val="0"/>
          <w:color w:val="000000"/>
          <w:sz w:val="22"/>
          <w:szCs w:val="24"/>
        </w:rPr>
      </w:pPr>
    </w:p>
    <w:p w14:paraId="312AF70D" w14:textId="77777777" w:rsidR="00204D83" w:rsidRPr="00204D83" w:rsidRDefault="00204D83" w:rsidP="00204D83">
      <w:pPr>
        <w:overflowPunct/>
        <w:autoSpaceDE/>
        <w:autoSpaceDN/>
        <w:adjustRightInd/>
        <w:textAlignment w:val="auto"/>
        <w:rPr>
          <w:rFonts w:ascii="Arial" w:hAnsi="Arial" w:cs="Arial"/>
          <w:color w:val="000000"/>
          <w:sz w:val="22"/>
          <w:szCs w:val="22"/>
        </w:rPr>
      </w:pPr>
      <w:r w:rsidRPr="00204D83">
        <w:rPr>
          <w:rFonts w:ascii="Arial" w:hAnsi="Arial" w:cs="Arial"/>
          <w:color w:val="000000"/>
          <w:sz w:val="22"/>
          <w:szCs w:val="22"/>
        </w:rPr>
        <w:t xml:space="preserve">Documents the administration of bank accounts including the monitoring and verification of bank accounts, deposits, transfers, as well as </w:t>
      </w:r>
      <w:r w:rsidRPr="00204D83">
        <w:rPr>
          <w:rFonts w:ascii="Arial" w:hAnsi="Arial" w:cs="Arial"/>
          <w:color w:val="000000"/>
          <w:sz w:val="22"/>
          <w:szCs w:val="22"/>
          <w:lang w:val="en-CA"/>
        </w:rPr>
        <w:t>cheque</w:t>
      </w:r>
      <w:r w:rsidRPr="00204D83">
        <w:rPr>
          <w:rFonts w:ascii="Arial" w:hAnsi="Arial" w:cs="Arial"/>
          <w:color w:val="000000"/>
          <w:sz w:val="22"/>
          <w:szCs w:val="22"/>
        </w:rPr>
        <w:t xml:space="preserve"> activity, notifications on accounts, interest accumulation, bank service charges,</w:t>
      </w:r>
      <w:r w:rsidR="00F27372">
        <w:rPr>
          <w:rFonts w:ascii="Arial" w:hAnsi="Arial" w:cs="Arial"/>
          <w:color w:val="000000"/>
          <w:sz w:val="22"/>
          <w:szCs w:val="22"/>
        </w:rPr>
        <w:t xml:space="preserve"> and other account transactions.</w:t>
      </w:r>
      <w:r w:rsidRPr="00204D83">
        <w:rPr>
          <w:rFonts w:ascii="Arial" w:hAnsi="Arial" w:cs="Arial"/>
          <w:color w:val="000000"/>
          <w:sz w:val="22"/>
          <w:szCs w:val="22"/>
        </w:rPr>
        <w:t xml:space="preserve"> </w:t>
      </w:r>
    </w:p>
    <w:p w14:paraId="312AF70E" w14:textId="77777777" w:rsidR="00204D83" w:rsidRPr="00204D83" w:rsidRDefault="00204D83" w:rsidP="00204D83">
      <w:pPr>
        <w:overflowPunct/>
        <w:autoSpaceDE/>
        <w:autoSpaceDN/>
        <w:adjustRightInd/>
        <w:textAlignment w:val="auto"/>
        <w:rPr>
          <w:rFonts w:ascii="Arial" w:hAnsi="Arial" w:cs="Arial"/>
          <w:color w:val="000000"/>
          <w:sz w:val="22"/>
          <w:szCs w:val="22"/>
        </w:rPr>
      </w:pPr>
    </w:p>
    <w:p w14:paraId="312AF70F" w14:textId="4AC438FE" w:rsidR="00204D83" w:rsidRPr="00204D83" w:rsidRDefault="00204D83" w:rsidP="00204D83">
      <w:pPr>
        <w:overflowPunct/>
        <w:autoSpaceDE/>
        <w:autoSpaceDN/>
        <w:adjustRightInd/>
        <w:textAlignment w:val="auto"/>
        <w:rPr>
          <w:rFonts w:ascii="Arial" w:hAnsi="Arial" w:cs="Arial"/>
          <w:color w:val="000000"/>
          <w:sz w:val="22"/>
          <w:szCs w:val="22"/>
        </w:rPr>
      </w:pPr>
      <w:r w:rsidRPr="00204D83">
        <w:rPr>
          <w:rFonts w:ascii="Arial" w:hAnsi="Arial" w:cs="Arial"/>
          <w:b/>
          <w:color w:val="000000"/>
          <w:sz w:val="22"/>
          <w:szCs w:val="22"/>
        </w:rPr>
        <w:t>Examples:</w:t>
      </w:r>
      <w:r w:rsidR="001809D5">
        <w:rPr>
          <w:rFonts w:ascii="Arial" w:hAnsi="Arial" w:cs="Arial"/>
          <w:color w:val="000000"/>
          <w:sz w:val="22"/>
          <w:szCs w:val="22"/>
        </w:rPr>
        <w:t xml:space="preserve"> </w:t>
      </w:r>
      <w:r w:rsidR="00994DE6">
        <w:rPr>
          <w:rFonts w:ascii="Arial" w:hAnsi="Arial" w:cs="Arial"/>
          <w:color w:val="000000"/>
          <w:sz w:val="22"/>
          <w:szCs w:val="22"/>
        </w:rPr>
        <w:t>A</w:t>
      </w:r>
      <w:r>
        <w:rPr>
          <w:rFonts w:ascii="Arial" w:hAnsi="Arial" w:cs="Arial"/>
          <w:color w:val="000000"/>
          <w:sz w:val="22"/>
          <w:szCs w:val="22"/>
        </w:rPr>
        <w:t xml:space="preserve">pplication form for corporate debit card and credit card, </w:t>
      </w:r>
      <w:r w:rsidRPr="00204D83">
        <w:rPr>
          <w:rFonts w:ascii="Arial" w:hAnsi="Arial" w:cs="Arial"/>
          <w:color w:val="000000"/>
          <w:sz w:val="22"/>
          <w:szCs w:val="22"/>
        </w:rPr>
        <w:t xml:space="preserve">bank statements, </w:t>
      </w:r>
      <w:r>
        <w:rPr>
          <w:rFonts w:ascii="Arial" w:hAnsi="Arial" w:cs="Arial"/>
          <w:color w:val="000000"/>
          <w:sz w:val="22"/>
          <w:szCs w:val="22"/>
        </w:rPr>
        <w:t xml:space="preserve">batch control of cheques, </w:t>
      </w:r>
      <w:r w:rsidRPr="00204D83">
        <w:rPr>
          <w:rFonts w:ascii="Arial" w:hAnsi="Arial" w:cs="Arial"/>
          <w:color w:val="000000"/>
          <w:sz w:val="22"/>
          <w:szCs w:val="22"/>
        </w:rPr>
        <w:t xml:space="preserve">cancelled cheques, </w:t>
      </w:r>
      <w:r w:rsidRPr="00204D83">
        <w:rPr>
          <w:rFonts w:ascii="Arial" w:hAnsi="Arial" w:cs="Arial"/>
          <w:color w:val="000000"/>
          <w:sz w:val="22"/>
          <w:szCs w:val="22"/>
          <w:lang w:val="en-CA"/>
        </w:rPr>
        <w:t>cheque</w:t>
      </w:r>
      <w:r w:rsidRPr="00204D83">
        <w:rPr>
          <w:rFonts w:ascii="Arial" w:hAnsi="Arial" w:cs="Arial"/>
          <w:color w:val="000000"/>
          <w:sz w:val="22"/>
          <w:szCs w:val="22"/>
        </w:rPr>
        <w:t xml:space="preserve"> pick-up log sheets, </w:t>
      </w:r>
      <w:r>
        <w:rPr>
          <w:rFonts w:ascii="Arial" w:hAnsi="Arial" w:cs="Arial"/>
          <w:color w:val="000000"/>
          <w:sz w:val="22"/>
          <w:szCs w:val="22"/>
        </w:rPr>
        <w:t xml:space="preserve">cheque registers, </w:t>
      </w:r>
      <w:r w:rsidRPr="00204D83">
        <w:rPr>
          <w:rFonts w:ascii="Arial" w:hAnsi="Arial" w:cs="Arial"/>
          <w:color w:val="000000"/>
          <w:sz w:val="22"/>
          <w:szCs w:val="22"/>
          <w:lang w:val="en-CA"/>
        </w:rPr>
        <w:t>cheque</w:t>
      </w:r>
      <w:r w:rsidRPr="00204D83">
        <w:rPr>
          <w:rFonts w:ascii="Arial" w:hAnsi="Arial" w:cs="Arial"/>
          <w:color w:val="000000"/>
          <w:sz w:val="22"/>
          <w:szCs w:val="22"/>
        </w:rPr>
        <w:t xml:space="preserve"> stubs and deposit slips</w:t>
      </w:r>
      <w:r>
        <w:rPr>
          <w:rFonts w:ascii="Arial" w:hAnsi="Arial" w:cs="Arial"/>
          <w:color w:val="000000"/>
          <w:sz w:val="22"/>
          <w:szCs w:val="22"/>
        </w:rPr>
        <w:t>,</w:t>
      </w:r>
      <w:r w:rsidRPr="00204D83">
        <w:rPr>
          <w:rFonts w:ascii="Arial" w:hAnsi="Arial" w:cs="Arial"/>
          <w:color w:val="000000"/>
          <w:sz w:val="22"/>
          <w:szCs w:val="22"/>
        </w:rPr>
        <w:t xml:space="preserve"> duplicate cheques, returned cheques</w:t>
      </w:r>
      <w:r w:rsidR="0043112E">
        <w:rPr>
          <w:rFonts w:ascii="Arial" w:hAnsi="Arial" w:cs="Arial"/>
          <w:color w:val="000000"/>
          <w:sz w:val="22"/>
          <w:szCs w:val="22"/>
        </w:rPr>
        <w:t xml:space="preserve"> and transfers of funds</w:t>
      </w:r>
      <w:r w:rsidRPr="00204D83">
        <w:rPr>
          <w:rFonts w:ascii="Arial" w:hAnsi="Arial" w:cs="Arial"/>
          <w:color w:val="000000"/>
          <w:sz w:val="22"/>
          <w:szCs w:val="22"/>
        </w:rPr>
        <w:t>.</w:t>
      </w:r>
    </w:p>
    <w:p w14:paraId="312AF710" w14:textId="77777777" w:rsidR="00204D83" w:rsidRPr="00204D83" w:rsidRDefault="00204D83" w:rsidP="00204D83">
      <w:pPr>
        <w:overflowPunct/>
        <w:autoSpaceDE/>
        <w:autoSpaceDN/>
        <w:adjustRightInd/>
        <w:textAlignment w:val="auto"/>
        <w:rPr>
          <w:rFonts w:ascii="Arial" w:hAnsi="Arial" w:cs="Arial"/>
          <w:color w:val="000000"/>
          <w:sz w:val="22"/>
          <w:szCs w:val="22"/>
        </w:rPr>
      </w:pPr>
    </w:p>
    <w:p w14:paraId="312AF711" w14:textId="77777777" w:rsidR="00204D83" w:rsidRPr="00204D83" w:rsidRDefault="00204D83" w:rsidP="00204D83">
      <w:pPr>
        <w:overflowPunct/>
        <w:autoSpaceDE/>
        <w:autoSpaceDN/>
        <w:adjustRightInd/>
        <w:textAlignment w:val="auto"/>
        <w:rPr>
          <w:rFonts w:ascii="Arial" w:hAnsi="Arial" w:cs="Arial"/>
          <w:i/>
          <w:color w:val="000000"/>
          <w:sz w:val="22"/>
          <w:szCs w:val="22"/>
        </w:rPr>
      </w:pPr>
      <w:r w:rsidRPr="00204D83">
        <w:rPr>
          <w:rFonts w:ascii="Arial" w:hAnsi="Arial" w:cs="Arial"/>
          <w:i/>
          <w:color w:val="000000"/>
          <w:sz w:val="22"/>
          <w:szCs w:val="22"/>
        </w:rPr>
        <w:t>For general statistics or reports, see primary 0</w:t>
      </w:r>
      <w:r w:rsidR="00603C4A">
        <w:rPr>
          <w:rFonts w:ascii="Arial" w:hAnsi="Arial" w:cs="Arial"/>
          <w:i/>
          <w:color w:val="000000"/>
          <w:sz w:val="22"/>
          <w:szCs w:val="22"/>
        </w:rPr>
        <w:t>365</w:t>
      </w:r>
      <w:r w:rsidRPr="00204D83">
        <w:rPr>
          <w:rFonts w:ascii="Arial" w:hAnsi="Arial" w:cs="Arial"/>
          <w:i/>
          <w:color w:val="000000"/>
          <w:sz w:val="22"/>
          <w:szCs w:val="22"/>
        </w:rPr>
        <w:t>.</w:t>
      </w:r>
    </w:p>
    <w:p w14:paraId="312AF712" w14:textId="77777777" w:rsidR="00204D83" w:rsidRDefault="00204D83" w:rsidP="00204D83">
      <w:pPr>
        <w:overflowPunct/>
        <w:autoSpaceDE/>
        <w:autoSpaceDN/>
        <w:adjustRightInd/>
        <w:textAlignment w:val="auto"/>
        <w:rPr>
          <w:rFonts w:ascii="Arial" w:hAnsi="Arial" w:cs="Arial"/>
          <w:i/>
          <w:color w:val="000000"/>
          <w:sz w:val="22"/>
          <w:szCs w:val="22"/>
        </w:rPr>
      </w:pPr>
      <w:r w:rsidRPr="00204D83">
        <w:rPr>
          <w:rFonts w:ascii="Arial" w:hAnsi="Arial" w:cs="Arial"/>
          <w:i/>
          <w:color w:val="000000"/>
          <w:sz w:val="22"/>
          <w:szCs w:val="22"/>
        </w:rPr>
        <w:t>For annual reports, see primary 0</w:t>
      </w:r>
      <w:r w:rsidR="00603C4A">
        <w:rPr>
          <w:rFonts w:ascii="Arial" w:hAnsi="Arial" w:cs="Arial"/>
          <w:i/>
          <w:color w:val="000000"/>
          <w:sz w:val="22"/>
          <w:szCs w:val="22"/>
        </w:rPr>
        <w:t>36</w:t>
      </w:r>
      <w:r w:rsidRPr="00204D83">
        <w:rPr>
          <w:rFonts w:ascii="Arial" w:hAnsi="Arial" w:cs="Arial"/>
          <w:i/>
          <w:color w:val="000000"/>
          <w:sz w:val="22"/>
          <w:szCs w:val="22"/>
        </w:rPr>
        <w:t>5.</w:t>
      </w:r>
    </w:p>
    <w:p w14:paraId="312AF713" w14:textId="77777777" w:rsidR="00204D83" w:rsidRDefault="00204D83" w:rsidP="00204D83">
      <w:pPr>
        <w:overflowPunct/>
        <w:autoSpaceDE/>
        <w:autoSpaceDN/>
        <w:adjustRightInd/>
        <w:textAlignment w:val="auto"/>
        <w:rPr>
          <w:rFonts w:ascii="Arial" w:hAnsi="Arial" w:cs="Arial"/>
          <w:i/>
          <w:color w:val="000000"/>
          <w:sz w:val="22"/>
          <w:szCs w:val="22"/>
        </w:rPr>
      </w:pPr>
      <w:r>
        <w:rPr>
          <w:rFonts w:ascii="Arial" w:hAnsi="Arial" w:cs="Arial"/>
          <w:i/>
          <w:color w:val="000000"/>
          <w:sz w:val="22"/>
          <w:szCs w:val="22"/>
        </w:rPr>
        <w:t xml:space="preserve">For bank account reconciliation, see primary </w:t>
      </w:r>
      <w:r w:rsidR="0043112E">
        <w:rPr>
          <w:rFonts w:ascii="Arial" w:hAnsi="Arial" w:cs="Arial"/>
          <w:i/>
          <w:color w:val="000000"/>
          <w:sz w:val="22"/>
          <w:szCs w:val="22"/>
        </w:rPr>
        <w:t>07</w:t>
      </w:r>
      <w:r w:rsidR="00603C4A">
        <w:rPr>
          <w:rFonts w:ascii="Arial" w:hAnsi="Arial" w:cs="Arial"/>
          <w:i/>
          <w:color w:val="000000"/>
          <w:sz w:val="22"/>
          <w:szCs w:val="22"/>
        </w:rPr>
        <w:t>05</w:t>
      </w:r>
      <w:r w:rsidR="0043112E">
        <w:rPr>
          <w:rFonts w:ascii="Arial" w:hAnsi="Arial" w:cs="Arial"/>
          <w:i/>
          <w:color w:val="000000"/>
          <w:sz w:val="22"/>
          <w:szCs w:val="22"/>
        </w:rPr>
        <w:t>.</w:t>
      </w:r>
    </w:p>
    <w:p w14:paraId="312AF714" w14:textId="77777777" w:rsidR="00C14514" w:rsidRPr="00204D83" w:rsidRDefault="00C14514" w:rsidP="00204D83">
      <w:pPr>
        <w:overflowPunct/>
        <w:autoSpaceDE/>
        <w:autoSpaceDN/>
        <w:adjustRightInd/>
        <w:textAlignment w:val="auto"/>
        <w:rPr>
          <w:rFonts w:ascii="Arial" w:hAnsi="Arial" w:cs="Arial"/>
          <w:i/>
          <w:color w:val="000000"/>
          <w:sz w:val="22"/>
          <w:szCs w:val="22"/>
        </w:rPr>
      </w:pPr>
    </w:p>
    <w:p w14:paraId="312AF715" w14:textId="77777777" w:rsidR="00204D83" w:rsidRPr="00204D83" w:rsidRDefault="00204D83" w:rsidP="00204D83">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204D83">
        <w:rPr>
          <w:rFonts w:ascii="Arial" w:hAnsi="Arial" w:cs="Arial"/>
          <w:snapToGrid w:val="0"/>
          <w:sz w:val="22"/>
        </w:rPr>
        <w:t>- by account number</w:t>
      </w:r>
    </w:p>
    <w:p w14:paraId="312AF716" w14:textId="77777777" w:rsidR="00204D83" w:rsidRPr="00204D83" w:rsidRDefault="00204D83" w:rsidP="00204D83">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204D83">
        <w:rPr>
          <w:rFonts w:ascii="Arial" w:hAnsi="Arial" w:cs="Arial"/>
          <w:snapToGrid w:val="0"/>
          <w:sz w:val="22"/>
        </w:rPr>
        <w:t>- by type</w:t>
      </w:r>
    </w:p>
    <w:p w14:paraId="312AF717" w14:textId="77777777" w:rsidR="00C33213" w:rsidRDefault="00204D83" w:rsidP="009C295D">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204D83">
        <w:rPr>
          <w:rFonts w:ascii="Arial" w:hAnsi="Arial" w:cs="Arial"/>
          <w:snapToGrid w:val="0"/>
          <w:sz w:val="22"/>
        </w:rPr>
        <w:t>- by other</w:t>
      </w:r>
    </w:p>
    <w:p w14:paraId="312AF718" w14:textId="77777777" w:rsidR="00802C34" w:rsidRDefault="00802C34" w:rsidP="009C295D">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p>
    <w:p w14:paraId="312AF719" w14:textId="77777777" w:rsidR="00C14514" w:rsidRDefault="00C14514" w:rsidP="009C295D">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1002"/>
        <w:gridCol w:w="705"/>
        <w:gridCol w:w="705"/>
      </w:tblGrid>
      <w:tr w:rsidR="00802C34" w:rsidRPr="00802C34" w14:paraId="312AF71E" w14:textId="77777777" w:rsidTr="00802C34">
        <w:tc>
          <w:tcPr>
            <w:tcW w:w="7054" w:type="dxa"/>
            <w:tcBorders>
              <w:top w:val="nil"/>
              <w:left w:val="nil"/>
              <w:bottom w:val="nil"/>
              <w:right w:val="single" w:sz="4" w:space="0" w:color="auto"/>
            </w:tcBorders>
          </w:tcPr>
          <w:p w14:paraId="312AF71A" w14:textId="77777777" w:rsidR="00802C34" w:rsidRPr="00802C34" w:rsidRDefault="00802C34" w:rsidP="00802C34">
            <w:pPr>
              <w:widowControl w:val="0"/>
              <w:tabs>
                <w:tab w:val="left" w:pos="90"/>
                <w:tab w:val="left" w:pos="720"/>
              </w:tabs>
              <w:outlineLvl w:val="0"/>
              <w:rPr>
                <w:rFonts w:ascii="Arial" w:hAnsi="Arial" w:cs="Arial"/>
                <w:b/>
                <w:snapToGrid w:val="0"/>
                <w:color w:val="000000"/>
                <w:sz w:val="22"/>
                <w:szCs w:val="22"/>
                <w:u w:val="single"/>
              </w:rPr>
            </w:pPr>
            <w:r w:rsidRPr="00802C34">
              <w:rPr>
                <w:rFonts w:ascii="Arial" w:hAnsi="Arial" w:cs="Arial"/>
                <w:noProof/>
                <w:sz w:val="22"/>
                <w:szCs w:val="22"/>
              </w:rPr>
              <w:br w:type="page"/>
            </w:r>
          </w:p>
        </w:tc>
        <w:tc>
          <w:tcPr>
            <w:tcW w:w="1013" w:type="dxa"/>
            <w:tcBorders>
              <w:left w:val="single" w:sz="4" w:space="0" w:color="auto"/>
              <w:bottom w:val="single" w:sz="4" w:space="0" w:color="000000"/>
            </w:tcBorders>
          </w:tcPr>
          <w:p w14:paraId="312AF71B" w14:textId="77777777" w:rsidR="00802C34" w:rsidRPr="00802C34" w:rsidRDefault="00802C34" w:rsidP="00802C34">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802C34">
              <w:rPr>
                <w:rFonts w:ascii="Arial" w:hAnsi="Arial" w:cs="Arial"/>
                <w:b/>
                <w:color w:val="000000"/>
                <w:sz w:val="22"/>
                <w:szCs w:val="22"/>
              </w:rPr>
              <w:t>A</w:t>
            </w:r>
          </w:p>
        </w:tc>
        <w:tc>
          <w:tcPr>
            <w:tcW w:w="709" w:type="dxa"/>
            <w:tcBorders>
              <w:bottom w:val="single" w:sz="4" w:space="0" w:color="000000"/>
            </w:tcBorders>
          </w:tcPr>
          <w:p w14:paraId="312AF71C" w14:textId="77777777" w:rsidR="00802C34" w:rsidRPr="00802C34" w:rsidRDefault="00802C34" w:rsidP="00802C34">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802C34">
              <w:rPr>
                <w:rFonts w:ascii="Arial" w:hAnsi="Arial" w:cs="Arial"/>
                <w:b/>
                <w:color w:val="000000"/>
                <w:sz w:val="22"/>
                <w:szCs w:val="22"/>
              </w:rPr>
              <w:t>SA</w:t>
            </w:r>
          </w:p>
        </w:tc>
        <w:tc>
          <w:tcPr>
            <w:tcW w:w="709" w:type="dxa"/>
            <w:tcBorders>
              <w:bottom w:val="single" w:sz="4" w:space="0" w:color="000000"/>
            </w:tcBorders>
          </w:tcPr>
          <w:p w14:paraId="312AF71D" w14:textId="77777777" w:rsidR="00802C34" w:rsidRPr="00802C34" w:rsidRDefault="00802C34" w:rsidP="00802C34">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802C34">
              <w:rPr>
                <w:rFonts w:ascii="Arial" w:hAnsi="Arial" w:cs="Arial"/>
                <w:b/>
                <w:color w:val="000000"/>
                <w:sz w:val="22"/>
                <w:szCs w:val="22"/>
              </w:rPr>
              <w:t>FD</w:t>
            </w:r>
          </w:p>
        </w:tc>
      </w:tr>
      <w:tr w:rsidR="00802C34" w:rsidRPr="00802C34" w14:paraId="312AF723" w14:textId="77777777" w:rsidTr="00802C34">
        <w:trPr>
          <w:trHeight w:val="368"/>
        </w:trPr>
        <w:tc>
          <w:tcPr>
            <w:tcW w:w="7054" w:type="dxa"/>
            <w:tcBorders>
              <w:top w:val="nil"/>
              <w:left w:val="nil"/>
              <w:bottom w:val="nil"/>
              <w:right w:val="single" w:sz="4" w:space="0" w:color="auto"/>
            </w:tcBorders>
            <w:vAlign w:val="center"/>
          </w:tcPr>
          <w:p w14:paraId="312AF71F" w14:textId="77777777" w:rsidR="00802C34" w:rsidRPr="00782D12" w:rsidRDefault="00802C34" w:rsidP="00802C34">
            <w:pPr>
              <w:widowControl w:val="0"/>
              <w:tabs>
                <w:tab w:val="left" w:pos="851"/>
              </w:tabs>
              <w:spacing w:before="60"/>
              <w:rPr>
                <w:rFonts w:ascii="Arial" w:hAnsi="Arial" w:cs="Arial"/>
                <w:b/>
                <w:snapToGrid w:val="0"/>
                <w:sz w:val="22"/>
                <w:szCs w:val="22"/>
                <w:u w:val="single"/>
              </w:rPr>
            </w:pPr>
            <w:r w:rsidRPr="00802C34">
              <w:rPr>
                <w:rFonts w:ascii="Arial" w:hAnsi="Arial" w:cs="Arial"/>
                <w:b/>
                <w:snapToGrid w:val="0"/>
                <w:color w:val="000000"/>
                <w:sz w:val="22"/>
                <w:szCs w:val="22"/>
                <w:u w:val="single"/>
              </w:rPr>
              <w:t>076</w:t>
            </w:r>
            <w:r>
              <w:rPr>
                <w:rFonts w:ascii="Arial" w:hAnsi="Arial" w:cs="Arial"/>
                <w:b/>
                <w:snapToGrid w:val="0"/>
                <w:color w:val="000000"/>
                <w:sz w:val="22"/>
                <w:szCs w:val="22"/>
                <w:u w:val="single"/>
              </w:rPr>
              <w:t>0</w:t>
            </w:r>
            <w:r w:rsidRPr="00802C34">
              <w:rPr>
                <w:rFonts w:ascii="Arial" w:hAnsi="Arial" w:cs="Arial"/>
                <w:b/>
                <w:snapToGrid w:val="0"/>
                <w:sz w:val="22"/>
                <w:szCs w:val="22"/>
                <w:u w:val="single"/>
              </w:rPr>
              <w:tab/>
              <w:t>BORROWING AND DEBT MANAGEMENT</w:t>
            </w:r>
          </w:p>
        </w:tc>
        <w:tc>
          <w:tcPr>
            <w:tcW w:w="1013" w:type="dxa"/>
            <w:tcBorders>
              <w:left w:val="single" w:sz="4" w:space="0" w:color="auto"/>
            </w:tcBorders>
          </w:tcPr>
          <w:p w14:paraId="312AF720" w14:textId="77777777" w:rsidR="00802C34" w:rsidRPr="00802C34" w:rsidRDefault="00802C34" w:rsidP="00802C34">
            <w:pPr>
              <w:widowControl w:val="0"/>
              <w:spacing w:before="120" w:line="360" w:lineRule="auto"/>
              <w:jc w:val="center"/>
              <w:rPr>
                <w:rFonts w:ascii="Arial" w:hAnsi="Arial" w:cs="Arial"/>
                <w:snapToGrid w:val="0"/>
                <w:sz w:val="22"/>
                <w:szCs w:val="22"/>
              </w:rPr>
            </w:pPr>
            <w:r w:rsidRPr="00802C34">
              <w:rPr>
                <w:rFonts w:ascii="Arial" w:hAnsi="Arial" w:cs="Arial"/>
                <w:snapToGrid w:val="0"/>
                <w:color w:val="000000"/>
                <w:sz w:val="22"/>
                <w:szCs w:val="22"/>
              </w:rPr>
              <w:t>SO</w:t>
            </w:r>
          </w:p>
        </w:tc>
        <w:tc>
          <w:tcPr>
            <w:tcW w:w="709" w:type="dxa"/>
          </w:tcPr>
          <w:p w14:paraId="312AF721" w14:textId="77777777" w:rsidR="00802C34" w:rsidRPr="00802C34" w:rsidRDefault="00802C34" w:rsidP="00802C34">
            <w:pPr>
              <w:widowControl w:val="0"/>
              <w:spacing w:before="120" w:line="360" w:lineRule="auto"/>
              <w:jc w:val="center"/>
              <w:rPr>
                <w:rFonts w:ascii="Arial" w:hAnsi="Arial" w:cs="Arial"/>
                <w:snapToGrid w:val="0"/>
                <w:sz w:val="22"/>
                <w:szCs w:val="22"/>
              </w:rPr>
            </w:pPr>
            <w:r w:rsidRPr="00802C34">
              <w:rPr>
                <w:rFonts w:ascii="Arial" w:hAnsi="Arial" w:cs="Arial"/>
                <w:snapToGrid w:val="0"/>
                <w:sz w:val="22"/>
                <w:szCs w:val="22"/>
              </w:rPr>
              <w:t>7y</w:t>
            </w:r>
          </w:p>
        </w:tc>
        <w:tc>
          <w:tcPr>
            <w:tcW w:w="709" w:type="dxa"/>
          </w:tcPr>
          <w:p w14:paraId="312AF722" w14:textId="77777777" w:rsidR="00802C34" w:rsidRPr="00802C34" w:rsidRDefault="00802C34" w:rsidP="00802C34">
            <w:pPr>
              <w:widowControl w:val="0"/>
              <w:spacing w:before="120" w:line="360" w:lineRule="auto"/>
              <w:jc w:val="center"/>
              <w:rPr>
                <w:rFonts w:ascii="Arial" w:hAnsi="Arial" w:cs="Arial"/>
                <w:snapToGrid w:val="0"/>
                <w:color w:val="000000"/>
                <w:sz w:val="22"/>
                <w:szCs w:val="22"/>
              </w:rPr>
            </w:pPr>
            <w:r w:rsidRPr="00802C34">
              <w:rPr>
                <w:rFonts w:ascii="Arial" w:hAnsi="Arial" w:cs="Arial"/>
                <w:snapToGrid w:val="0"/>
                <w:color w:val="000000"/>
                <w:sz w:val="22"/>
                <w:szCs w:val="22"/>
              </w:rPr>
              <w:t>D</w:t>
            </w:r>
          </w:p>
        </w:tc>
      </w:tr>
    </w:tbl>
    <w:p w14:paraId="312AF724" w14:textId="77777777" w:rsidR="00802C34" w:rsidRPr="00802C34" w:rsidRDefault="00802C34" w:rsidP="00802C34">
      <w:pPr>
        <w:tabs>
          <w:tab w:val="left" w:pos="720"/>
          <w:tab w:val="left" w:pos="1440"/>
          <w:tab w:val="center" w:pos="7632"/>
          <w:tab w:val="center" w:pos="8496"/>
          <w:tab w:val="center" w:pos="9144"/>
        </w:tabs>
        <w:rPr>
          <w:rFonts w:ascii="Arial" w:hAnsi="Arial" w:cs="Arial"/>
          <w:noProof/>
          <w:sz w:val="22"/>
          <w:szCs w:val="22"/>
        </w:rPr>
      </w:pPr>
    </w:p>
    <w:p w14:paraId="312AF725" w14:textId="77777777" w:rsidR="00802C34" w:rsidRPr="00802C34" w:rsidRDefault="00802C34" w:rsidP="00802C34">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w:t>
      </w:r>
      <w:r w:rsidRPr="00802C34">
        <w:rPr>
          <w:rFonts w:ascii="Arial" w:hAnsi="Arial" w:cs="Arial"/>
          <w:noProof/>
          <w:color w:val="000000"/>
          <w:sz w:val="22"/>
          <w:szCs w:val="22"/>
        </w:rPr>
        <w:t>borrowing and debt management</w:t>
      </w:r>
      <w:r w:rsidR="0086024B">
        <w:rPr>
          <w:rFonts w:ascii="Arial" w:hAnsi="Arial" w:cs="Arial"/>
          <w:noProof/>
          <w:color w:val="000000"/>
          <w:sz w:val="22"/>
          <w:szCs w:val="22"/>
        </w:rPr>
        <w:t xml:space="preserve"> p</w:t>
      </w:r>
      <w:r>
        <w:rPr>
          <w:rFonts w:ascii="Arial" w:hAnsi="Arial" w:cs="Arial"/>
          <w:noProof/>
          <w:color w:val="000000"/>
          <w:sz w:val="22"/>
          <w:szCs w:val="22"/>
        </w:rPr>
        <w:t xml:space="preserve">ractices of the </w:t>
      </w:r>
      <w:r w:rsidR="00C6610E">
        <w:rPr>
          <w:rFonts w:ascii="Arial" w:hAnsi="Arial" w:cs="Arial"/>
          <w:noProof/>
          <w:color w:val="000000"/>
          <w:sz w:val="22"/>
          <w:szCs w:val="22"/>
        </w:rPr>
        <w:t>Commission</w:t>
      </w:r>
      <w:r>
        <w:rPr>
          <w:rFonts w:ascii="Arial" w:hAnsi="Arial" w:cs="Arial"/>
          <w:noProof/>
          <w:color w:val="000000"/>
          <w:sz w:val="22"/>
          <w:szCs w:val="22"/>
        </w:rPr>
        <w:t xml:space="preserve"> including the issuance of debentures</w:t>
      </w:r>
      <w:r w:rsidR="00313086">
        <w:rPr>
          <w:rFonts w:ascii="Arial" w:hAnsi="Arial" w:cs="Arial"/>
          <w:noProof/>
          <w:color w:val="000000"/>
          <w:sz w:val="22"/>
          <w:szCs w:val="22"/>
        </w:rPr>
        <w:t xml:space="preserve"> and bonds. </w:t>
      </w:r>
    </w:p>
    <w:p w14:paraId="312AF726" w14:textId="77777777" w:rsidR="00802C34" w:rsidRPr="00802C34" w:rsidRDefault="00802C34" w:rsidP="00802C34">
      <w:pPr>
        <w:tabs>
          <w:tab w:val="left" w:pos="720"/>
          <w:tab w:val="left" w:pos="1440"/>
          <w:tab w:val="center" w:pos="7632"/>
          <w:tab w:val="center" w:pos="8496"/>
          <w:tab w:val="center" w:pos="9144"/>
        </w:tabs>
        <w:rPr>
          <w:rFonts w:ascii="Arial" w:hAnsi="Arial" w:cs="Arial"/>
          <w:noProof/>
          <w:color w:val="000000"/>
          <w:sz w:val="22"/>
          <w:szCs w:val="22"/>
        </w:rPr>
      </w:pPr>
    </w:p>
    <w:p w14:paraId="312AF727" w14:textId="677A2443" w:rsidR="00802C34" w:rsidRPr="00802C34" w:rsidRDefault="00802C34" w:rsidP="00802C34">
      <w:pPr>
        <w:tabs>
          <w:tab w:val="left" w:pos="720"/>
          <w:tab w:val="left" w:pos="1440"/>
          <w:tab w:val="center" w:pos="7632"/>
          <w:tab w:val="center" w:pos="8496"/>
          <w:tab w:val="center" w:pos="9144"/>
        </w:tabs>
        <w:rPr>
          <w:rFonts w:ascii="Arial" w:hAnsi="Arial" w:cs="Arial"/>
          <w:noProof/>
          <w:color w:val="000000"/>
          <w:sz w:val="22"/>
          <w:szCs w:val="22"/>
        </w:rPr>
      </w:pPr>
      <w:r w:rsidRPr="00802C34">
        <w:rPr>
          <w:rFonts w:ascii="Arial" w:hAnsi="Arial" w:cs="Arial"/>
          <w:b/>
          <w:noProof/>
          <w:color w:val="000000"/>
          <w:sz w:val="22"/>
          <w:szCs w:val="22"/>
        </w:rPr>
        <w:t>Examples:</w:t>
      </w:r>
      <w:r w:rsidR="001809D5">
        <w:rPr>
          <w:rFonts w:ascii="Arial" w:hAnsi="Arial" w:cs="Arial"/>
          <w:noProof/>
          <w:color w:val="000000"/>
          <w:sz w:val="22"/>
          <w:szCs w:val="22"/>
        </w:rPr>
        <w:t xml:space="preserve"> </w:t>
      </w:r>
      <w:r w:rsidR="00994DE6">
        <w:rPr>
          <w:rFonts w:ascii="Arial" w:hAnsi="Arial" w:cs="Arial"/>
          <w:noProof/>
          <w:color w:val="000000"/>
          <w:sz w:val="22"/>
          <w:szCs w:val="22"/>
        </w:rPr>
        <w:t>A</w:t>
      </w:r>
      <w:r w:rsidR="00313086" w:rsidRPr="00802C34">
        <w:rPr>
          <w:rFonts w:ascii="Arial" w:hAnsi="Arial" w:cs="Arial"/>
          <w:noProof/>
          <w:color w:val="000000"/>
          <w:sz w:val="22"/>
          <w:szCs w:val="22"/>
        </w:rPr>
        <w:t>pplications for borrowing, approvals</w:t>
      </w:r>
      <w:r w:rsidR="00313086">
        <w:rPr>
          <w:rFonts w:ascii="Arial" w:hAnsi="Arial" w:cs="Arial"/>
          <w:noProof/>
          <w:color w:val="000000"/>
          <w:sz w:val="22"/>
          <w:szCs w:val="22"/>
        </w:rPr>
        <w:t xml:space="preserve"> to proceed with borrowing</w:t>
      </w:r>
      <w:r w:rsidR="00313086" w:rsidRPr="00802C34">
        <w:rPr>
          <w:rFonts w:ascii="Arial" w:hAnsi="Arial" w:cs="Arial"/>
          <w:noProof/>
          <w:color w:val="000000"/>
          <w:sz w:val="22"/>
          <w:szCs w:val="22"/>
        </w:rPr>
        <w:t xml:space="preserve">, </w:t>
      </w:r>
      <w:r w:rsidR="00313086">
        <w:rPr>
          <w:rFonts w:ascii="Arial" w:hAnsi="Arial" w:cs="Arial"/>
          <w:noProof/>
          <w:color w:val="000000"/>
          <w:sz w:val="22"/>
          <w:szCs w:val="22"/>
        </w:rPr>
        <w:t xml:space="preserve">bond registers, cancelled bonds, cancelled coupons, debentures, </w:t>
      </w:r>
      <w:r w:rsidRPr="00802C34">
        <w:rPr>
          <w:rFonts w:ascii="Arial" w:hAnsi="Arial" w:cs="Arial"/>
          <w:noProof/>
          <w:color w:val="000000"/>
          <w:sz w:val="22"/>
          <w:szCs w:val="22"/>
        </w:rPr>
        <w:t>debt servicing plans, financia</w:t>
      </w:r>
      <w:r w:rsidR="00313086">
        <w:rPr>
          <w:rFonts w:ascii="Arial" w:hAnsi="Arial" w:cs="Arial"/>
          <w:noProof/>
          <w:color w:val="000000"/>
          <w:sz w:val="22"/>
          <w:szCs w:val="22"/>
        </w:rPr>
        <w:t>l estimates, offerings</w:t>
      </w:r>
    </w:p>
    <w:p w14:paraId="312AF728" w14:textId="77777777" w:rsidR="00802C34" w:rsidRPr="00802C34" w:rsidRDefault="00802C34" w:rsidP="00802C34">
      <w:pPr>
        <w:tabs>
          <w:tab w:val="left" w:pos="720"/>
          <w:tab w:val="left" w:pos="1440"/>
          <w:tab w:val="center" w:pos="7632"/>
          <w:tab w:val="center" w:pos="8496"/>
          <w:tab w:val="center" w:pos="9144"/>
        </w:tabs>
        <w:rPr>
          <w:rFonts w:ascii="Arial" w:hAnsi="Arial" w:cs="Arial"/>
          <w:noProof/>
          <w:color w:val="000000"/>
          <w:sz w:val="22"/>
          <w:szCs w:val="22"/>
        </w:rPr>
      </w:pPr>
    </w:p>
    <w:p w14:paraId="312AF729" w14:textId="77777777" w:rsidR="00802C34" w:rsidRPr="00802C34" w:rsidRDefault="00802C34" w:rsidP="00802C34">
      <w:pPr>
        <w:tabs>
          <w:tab w:val="left" w:pos="720"/>
          <w:tab w:val="left" w:pos="1440"/>
          <w:tab w:val="center" w:pos="7632"/>
          <w:tab w:val="center" w:pos="8496"/>
          <w:tab w:val="center" w:pos="9144"/>
        </w:tabs>
        <w:rPr>
          <w:rFonts w:ascii="Arial" w:hAnsi="Arial" w:cs="Arial"/>
          <w:noProof/>
          <w:sz w:val="22"/>
          <w:szCs w:val="22"/>
        </w:rPr>
      </w:pPr>
      <w:r w:rsidRPr="00802C34">
        <w:rPr>
          <w:rFonts w:ascii="Arial" w:hAnsi="Arial" w:cs="Arial"/>
          <w:noProof/>
          <w:sz w:val="22"/>
          <w:szCs w:val="22"/>
        </w:rPr>
        <w:t>-by application</w:t>
      </w:r>
    </w:p>
    <w:p w14:paraId="312AF72A" w14:textId="77777777" w:rsidR="00802C34" w:rsidRPr="00802C34" w:rsidRDefault="00802C34" w:rsidP="00802C34">
      <w:pPr>
        <w:tabs>
          <w:tab w:val="left" w:pos="720"/>
          <w:tab w:val="left" w:pos="1440"/>
          <w:tab w:val="center" w:pos="7632"/>
          <w:tab w:val="center" w:pos="8496"/>
          <w:tab w:val="center" w:pos="9144"/>
        </w:tabs>
        <w:rPr>
          <w:rFonts w:ascii="Arial" w:hAnsi="Arial" w:cs="Arial"/>
          <w:noProof/>
          <w:sz w:val="22"/>
          <w:szCs w:val="22"/>
        </w:rPr>
      </w:pPr>
      <w:r w:rsidRPr="00802C34">
        <w:rPr>
          <w:rFonts w:ascii="Arial" w:hAnsi="Arial" w:cs="Arial"/>
          <w:noProof/>
          <w:sz w:val="22"/>
          <w:szCs w:val="22"/>
        </w:rPr>
        <w:t>-by year</w:t>
      </w:r>
    </w:p>
    <w:p w14:paraId="312AF72B" w14:textId="77777777" w:rsidR="000223FF" w:rsidRDefault="00802C34" w:rsidP="00802C34">
      <w:pPr>
        <w:tabs>
          <w:tab w:val="left" w:pos="720"/>
          <w:tab w:val="left" w:pos="1440"/>
          <w:tab w:val="center" w:pos="7632"/>
          <w:tab w:val="center" w:pos="8496"/>
          <w:tab w:val="center" w:pos="9144"/>
        </w:tabs>
        <w:rPr>
          <w:rFonts w:ascii="Arial" w:hAnsi="Arial" w:cs="Arial"/>
          <w:noProof/>
          <w:sz w:val="22"/>
          <w:szCs w:val="22"/>
        </w:rPr>
      </w:pPr>
      <w:r w:rsidRPr="00802C34">
        <w:rPr>
          <w:rFonts w:ascii="Arial" w:hAnsi="Arial" w:cs="Arial"/>
          <w:noProof/>
          <w:sz w:val="22"/>
          <w:szCs w:val="22"/>
        </w:rPr>
        <w:t>-other</w:t>
      </w:r>
    </w:p>
    <w:p w14:paraId="312AF72C" w14:textId="77777777" w:rsidR="000223FF" w:rsidRDefault="000223FF">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AF72D" w14:textId="77777777" w:rsidR="00802C34" w:rsidRPr="00802C34" w:rsidRDefault="00802C34" w:rsidP="00802C34">
      <w:pPr>
        <w:tabs>
          <w:tab w:val="left" w:pos="720"/>
          <w:tab w:val="left" w:pos="1440"/>
          <w:tab w:val="center" w:pos="7632"/>
          <w:tab w:val="center" w:pos="8496"/>
          <w:tab w:val="center" w:pos="9144"/>
        </w:tabs>
        <w:rPr>
          <w:rFonts w:ascii="Arial" w:hAnsi="Arial" w:cs="Arial"/>
          <w:noProof/>
          <w:sz w:val="22"/>
          <w:szCs w:val="22"/>
        </w:rPr>
      </w:pPr>
    </w:p>
    <w:p w14:paraId="312AF72E" w14:textId="77777777" w:rsidR="000223FF" w:rsidRDefault="000223FF">
      <w:pPr>
        <w:overflowPunct/>
        <w:autoSpaceDE/>
        <w:autoSpaceDN/>
        <w:adjustRightInd/>
        <w:textAlignment w:val="auto"/>
        <w:rPr>
          <w:rFonts w:ascii="Arial" w:hAnsi="Arial" w:cs="Arial"/>
          <w:b/>
          <w:bCs/>
          <w:noProof/>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43112E" w:rsidRPr="0043112E" w14:paraId="312AF733" w14:textId="77777777" w:rsidTr="00603C4A">
        <w:tc>
          <w:tcPr>
            <w:tcW w:w="6408" w:type="dxa"/>
            <w:tcBorders>
              <w:top w:val="nil"/>
              <w:left w:val="nil"/>
              <w:bottom w:val="nil"/>
              <w:right w:val="single" w:sz="4" w:space="0" w:color="auto"/>
            </w:tcBorders>
          </w:tcPr>
          <w:p w14:paraId="312AF72F" w14:textId="77777777" w:rsidR="0043112E" w:rsidRPr="0043112E" w:rsidRDefault="0043112E" w:rsidP="0043112E">
            <w:pPr>
              <w:keepNext/>
              <w:tabs>
                <w:tab w:val="left" w:pos="720"/>
              </w:tabs>
              <w:overflowPunct/>
              <w:autoSpaceDE/>
              <w:autoSpaceDN/>
              <w:adjustRightInd/>
              <w:textAlignment w:val="auto"/>
              <w:outlineLvl w:val="1"/>
              <w:rPr>
                <w:rFonts w:ascii="Arial" w:hAnsi="Arial" w:cs="Arial"/>
                <w:b/>
                <w:sz w:val="22"/>
                <w:u w:val="single"/>
              </w:rPr>
            </w:pPr>
          </w:p>
        </w:tc>
        <w:tc>
          <w:tcPr>
            <w:tcW w:w="990" w:type="dxa"/>
            <w:tcBorders>
              <w:top w:val="single" w:sz="4" w:space="0" w:color="000000"/>
              <w:left w:val="single" w:sz="4" w:space="0" w:color="auto"/>
              <w:bottom w:val="single" w:sz="4" w:space="0" w:color="000000"/>
              <w:right w:val="single" w:sz="4" w:space="0" w:color="000000"/>
            </w:tcBorders>
          </w:tcPr>
          <w:p w14:paraId="312AF730" w14:textId="77777777" w:rsidR="0043112E" w:rsidRPr="0043112E" w:rsidRDefault="0043112E" w:rsidP="0043112E">
            <w:pPr>
              <w:keepNext/>
              <w:tabs>
                <w:tab w:val="left" w:pos="720"/>
              </w:tabs>
              <w:overflowPunct/>
              <w:autoSpaceDE/>
              <w:autoSpaceDN/>
              <w:adjustRightInd/>
              <w:jc w:val="center"/>
              <w:textAlignment w:val="auto"/>
              <w:outlineLvl w:val="1"/>
              <w:rPr>
                <w:rFonts w:ascii="Arial" w:hAnsi="Arial" w:cs="Arial"/>
                <w:b/>
                <w:sz w:val="22"/>
              </w:rPr>
            </w:pPr>
            <w:r w:rsidRPr="0043112E">
              <w:rPr>
                <w:rFonts w:ascii="Arial" w:hAnsi="Arial" w:cs="Arial"/>
                <w:b/>
                <w:sz w:val="22"/>
              </w:rPr>
              <w:t>A</w:t>
            </w:r>
          </w:p>
        </w:tc>
        <w:tc>
          <w:tcPr>
            <w:tcW w:w="810" w:type="dxa"/>
            <w:tcBorders>
              <w:top w:val="single" w:sz="4" w:space="0" w:color="000000"/>
              <w:left w:val="single" w:sz="4" w:space="0" w:color="000000"/>
              <w:bottom w:val="single" w:sz="4" w:space="0" w:color="000000"/>
              <w:right w:val="single" w:sz="4" w:space="0" w:color="000000"/>
            </w:tcBorders>
          </w:tcPr>
          <w:p w14:paraId="312AF731" w14:textId="77777777" w:rsidR="0043112E" w:rsidRPr="0043112E" w:rsidRDefault="0043112E" w:rsidP="0043112E">
            <w:pPr>
              <w:keepNext/>
              <w:tabs>
                <w:tab w:val="left" w:pos="720"/>
              </w:tabs>
              <w:overflowPunct/>
              <w:autoSpaceDE/>
              <w:autoSpaceDN/>
              <w:adjustRightInd/>
              <w:jc w:val="center"/>
              <w:textAlignment w:val="auto"/>
              <w:outlineLvl w:val="1"/>
              <w:rPr>
                <w:rFonts w:ascii="Arial" w:hAnsi="Arial" w:cs="Arial"/>
                <w:b/>
                <w:sz w:val="22"/>
              </w:rPr>
            </w:pPr>
            <w:r w:rsidRPr="0043112E">
              <w:rPr>
                <w:rFonts w:ascii="Arial" w:hAnsi="Arial" w:cs="Arial"/>
                <w:b/>
                <w:sz w:val="22"/>
              </w:rPr>
              <w:t>SA</w:t>
            </w:r>
          </w:p>
        </w:tc>
        <w:tc>
          <w:tcPr>
            <w:tcW w:w="720" w:type="dxa"/>
            <w:tcBorders>
              <w:top w:val="single" w:sz="4" w:space="0" w:color="000000"/>
              <w:left w:val="single" w:sz="4" w:space="0" w:color="000000"/>
              <w:bottom w:val="single" w:sz="4" w:space="0" w:color="000000"/>
              <w:right w:val="single" w:sz="4" w:space="0" w:color="000000"/>
            </w:tcBorders>
          </w:tcPr>
          <w:p w14:paraId="312AF732" w14:textId="77777777" w:rsidR="0043112E" w:rsidRPr="0043112E" w:rsidRDefault="0043112E" w:rsidP="0043112E">
            <w:pPr>
              <w:keepNext/>
              <w:tabs>
                <w:tab w:val="left" w:pos="720"/>
              </w:tabs>
              <w:overflowPunct/>
              <w:autoSpaceDE/>
              <w:autoSpaceDN/>
              <w:adjustRightInd/>
              <w:jc w:val="center"/>
              <w:textAlignment w:val="auto"/>
              <w:outlineLvl w:val="1"/>
              <w:rPr>
                <w:rFonts w:ascii="Arial" w:hAnsi="Arial" w:cs="Arial"/>
                <w:b/>
                <w:sz w:val="22"/>
              </w:rPr>
            </w:pPr>
            <w:r w:rsidRPr="0043112E">
              <w:rPr>
                <w:rFonts w:ascii="Arial" w:hAnsi="Arial" w:cs="Arial"/>
                <w:b/>
                <w:sz w:val="22"/>
              </w:rPr>
              <w:t>FD</w:t>
            </w:r>
          </w:p>
        </w:tc>
      </w:tr>
      <w:tr w:rsidR="0043112E" w:rsidRPr="0043112E" w14:paraId="312AF738" w14:textId="77777777" w:rsidTr="00603C4A">
        <w:trPr>
          <w:trHeight w:val="323"/>
        </w:trPr>
        <w:tc>
          <w:tcPr>
            <w:tcW w:w="6408" w:type="dxa"/>
            <w:tcBorders>
              <w:top w:val="nil"/>
              <w:left w:val="nil"/>
              <w:bottom w:val="nil"/>
              <w:right w:val="single" w:sz="4" w:space="0" w:color="auto"/>
            </w:tcBorders>
          </w:tcPr>
          <w:p w14:paraId="312AF734" w14:textId="77777777" w:rsidR="0043112E" w:rsidRPr="0043112E" w:rsidRDefault="0043112E" w:rsidP="0043112E">
            <w:pPr>
              <w:keepNext/>
              <w:tabs>
                <w:tab w:val="left" w:pos="851"/>
              </w:tabs>
              <w:overflowPunct/>
              <w:autoSpaceDE/>
              <w:autoSpaceDN/>
              <w:adjustRightInd/>
              <w:textAlignment w:val="auto"/>
              <w:outlineLvl w:val="1"/>
              <w:rPr>
                <w:rFonts w:ascii="Arial" w:hAnsi="Arial" w:cs="Arial"/>
                <w:b/>
                <w:snapToGrid w:val="0"/>
                <w:sz w:val="22"/>
                <w:u w:val="single"/>
              </w:rPr>
            </w:pPr>
            <w:r>
              <w:rPr>
                <w:rFonts w:ascii="Arial" w:hAnsi="Arial" w:cs="Arial"/>
                <w:b/>
                <w:snapToGrid w:val="0"/>
                <w:sz w:val="22"/>
                <w:u w:val="single"/>
              </w:rPr>
              <w:t>0770</w:t>
            </w:r>
            <w:r w:rsidRPr="0043112E">
              <w:rPr>
                <w:rFonts w:ascii="Arial" w:hAnsi="Arial" w:cs="Arial"/>
                <w:b/>
                <w:snapToGrid w:val="0"/>
                <w:sz w:val="22"/>
                <w:u w:val="single"/>
              </w:rPr>
              <w:tab/>
              <w:t>BUDGETING</w:t>
            </w:r>
          </w:p>
        </w:tc>
        <w:tc>
          <w:tcPr>
            <w:tcW w:w="990" w:type="dxa"/>
            <w:tcBorders>
              <w:top w:val="single" w:sz="4" w:space="0" w:color="000000"/>
              <w:left w:val="single" w:sz="4" w:space="0" w:color="auto"/>
              <w:bottom w:val="single" w:sz="4" w:space="0" w:color="auto"/>
              <w:right w:val="single" w:sz="4" w:space="0" w:color="000000"/>
            </w:tcBorders>
          </w:tcPr>
          <w:p w14:paraId="312AF735" w14:textId="77777777" w:rsidR="0043112E" w:rsidRPr="0043112E" w:rsidRDefault="006B6AC6" w:rsidP="0043112E">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Cy</w:t>
            </w:r>
            <w:r w:rsidR="0043112E" w:rsidRPr="0043112E">
              <w:rPr>
                <w:rFonts w:ascii="Arial" w:hAnsi="Arial" w:cs="Arial"/>
                <w:snapToGrid w:val="0"/>
                <w:color w:val="000000"/>
                <w:sz w:val="22"/>
                <w:szCs w:val="24"/>
              </w:rPr>
              <w:t>+1y</w:t>
            </w:r>
          </w:p>
        </w:tc>
        <w:tc>
          <w:tcPr>
            <w:tcW w:w="810" w:type="dxa"/>
            <w:tcBorders>
              <w:top w:val="single" w:sz="4" w:space="0" w:color="000000"/>
              <w:left w:val="single" w:sz="4" w:space="0" w:color="000000"/>
              <w:bottom w:val="single" w:sz="4" w:space="0" w:color="auto"/>
              <w:right w:val="single" w:sz="4" w:space="0" w:color="000000"/>
            </w:tcBorders>
          </w:tcPr>
          <w:p w14:paraId="312AF736" w14:textId="77777777" w:rsidR="0043112E" w:rsidRPr="0043112E" w:rsidRDefault="0043112E" w:rsidP="0043112E">
            <w:pPr>
              <w:widowControl w:val="0"/>
              <w:overflowPunct/>
              <w:autoSpaceDE/>
              <w:autoSpaceDN/>
              <w:adjustRightInd/>
              <w:spacing w:before="120" w:line="360" w:lineRule="auto"/>
              <w:jc w:val="center"/>
              <w:textAlignment w:val="auto"/>
              <w:rPr>
                <w:rFonts w:ascii="Arial" w:hAnsi="Arial" w:cs="Arial"/>
                <w:snapToGrid w:val="0"/>
                <w:sz w:val="22"/>
                <w:szCs w:val="24"/>
              </w:rPr>
            </w:pPr>
            <w:r w:rsidRPr="0043112E">
              <w:rPr>
                <w:rFonts w:ascii="Arial" w:hAnsi="Arial" w:cs="Arial"/>
                <w:snapToGrid w:val="0"/>
                <w:color w:val="000000"/>
                <w:sz w:val="22"/>
                <w:szCs w:val="24"/>
              </w:rPr>
              <w:t>5y</w:t>
            </w:r>
          </w:p>
        </w:tc>
        <w:tc>
          <w:tcPr>
            <w:tcW w:w="720" w:type="dxa"/>
            <w:tcBorders>
              <w:top w:val="single" w:sz="4" w:space="0" w:color="000000"/>
              <w:left w:val="single" w:sz="4" w:space="0" w:color="000000"/>
              <w:bottom w:val="single" w:sz="4" w:space="0" w:color="auto"/>
              <w:right w:val="single" w:sz="4" w:space="0" w:color="000000"/>
            </w:tcBorders>
          </w:tcPr>
          <w:p w14:paraId="312AF737" w14:textId="77777777" w:rsidR="0043112E" w:rsidRPr="0043112E" w:rsidRDefault="00371852" w:rsidP="0043112E">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Pr>
                <w:rFonts w:ascii="Arial" w:hAnsi="Arial" w:cs="Arial"/>
                <w:snapToGrid w:val="0"/>
                <w:color w:val="000000"/>
                <w:sz w:val="22"/>
                <w:szCs w:val="24"/>
              </w:rPr>
              <w:t>SR*</w:t>
            </w:r>
          </w:p>
        </w:tc>
      </w:tr>
      <w:tr w:rsidR="00371852" w:rsidRPr="0043112E" w14:paraId="312AF73A" w14:textId="77777777" w:rsidTr="00603C4A">
        <w:trPr>
          <w:trHeight w:val="323"/>
        </w:trPr>
        <w:tc>
          <w:tcPr>
            <w:tcW w:w="8928" w:type="dxa"/>
            <w:gridSpan w:val="4"/>
            <w:tcBorders>
              <w:top w:val="nil"/>
              <w:left w:val="nil"/>
              <w:bottom w:val="nil"/>
              <w:right w:val="nil"/>
            </w:tcBorders>
          </w:tcPr>
          <w:p w14:paraId="312AF739" w14:textId="77777777" w:rsidR="00371852" w:rsidRPr="009C295D" w:rsidRDefault="00371852" w:rsidP="00FE5F39">
            <w:pPr>
              <w:widowControl w:val="0"/>
              <w:overflowPunct/>
              <w:autoSpaceDE/>
              <w:autoSpaceDN/>
              <w:adjustRightInd/>
              <w:spacing w:before="120" w:line="360" w:lineRule="auto"/>
              <w:textAlignment w:val="auto"/>
              <w:rPr>
                <w:rFonts w:ascii="Arial" w:hAnsi="Arial" w:cs="Arial"/>
                <w:i/>
                <w:snapToGrid w:val="0"/>
                <w:color w:val="000000"/>
                <w:sz w:val="22"/>
                <w:szCs w:val="24"/>
              </w:rPr>
            </w:pPr>
            <w:r w:rsidRPr="009C295D">
              <w:rPr>
                <w:rFonts w:ascii="Arial" w:hAnsi="Arial" w:cs="Arial"/>
                <w:i/>
                <w:snapToGrid w:val="0"/>
                <w:color w:val="000000"/>
                <w:sz w:val="22"/>
                <w:szCs w:val="24"/>
              </w:rPr>
              <w:t>* Only the final budget</w:t>
            </w:r>
            <w:r w:rsidR="00FE5F39">
              <w:rPr>
                <w:rFonts w:ascii="Arial" w:hAnsi="Arial" w:cs="Arial"/>
                <w:i/>
                <w:snapToGrid w:val="0"/>
                <w:color w:val="000000"/>
                <w:sz w:val="22"/>
                <w:szCs w:val="24"/>
              </w:rPr>
              <w:t xml:space="preserve"> documentation</w:t>
            </w:r>
            <w:r w:rsidRPr="009C295D">
              <w:rPr>
                <w:rFonts w:ascii="Arial" w:hAnsi="Arial" w:cs="Arial"/>
                <w:i/>
                <w:snapToGrid w:val="0"/>
                <w:color w:val="000000"/>
                <w:sz w:val="22"/>
                <w:szCs w:val="24"/>
              </w:rPr>
              <w:t xml:space="preserve"> must be sent to Provincial Archives for selection.</w:t>
            </w:r>
          </w:p>
        </w:tc>
      </w:tr>
    </w:tbl>
    <w:p w14:paraId="312AF73B" w14:textId="77777777" w:rsidR="0043112E" w:rsidRPr="0043112E" w:rsidRDefault="0043112E" w:rsidP="0043112E">
      <w:pPr>
        <w:overflowPunct/>
        <w:autoSpaceDE/>
        <w:autoSpaceDN/>
        <w:adjustRightInd/>
        <w:textAlignment w:val="auto"/>
        <w:rPr>
          <w:rFonts w:ascii="Arial" w:hAnsi="Arial" w:cs="Arial"/>
          <w:color w:val="000000"/>
          <w:sz w:val="22"/>
          <w:szCs w:val="22"/>
        </w:rPr>
      </w:pPr>
    </w:p>
    <w:p w14:paraId="312AF73C" w14:textId="77777777" w:rsidR="0043112E" w:rsidRPr="0043112E" w:rsidRDefault="0043112E" w:rsidP="0043112E">
      <w:pPr>
        <w:overflowPunct/>
        <w:autoSpaceDE/>
        <w:autoSpaceDN/>
        <w:adjustRightInd/>
        <w:textAlignment w:val="auto"/>
        <w:rPr>
          <w:rFonts w:ascii="Arial" w:hAnsi="Arial" w:cs="Arial"/>
          <w:color w:val="000000"/>
          <w:sz w:val="22"/>
          <w:szCs w:val="22"/>
        </w:rPr>
      </w:pPr>
      <w:r w:rsidRPr="0043112E">
        <w:rPr>
          <w:rFonts w:ascii="Arial" w:hAnsi="Arial" w:cs="Arial"/>
          <w:color w:val="000000"/>
          <w:sz w:val="22"/>
          <w:szCs w:val="22"/>
        </w:rPr>
        <w:t xml:space="preserve">Documents the </w:t>
      </w:r>
      <w:r w:rsidR="00ED4A09">
        <w:rPr>
          <w:rFonts w:ascii="Arial" w:hAnsi="Arial" w:cs="Arial"/>
          <w:color w:val="000000"/>
          <w:sz w:val="22"/>
          <w:szCs w:val="22"/>
        </w:rPr>
        <w:t xml:space="preserve">preparation and forecasting of costs for the general and capital budgets, and the </w:t>
      </w:r>
      <w:r w:rsidRPr="0043112E">
        <w:rPr>
          <w:rFonts w:ascii="Arial" w:hAnsi="Arial" w:cs="Arial"/>
          <w:color w:val="000000"/>
          <w:sz w:val="22"/>
          <w:szCs w:val="22"/>
        </w:rPr>
        <w:t>process of monitoring and tracking budgetary control of expenditures and revenues within a budget.</w:t>
      </w:r>
    </w:p>
    <w:p w14:paraId="312AF73D" w14:textId="77777777" w:rsidR="0043112E" w:rsidRPr="0043112E" w:rsidRDefault="0043112E" w:rsidP="0043112E">
      <w:pPr>
        <w:overflowPunct/>
        <w:autoSpaceDE/>
        <w:autoSpaceDN/>
        <w:adjustRightInd/>
        <w:textAlignment w:val="auto"/>
        <w:rPr>
          <w:rFonts w:ascii="Arial" w:hAnsi="Arial" w:cs="Arial"/>
          <w:color w:val="000000"/>
          <w:sz w:val="22"/>
          <w:szCs w:val="22"/>
        </w:rPr>
      </w:pPr>
    </w:p>
    <w:p w14:paraId="312AF73E" w14:textId="77777777" w:rsidR="0043112E" w:rsidRPr="0043112E" w:rsidRDefault="0043112E" w:rsidP="0043112E">
      <w:pPr>
        <w:overflowPunct/>
        <w:autoSpaceDE/>
        <w:autoSpaceDN/>
        <w:adjustRightInd/>
        <w:textAlignment w:val="auto"/>
        <w:rPr>
          <w:rFonts w:ascii="Arial" w:hAnsi="Arial" w:cs="Arial"/>
          <w:color w:val="000000"/>
          <w:sz w:val="22"/>
          <w:szCs w:val="22"/>
        </w:rPr>
      </w:pPr>
      <w:r w:rsidRPr="0043112E">
        <w:rPr>
          <w:rFonts w:ascii="Arial" w:hAnsi="Arial" w:cs="Arial"/>
          <w:b/>
          <w:color w:val="000000"/>
          <w:sz w:val="22"/>
          <w:szCs w:val="22"/>
        </w:rPr>
        <w:t>Examples:</w:t>
      </w:r>
      <w:r w:rsidR="00994DE6">
        <w:rPr>
          <w:rFonts w:ascii="Arial" w:hAnsi="Arial" w:cs="Arial"/>
          <w:color w:val="000000"/>
          <w:sz w:val="22"/>
          <w:szCs w:val="22"/>
        </w:rPr>
        <w:t xml:space="preserve"> A</w:t>
      </w:r>
      <w:r w:rsidRPr="0043112E">
        <w:rPr>
          <w:rFonts w:ascii="Arial" w:hAnsi="Arial" w:cs="Arial"/>
          <w:color w:val="000000"/>
          <w:sz w:val="22"/>
          <w:szCs w:val="22"/>
        </w:rPr>
        <w:t xml:space="preserve">pproved budgets, </w:t>
      </w:r>
      <w:r w:rsidR="00371852" w:rsidRPr="0043112E">
        <w:rPr>
          <w:rFonts w:ascii="Arial" w:hAnsi="Arial" w:cs="Arial"/>
          <w:color w:val="000000"/>
          <w:sz w:val="22"/>
          <w:szCs w:val="22"/>
        </w:rPr>
        <w:t>approved documentation</w:t>
      </w:r>
      <w:r w:rsidR="00371852">
        <w:rPr>
          <w:rFonts w:ascii="Arial" w:hAnsi="Arial" w:cs="Arial"/>
          <w:color w:val="000000"/>
          <w:sz w:val="22"/>
          <w:szCs w:val="22"/>
        </w:rPr>
        <w:t>,</w:t>
      </w:r>
      <w:r w:rsidR="00371852" w:rsidRPr="0043112E">
        <w:rPr>
          <w:rFonts w:ascii="Arial" w:hAnsi="Arial" w:cs="Arial"/>
          <w:color w:val="000000"/>
          <w:sz w:val="22"/>
          <w:szCs w:val="22"/>
        </w:rPr>
        <w:t xml:space="preserve"> adjustment documentation</w:t>
      </w:r>
      <w:r w:rsidR="00371852">
        <w:rPr>
          <w:rFonts w:ascii="Arial" w:hAnsi="Arial" w:cs="Arial"/>
          <w:color w:val="000000"/>
          <w:sz w:val="22"/>
          <w:szCs w:val="22"/>
        </w:rPr>
        <w:t>,</w:t>
      </w:r>
      <w:r w:rsidR="00371852" w:rsidRPr="0043112E">
        <w:rPr>
          <w:rFonts w:ascii="Arial" w:hAnsi="Arial" w:cs="Arial"/>
          <w:color w:val="000000"/>
          <w:sz w:val="22"/>
          <w:szCs w:val="22"/>
        </w:rPr>
        <w:t xml:space="preserve"> adjustment</w:t>
      </w:r>
      <w:r w:rsidRPr="0043112E">
        <w:rPr>
          <w:rFonts w:ascii="Arial" w:hAnsi="Arial" w:cs="Arial"/>
          <w:color w:val="000000"/>
          <w:sz w:val="22"/>
          <w:szCs w:val="22"/>
        </w:rPr>
        <w:t xml:space="preserve"> forms, </w:t>
      </w:r>
      <w:r w:rsidR="00ED4A09">
        <w:rPr>
          <w:rFonts w:ascii="Arial" w:hAnsi="Arial" w:cs="Arial"/>
          <w:color w:val="000000"/>
          <w:sz w:val="22"/>
          <w:szCs w:val="22"/>
        </w:rPr>
        <w:t xml:space="preserve">briefing material, budget background material, budget estimates, </w:t>
      </w:r>
      <w:r w:rsidR="00371852" w:rsidRPr="0043112E">
        <w:rPr>
          <w:rFonts w:ascii="Arial" w:hAnsi="Arial" w:cs="Arial"/>
          <w:color w:val="000000"/>
          <w:sz w:val="22"/>
          <w:szCs w:val="22"/>
        </w:rPr>
        <w:t xml:space="preserve">budget monitoring reports, </w:t>
      </w:r>
      <w:r w:rsidR="00371852">
        <w:rPr>
          <w:rFonts w:ascii="Arial" w:hAnsi="Arial" w:cs="Arial"/>
          <w:color w:val="000000"/>
          <w:sz w:val="22"/>
          <w:szCs w:val="22"/>
        </w:rPr>
        <w:t>budget planning,</w:t>
      </w:r>
      <w:r w:rsidR="00ED4A09" w:rsidRPr="00ED4A09">
        <w:rPr>
          <w:rFonts w:ascii="Arial" w:hAnsi="Arial" w:cs="Arial"/>
          <w:color w:val="000000"/>
          <w:sz w:val="22"/>
          <w:szCs w:val="22"/>
        </w:rPr>
        <w:t xml:space="preserve"> </w:t>
      </w:r>
      <w:r w:rsidR="00ED4A09" w:rsidRPr="0043112E">
        <w:rPr>
          <w:rFonts w:ascii="Arial" w:hAnsi="Arial" w:cs="Arial"/>
          <w:color w:val="000000"/>
          <w:sz w:val="22"/>
          <w:szCs w:val="22"/>
        </w:rPr>
        <w:t xml:space="preserve">budgetary controls and programs, </w:t>
      </w:r>
      <w:r w:rsidR="00ED4A09">
        <w:rPr>
          <w:rFonts w:ascii="Arial" w:hAnsi="Arial" w:cs="Arial"/>
          <w:color w:val="000000"/>
          <w:sz w:val="22"/>
          <w:szCs w:val="22"/>
        </w:rPr>
        <w:t>budgetary</w:t>
      </w:r>
      <w:r w:rsidR="00371852" w:rsidRPr="0043112E">
        <w:rPr>
          <w:rFonts w:ascii="Arial" w:hAnsi="Arial" w:cs="Arial"/>
          <w:color w:val="000000"/>
          <w:sz w:val="22"/>
          <w:szCs w:val="22"/>
        </w:rPr>
        <w:t xml:space="preserve"> practices and procedures, correspondence,</w:t>
      </w:r>
      <w:r w:rsidR="00371852">
        <w:rPr>
          <w:rFonts w:ascii="Arial" w:hAnsi="Arial" w:cs="Arial"/>
          <w:color w:val="000000"/>
          <w:sz w:val="22"/>
          <w:szCs w:val="22"/>
        </w:rPr>
        <w:t xml:space="preserve"> </w:t>
      </w:r>
      <w:r w:rsidR="00ED4A09">
        <w:rPr>
          <w:rFonts w:ascii="Arial" w:hAnsi="Arial" w:cs="Arial"/>
          <w:color w:val="000000"/>
          <w:sz w:val="22"/>
          <w:szCs w:val="22"/>
        </w:rPr>
        <w:t xml:space="preserve">forecasting revenue projections and expenditures, </w:t>
      </w:r>
      <w:r w:rsidRPr="0043112E">
        <w:rPr>
          <w:rFonts w:ascii="Arial" w:hAnsi="Arial" w:cs="Arial"/>
          <w:color w:val="000000"/>
          <w:sz w:val="22"/>
          <w:szCs w:val="22"/>
        </w:rPr>
        <w:t>transfer and reallocation of funds,</w:t>
      </w:r>
      <w:r w:rsidR="00371852">
        <w:rPr>
          <w:rFonts w:ascii="Arial" w:hAnsi="Arial" w:cs="Arial"/>
          <w:color w:val="000000"/>
          <w:sz w:val="22"/>
          <w:szCs w:val="22"/>
        </w:rPr>
        <w:t xml:space="preserve"> and unconditional grant from the Government of New Brunswick.</w:t>
      </w:r>
      <w:r w:rsidRPr="0043112E">
        <w:rPr>
          <w:rFonts w:ascii="Arial" w:hAnsi="Arial" w:cs="Arial"/>
          <w:color w:val="000000"/>
          <w:sz w:val="22"/>
          <w:szCs w:val="22"/>
        </w:rPr>
        <w:t xml:space="preserve"> </w:t>
      </w:r>
    </w:p>
    <w:p w14:paraId="312AF73F" w14:textId="77777777" w:rsidR="0043112E" w:rsidRPr="0043112E" w:rsidRDefault="0043112E" w:rsidP="009C295D">
      <w:pPr>
        <w:overflowPunct/>
        <w:autoSpaceDE/>
        <w:autoSpaceDN/>
        <w:adjustRightInd/>
        <w:textAlignment w:val="auto"/>
        <w:rPr>
          <w:rFonts w:ascii="Arial" w:hAnsi="Arial" w:cs="Arial"/>
          <w:i/>
          <w:snapToGrid w:val="0"/>
          <w:color w:val="000000"/>
          <w:sz w:val="22"/>
          <w:szCs w:val="24"/>
        </w:rPr>
      </w:pPr>
    </w:p>
    <w:p w14:paraId="312AF740" w14:textId="77777777" w:rsidR="0043112E" w:rsidRPr="0043112E" w:rsidRDefault="0043112E" w:rsidP="0043112E">
      <w:pPr>
        <w:overflowPunct/>
        <w:autoSpaceDE/>
        <w:autoSpaceDN/>
        <w:adjustRightInd/>
        <w:textAlignment w:val="auto"/>
        <w:rPr>
          <w:rFonts w:ascii="Arial" w:hAnsi="Arial" w:cs="Arial"/>
          <w:i/>
          <w:color w:val="000000"/>
          <w:sz w:val="22"/>
          <w:szCs w:val="22"/>
        </w:rPr>
      </w:pPr>
      <w:r w:rsidRPr="0043112E">
        <w:rPr>
          <w:rFonts w:ascii="Arial" w:hAnsi="Arial" w:cs="Arial"/>
          <w:i/>
          <w:color w:val="000000"/>
          <w:sz w:val="22"/>
          <w:szCs w:val="22"/>
        </w:rPr>
        <w:t>For general statistical reports, see primary 0</w:t>
      </w:r>
      <w:r w:rsidR="00603C4A">
        <w:rPr>
          <w:rFonts w:ascii="Arial" w:hAnsi="Arial" w:cs="Arial"/>
          <w:i/>
          <w:color w:val="000000"/>
          <w:sz w:val="22"/>
          <w:szCs w:val="22"/>
        </w:rPr>
        <w:t>365</w:t>
      </w:r>
      <w:r w:rsidRPr="0043112E">
        <w:rPr>
          <w:rFonts w:ascii="Arial" w:hAnsi="Arial" w:cs="Arial"/>
          <w:i/>
          <w:color w:val="000000"/>
          <w:sz w:val="22"/>
          <w:szCs w:val="22"/>
        </w:rPr>
        <w:t>.</w:t>
      </w:r>
    </w:p>
    <w:p w14:paraId="312AF741" w14:textId="77777777" w:rsidR="0043112E" w:rsidRPr="0043112E" w:rsidRDefault="0043112E" w:rsidP="0043112E">
      <w:pPr>
        <w:overflowPunct/>
        <w:autoSpaceDE/>
        <w:autoSpaceDN/>
        <w:adjustRightInd/>
        <w:textAlignment w:val="auto"/>
        <w:rPr>
          <w:rFonts w:ascii="Arial" w:hAnsi="Arial" w:cs="Arial"/>
          <w:i/>
          <w:color w:val="000000"/>
          <w:sz w:val="22"/>
          <w:szCs w:val="22"/>
        </w:rPr>
      </w:pPr>
      <w:r w:rsidRPr="0043112E">
        <w:rPr>
          <w:rFonts w:ascii="Arial" w:hAnsi="Arial" w:cs="Arial"/>
          <w:i/>
          <w:color w:val="000000"/>
          <w:sz w:val="22"/>
          <w:szCs w:val="22"/>
        </w:rPr>
        <w:t>For annual reports, see primary 0</w:t>
      </w:r>
      <w:r w:rsidR="00603C4A">
        <w:rPr>
          <w:rFonts w:ascii="Arial" w:hAnsi="Arial" w:cs="Arial"/>
          <w:i/>
          <w:color w:val="000000"/>
          <w:sz w:val="22"/>
          <w:szCs w:val="22"/>
        </w:rPr>
        <w:t>365</w:t>
      </w:r>
      <w:r w:rsidRPr="0043112E">
        <w:rPr>
          <w:rFonts w:ascii="Arial" w:hAnsi="Arial" w:cs="Arial"/>
          <w:i/>
          <w:color w:val="000000"/>
          <w:sz w:val="22"/>
          <w:szCs w:val="22"/>
        </w:rPr>
        <w:t>.</w:t>
      </w:r>
    </w:p>
    <w:p w14:paraId="312AF742" w14:textId="77777777" w:rsidR="0043112E" w:rsidRPr="0043112E" w:rsidRDefault="0043112E" w:rsidP="0043112E">
      <w:pPr>
        <w:overflowPunct/>
        <w:autoSpaceDE/>
        <w:autoSpaceDN/>
        <w:adjustRightInd/>
        <w:textAlignment w:val="auto"/>
        <w:rPr>
          <w:rFonts w:ascii="Arial" w:hAnsi="Arial" w:cs="Arial"/>
          <w:i/>
          <w:color w:val="000000"/>
          <w:sz w:val="22"/>
          <w:szCs w:val="22"/>
        </w:rPr>
      </w:pPr>
    </w:p>
    <w:p w14:paraId="312AF743" w14:textId="77777777" w:rsidR="00ED4A09" w:rsidRDefault="0043112E" w:rsidP="0043112E">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43112E">
        <w:rPr>
          <w:rFonts w:ascii="Arial" w:hAnsi="Arial" w:cs="Arial"/>
          <w:snapToGrid w:val="0"/>
          <w:sz w:val="22"/>
        </w:rPr>
        <w:t xml:space="preserve">- by </w:t>
      </w:r>
      <w:r w:rsidR="00ED4A09">
        <w:rPr>
          <w:rFonts w:ascii="Arial" w:hAnsi="Arial" w:cs="Arial"/>
          <w:snapToGrid w:val="0"/>
          <w:sz w:val="22"/>
        </w:rPr>
        <w:t>budget year</w:t>
      </w:r>
    </w:p>
    <w:p w14:paraId="312AF744" w14:textId="77777777" w:rsidR="0043112E" w:rsidRDefault="00ED4A09" w:rsidP="0043112E">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Pr>
          <w:rFonts w:ascii="Arial" w:hAnsi="Arial" w:cs="Arial"/>
          <w:snapToGrid w:val="0"/>
          <w:sz w:val="22"/>
        </w:rPr>
        <w:t xml:space="preserve">- by </w:t>
      </w:r>
      <w:r w:rsidR="0043112E" w:rsidRPr="0043112E">
        <w:rPr>
          <w:rFonts w:ascii="Arial" w:hAnsi="Arial" w:cs="Arial"/>
          <w:snapToGrid w:val="0"/>
          <w:sz w:val="22"/>
        </w:rPr>
        <w:t>subject</w:t>
      </w:r>
    </w:p>
    <w:p w14:paraId="312AF745" w14:textId="77777777" w:rsidR="00ED4A09" w:rsidRPr="0043112E" w:rsidRDefault="00ED4A09" w:rsidP="0043112E">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Pr>
          <w:rFonts w:ascii="Arial" w:hAnsi="Arial" w:cs="Arial"/>
          <w:snapToGrid w:val="0"/>
          <w:sz w:val="22"/>
        </w:rPr>
        <w:t>- by transfer</w:t>
      </w:r>
    </w:p>
    <w:p w14:paraId="312AF746" w14:textId="77777777" w:rsidR="00C33213" w:rsidRDefault="0043112E" w:rsidP="00FE5F39">
      <w:pPr>
        <w:tabs>
          <w:tab w:val="left" w:pos="720"/>
          <w:tab w:val="left" w:pos="1440"/>
          <w:tab w:val="center" w:pos="7632"/>
          <w:tab w:val="center" w:pos="8496"/>
          <w:tab w:val="center" w:pos="9144"/>
        </w:tabs>
        <w:rPr>
          <w:rFonts w:ascii="Arial" w:hAnsi="Arial" w:cs="Arial"/>
          <w:snapToGrid w:val="0"/>
          <w:sz w:val="22"/>
        </w:rPr>
      </w:pPr>
      <w:r w:rsidRPr="0043112E">
        <w:rPr>
          <w:rFonts w:ascii="Arial" w:hAnsi="Arial" w:cs="Arial"/>
          <w:snapToGrid w:val="0"/>
          <w:sz w:val="22"/>
        </w:rPr>
        <w:t>- other</w:t>
      </w:r>
    </w:p>
    <w:p w14:paraId="312AF747" w14:textId="77777777" w:rsidR="00FE5F39" w:rsidRDefault="00FE5F39">
      <w:pPr>
        <w:overflowPunct/>
        <w:autoSpaceDE/>
        <w:autoSpaceDN/>
        <w:adjustRightInd/>
        <w:textAlignment w:val="auto"/>
        <w:rPr>
          <w:rFonts w:ascii="Arial" w:hAnsi="Arial" w:cs="Arial"/>
          <w:snapToGrid w:val="0"/>
          <w:sz w:val="22"/>
        </w:rPr>
      </w:pPr>
    </w:p>
    <w:p w14:paraId="312AF748" w14:textId="77777777" w:rsidR="00FE5F39" w:rsidRPr="00FE5F39" w:rsidRDefault="00FE5F39" w:rsidP="00FE5F39">
      <w:pPr>
        <w:tabs>
          <w:tab w:val="left" w:pos="720"/>
          <w:tab w:val="left" w:pos="1440"/>
          <w:tab w:val="center" w:pos="7632"/>
          <w:tab w:val="center" w:pos="8496"/>
          <w:tab w:val="center" w:pos="9144"/>
        </w:tabs>
        <w:rPr>
          <w:rFonts w:ascii="Arial" w:hAnsi="Arial" w:cs="Arial"/>
          <w:snapToGrid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636DFD" w:rsidRPr="00636DFD" w14:paraId="312AF74D" w14:textId="77777777" w:rsidTr="00636DFD">
        <w:tc>
          <w:tcPr>
            <w:tcW w:w="6408" w:type="dxa"/>
            <w:tcBorders>
              <w:top w:val="nil"/>
              <w:left w:val="nil"/>
              <w:bottom w:val="nil"/>
              <w:right w:val="single" w:sz="4" w:space="0" w:color="auto"/>
            </w:tcBorders>
          </w:tcPr>
          <w:p w14:paraId="312AF749" w14:textId="77777777" w:rsidR="00636DFD" w:rsidRPr="00636DFD" w:rsidRDefault="00636DFD" w:rsidP="00636DFD">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4"/>
                <w:u w:val="single"/>
              </w:rPr>
            </w:pPr>
            <w:bookmarkStart w:id="25" w:name="_Toc65292056"/>
            <w:bookmarkStart w:id="26" w:name="_Toc219103594"/>
          </w:p>
        </w:tc>
        <w:tc>
          <w:tcPr>
            <w:tcW w:w="990" w:type="dxa"/>
            <w:tcBorders>
              <w:top w:val="single" w:sz="4" w:space="0" w:color="000000"/>
              <w:left w:val="single" w:sz="4" w:space="0" w:color="auto"/>
              <w:bottom w:val="single" w:sz="4" w:space="0" w:color="000000"/>
              <w:right w:val="single" w:sz="4" w:space="0" w:color="000000"/>
            </w:tcBorders>
          </w:tcPr>
          <w:p w14:paraId="312AF74A" w14:textId="77777777" w:rsidR="00636DFD" w:rsidRPr="00636DFD" w:rsidRDefault="00636DFD" w:rsidP="00636DFD">
            <w:pPr>
              <w:keepNext/>
              <w:tabs>
                <w:tab w:val="left" w:pos="720"/>
              </w:tabs>
              <w:overflowPunct/>
              <w:autoSpaceDE/>
              <w:autoSpaceDN/>
              <w:adjustRightInd/>
              <w:jc w:val="center"/>
              <w:textAlignment w:val="auto"/>
              <w:outlineLvl w:val="1"/>
              <w:rPr>
                <w:rFonts w:ascii="Arial" w:hAnsi="Arial" w:cs="Arial"/>
                <w:b/>
                <w:sz w:val="22"/>
              </w:rPr>
            </w:pPr>
            <w:r w:rsidRPr="00636DFD">
              <w:rPr>
                <w:rFonts w:ascii="Arial" w:hAnsi="Arial" w:cs="Arial"/>
                <w:b/>
                <w:sz w:val="22"/>
              </w:rPr>
              <w:t>A</w:t>
            </w:r>
          </w:p>
        </w:tc>
        <w:tc>
          <w:tcPr>
            <w:tcW w:w="810" w:type="dxa"/>
            <w:tcBorders>
              <w:top w:val="single" w:sz="4" w:space="0" w:color="000000"/>
              <w:left w:val="single" w:sz="4" w:space="0" w:color="000000"/>
              <w:bottom w:val="single" w:sz="4" w:space="0" w:color="000000"/>
              <w:right w:val="single" w:sz="4" w:space="0" w:color="000000"/>
            </w:tcBorders>
          </w:tcPr>
          <w:p w14:paraId="312AF74B" w14:textId="77777777" w:rsidR="00636DFD" w:rsidRPr="00636DFD" w:rsidRDefault="00636DFD" w:rsidP="00636DFD">
            <w:pPr>
              <w:keepNext/>
              <w:tabs>
                <w:tab w:val="left" w:pos="720"/>
              </w:tabs>
              <w:overflowPunct/>
              <w:autoSpaceDE/>
              <w:autoSpaceDN/>
              <w:adjustRightInd/>
              <w:jc w:val="center"/>
              <w:textAlignment w:val="auto"/>
              <w:outlineLvl w:val="1"/>
              <w:rPr>
                <w:rFonts w:ascii="Arial" w:hAnsi="Arial" w:cs="Arial"/>
                <w:b/>
                <w:sz w:val="22"/>
              </w:rPr>
            </w:pPr>
            <w:r w:rsidRPr="00636DFD">
              <w:rPr>
                <w:rFonts w:ascii="Arial" w:hAnsi="Arial" w:cs="Arial"/>
                <w:b/>
                <w:sz w:val="22"/>
              </w:rPr>
              <w:t>SA</w:t>
            </w:r>
          </w:p>
        </w:tc>
        <w:tc>
          <w:tcPr>
            <w:tcW w:w="720" w:type="dxa"/>
            <w:tcBorders>
              <w:top w:val="single" w:sz="4" w:space="0" w:color="000000"/>
              <w:left w:val="single" w:sz="4" w:space="0" w:color="000000"/>
              <w:bottom w:val="single" w:sz="4" w:space="0" w:color="000000"/>
              <w:right w:val="single" w:sz="4" w:space="0" w:color="000000"/>
            </w:tcBorders>
          </w:tcPr>
          <w:p w14:paraId="312AF74C" w14:textId="77777777" w:rsidR="00636DFD" w:rsidRPr="00636DFD" w:rsidRDefault="00636DFD" w:rsidP="00636DFD">
            <w:pPr>
              <w:keepNext/>
              <w:tabs>
                <w:tab w:val="left" w:pos="720"/>
              </w:tabs>
              <w:overflowPunct/>
              <w:autoSpaceDE/>
              <w:autoSpaceDN/>
              <w:adjustRightInd/>
              <w:jc w:val="center"/>
              <w:textAlignment w:val="auto"/>
              <w:outlineLvl w:val="1"/>
              <w:rPr>
                <w:rFonts w:ascii="Arial" w:hAnsi="Arial" w:cs="Arial"/>
                <w:b/>
                <w:sz w:val="22"/>
              </w:rPr>
            </w:pPr>
            <w:r w:rsidRPr="00636DFD">
              <w:rPr>
                <w:rFonts w:ascii="Arial" w:hAnsi="Arial" w:cs="Arial"/>
                <w:b/>
                <w:sz w:val="22"/>
              </w:rPr>
              <w:t>FD</w:t>
            </w:r>
          </w:p>
        </w:tc>
      </w:tr>
      <w:tr w:rsidR="00636DFD" w:rsidRPr="00636DFD" w14:paraId="312AF752" w14:textId="77777777" w:rsidTr="00636DFD">
        <w:trPr>
          <w:trHeight w:val="323"/>
        </w:trPr>
        <w:tc>
          <w:tcPr>
            <w:tcW w:w="6408" w:type="dxa"/>
            <w:tcBorders>
              <w:top w:val="nil"/>
              <w:left w:val="nil"/>
              <w:bottom w:val="nil"/>
              <w:right w:val="single" w:sz="4" w:space="0" w:color="auto"/>
            </w:tcBorders>
          </w:tcPr>
          <w:p w14:paraId="312AF74E" w14:textId="77777777" w:rsidR="00636DFD" w:rsidRPr="00636DFD" w:rsidRDefault="00636DFD" w:rsidP="00636DFD">
            <w:pPr>
              <w:widowControl w:val="0"/>
              <w:overflowPunct/>
              <w:autoSpaceDE/>
              <w:autoSpaceDN/>
              <w:adjustRightInd/>
              <w:ind w:left="900" w:hanging="900"/>
              <w:textAlignment w:val="auto"/>
              <w:outlineLvl w:val="0"/>
              <w:rPr>
                <w:rFonts w:ascii="Arial" w:hAnsi="Arial" w:cs="Arial"/>
                <w:b/>
                <w:snapToGrid w:val="0"/>
                <w:color w:val="000000"/>
                <w:sz w:val="22"/>
                <w:szCs w:val="24"/>
              </w:rPr>
            </w:pPr>
            <w:r w:rsidRPr="00636DFD">
              <w:rPr>
                <w:rFonts w:ascii="Arial" w:hAnsi="Arial" w:cs="Arial"/>
                <w:b/>
                <w:sz w:val="22"/>
                <w:szCs w:val="24"/>
                <w:u w:val="single"/>
              </w:rPr>
              <w:t>0805</w:t>
            </w:r>
            <w:r w:rsidRPr="00636DFD">
              <w:rPr>
                <w:rFonts w:ascii="Arial" w:hAnsi="Arial" w:cs="Arial"/>
                <w:b/>
                <w:sz w:val="22"/>
                <w:szCs w:val="24"/>
                <w:u w:val="single"/>
              </w:rPr>
              <w:tab/>
              <w:t>FUNDS AND GRANTS ADMINISTRATION</w:t>
            </w:r>
            <w:r w:rsidRPr="00636DFD">
              <w:rPr>
                <w:rFonts w:ascii="Arial" w:hAnsi="Arial" w:cs="Arial"/>
                <w:b/>
                <w:snapToGrid w:val="0"/>
                <w:color w:val="000000"/>
                <w:sz w:val="22"/>
                <w:szCs w:val="24"/>
                <w:u w:val="single"/>
              </w:rPr>
              <w:t xml:space="preserve"> </w:t>
            </w:r>
          </w:p>
        </w:tc>
        <w:tc>
          <w:tcPr>
            <w:tcW w:w="990" w:type="dxa"/>
            <w:tcBorders>
              <w:top w:val="single" w:sz="4" w:space="0" w:color="000000"/>
              <w:left w:val="single" w:sz="4" w:space="0" w:color="auto"/>
              <w:bottom w:val="single" w:sz="4" w:space="0" w:color="auto"/>
              <w:right w:val="single" w:sz="4" w:space="0" w:color="000000"/>
            </w:tcBorders>
          </w:tcPr>
          <w:p w14:paraId="312AF74F" w14:textId="77777777" w:rsidR="00636DFD" w:rsidRPr="00636DFD" w:rsidRDefault="00636DFD" w:rsidP="00636DFD">
            <w:pPr>
              <w:widowControl w:val="0"/>
              <w:overflowPunct/>
              <w:autoSpaceDE/>
              <w:autoSpaceDN/>
              <w:adjustRightInd/>
              <w:spacing w:before="120" w:line="360" w:lineRule="auto"/>
              <w:jc w:val="center"/>
              <w:textAlignment w:val="auto"/>
              <w:rPr>
                <w:rFonts w:ascii="Arial" w:hAnsi="Arial" w:cs="Arial"/>
                <w:snapToGrid w:val="0"/>
                <w:sz w:val="22"/>
                <w:szCs w:val="24"/>
              </w:rPr>
            </w:pPr>
            <w:r w:rsidRPr="00636DFD">
              <w:rPr>
                <w:rFonts w:ascii="Arial" w:hAnsi="Arial" w:cs="Arial"/>
                <w:snapToGrid w:val="0"/>
                <w:color w:val="000000"/>
                <w:sz w:val="22"/>
                <w:szCs w:val="24"/>
              </w:rPr>
              <w:t>SO</w:t>
            </w:r>
          </w:p>
        </w:tc>
        <w:tc>
          <w:tcPr>
            <w:tcW w:w="810" w:type="dxa"/>
            <w:tcBorders>
              <w:top w:val="single" w:sz="4" w:space="0" w:color="000000"/>
              <w:left w:val="single" w:sz="4" w:space="0" w:color="000000"/>
              <w:bottom w:val="single" w:sz="4" w:space="0" w:color="auto"/>
              <w:right w:val="single" w:sz="4" w:space="0" w:color="000000"/>
            </w:tcBorders>
          </w:tcPr>
          <w:p w14:paraId="312AF750" w14:textId="77777777" w:rsidR="00636DFD" w:rsidRPr="00636DFD" w:rsidRDefault="00636DFD" w:rsidP="00636DFD">
            <w:pPr>
              <w:widowControl w:val="0"/>
              <w:overflowPunct/>
              <w:autoSpaceDE/>
              <w:autoSpaceDN/>
              <w:adjustRightInd/>
              <w:spacing w:before="120" w:line="360" w:lineRule="auto"/>
              <w:jc w:val="center"/>
              <w:textAlignment w:val="auto"/>
              <w:rPr>
                <w:rFonts w:ascii="Arial" w:hAnsi="Arial" w:cs="Arial"/>
                <w:snapToGrid w:val="0"/>
                <w:sz w:val="22"/>
                <w:szCs w:val="24"/>
              </w:rPr>
            </w:pPr>
            <w:r w:rsidRPr="00636DFD">
              <w:rPr>
                <w:rFonts w:ascii="Arial" w:hAnsi="Arial" w:cs="Arial"/>
                <w:snapToGrid w:val="0"/>
                <w:color w:val="000000"/>
                <w:sz w:val="22"/>
                <w:szCs w:val="24"/>
              </w:rPr>
              <w:t>7y</w:t>
            </w:r>
          </w:p>
        </w:tc>
        <w:tc>
          <w:tcPr>
            <w:tcW w:w="720" w:type="dxa"/>
            <w:tcBorders>
              <w:top w:val="single" w:sz="4" w:space="0" w:color="000000"/>
              <w:left w:val="single" w:sz="4" w:space="0" w:color="000000"/>
              <w:bottom w:val="single" w:sz="4" w:space="0" w:color="auto"/>
              <w:right w:val="single" w:sz="4" w:space="0" w:color="000000"/>
            </w:tcBorders>
          </w:tcPr>
          <w:p w14:paraId="312AF751" w14:textId="77777777" w:rsidR="00636DFD" w:rsidRPr="00636DFD" w:rsidRDefault="00521E00" w:rsidP="00636DFD">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Pr>
                <w:rFonts w:ascii="Arial" w:hAnsi="Arial" w:cs="Arial"/>
                <w:snapToGrid w:val="0"/>
                <w:color w:val="000000"/>
                <w:sz w:val="22"/>
                <w:szCs w:val="24"/>
              </w:rPr>
              <w:t>SR</w:t>
            </w:r>
          </w:p>
        </w:tc>
      </w:tr>
      <w:tr w:rsidR="00636DFD" w:rsidRPr="00636DFD" w14:paraId="312AF754" w14:textId="77777777" w:rsidTr="00636DFD">
        <w:trPr>
          <w:trHeight w:val="323"/>
        </w:trPr>
        <w:tc>
          <w:tcPr>
            <w:tcW w:w="8928" w:type="dxa"/>
            <w:gridSpan w:val="4"/>
            <w:tcBorders>
              <w:top w:val="nil"/>
              <w:left w:val="nil"/>
              <w:bottom w:val="nil"/>
              <w:right w:val="nil"/>
            </w:tcBorders>
          </w:tcPr>
          <w:p w14:paraId="312AF753" w14:textId="77777777" w:rsidR="00636DFD" w:rsidRPr="00603C4A" w:rsidRDefault="00636DFD" w:rsidP="00782D12">
            <w:pPr>
              <w:widowControl w:val="0"/>
              <w:overflowPunct/>
              <w:autoSpaceDE/>
              <w:autoSpaceDN/>
              <w:adjustRightInd/>
              <w:spacing w:before="120"/>
              <w:jc w:val="right"/>
              <w:textAlignment w:val="auto"/>
              <w:rPr>
                <w:rFonts w:ascii="Arial" w:hAnsi="Arial" w:cs="Arial"/>
                <w:i/>
                <w:snapToGrid w:val="0"/>
                <w:color w:val="000000"/>
                <w:sz w:val="22"/>
                <w:szCs w:val="24"/>
              </w:rPr>
            </w:pPr>
            <w:r w:rsidRPr="00603C4A">
              <w:rPr>
                <w:rFonts w:ascii="Arial" w:hAnsi="Arial" w:cs="Arial"/>
                <w:i/>
                <w:snapToGrid w:val="0"/>
                <w:color w:val="000000"/>
                <w:sz w:val="22"/>
                <w:szCs w:val="24"/>
              </w:rPr>
              <w:t>SO= until grant/fund no longer exists</w:t>
            </w:r>
            <w:r w:rsidR="0028071B">
              <w:rPr>
                <w:rFonts w:ascii="Arial" w:hAnsi="Arial" w:cs="Arial"/>
                <w:i/>
                <w:snapToGrid w:val="0"/>
                <w:color w:val="000000"/>
                <w:sz w:val="22"/>
                <w:szCs w:val="24"/>
              </w:rPr>
              <w:t>.</w:t>
            </w:r>
            <w:r w:rsidRPr="00603C4A">
              <w:rPr>
                <w:rFonts w:ascii="Arial" w:hAnsi="Arial" w:cs="Arial"/>
                <w:i/>
                <w:snapToGrid w:val="0"/>
                <w:color w:val="000000"/>
                <w:sz w:val="22"/>
                <w:szCs w:val="24"/>
              </w:rPr>
              <w:t xml:space="preserve"> </w:t>
            </w:r>
          </w:p>
        </w:tc>
      </w:tr>
    </w:tbl>
    <w:p w14:paraId="312AF755" w14:textId="77777777" w:rsidR="00636DFD" w:rsidRDefault="00636DFD" w:rsidP="00636DFD">
      <w:pPr>
        <w:overflowPunct/>
        <w:autoSpaceDE/>
        <w:autoSpaceDN/>
        <w:adjustRightInd/>
        <w:textAlignment w:val="auto"/>
        <w:rPr>
          <w:rFonts w:ascii="Arial" w:hAnsi="Arial" w:cs="Arial"/>
          <w:sz w:val="22"/>
          <w:szCs w:val="22"/>
        </w:rPr>
      </w:pPr>
    </w:p>
    <w:p w14:paraId="312AF756" w14:textId="77777777" w:rsidR="00636DFD" w:rsidRPr="00636DFD" w:rsidRDefault="00636DFD" w:rsidP="00636DFD">
      <w:pPr>
        <w:overflowPunct/>
        <w:autoSpaceDE/>
        <w:autoSpaceDN/>
        <w:adjustRightInd/>
        <w:textAlignment w:val="auto"/>
        <w:rPr>
          <w:rFonts w:ascii="Arial" w:hAnsi="Arial" w:cs="Arial"/>
          <w:sz w:val="22"/>
          <w:szCs w:val="22"/>
        </w:rPr>
      </w:pPr>
      <w:r w:rsidRPr="00636DFD">
        <w:rPr>
          <w:rFonts w:ascii="Arial" w:hAnsi="Arial" w:cs="Arial"/>
          <w:sz w:val="22"/>
          <w:szCs w:val="22"/>
        </w:rPr>
        <w:t xml:space="preserve">Documents the administration of grants and funds that </w:t>
      </w:r>
      <w:r>
        <w:rPr>
          <w:rFonts w:ascii="Arial" w:hAnsi="Arial" w:cs="Arial"/>
          <w:sz w:val="22"/>
          <w:szCs w:val="22"/>
        </w:rPr>
        <w:t>are</w:t>
      </w:r>
      <w:r w:rsidRPr="00636DFD">
        <w:rPr>
          <w:rFonts w:ascii="Arial" w:hAnsi="Arial" w:cs="Arial"/>
          <w:sz w:val="22"/>
          <w:szCs w:val="22"/>
        </w:rPr>
        <w:t xml:space="preserve"> manage</w:t>
      </w:r>
      <w:r>
        <w:rPr>
          <w:rFonts w:ascii="Arial" w:hAnsi="Arial" w:cs="Arial"/>
          <w:sz w:val="22"/>
          <w:szCs w:val="22"/>
        </w:rPr>
        <w:t xml:space="preserve">d by the </w:t>
      </w:r>
      <w:r w:rsidR="00C6610E">
        <w:rPr>
          <w:rFonts w:ascii="Arial" w:hAnsi="Arial" w:cs="Arial"/>
          <w:sz w:val="22"/>
          <w:szCs w:val="22"/>
        </w:rPr>
        <w:t>Commission</w:t>
      </w:r>
      <w:r w:rsidRPr="00636DFD">
        <w:rPr>
          <w:rFonts w:ascii="Arial" w:hAnsi="Arial" w:cs="Arial"/>
          <w:sz w:val="22"/>
          <w:szCs w:val="22"/>
        </w:rPr>
        <w:t xml:space="preserve">. </w:t>
      </w:r>
    </w:p>
    <w:p w14:paraId="312AF757" w14:textId="77777777" w:rsidR="00636DFD" w:rsidRPr="00636DFD" w:rsidRDefault="00636DFD" w:rsidP="00636DFD">
      <w:pPr>
        <w:overflowPunct/>
        <w:autoSpaceDE/>
        <w:autoSpaceDN/>
        <w:adjustRightInd/>
        <w:textAlignment w:val="auto"/>
        <w:rPr>
          <w:rFonts w:ascii="Arial" w:hAnsi="Arial" w:cs="Arial"/>
          <w:sz w:val="22"/>
          <w:szCs w:val="22"/>
        </w:rPr>
      </w:pPr>
    </w:p>
    <w:p w14:paraId="312AF758" w14:textId="77777777" w:rsidR="00636DFD" w:rsidRPr="00636DFD" w:rsidRDefault="00636DFD" w:rsidP="00636DFD">
      <w:pPr>
        <w:overflowPunct/>
        <w:autoSpaceDE/>
        <w:autoSpaceDN/>
        <w:adjustRightInd/>
        <w:textAlignment w:val="auto"/>
        <w:rPr>
          <w:rFonts w:ascii="Arial" w:hAnsi="Arial" w:cs="Arial"/>
          <w:sz w:val="22"/>
          <w:szCs w:val="22"/>
        </w:rPr>
      </w:pPr>
      <w:r w:rsidRPr="00636DFD">
        <w:rPr>
          <w:rFonts w:ascii="Arial" w:hAnsi="Arial" w:cs="Arial"/>
          <w:b/>
          <w:sz w:val="22"/>
          <w:szCs w:val="22"/>
        </w:rPr>
        <w:t>Examples:</w:t>
      </w:r>
      <w:r w:rsidR="0028071B">
        <w:rPr>
          <w:rFonts w:ascii="Arial" w:hAnsi="Arial" w:cs="Arial"/>
          <w:sz w:val="22"/>
          <w:szCs w:val="22"/>
        </w:rPr>
        <w:t xml:space="preserve"> G</w:t>
      </w:r>
      <w:r w:rsidRPr="00636DFD">
        <w:rPr>
          <w:rFonts w:ascii="Arial" w:hAnsi="Arial" w:cs="Arial"/>
          <w:sz w:val="22"/>
          <w:szCs w:val="22"/>
        </w:rPr>
        <w:t>rant requests, grant applications, grant approval correspondence, approvals, investment records, trust fund reports, trust fund statements, special funds administration, special purpose accounts,</w:t>
      </w:r>
    </w:p>
    <w:p w14:paraId="312AF759" w14:textId="77777777" w:rsidR="00636DFD" w:rsidRPr="00636DFD" w:rsidRDefault="00636DFD" w:rsidP="00636DFD">
      <w:pPr>
        <w:overflowPunct/>
        <w:autoSpaceDE/>
        <w:autoSpaceDN/>
        <w:adjustRightInd/>
        <w:textAlignment w:val="auto"/>
        <w:rPr>
          <w:rFonts w:ascii="Arial" w:hAnsi="Arial" w:cs="Arial"/>
          <w:sz w:val="22"/>
          <w:szCs w:val="22"/>
        </w:rPr>
      </w:pPr>
    </w:p>
    <w:p w14:paraId="312AF75A" w14:textId="77777777" w:rsidR="00636DFD" w:rsidRPr="00636DFD" w:rsidRDefault="00636DFD" w:rsidP="00636DFD">
      <w:pPr>
        <w:overflowPunct/>
        <w:autoSpaceDE/>
        <w:autoSpaceDN/>
        <w:adjustRightInd/>
        <w:textAlignment w:val="auto"/>
        <w:rPr>
          <w:rFonts w:ascii="Arial" w:hAnsi="Arial" w:cs="Arial"/>
          <w:i/>
          <w:sz w:val="22"/>
          <w:szCs w:val="22"/>
        </w:rPr>
      </w:pPr>
      <w:r w:rsidRPr="00636DFD">
        <w:rPr>
          <w:rFonts w:ascii="Arial" w:hAnsi="Arial" w:cs="Arial"/>
          <w:i/>
          <w:sz w:val="22"/>
          <w:szCs w:val="22"/>
        </w:rPr>
        <w:t>For payment of grants, see primary 071</w:t>
      </w:r>
      <w:r w:rsidR="007912BE">
        <w:rPr>
          <w:rFonts w:ascii="Arial" w:hAnsi="Arial" w:cs="Arial"/>
          <w:i/>
          <w:sz w:val="22"/>
          <w:szCs w:val="22"/>
        </w:rPr>
        <w:t>5</w:t>
      </w:r>
      <w:r w:rsidRPr="00636DFD">
        <w:rPr>
          <w:rFonts w:ascii="Arial" w:hAnsi="Arial" w:cs="Arial"/>
          <w:i/>
          <w:sz w:val="22"/>
          <w:szCs w:val="22"/>
        </w:rPr>
        <w:t>.</w:t>
      </w:r>
    </w:p>
    <w:p w14:paraId="312AF75B" w14:textId="77777777" w:rsidR="00636DFD" w:rsidRPr="00636DFD" w:rsidRDefault="00636DFD" w:rsidP="00636DFD">
      <w:pPr>
        <w:overflowPunct/>
        <w:autoSpaceDE/>
        <w:autoSpaceDN/>
        <w:adjustRightInd/>
        <w:textAlignment w:val="auto"/>
        <w:rPr>
          <w:rFonts w:ascii="Arial" w:hAnsi="Arial" w:cs="Arial"/>
          <w:i/>
          <w:sz w:val="22"/>
          <w:szCs w:val="22"/>
        </w:rPr>
      </w:pPr>
      <w:r w:rsidRPr="00636DFD">
        <w:rPr>
          <w:rFonts w:ascii="Arial" w:hAnsi="Arial" w:cs="Arial"/>
          <w:i/>
          <w:sz w:val="22"/>
          <w:szCs w:val="22"/>
        </w:rPr>
        <w:t>For receipt of monies from grants, see primary 0720.</w:t>
      </w:r>
    </w:p>
    <w:p w14:paraId="312AF75C" w14:textId="77777777" w:rsidR="00636DFD" w:rsidRPr="00636DFD" w:rsidRDefault="00636DFD" w:rsidP="00636DFD">
      <w:pPr>
        <w:overflowPunct/>
        <w:autoSpaceDE/>
        <w:autoSpaceDN/>
        <w:adjustRightInd/>
        <w:textAlignment w:val="auto"/>
        <w:rPr>
          <w:rFonts w:ascii="Arial" w:hAnsi="Arial" w:cs="Arial"/>
          <w:i/>
          <w:color w:val="000000"/>
          <w:sz w:val="22"/>
          <w:szCs w:val="22"/>
        </w:rPr>
      </w:pPr>
      <w:r w:rsidRPr="00636DFD">
        <w:rPr>
          <w:rFonts w:ascii="Arial" w:hAnsi="Arial" w:cs="Arial"/>
          <w:i/>
          <w:color w:val="000000"/>
          <w:sz w:val="22"/>
          <w:szCs w:val="22"/>
        </w:rPr>
        <w:t>For final statistical reports, see primary 0</w:t>
      </w:r>
      <w:r w:rsidR="00603C4A">
        <w:rPr>
          <w:rFonts w:ascii="Arial" w:hAnsi="Arial" w:cs="Arial"/>
          <w:i/>
          <w:color w:val="000000"/>
          <w:sz w:val="22"/>
          <w:szCs w:val="22"/>
        </w:rPr>
        <w:t>365</w:t>
      </w:r>
      <w:r w:rsidRPr="00636DFD">
        <w:rPr>
          <w:rFonts w:ascii="Arial" w:hAnsi="Arial" w:cs="Arial"/>
          <w:i/>
          <w:color w:val="000000"/>
          <w:sz w:val="22"/>
          <w:szCs w:val="22"/>
        </w:rPr>
        <w:t>.</w:t>
      </w:r>
    </w:p>
    <w:p w14:paraId="312AF75D" w14:textId="77777777" w:rsidR="00636DFD" w:rsidRPr="00636DFD" w:rsidRDefault="00636DFD" w:rsidP="00636DFD">
      <w:pPr>
        <w:overflowPunct/>
        <w:autoSpaceDE/>
        <w:autoSpaceDN/>
        <w:adjustRightInd/>
        <w:textAlignment w:val="auto"/>
        <w:rPr>
          <w:rFonts w:ascii="Arial" w:hAnsi="Arial" w:cs="Arial"/>
          <w:i/>
          <w:color w:val="000000"/>
          <w:sz w:val="22"/>
          <w:szCs w:val="22"/>
        </w:rPr>
      </w:pPr>
      <w:r w:rsidRPr="00636DFD">
        <w:rPr>
          <w:rFonts w:ascii="Arial" w:hAnsi="Arial" w:cs="Arial"/>
          <w:i/>
          <w:color w:val="000000"/>
          <w:sz w:val="22"/>
          <w:szCs w:val="22"/>
        </w:rPr>
        <w:t>For land</w:t>
      </w:r>
      <w:r w:rsidR="00603C4A">
        <w:rPr>
          <w:rFonts w:ascii="Arial" w:hAnsi="Arial" w:cs="Arial"/>
          <w:i/>
          <w:color w:val="000000"/>
          <w:sz w:val="22"/>
          <w:szCs w:val="22"/>
        </w:rPr>
        <w:t xml:space="preserve"> grants</w:t>
      </w:r>
      <w:r w:rsidRPr="00636DFD">
        <w:rPr>
          <w:rFonts w:ascii="Arial" w:hAnsi="Arial" w:cs="Arial"/>
          <w:i/>
          <w:color w:val="000000"/>
          <w:sz w:val="22"/>
          <w:szCs w:val="22"/>
        </w:rPr>
        <w:t>, see primary 05</w:t>
      </w:r>
      <w:r w:rsidR="00603C4A">
        <w:rPr>
          <w:rFonts w:ascii="Arial" w:hAnsi="Arial" w:cs="Arial"/>
          <w:i/>
          <w:color w:val="000000"/>
          <w:sz w:val="22"/>
          <w:szCs w:val="22"/>
        </w:rPr>
        <w:t>2</w:t>
      </w:r>
      <w:r w:rsidRPr="00636DFD">
        <w:rPr>
          <w:rFonts w:ascii="Arial" w:hAnsi="Arial" w:cs="Arial"/>
          <w:i/>
          <w:color w:val="000000"/>
          <w:sz w:val="22"/>
          <w:szCs w:val="22"/>
        </w:rPr>
        <w:t>0.</w:t>
      </w:r>
    </w:p>
    <w:p w14:paraId="312AF75E" w14:textId="77777777" w:rsidR="00636DFD" w:rsidRPr="00636DFD" w:rsidRDefault="00636DFD" w:rsidP="00636DFD">
      <w:pPr>
        <w:overflowPunct/>
        <w:autoSpaceDE/>
        <w:autoSpaceDN/>
        <w:adjustRightInd/>
        <w:textAlignment w:val="auto"/>
        <w:rPr>
          <w:rFonts w:ascii="Arial" w:hAnsi="Arial" w:cs="Arial"/>
          <w:i/>
          <w:color w:val="000000"/>
          <w:sz w:val="22"/>
          <w:szCs w:val="22"/>
        </w:rPr>
      </w:pPr>
    </w:p>
    <w:p w14:paraId="312AF75F" w14:textId="77777777" w:rsidR="00636DFD" w:rsidRPr="00636DFD" w:rsidRDefault="00636DFD" w:rsidP="00636DFD">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636DFD">
        <w:rPr>
          <w:rFonts w:ascii="Arial" w:hAnsi="Arial" w:cs="Arial"/>
          <w:snapToGrid w:val="0"/>
          <w:sz w:val="22"/>
        </w:rPr>
        <w:t>- by trust fund name</w:t>
      </w:r>
    </w:p>
    <w:p w14:paraId="312AF760" w14:textId="77777777" w:rsidR="008B6035" w:rsidRDefault="00636DFD" w:rsidP="00636DFD">
      <w:pPr>
        <w:pStyle w:val="Heading2"/>
        <w:rPr>
          <w:rFonts w:cs="Arial"/>
          <w:b w:val="0"/>
          <w:color w:val="auto"/>
          <w:sz w:val="22"/>
          <w:szCs w:val="24"/>
          <w:u w:val="none"/>
        </w:rPr>
      </w:pPr>
      <w:r w:rsidRPr="009C295D">
        <w:rPr>
          <w:rFonts w:cs="Arial"/>
          <w:b w:val="0"/>
          <w:color w:val="auto"/>
          <w:sz w:val="22"/>
          <w:szCs w:val="24"/>
          <w:u w:val="none"/>
        </w:rPr>
        <w:t>- by grant name</w:t>
      </w:r>
    </w:p>
    <w:p w14:paraId="312AF761" w14:textId="77777777" w:rsidR="00C6671C" w:rsidRPr="00C6671C" w:rsidRDefault="00C6671C" w:rsidP="00C6671C">
      <w:pPr>
        <w:rPr>
          <w:rFonts w:ascii="Arial" w:hAnsi="Arial" w:cs="Arial"/>
          <w:sz w:val="22"/>
          <w:szCs w:val="22"/>
        </w:rPr>
      </w:pPr>
      <w:r w:rsidRPr="00C6671C">
        <w:rPr>
          <w:rFonts w:ascii="Arial" w:hAnsi="Arial" w:cs="Arial"/>
          <w:sz w:val="22"/>
          <w:szCs w:val="22"/>
        </w:rPr>
        <w:t>- other</w:t>
      </w:r>
    </w:p>
    <w:p w14:paraId="312AF762" w14:textId="77777777" w:rsidR="00E51E5D" w:rsidRDefault="00E51E5D">
      <w:pPr>
        <w:overflowPunct/>
        <w:autoSpaceDE/>
        <w:autoSpaceDN/>
        <w:adjustRightInd/>
        <w:textAlignment w:val="auto"/>
        <w:rPr>
          <w:rFonts w:ascii="Arial" w:hAnsi="Arial" w:cs="Arial"/>
          <w:b/>
          <w:noProof/>
          <w:color w:val="000000"/>
          <w:u w:val="single"/>
        </w:rPr>
      </w:pPr>
    </w:p>
    <w:p w14:paraId="312AF763" w14:textId="77777777" w:rsidR="00636DFD" w:rsidRDefault="00636DFD">
      <w:pPr>
        <w:pStyle w:val="Heading2"/>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636DFD" w:rsidRPr="00636DFD" w14:paraId="312AF768" w14:textId="77777777" w:rsidTr="00782D12">
        <w:tc>
          <w:tcPr>
            <w:tcW w:w="6408" w:type="dxa"/>
            <w:tcBorders>
              <w:top w:val="nil"/>
              <w:left w:val="nil"/>
              <w:bottom w:val="nil"/>
              <w:right w:val="single" w:sz="4" w:space="0" w:color="auto"/>
            </w:tcBorders>
          </w:tcPr>
          <w:p w14:paraId="312AF764" w14:textId="77777777" w:rsidR="00636DFD" w:rsidRPr="00636DFD" w:rsidRDefault="00636DFD" w:rsidP="00636DFD">
            <w:pPr>
              <w:keepNext/>
              <w:tabs>
                <w:tab w:val="left" w:pos="720"/>
              </w:tabs>
              <w:overflowPunct/>
              <w:autoSpaceDE/>
              <w:autoSpaceDN/>
              <w:adjustRightInd/>
              <w:textAlignment w:val="auto"/>
              <w:outlineLvl w:val="1"/>
              <w:rPr>
                <w:rFonts w:ascii="Arial" w:hAnsi="Arial" w:cs="Arial"/>
                <w:b/>
                <w:sz w:val="22"/>
                <w:u w:val="single"/>
              </w:rPr>
            </w:pPr>
          </w:p>
        </w:tc>
        <w:tc>
          <w:tcPr>
            <w:tcW w:w="990" w:type="dxa"/>
            <w:tcBorders>
              <w:left w:val="single" w:sz="4" w:space="0" w:color="auto"/>
              <w:bottom w:val="single" w:sz="4" w:space="0" w:color="000000"/>
            </w:tcBorders>
          </w:tcPr>
          <w:p w14:paraId="312AF765" w14:textId="77777777" w:rsidR="00636DFD" w:rsidRPr="00636DFD" w:rsidRDefault="00636DFD" w:rsidP="00636DFD">
            <w:pPr>
              <w:keepNext/>
              <w:tabs>
                <w:tab w:val="left" w:pos="720"/>
              </w:tabs>
              <w:overflowPunct/>
              <w:autoSpaceDE/>
              <w:autoSpaceDN/>
              <w:adjustRightInd/>
              <w:jc w:val="center"/>
              <w:textAlignment w:val="auto"/>
              <w:outlineLvl w:val="1"/>
              <w:rPr>
                <w:rFonts w:ascii="Arial" w:hAnsi="Arial" w:cs="Arial"/>
                <w:b/>
                <w:sz w:val="22"/>
              </w:rPr>
            </w:pPr>
            <w:r w:rsidRPr="00636DFD">
              <w:rPr>
                <w:rFonts w:ascii="Arial" w:hAnsi="Arial" w:cs="Arial"/>
                <w:b/>
                <w:sz w:val="22"/>
              </w:rPr>
              <w:t>A</w:t>
            </w:r>
          </w:p>
        </w:tc>
        <w:tc>
          <w:tcPr>
            <w:tcW w:w="810" w:type="dxa"/>
            <w:tcBorders>
              <w:bottom w:val="single" w:sz="4" w:space="0" w:color="000000"/>
            </w:tcBorders>
          </w:tcPr>
          <w:p w14:paraId="312AF766" w14:textId="77777777" w:rsidR="00636DFD" w:rsidRPr="00636DFD" w:rsidRDefault="00636DFD" w:rsidP="00636DFD">
            <w:pPr>
              <w:keepNext/>
              <w:tabs>
                <w:tab w:val="left" w:pos="720"/>
              </w:tabs>
              <w:overflowPunct/>
              <w:autoSpaceDE/>
              <w:autoSpaceDN/>
              <w:adjustRightInd/>
              <w:jc w:val="center"/>
              <w:textAlignment w:val="auto"/>
              <w:outlineLvl w:val="1"/>
              <w:rPr>
                <w:rFonts w:ascii="Arial" w:hAnsi="Arial" w:cs="Arial"/>
                <w:b/>
                <w:sz w:val="22"/>
              </w:rPr>
            </w:pPr>
            <w:r w:rsidRPr="00636DFD">
              <w:rPr>
                <w:rFonts w:ascii="Arial" w:hAnsi="Arial" w:cs="Arial"/>
                <w:b/>
                <w:sz w:val="22"/>
              </w:rPr>
              <w:t>SA</w:t>
            </w:r>
          </w:p>
        </w:tc>
        <w:tc>
          <w:tcPr>
            <w:tcW w:w="720" w:type="dxa"/>
            <w:tcBorders>
              <w:bottom w:val="single" w:sz="4" w:space="0" w:color="000000"/>
            </w:tcBorders>
          </w:tcPr>
          <w:p w14:paraId="312AF767" w14:textId="77777777" w:rsidR="00636DFD" w:rsidRPr="00636DFD" w:rsidRDefault="00636DFD" w:rsidP="00636DFD">
            <w:pPr>
              <w:keepNext/>
              <w:tabs>
                <w:tab w:val="left" w:pos="720"/>
              </w:tabs>
              <w:overflowPunct/>
              <w:autoSpaceDE/>
              <w:autoSpaceDN/>
              <w:adjustRightInd/>
              <w:jc w:val="center"/>
              <w:textAlignment w:val="auto"/>
              <w:outlineLvl w:val="1"/>
              <w:rPr>
                <w:rFonts w:ascii="Arial" w:hAnsi="Arial" w:cs="Arial"/>
                <w:b/>
                <w:sz w:val="22"/>
              </w:rPr>
            </w:pPr>
            <w:r w:rsidRPr="00636DFD">
              <w:rPr>
                <w:rFonts w:ascii="Arial" w:hAnsi="Arial" w:cs="Arial"/>
                <w:b/>
                <w:sz w:val="22"/>
              </w:rPr>
              <w:t>FD</w:t>
            </w:r>
          </w:p>
        </w:tc>
      </w:tr>
      <w:tr w:rsidR="00636DFD" w:rsidRPr="00636DFD" w14:paraId="312AF76D" w14:textId="77777777" w:rsidTr="00782D12">
        <w:trPr>
          <w:trHeight w:val="323"/>
        </w:trPr>
        <w:tc>
          <w:tcPr>
            <w:tcW w:w="6408" w:type="dxa"/>
            <w:tcBorders>
              <w:top w:val="nil"/>
              <w:left w:val="nil"/>
              <w:bottom w:val="nil"/>
              <w:right w:val="single" w:sz="4" w:space="0" w:color="auto"/>
            </w:tcBorders>
            <w:vAlign w:val="center"/>
          </w:tcPr>
          <w:p w14:paraId="312AF769" w14:textId="77777777" w:rsidR="00636DFD" w:rsidRPr="00636DFD" w:rsidRDefault="00636DFD" w:rsidP="00603C4A">
            <w:pPr>
              <w:keepNext/>
              <w:tabs>
                <w:tab w:val="left" w:pos="900"/>
              </w:tabs>
              <w:overflowPunct/>
              <w:autoSpaceDE/>
              <w:autoSpaceDN/>
              <w:adjustRightInd/>
              <w:ind w:left="900" w:hanging="900"/>
              <w:textAlignment w:val="auto"/>
              <w:outlineLvl w:val="1"/>
              <w:rPr>
                <w:rFonts w:ascii="Arial" w:hAnsi="Arial" w:cs="Arial"/>
                <w:b/>
                <w:sz w:val="22"/>
                <w:u w:val="single"/>
              </w:rPr>
            </w:pPr>
            <w:r>
              <w:rPr>
                <w:rFonts w:ascii="Arial" w:hAnsi="Arial" w:cs="Arial"/>
                <w:b/>
                <w:sz w:val="22"/>
                <w:u w:val="single"/>
              </w:rPr>
              <w:t>0955</w:t>
            </w:r>
            <w:r w:rsidRPr="00636DFD">
              <w:rPr>
                <w:rFonts w:ascii="Arial" w:hAnsi="Arial" w:cs="Arial"/>
                <w:b/>
                <w:sz w:val="22"/>
                <w:u w:val="single"/>
              </w:rPr>
              <w:tab/>
              <w:t>PAYROLL PROCESSING</w:t>
            </w:r>
          </w:p>
        </w:tc>
        <w:tc>
          <w:tcPr>
            <w:tcW w:w="990" w:type="dxa"/>
            <w:tcBorders>
              <w:left w:val="single" w:sz="4" w:space="0" w:color="auto"/>
              <w:bottom w:val="single" w:sz="4" w:space="0" w:color="auto"/>
            </w:tcBorders>
          </w:tcPr>
          <w:p w14:paraId="312AF76A" w14:textId="77777777" w:rsidR="00636DFD" w:rsidRPr="00636DFD" w:rsidRDefault="00636DFD" w:rsidP="00636DFD">
            <w:pPr>
              <w:widowControl w:val="0"/>
              <w:overflowPunct/>
              <w:autoSpaceDE/>
              <w:autoSpaceDN/>
              <w:adjustRightInd/>
              <w:spacing w:before="120" w:line="360" w:lineRule="auto"/>
              <w:jc w:val="center"/>
              <w:textAlignment w:val="auto"/>
              <w:rPr>
                <w:rFonts w:ascii="Arial" w:hAnsi="Arial" w:cs="Arial"/>
                <w:snapToGrid w:val="0"/>
                <w:sz w:val="22"/>
                <w:szCs w:val="24"/>
              </w:rPr>
            </w:pPr>
            <w:r w:rsidRPr="00636DFD">
              <w:rPr>
                <w:rFonts w:ascii="Arial" w:hAnsi="Arial" w:cs="Arial"/>
                <w:snapToGrid w:val="0"/>
                <w:color w:val="000000"/>
                <w:sz w:val="22"/>
                <w:szCs w:val="24"/>
              </w:rPr>
              <w:t>Cy+1y</w:t>
            </w:r>
          </w:p>
        </w:tc>
        <w:tc>
          <w:tcPr>
            <w:tcW w:w="810" w:type="dxa"/>
            <w:tcBorders>
              <w:bottom w:val="single" w:sz="4" w:space="0" w:color="auto"/>
            </w:tcBorders>
          </w:tcPr>
          <w:p w14:paraId="312AF76B" w14:textId="77777777" w:rsidR="00636DFD" w:rsidRPr="00636DFD" w:rsidRDefault="004B2BDF" w:rsidP="00636DFD">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5</w:t>
            </w:r>
            <w:r w:rsidR="00636DFD" w:rsidRPr="00636DFD">
              <w:rPr>
                <w:rFonts w:ascii="Arial" w:hAnsi="Arial" w:cs="Arial"/>
                <w:snapToGrid w:val="0"/>
                <w:color w:val="000000"/>
                <w:sz w:val="22"/>
                <w:szCs w:val="24"/>
              </w:rPr>
              <w:t>y</w:t>
            </w:r>
          </w:p>
        </w:tc>
        <w:tc>
          <w:tcPr>
            <w:tcW w:w="720" w:type="dxa"/>
            <w:tcBorders>
              <w:bottom w:val="single" w:sz="4" w:space="0" w:color="auto"/>
            </w:tcBorders>
          </w:tcPr>
          <w:p w14:paraId="312AF76C" w14:textId="77777777" w:rsidR="00636DFD" w:rsidRPr="00636DFD" w:rsidRDefault="00636DFD" w:rsidP="00636DFD">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636DFD">
              <w:rPr>
                <w:rFonts w:ascii="Arial" w:hAnsi="Arial" w:cs="Arial"/>
                <w:snapToGrid w:val="0"/>
                <w:color w:val="000000"/>
                <w:sz w:val="22"/>
                <w:szCs w:val="24"/>
              </w:rPr>
              <w:t>D</w:t>
            </w:r>
            <w:r w:rsidR="00B41DBA">
              <w:rPr>
                <w:rFonts w:ascii="Arial" w:hAnsi="Arial" w:cs="Arial"/>
                <w:snapToGrid w:val="0"/>
                <w:color w:val="000000"/>
                <w:sz w:val="22"/>
                <w:szCs w:val="24"/>
              </w:rPr>
              <w:t>*</w:t>
            </w:r>
          </w:p>
        </w:tc>
      </w:tr>
      <w:tr w:rsidR="00B41DBA" w:rsidRPr="00636DFD" w14:paraId="312AF76F" w14:textId="77777777" w:rsidTr="009C295D">
        <w:trPr>
          <w:trHeight w:val="323"/>
        </w:trPr>
        <w:tc>
          <w:tcPr>
            <w:tcW w:w="8928" w:type="dxa"/>
            <w:gridSpan w:val="4"/>
            <w:tcBorders>
              <w:top w:val="nil"/>
              <w:left w:val="nil"/>
              <w:bottom w:val="nil"/>
              <w:right w:val="nil"/>
            </w:tcBorders>
          </w:tcPr>
          <w:p w14:paraId="312AF76E" w14:textId="77777777" w:rsidR="00B41DBA" w:rsidRPr="00603C4A" w:rsidRDefault="00FA6233" w:rsidP="0028071B">
            <w:pPr>
              <w:widowControl w:val="0"/>
              <w:overflowPunct/>
              <w:autoSpaceDE/>
              <w:autoSpaceDN/>
              <w:adjustRightInd/>
              <w:spacing w:before="120"/>
              <w:textAlignment w:val="auto"/>
              <w:rPr>
                <w:rFonts w:ascii="Arial" w:hAnsi="Arial" w:cs="Arial"/>
                <w:i/>
                <w:snapToGrid w:val="0"/>
                <w:color w:val="000000"/>
                <w:sz w:val="22"/>
                <w:szCs w:val="24"/>
              </w:rPr>
            </w:pPr>
            <w:r w:rsidRPr="00603C4A">
              <w:rPr>
                <w:rFonts w:ascii="Arial" w:hAnsi="Arial" w:cs="Arial"/>
                <w:i/>
                <w:snapToGrid w:val="0"/>
                <w:color w:val="000000"/>
                <w:sz w:val="22"/>
                <w:szCs w:val="24"/>
              </w:rPr>
              <w:t xml:space="preserve">*Payroll registers with pension deductions must be kept long term (55 years). </w:t>
            </w:r>
          </w:p>
        </w:tc>
      </w:tr>
    </w:tbl>
    <w:p w14:paraId="312AF770" w14:textId="77777777" w:rsidR="00636DFD" w:rsidRPr="00636DFD" w:rsidRDefault="00636DFD" w:rsidP="00636DFD">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p>
    <w:p w14:paraId="312AF771" w14:textId="22549041" w:rsidR="00636DFD" w:rsidRPr="00636DFD" w:rsidRDefault="00636DFD" w:rsidP="00636DFD">
      <w:pPr>
        <w:widowControl w:val="0"/>
        <w:tabs>
          <w:tab w:val="left" w:pos="690"/>
        </w:tabs>
        <w:overflowPunct/>
        <w:autoSpaceDE/>
        <w:autoSpaceDN/>
        <w:adjustRightInd/>
        <w:textAlignment w:val="auto"/>
        <w:rPr>
          <w:rFonts w:ascii="Arial" w:hAnsi="Arial" w:cs="Arial"/>
          <w:snapToGrid w:val="0"/>
          <w:color w:val="000000"/>
          <w:sz w:val="22"/>
          <w:szCs w:val="22"/>
        </w:rPr>
      </w:pPr>
      <w:r w:rsidRPr="00636DFD">
        <w:rPr>
          <w:rFonts w:ascii="Arial" w:hAnsi="Arial" w:cs="Arial"/>
          <w:snapToGrid w:val="0"/>
          <w:color w:val="000000"/>
          <w:sz w:val="22"/>
          <w:szCs w:val="22"/>
        </w:rPr>
        <w:t>Documents the payment of salaries and wages to employees, as well as the verification of service time, taxable benefits, and pensionable benefits.</w:t>
      </w:r>
      <w:r w:rsidR="001809D5">
        <w:rPr>
          <w:rFonts w:ascii="Arial" w:hAnsi="Arial" w:cs="Arial"/>
          <w:snapToGrid w:val="0"/>
          <w:color w:val="000000"/>
          <w:sz w:val="22"/>
          <w:szCs w:val="22"/>
        </w:rPr>
        <w:t xml:space="preserve"> </w:t>
      </w:r>
    </w:p>
    <w:p w14:paraId="312AF772" w14:textId="77777777" w:rsidR="00636DFD" w:rsidRPr="00636DFD" w:rsidRDefault="00636DFD" w:rsidP="00636DFD">
      <w:pPr>
        <w:widowControl w:val="0"/>
        <w:tabs>
          <w:tab w:val="left" w:pos="690"/>
        </w:tabs>
        <w:overflowPunct/>
        <w:autoSpaceDE/>
        <w:autoSpaceDN/>
        <w:adjustRightInd/>
        <w:textAlignment w:val="auto"/>
        <w:rPr>
          <w:rFonts w:ascii="Arial" w:hAnsi="Arial" w:cs="Arial"/>
          <w:snapToGrid w:val="0"/>
          <w:color w:val="000000"/>
          <w:sz w:val="22"/>
          <w:szCs w:val="22"/>
        </w:rPr>
      </w:pPr>
    </w:p>
    <w:p w14:paraId="312AF773" w14:textId="77777777" w:rsidR="00636DFD" w:rsidRPr="00636DFD" w:rsidRDefault="00636DFD" w:rsidP="00636DFD">
      <w:pPr>
        <w:widowControl w:val="0"/>
        <w:tabs>
          <w:tab w:val="left" w:pos="690"/>
        </w:tabs>
        <w:overflowPunct/>
        <w:autoSpaceDE/>
        <w:autoSpaceDN/>
        <w:adjustRightInd/>
        <w:textAlignment w:val="auto"/>
        <w:rPr>
          <w:rFonts w:ascii="Arial" w:hAnsi="Arial" w:cs="Arial"/>
          <w:sz w:val="22"/>
          <w:szCs w:val="22"/>
        </w:rPr>
      </w:pPr>
      <w:r w:rsidRPr="00636DFD">
        <w:rPr>
          <w:rFonts w:ascii="Arial" w:hAnsi="Arial" w:cs="Arial"/>
          <w:b/>
          <w:snapToGrid w:val="0"/>
          <w:color w:val="000000"/>
          <w:sz w:val="22"/>
          <w:szCs w:val="22"/>
        </w:rPr>
        <w:t>Examples:</w:t>
      </w:r>
      <w:r w:rsidR="0028071B">
        <w:rPr>
          <w:rFonts w:ascii="Arial" w:hAnsi="Arial" w:cs="Arial"/>
          <w:snapToGrid w:val="0"/>
          <w:color w:val="000000"/>
          <w:sz w:val="22"/>
          <w:szCs w:val="22"/>
        </w:rPr>
        <w:t xml:space="preserve"> A</w:t>
      </w:r>
      <w:r w:rsidRPr="00636DFD">
        <w:rPr>
          <w:rFonts w:ascii="Arial" w:hAnsi="Arial" w:cs="Arial"/>
          <w:snapToGrid w:val="0"/>
          <w:color w:val="000000"/>
          <w:sz w:val="22"/>
          <w:szCs w:val="22"/>
        </w:rPr>
        <w:t xml:space="preserve">ccounting distribution reports, acting pay, </w:t>
      </w:r>
      <w:r w:rsidR="00E21D85">
        <w:rPr>
          <w:rFonts w:ascii="Arial" w:hAnsi="Arial" w:cs="Arial"/>
          <w:snapToGrid w:val="0"/>
          <w:color w:val="000000"/>
          <w:sz w:val="22"/>
          <w:szCs w:val="22"/>
        </w:rPr>
        <w:t xml:space="preserve">bonuses, contingent pay, </w:t>
      </w:r>
      <w:r>
        <w:rPr>
          <w:rFonts w:ascii="Arial" w:hAnsi="Arial" w:cs="Arial"/>
          <w:snapToGrid w:val="0"/>
          <w:color w:val="000000"/>
          <w:sz w:val="22"/>
          <w:szCs w:val="22"/>
        </w:rPr>
        <w:t>c</w:t>
      </w:r>
      <w:r w:rsidRPr="00636DFD">
        <w:rPr>
          <w:rFonts w:ascii="Arial" w:hAnsi="Arial" w:cs="Arial"/>
          <w:snapToGrid w:val="0"/>
          <w:color w:val="000000"/>
          <w:sz w:val="22"/>
          <w:szCs w:val="22"/>
        </w:rPr>
        <w:t>ontract increases, deductions, deduction reports</w:t>
      </w:r>
      <w:r>
        <w:rPr>
          <w:rFonts w:ascii="Arial" w:hAnsi="Arial" w:cs="Arial"/>
          <w:snapToGrid w:val="0"/>
          <w:color w:val="000000"/>
          <w:sz w:val="22"/>
          <w:szCs w:val="22"/>
        </w:rPr>
        <w:t>,</w:t>
      </w:r>
      <w:r w:rsidRPr="00636DFD">
        <w:rPr>
          <w:rFonts w:ascii="Arial" w:hAnsi="Arial" w:cs="Arial"/>
          <w:snapToGrid w:val="0"/>
          <w:color w:val="000000"/>
          <w:sz w:val="22"/>
          <w:szCs w:val="22"/>
        </w:rPr>
        <w:t xml:space="preserve"> </w:t>
      </w:r>
      <w:r w:rsidR="00E21D85" w:rsidRPr="00636DFD">
        <w:rPr>
          <w:rFonts w:ascii="Arial" w:hAnsi="Arial" w:cs="Arial"/>
          <w:snapToGrid w:val="0"/>
          <w:color w:val="000000"/>
          <w:sz w:val="22"/>
          <w:szCs w:val="22"/>
        </w:rPr>
        <w:t>deferred salary leave deductions, hours of work and overtime,</w:t>
      </w:r>
      <w:r w:rsidR="00E21D85">
        <w:rPr>
          <w:rFonts w:ascii="Arial" w:hAnsi="Arial" w:cs="Arial"/>
          <w:snapToGrid w:val="0"/>
          <w:color w:val="000000"/>
          <w:sz w:val="22"/>
          <w:szCs w:val="22"/>
        </w:rPr>
        <w:t xml:space="preserve"> </w:t>
      </w:r>
      <w:r w:rsidR="00E21D85" w:rsidRPr="00636DFD">
        <w:rPr>
          <w:rFonts w:ascii="Arial" w:hAnsi="Arial" w:cs="Arial"/>
          <w:snapToGrid w:val="0"/>
          <w:color w:val="000000"/>
          <w:sz w:val="22"/>
          <w:szCs w:val="22"/>
        </w:rPr>
        <w:t xml:space="preserve">lists of deductions, </w:t>
      </w:r>
      <w:r w:rsidRPr="00636DFD">
        <w:rPr>
          <w:rFonts w:ascii="Arial" w:hAnsi="Arial" w:cs="Arial"/>
          <w:snapToGrid w:val="0"/>
          <w:color w:val="000000"/>
          <w:sz w:val="22"/>
          <w:szCs w:val="22"/>
        </w:rPr>
        <w:t>merit increases,</w:t>
      </w:r>
      <w:r>
        <w:rPr>
          <w:rFonts w:ascii="Arial" w:hAnsi="Arial" w:cs="Arial"/>
          <w:snapToGrid w:val="0"/>
          <w:color w:val="000000"/>
          <w:sz w:val="22"/>
          <w:szCs w:val="22"/>
        </w:rPr>
        <w:t xml:space="preserve"> </w:t>
      </w:r>
      <w:r w:rsidR="00E21D85" w:rsidRPr="00636DFD">
        <w:rPr>
          <w:rFonts w:ascii="Arial" w:hAnsi="Arial" w:cs="Arial"/>
          <w:snapToGrid w:val="0"/>
          <w:color w:val="000000"/>
          <w:sz w:val="22"/>
          <w:szCs w:val="22"/>
        </w:rPr>
        <w:t>net pay,</w:t>
      </w:r>
      <w:r w:rsidR="00E21D85">
        <w:rPr>
          <w:rFonts w:ascii="Arial" w:hAnsi="Arial" w:cs="Arial"/>
          <w:snapToGrid w:val="0"/>
          <w:color w:val="000000"/>
          <w:sz w:val="22"/>
          <w:szCs w:val="22"/>
        </w:rPr>
        <w:t xml:space="preserve"> </w:t>
      </w:r>
      <w:r w:rsidR="00E21D85" w:rsidRPr="00636DFD">
        <w:rPr>
          <w:rFonts w:ascii="Arial" w:hAnsi="Arial" w:cs="Arial"/>
          <w:snapToGrid w:val="0"/>
          <w:color w:val="000000"/>
          <w:sz w:val="22"/>
          <w:szCs w:val="22"/>
        </w:rPr>
        <w:t>payroll registers</w:t>
      </w:r>
      <w:r w:rsidR="00E21D85">
        <w:rPr>
          <w:rFonts w:ascii="Arial" w:hAnsi="Arial" w:cs="Arial"/>
          <w:snapToGrid w:val="0"/>
          <w:color w:val="000000"/>
          <w:sz w:val="22"/>
          <w:szCs w:val="22"/>
        </w:rPr>
        <w:t>,</w:t>
      </w:r>
      <w:r w:rsidR="00E21D85" w:rsidRPr="00636DFD">
        <w:rPr>
          <w:rFonts w:ascii="Arial" w:hAnsi="Arial" w:cs="Arial"/>
          <w:snapToGrid w:val="0"/>
          <w:color w:val="000000"/>
          <w:sz w:val="22"/>
          <w:szCs w:val="22"/>
        </w:rPr>
        <w:t xml:space="preserve"> purchase of prior service deductions, rates of pay,</w:t>
      </w:r>
      <w:r w:rsidR="00E21D85" w:rsidRPr="00E21D85">
        <w:rPr>
          <w:rFonts w:ascii="Arial" w:hAnsi="Arial" w:cs="Arial"/>
          <w:snapToGrid w:val="0"/>
          <w:color w:val="000000"/>
          <w:sz w:val="22"/>
          <w:szCs w:val="22"/>
        </w:rPr>
        <w:t xml:space="preserve"> </w:t>
      </w:r>
      <w:r w:rsidR="00E21D85" w:rsidRPr="00636DFD">
        <w:rPr>
          <w:rFonts w:ascii="Arial" w:hAnsi="Arial" w:cs="Arial"/>
          <w:snapToGrid w:val="0"/>
          <w:color w:val="000000"/>
          <w:sz w:val="22"/>
          <w:szCs w:val="22"/>
        </w:rPr>
        <w:t xml:space="preserve">re-earnable increments, </w:t>
      </w:r>
      <w:r w:rsidR="00E21D85">
        <w:rPr>
          <w:rFonts w:ascii="Arial" w:hAnsi="Arial" w:cs="Arial"/>
          <w:snapToGrid w:val="0"/>
          <w:color w:val="000000"/>
          <w:sz w:val="22"/>
          <w:szCs w:val="22"/>
        </w:rPr>
        <w:t xml:space="preserve">salary adjustments, </w:t>
      </w:r>
      <w:r w:rsidR="00E21D85" w:rsidRPr="00636DFD">
        <w:rPr>
          <w:rFonts w:ascii="Arial" w:hAnsi="Arial" w:cs="Arial"/>
          <w:snapToGrid w:val="0"/>
          <w:color w:val="000000"/>
          <w:sz w:val="22"/>
          <w:szCs w:val="22"/>
        </w:rPr>
        <w:t xml:space="preserve">shift differentials, statistical deductions, taxable benefits such as the personal use of </w:t>
      </w:r>
      <w:r w:rsidR="00E21D85">
        <w:rPr>
          <w:rFonts w:ascii="Arial" w:hAnsi="Arial" w:cs="Arial"/>
          <w:snapToGrid w:val="0"/>
          <w:color w:val="000000"/>
          <w:sz w:val="22"/>
          <w:szCs w:val="22"/>
        </w:rPr>
        <w:t>fleet</w:t>
      </w:r>
      <w:r w:rsidR="00E21D85" w:rsidRPr="00636DFD">
        <w:rPr>
          <w:rFonts w:ascii="Arial" w:hAnsi="Arial" w:cs="Arial"/>
          <w:snapToGrid w:val="0"/>
          <w:color w:val="000000"/>
          <w:sz w:val="22"/>
          <w:szCs w:val="22"/>
        </w:rPr>
        <w:t xml:space="preserve"> vehicles, taxable income,</w:t>
      </w:r>
      <w:r w:rsidR="00E21D85">
        <w:rPr>
          <w:rFonts w:ascii="Arial" w:hAnsi="Arial" w:cs="Arial"/>
          <w:snapToGrid w:val="0"/>
          <w:color w:val="000000"/>
          <w:sz w:val="22"/>
          <w:szCs w:val="22"/>
        </w:rPr>
        <w:t xml:space="preserve"> T4s and T4As, </w:t>
      </w:r>
      <w:r w:rsidRPr="00636DFD">
        <w:rPr>
          <w:rFonts w:ascii="Arial" w:hAnsi="Arial" w:cs="Arial"/>
          <w:snapToGrid w:val="0"/>
          <w:color w:val="000000"/>
          <w:sz w:val="22"/>
          <w:szCs w:val="22"/>
        </w:rPr>
        <w:t xml:space="preserve">time sheets, </w:t>
      </w:r>
      <w:r w:rsidR="00E21D85" w:rsidRPr="00636DFD">
        <w:rPr>
          <w:rFonts w:ascii="Arial" w:hAnsi="Arial" w:cs="Arial"/>
          <w:snapToGrid w:val="0"/>
          <w:color w:val="000000"/>
          <w:sz w:val="22"/>
          <w:szCs w:val="22"/>
        </w:rPr>
        <w:t>union dues deductions,</w:t>
      </w:r>
      <w:r w:rsidR="00E21D85">
        <w:rPr>
          <w:rFonts w:ascii="Arial" w:hAnsi="Arial" w:cs="Arial"/>
          <w:snapToGrid w:val="0"/>
          <w:color w:val="000000"/>
          <w:sz w:val="22"/>
          <w:szCs w:val="22"/>
        </w:rPr>
        <w:t xml:space="preserve"> </w:t>
      </w:r>
      <w:r w:rsidRPr="00636DFD">
        <w:rPr>
          <w:rFonts w:ascii="Arial" w:hAnsi="Arial" w:cs="Arial"/>
          <w:snapToGrid w:val="0"/>
          <w:color w:val="000000"/>
          <w:sz w:val="22"/>
          <w:szCs w:val="22"/>
        </w:rPr>
        <w:t>year-to-date earnings</w:t>
      </w:r>
      <w:r w:rsidRPr="00636DFD">
        <w:rPr>
          <w:rFonts w:ascii="Arial" w:hAnsi="Arial" w:cs="Arial"/>
          <w:sz w:val="22"/>
          <w:szCs w:val="22"/>
        </w:rPr>
        <w:t>.</w:t>
      </w:r>
    </w:p>
    <w:p w14:paraId="312AF774" w14:textId="77777777" w:rsidR="00636DFD" w:rsidRPr="00636DFD" w:rsidRDefault="00636DFD" w:rsidP="00636DFD">
      <w:pPr>
        <w:widowControl w:val="0"/>
        <w:tabs>
          <w:tab w:val="left" w:pos="90"/>
        </w:tabs>
        <w:overflowPunct/>
        <w:autoSpaceDE/>
        <w:autoSpaceDN/>
        <w:adjustRightInd/>
        <w:textAlignment w:val="auto"/>
        <w:rPr>
          <w:rFonts w:ascii="Arial" w:hAnsi="Arial" w:cs="Arial"/>
          <w:i/>
          <w:snapToGrid w:val="0"/>
          <w:color w:val="000000"/>
          <w:sz w:val="22"/>
          <w:szCs w:val="24"/>
        </w:rPr>
      </w:pPr>
    </w:p>
    <w:p w14:paraId="312AF775" w14:textId="77777777" w:rsidR="00E21D85" w:rsidRDefault="00636DFD" w:rsidP="00636DFD">
      <w:pPr>
        <w:widowControl w:val="0"/>
        <w:tabs>
          <w:tab w:val="left" w:pos="690"/>
        </w:tabs>
        <w:overflowPunct/>
        <w:autoSpaceDE/>
        <w:autoSpaceDN/>
        <w:adjustRightInd/>
        <w:textAlignment w:val="auto"/>
        <w:rPr>
          <w:rFonts w:ascii="Arial" w:hAnsi="Arial" w:cs="Arial"/>
          <w:i/>
          <w:sz w:val="22"/>
          <w:szCs w:val="22"/>
        </w:rPr>
      </w:pPr>
      <w:r w:rsidRPr="00636DFD">
        <w:rPr>
          <w:rFonts w:ascii="Arial" w:hAnsi="Arial" w:cs="Arial"/>
          <w:i/>
          <w:sz w:val="22"/>
          <w:szCs w:val="22"/>
        </w:rPr>
        <w:t>For leave requests, see primary 1</w:t>
      </w:r>
      <w:r w:rsidR="003F7C17">
        <w:rPr>
          <w:rFonts w:ascii="Arial" w:hAnsi="Arial" w:cs="Arial"/>
          <w:i/>
          <w:sz w:val="22"/>
          <w:szCs w:val="22"/>
        </w:rPr>
        <w:t>065</w:t>
      </w:r>
      <w:r w:rsidRPr="00636DFD">
        <w:rPr>
          <w:rFonts w:ascii="Arial" w:hAnsi="Arial" w:cs="Arial"/>
          <w:i/>
          <w:sz w:val="22"/>
          <w:szCs w:val="22"/>
        </w:rPr>
        <w:t>.</w:t>
      </w:r>
    </w:p>
    <w:p w14:paraId="312AF776" w14:textId="77777777" w:rsidR="003F7C17" w:rsidRPr="00636DFD" w:rsidRDefault="003F7C17" w:rsidP="00636DFD">
      <w:pPr>
        <w:widowControl w:val="0"/>
        <w:tabs>
          <w:tab w:val="left" w:pos="690"/>
        </w:tabs>
        <w:overflowPunct/>
        <w:autoSpaceDE/>
        <w:autoSpaceDN/>
        <w:adjustRightInd/>
        <w:textAlignment w:val="auto"/>
        <w:rPr>
          <w:rFonts w:ascii="Arial" w:hAnsi="Arial" w:cs="Arial"/>
          <w:i/>
          <w:sz w:val="22"/>
          <w:szCs w:val="22"/>
        </w:rPr>
      </w:pPr>
      <w:r>
        <w:rPr>
          <w:rFonts w:ascii="Arial" w:hAnsi="Arial" w:cs="Arial"/>
          <w:i/>
          <w:sz w:val="22"/>
          <w:szCs w:val="22"/>
        </w:rPr>
        <w:t>For employee records, see primary 1050.</w:t>
      </w:r>
    </w:p>
    <w:p w14:paraId="312AF777" w14:textId="77777777" w:rsidR="00FA6233" w:rsidRPr="003F7C17" w:rsidRDefault="00FA6233" w:rsidP="00FA6233">
      <w:pPr>
        <w:pStyle w:val="BodyText2"/>
        <w:rPr>
          <w:rFonts w:cs="Arial"/>
          <w:noProof/>
          <w:sz w:val="22"/>
          <w:szCs w:val="22"/>
        </w:rPr>
      </w:pPr>
      <w:r w:rsidRPr="003F7C17">
        <w:rPr>
          <w:rFonts w:cs="Arial"/>
          <w:noProof/>
          <w:sz w:val="22"/>
          <w:szCs w:val="22"/>
        </w:rPr>
        <w:t>For lump sum in lieu of pension, see 1050</w:t>
      </w:r>
      <w:r w:rsidR="00057DCC">
        <w:rPr>
          <w:rFonts w:cs="Arial"/>
          <w:noProof/>
          <w:sz w:val="22"/>
          <w:szCs w:val="22"/>
        </w:rPr>
        <w:t>-2</w:t>
      </w:r>
      <w:r w:rsidRPr="003F7C17">
        <w:rPr>
          <w:rFonts w:cs="Arial"/>
          <w:noProof/>
          <w:sz w:val="22"/>
          <w:szCs w:val="22"/>
        </w:rPr>
        <w:t>.</w:t>
      </w:r>
    </w:p>
    <w:p w14:paraId="312AF778" w14:textId="77777777" w:rsidR="00636DFD" w:rsidRPr="00636DFD" w:rsidRDefault="00636DFD" w:rsidP="00636DFD">
      <w:pPr>
        <w:widowControl w:val="0"/>
        <w:tabs>
          <w:tab w:val="left" w:pos="690"/>
        </w:tabs>
        <w:overflowPunct/>
        <w:autoSpaceDE/>
        <w:autoSpaceDN/>
        <w:adjustRightInd/>
        <w:textAlignment w:val="auto"/>
        <w:rPr>
          <w:rFonts w:ascii="Arial" w:hAnsi="Arial" w:cs="Arial"/>
          <w:i/>
          <w:snapToGrid w:val="0"/>
          <w:color w:val="000000"/>
          <w:sz w:val="22"/>
          <w:szCs w:val="22"/>
        </w:rPr>
      </w:pPr>
    </w:p>
    <w:p w14:paraId="312AF779" w14:textId="77777777" w:rsidR="00636DFD" w:rsidRPr="00636DFD" w:rsidRDefault="00636DFD" w:rsidP="00636DFD">
      <w:pPr>
        <w:widowControl w:val="0"/>
        <w:tabs>
          <w:tab w:val="left" w:pos="690"/>
        </w:tabs>
        <w:overflowPunct/>
        <w:autoSpaceDE/>
        <w:autoSpaceDN/>
        <w:adjustRightInd/>
        <w:textAlignment w:val="auto"/>
        <w:rPr>
          <w:rFonts w:ascii="Arial" w:hAnsi="Arial" w:cs="Arial"/>
          <w:snapToGrid w:val="0"/>
          <w:color w:val="000000"/>
          <w:sz w:val="22"/>
          <w:szCs w:val="22"/>
        </w:rPr>
      </w:pPr>
      <w:r w:rsidRPr="00636DFD">
        <w:rPr>
          <w:rFonts w:ascii="Arial" w:hAnsi="Arial" w:cs="Arial"/>
          <w:snapToGrid w:val="0"/>
          <w:color w:val="000000"/>
          <w:sz w:val="22"/>
          <w:szCs w:val="22"/>
        </w:rPr>
        <w:t>- by year</w:t>
      </w:r>
    </w:p>
    <w:p w14:paraId="312AF77A" w14:textId="77777777" w:rsidR="00636DFD" w:rsidRPr="00636DFD" w:rsidRDefault="00636DFD" w:rsidP="00636DFD">
      <w:pPr>
        <w:widowControl w:val="0"/>
        <w:tabs>
          <w:tab w:val="left" w:pos="690"/>
        </w:tabs>
        <w:overflowPunct/>
        <w:autoSpaceDE/>
        <w:autoSpaceDN/>
        <w:adjustRightInd/>
        <w:textAlignment w:val="auto"/>
        <w:rPr>
          <w:rFonts w:ascii="Arial" w:hAnsi="Arial" w:cs="Arial"/>
          <w:snapToGrid w:val="0"/>
          <w:color w:val="000000"/>
          <w:sz w:val="22"/>
          <w:szCs w:val="22"/>
        </w:rPr>
      </w:pPr>
      <w:r w:rsidRPr="00636DFD">
        <w:rPr>
          <w:rFonts w:ascii="Arial" w:hAnsi="Arial" w:cs="Arial"/>
          <w:snapToGrid w:val="0"/>
          <w:color w:val="000000"/>
          <w:sz w:val="22"/>
          <w:szCs w:val="22"/>
        </w:rPr>
        <w:t>- by pay period</w:t>
      </w:r>
    </w:p>
    <w:p w14:paraId="312AF77B" w14:textId="77777777" w:rsidR="00636DFD" w:rsidRPr="00636DFD" w:rsidRDefault="00636DFD" w:rsidP="00636DFD">
      <w:pPr>
        <w:widowControl w:val="0"/>
        <w:tabs>
          <w:tab w:val="left" w:pos="690"/>
        </w:tabs>
        <w:overflowPunct/>
        <w:autoSpaceDE/>
        <w:autoSpaceDN/>
        <w:adjustRightInd/>
        <w:textAlignment w:val="auto"/>
        <w:rPr>
          <w:rFonts w:ascii="Arial" w:hAnsi="Arial" w:cs="Arial"/>
          <w:snapToGrid w:val="0"/>
          <w:color w:val="000000"/>
          <w:sz w:val="22"/>
          <w:szCs w:val="22"/>
        </w:rPr>
      </w:pPr>
      <w:r w:rsidRPr="00636DFD">
        <w:rPr>
          <w:rFonts w:ascii="Arial" w:hAnsi="Arial" w:cs="Arial"/>
          <w:snapToGrid w:val="0"/>
          <w:color w:val="000000"/>
          <w:sz w:val="22"/>
          <w:szCs w:val="22"/>
        </w:rPr>
        <w:t>- other</w:t>
      </w:r>
    </w:p>
    <w:p w14:paraId="312AF77C" w14:textId="77777777" w:rsidR="00636DFD" w:rsidRDefault="00636DFD">
      <w:pPr>
        <w:pStyle w:val="Heading2"/>
        <w:rPr>
          <w:rFonts w:cs="Arial"/>
          <w:noProof/>
        </w:rPr>
      </w:pPr>
    </w:p>
    <w:bookmarkEnd w:id="25"/>
    <w:bookmarkEnd w:id="26"/>
    <w:p w14:paraId="312AF77D" w14:textId="77777777" w:rsidR="00C33213" w:rsidRPr="00BF1500" w:rsidRDefault="00C33213">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8"/>
        <w:gridCol w:w="1009"/>
        <w:gridCol w:w="704"/>
        <w:gridCol w:w="704"/>
      </w:tblGrid>
      <w:tr w:rsidR="00A30E4D" w:rsidRPr="00A30E4D" w14:paraId="312AF782" w14:textId="77777777" w:rsidTr="00A30E4D">
        <w:tc>
          <w:tcPr>
            <w:tcW w:w="7054" w:type="dxa"/>
            <w:tcBorders>
              <w:top w:val="nil"/>
              <w:left w:val="nil"/>
              <w:bottom w:val="nil"/>
              <w:right w:val="single" w:sz="4" w:space="0" w:color="auto"/>
            </w:tcBorders>
          </w:tcPr>
          <w:p w14:paraId="312AF77E" w14:textId="77777777" w:rsidR="00A30E4D" w:rsidRPr="00A30E4D" w:rsidRDefault="00A30E4D" w:rsidP="00A30E4D">
            <w:pPr>
              <w:widowControl w:val="0"/>
              <w:tabs>
                <w:tab w:val="left" w:pos="90"/>
                <w:tab w:val="left" w:pos="720"/>
              </w:tabs>
              <w:outlineLvl w:val="0"/>
              <w:rPr>
                <w:rFonts w:ascii="Arial" w:hAnsi="Arial" w:cs="Arial"/>
                <w:b/>
                <w:snapToGrid w:val="0"/>
                <w:color w:val="000000"/>
                <w:sz w:val="22"/>
                <w:szCs w:val="22"/>
                <w:u w:val="single"/>
              </w:rPr>
            </w:pPr>
            <w:bookmarkStart w:id="27" w:name="_Toc65292057"/>
            <w:r w:rsidRPr="00A30E4D">
              <w:rPr>
                <w:rFonts w:ascii="Arial" w:hAnsi="Arial" w:cs="Arial"/>
                <w:noProof/>
                <w:sz w:val="22"/>
                <w:szCs w:val="22"/>
              </w:rPr>
              <w:br w:type="page"/>
            </w:r>
          </w:p>
        </w:tc>
        <w:tc>
          <w:tcPr>
            <w:tcW w:w="1013" w:type="dxa"/>
            <w:tcBorders>
              <w:left w:val="single" w:sz="4" w:space="0" w:color="auto"/>
              <w:bottom w:val="single" w:sz="4" w:space="0" w:color="000000"/>
            </w:tcBorders>
          </w:tcPr>
          <w:p w14:paraId="312AF77F" w14:textId="77777777" w:rsidR="00A30E4D" w:rsidRPr="00A30E4D" w:rsidRDefault="00A30E4D" w:rsidP="00A30E4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30E4D">
              <w:rPr>
                <w:rFonts w:ascii="Arial" w:hAnsi="Arial" w:cs="Arial"/>
                <w:b/>
                <w:color w:val="000000"/>
                <w:sz w:val="22"/>
                <w:szCs w:val="22"/>
              </w:rPr>
              <w:t>A</w:t>
            </w:r>
          </w:p>
        </w:tc>
        <w:tc>
          <w:tcPr>
            <w:tcW w:w="709" w:type="dxa"/>
            <w:tcBorders>
              <w:bottom w:val="single" w:sz="4" w:space="0" w:color="000000"/>
            </w:tcBorders>
          </w:tcPr>
          <w:p w14:paraId="312AF780" w14:textId="77777777" w:rsidR="00A30E4D" w:rsidRPr="00A30E4D" w:rsidRDefault="00A30E4D" w:rsidP="00A30E4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30E4D">
              <w:rPr>
                <w:rFonts w:ascii="Arial" w:hAnsi="Arial" w:cs="Arial"/>
                <w:b/>
                <w:color w:val="000000"/>
                <w:sz w:val="22"/>
                <w:szCs w:val="22"/>
              </w:rPr>
              <w:t>SA</w:t>
            </w:r>
          </w:p>
        </w:tc>
        <w:tc>
          <w:tcPr>
            <w:tcW w:w="709" w:type="dxa"/>
            <w:tcBorders>
              <w:bottom w:val="single" w:sz="4" w:space="0" w:color="000000"/>
            </w:tcBorders>
          </w:tcPr>
          <w:p w14:paraId="312AF781" w14:textId="77777777" w:rsidR="00A30E4D" w:rsidRPr="00A30E4D" w:rsidRDefault="00A30E4D" w:rsidP="00A30E4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30E4D">
              <w:rPr>
                <w:rFonts w:ascii="Arial" w:hAnsi="Arial" w:cs="Arial"/>
                <w:b/>
                <w:color w:val="000000"/>
                <w:sz w:val="22"/>
                <w:szCs w:val="22"/>
              </w:rPr>
              <w:t>FD</w:t>
            </w:r>
          </w:p>
        </w:tc>
      </w:tr>
      <w:tr w:rsidR="00A30E4D" w:rsidRPr="00A30E4D" w14:paraId="312AF787" w14:textId="77777777" w:rsidTr="00A30E4D">
        <w:trPr>
          <w:trHeight w:val="368"/>
        </w:trPr>
        <w:tc>
          <w:tcPr>
            <w:tcW w:w="7054" w:type="dxa"/>
            <w:tcBorders>
              <w:top w:val="nil"/>
              <w:left w:val="nil"/>
              <w:bottom w:val="nil"/>
              <w:right w:val="single" w:sz="4" w:space="0" w:color="auto"/>
            </w:tcBorders>
            <w:vAlign w:val="center"/>
          </w:tcPr>
          <w:p w14:paraId="312AF783" w14:textId="77777777" w:rsidR="00A30E4D" w:rsidRPr="00782D12" w:rsidRDefault="00A30E4D" w:rsidP="00A30E4D">
            <w:pPr>
              <w:widowControl w:val="0"/>
              <w:tabs>
                <w:tab w:val="left" w:pos="851"/>
              </w:tabs>
              <w:spacing w:before="60"/>
              <w:rPr>
                <w:rFonts w:ascii="Arial" w:hAnsi="Arial" w:cs="Arial"/>
                <w:b/>
                <w:snapToGrid w:val="0"/>
                <w:sz w:val="22"/>
                <w:szCs w:val="22"/>
                <w:u w:val="single"/>
              </w:rPr>
            </w:pPr>
            <w:r>
              <w:rPr>
                <w:rFonts w:ascii="Arial" w:hAnsi="Arial" w:cs="Arial"/>
                <w:b/>
                <w:snapToGrid w:val="0"/>
                <w:color w:val="000000"/>
                <w:sz w:val="22"/>
                <w:szCs w:val="22"/>
                <w:u w:val="single"/>
              </w:rPr>
              <w:t>0960</w:t>
            </w:r>
            <w:r w:rsidRPr="00A30E4D">
              <w:rPr>
                <w:rFonts w:ascii="Arial" w:hAnsi="Arial" w:cs="Arial"/>
                <w:b/>
                <w:snapToGrid w:val="0"/>
                <w:sz w:val="22"/>
                <w:szCs w:val="22"/>
                <w:u w:val="single"/>
              </w:rPr>
              <w:tab/>
              <w:t>PROCUREMENT</w:t>
            </w:r>
          </w:p>
        </w:tc>
        <w:tc>
          <w:tcPr>
            <w:tcW w:w="1013" w:type="dxa"/>
            <w:tcBorders>
              <w:left w:val="single" w:sz="4" w:space="0" w:color="auto"/>
              <w:bottom w:val="single" w:sz="4" w:space="0" w:color="auto"/>
            </w:tcBorders>
          </w:tcPr>
          <w:p w14:paraId="312AF784" w14:textId="77777777" w:rsidR="00A30E4D" w:rsidRPr="00A30E4D" w:rsidRDefault="006B6AC6" w:rsidP="00A30E4D">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Cy</w:t>
            </w:r>
            <w:r w:rsidR="00A30E4D" w:rsidRPr="00A30E4D">
              <w:rPr>
                <w:rFonts w:ascii="Arial" w:hAnsi="Arial" w:cs="Arial"/>
                <w:snapToGrid w:val="0"/>
                <w:color w:val="000000"/>
                <w:sz w:val="22"/>
                <w:szCs w:val="22"/>
              </w:rPr>
              <w:t>+1y</w:t>
            </w:r>
          </w:p>
        </w:tc>
        <w:tc>
          <w:tcPr>
            <w:tcW w:w="709" w:type="dxa"/>
            <w:tcBorders>
              <w:bottom w:val="single" w:sz="4" w:space="0" w:color="auto"/>
            </w:tcBorders>
          </w:tcPr>
          <w:p w14:paraId="312AF785" w14:textId="77777777" w:rsidR="00A30E4D" w:rsidRPr="00A30E4D" w:rsidRDefault="00A30E4D" w:rsidP="00A30E4D">
            <w:pPr>
              <w:widowControl w:val="0"/>
              <w:spacing w:before="120" w:line="360" w:lineRule="auto"/>
              <w:jc w:val="center"/>
              <w:rPr>
                <w:rFonts w:ascii="Arial" w:hAnsi="Arial" w:cs="Arial"/>
                <w:snapToGrid w:val="0"/>
                <w:sz w:val="22"/>
                <w:szCs w:val="22"/>
              </w:rPr>
            </w:pPr>
            <w:r w:rsidRPr="00A30E4D">
              <w:rPr>
                <w:rFonts w:ascii="Arial" w:hAnsi="Arial" w:cs="Arial"/>
                <w:snapToGrid w:val="0"/>
                <w:sz w:val="22"/>
                <w:szCs w:val="22"/>
              </w:rPr>
              <w:t>5y</w:t>
            </w:r>
          </w:p>
        </w:tc>
        <w:tc>
          <w:tcPr>
            <w:tcW w:w="709" w:type="dxa"/>
            <w:tcBorders>
              <w:bottom w:val="single" w:sz="4" w:space="0" w:color="auto"/>
            </w:tcBorders>
          </w:tcPr>
          <w:p w14:paraId="312AF786" w14:textId="77777777" w:rsidR="00A30E4D" w:rsidRPr="00A30E4D" w:rsidRDefault="00A30E4D" w:rsidP="00A30E4D">
            <w:pPr>
              <w:widowControl w:val="0"/>
              <w:spacing w:before="120" w:line="360" w:lineRule="auto"/>
              <w:jc w:val="center"/>
              <w:rPr>
                <w:rFonts w:ascii="Arial" w:hAnsi="Arial" w:cs="Arial"/>
                <w:snapToGrid w:val="0"/>
                <w:color w:val="000000"/>
                <w:sz w:val="22"/>
                <w:szCs w:val="22"/>
              </w:rPr>
            </w:pPr>
            <w:r w:rsidRPr="00A30E4D">
              <w:rPr>
                <w:rFonts w:ascii="Arial" w:hAnsi="Arial" w:cs="Arial"/>
                <w:snapToGrid w:val="0"/>
                <w:color w:val="000000"/>
                <w:sz w:val="22"/>
                <w:szCs w:val="22"/>
              </w:rPr>
              <w:t>D</w:t>
            </w:r>
          </w:p>
        </w:tc>
      </w:tr>
    </w:tbl>
    <w:p w14:paraId="312AF788" w14:textId="77777777" w:rsidR="00A30E4D" w:rsidRPr="00A30E4D" w:rsidRDefault="00A30E4D" w:rsidP="00A30E4D">
      <w:pPr>
        <w:rPr>
          <w:rFonts w:ascii="Arial" w:hAnsi="Arial" w:cs="Arial"/>
          <w:sz w:val="22"/>
          <w:szCs w:val="22"/>
        </w:rPr>
      </w:pPr>
    </w:p>
    <w:p w14:paraId="312AF789" w14:textId="525E88BA" w:rsidR="00A30E4D" w:rsidRPr="00A30E4D" w:rsidRDefault="00A30E4D" w:rsidP="00A30E4D">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Documents the process</w:t>
      </w:r>
      <w:r w:rsidRPr="00A30E4D">
        <w:rPr>
          <w:rFonts w:ascii="Arial" w:hAnsi="Arial" w:cs="Arial"/>
          <w:noProof/>
          <w:color w:val="000000"/>
          <w:sz w:val="22"/>
          <w:szCs w:val="22"/>
        </w:rPr>
        <w:t xml:space="preserve"> </w:t>
      </w:r>
      <w:r w:rsidR="003F7C17">
        <w:rPr>
          <w:rFonts w:ascii="Arial" w:hAnsi="Arial" w:cs="Arial"/>
          <w:noProof/>
          <w:color w:val="000000"/>
          <w:sz w:val="22"/>
          <w:szCs w:val="22"/>
        </w:rPr>
        <w:t xml:space="preserve">of </w:t>
      </w:r>
      <w:r w:rsidRPr="00A30E4D">
        <w:rPr>
          <w:rFonts w:ascii="Arial" w:hAnsi="Arial" w:cs="Arial"/>
          <w:noProof/>
          <w:color w:val="000000"/>
          <w:sz w:val="22"/>
          <w:szCs w:val="22"/>
        </w:rPr>
        <w:t>acquiring goods (materials, supplies and equipment) and services by purchase, rental or lease through the entire procurement process whether by requisitions, tenders and quotations, standing offers, purchase orders, request for proposal (RFP), and/or information (RFI), etc.</w:t>
      </w:r>
      <w:r w:rsidR="001809D5">
        <w:rPr>
          <w:rFonts w:ascii="Arial" w:hAnsi="Arial" w:cs="Arial"/>
          <w:noProof/>
          <w:color w:val="000000"/>
          <w:sz w:val="22"/>
          <w:szCs w:val="22"/>
        </w:rPr>
        <w:t xml:space="preserve"> </w:t>
      </w:r>
      <w:r w:rsidRPr="00A30E4D">
        <w:rPr>
          <w:rFonts w:ascii="Arial" w:hAnsi="Arial" w:cs="Arial"/>
          <w:noProof/>
          <w:color w:val="000000"/>
          <w:sz w:val="22"/>
          <w:szCs w:val="22"/>
        </w:rPr>
        <w:t xml:space="preserve"> </w:t>
      </w:r>
    </w:p>
    <w:p w14:paraId="312AF78A" w14:textId="77777777" w:rsidR="00A30E4D" w:rsidRPr="00A30E4D" w:rsidRDefault="00A30E4D" w:rsidP="00A30E4D">
      <w:pPr>
        <w:tabs>
          <w:tab w:val="left" w:pos="720"/>
          <w:tab w:val="left" w:pos="1440"/>
          <w:tab w:val="center" w:pos="7632"/>
          <w:tab w:val="center" w:pos="8496"/>
          <w:tab w:val="center" w:pos="9144"/>
        </w:tabs>
        <w:rPr>
          <w:rFonts w:ascii="Arial" w:hAnsi="Arial" w:cs="Arial"/>
          <w:noProof/>
          <w:color w:val="000000"/>
          <w:sz w:val="22"/>
          <w:szCs w:val="22"/>
        </w:rPr>
      </w:pPr>
    </w:p>
    <w:p w14:paraId="312AF78B" w14:textId="728B8FFD" w:rsidR="00A30E4D" w:rsidRPr="00A30E4D" w:rsidRDefault="00A30E4D" w:rsidP="00A30E4D">
      <w:pPr>
        <w:tabs>
          <w:tab w:val="left" w:pos="720"/>
          <w:tab w:val="left" w:pos="1440"/>
          <w:tab w:val="center" w:pos="7632"/>
          <w:tab w:val="center" w:pos="8496"/>
          <w:tab w:val="center" w:pos="9144"/>
        </w:tabs>
        <w:rPr>
          <w:rFonts w:ascii="Arial" w:hAnsi="Arial" w:cs="Arial"/>
          <w:noProof/>
          <w:color w:val="000000"/>
          <w:sz w:val="22"/>
          <w:szCs w:val="22"/>
        </w:rPr>
      </w:pPr>
      <w:r w:rsidRPr="00A30E4D">
        <w:rPr>
          <w:rFonts w:ascii="Arial" w:hAnsi="Arial" w:cs="Arial"/>
          <w:b/>
          <w:noProof/>
          <w:color w:val="000000"/>
          <w:sz w:val="22"/>
          <w:szCs w:val="22"/>
        </w:rPr>
        <w:t>Examples:</w:t>
      </w:r>
      <w:r w:rsidR="001809D5">
        <w:rPr>
          <w:rFonts w:ascii="Arial" w:hAnsi="Arial" w:cs="Arial"/>
          <w:noProof/>
          <w:color w:val="000000"/>
          <w:sz w:val="22"/>
          <w:szCs w:val="22"/>
        </w:rPr>
        <w:t xml:space="preserve"> </w:t>
      </w:r>
      <w:r w:rsidR="0028071B">
        <w:rPr>
          <w:rFonts w:ascii="Arial" w:hAnsi="Arial" w:cs="Arial"/>
          <w:noProof/>
          <w:color w:val="000000"/>
          <w:sz w:val="22"/>
          <w:szCs w:val="22"/>
        </w:rPr>
        <w:t>A</w:t>
      </w:r>
      <w:r w:rsidRPr="00A30E4D">
        <w:rPr>
          <w:rFonts w:ascii="Arial" w:hAnsi="Arial" w:cs="Arial"/>
          <w:noProof/>
          <w:color w:val="000000"/>
          <w:sz w:val="22"/>
          <w:szCs w:val="22"/>
        </w:rPr>
        <w:t xml:space="preserve">wards of tender, tendering </w:t>
      </w:r>
      <w:r w:rsidR="003F7C17">
        <w:rPr>
          <w:rFonts w:ascii="Arial" w:hAnsi="Arial" w:cs="Arial"/>
          <w:noProof/>
          <w:color w:val="000000"/>
          <w:sz w:val="22"/>
          <w:szCs w:val="22"/>
        </w:rPr>
        <w:t xml:space="preserve">process, </w:t>
      </w:r>
      <w:r w:rsidRPr="00A30E4D">
        <w:rPr>
          <w:rFonts w:ascii="Arial" w:hAnsi="Arial" w:cs="Arial"/>
          <w:noProof/>
          <w:color w:val="000000"/>
          <w:sz w:val="22"/>
          <w:szCs w:val="22"/>
        </w:rPr>
        <w:t>evaluations</w:t>
      </w:r>
      <w:r>
        <w:rPr>
          <w:rFonts w:ascii="Arial" w:hAnsi="Arial" w:cs="Arial"/>
          <w:noProof/>
          <w:color w:val="000000"/>
          <w:sz w:val="22"/>
          <w:szCs w:val="22"/>
        </w:rPr>
        <w:t xml:space="preserve"> of offers</w:t>
      </w:r>
      <w:r w:rsidRPr="00A30E4D">
        <w:rPr>
          <w:rFonts w:ascii="Arial" w:hAnsi="Arial" w:cs="Arial"/>
          <w:noProof/>
          <w:color w:val="000000"/>
          <w:sz w:val="22"/>
          <w:szCs w:val="22"/>
        </w:rPr>
        <w:t>, invitations to bid, offer selections, proposal requests, public advertisements, purchase orders, purchase requisitions, standing offers, supplier information, supporting documentation, tenders and bids, unsuccessful bidders</w:t>
      </w:r>
      <w:r>
        <w:rPr>
          <w:rFonts w:ascii="Arial" w:hAnsi="Arial" w:cs="Arial"/>
          <w:noProof/>
          <w:color w:val="000000"/>
          <w:sz w:val="22"/>
          <w:szCs w:val="22"/>
        </w:rPr>
        <w:t xml:space="preserve"> and</w:t>
      </w:r>
      <w:r w:rsidRPr="00A30E4D">
        <w:rPr>
          <w:rFonts w:ascii="Arial" w:hAnsi="Arial" w:cs="Arial"/>
          <w:noProof/>
          <w:color w:val="000000"/>
          <w:sz w:val="22"/>
          <w:szCs w:val="22"/>
        </w:rPr>
        <w:t xml:space="preserve"> working papers.</w:t>
      </w:r>
    </w:p>
    <w:p w14:paraId="312AF78C" w14:textId="77777777" w:rsidR="00A30E4D" w:rsidRPr="00A30E4D" w:rsidRDefault="00A30E4D" w:rsidP="00A30E4D">
      <w:pPr>
        <w:tabs>
          <w:tab w:val="left" w:pos="720"/>
          <w:tab w:val="left" w:pos="1440"/>
          <w:tab w:val="center" w:pos="7632"/>
          <w:tab w:val="center" w:pos="8496"/>
          <w:tab w:val="center" w:pos="9144"/>
        </w:tabs>
        <w:rPr>
          <w:rFonts w:ascii="Arial" w:hAnsi="Arial" w:cs="Arial"/>
          <w:noProof/>
          <w:color w:val="000000"/>
          <w:sz w:val="22"/>
          <w:szCs w:val="22"/>
        </w:rPr>
      </w:pPr>
    </w:p>
    <w:p w14:paraId="312AF78D" w14:textId="77777777" w:rsidR="00A30E4D" w:rsidRPr="00A30E4D" w:rsidRDefault="00A30E4D" w:rsidP="00A30E4D">
      <w:pPr>
        <w:tabs>
          <w:tab w:val="left" w:pos="720"/>
          <w:tab w:val="left" w:pos="1440"/>
          <w:tab w:val="center" w:pos="7632"/>
          <w:tab w:val="center" w:pos="8496"/>
          <w:tab w:val="center" w:pos="9144"/>
        </w:tabs>
        <w:rPr>
          <w:rFonts w:ascii="Arial" w:hAnsi="Arial" w:cs="Arial"/>
          <w:i/>
          <w:noProof/>
          <w:color w:val="000000"/>
          <w:sz w:val="22"/>
          <w:szCs w:val="22"/>
        </w:rPr>
      </w:pPr>
      <w:r w:rsidRPr="00A30E4D">
        <w:rPr>
          <w:rFonts w:ascii="Arial" w:hAnsi="Arial" w:cs="Arial"/>
          <w:i/>
          <w:noProof/>
          <w:color w:val="000000"/>
          <w:sz w:val="22"/>
          <w:szCs w:val="22"/>
        </w:rPr>
        <w:t>For the acquisition of buildings or structures, see primary 0520.</w:t>
      </w:r>
    </w:p>
    <w:p w14:paraId="312AF78E" w14:textId="77777777" w:rsidR="00A30E4D" w:rsidRPr="00A30E4D" w:rsidRDefault="00A30E4D" w:rsidP="00A30E4D">
      <w:pPr>
        <w:tabs>
          <w:tab w:val="left" w:pos="720"/>
          <w:tab w:val="left" w:pos="1440"/>
          <w:tab w:val="center" w:pos="7632"/>
          <w:tab w:val="center" w:pos="8496"/>
          <w:tab w:val="center" w:pos="9144"/>
        </w:tabs>
        <w:rPr>
          <w:rFonts w:ascii="Arial" w:hAnsi="Arial" w:cs="Arial"/>
          <w:i/>
          <w:noProof/>
          <w:sz w:val="22"/>
          <w:szCs w:val="22"/>
        </w:rPr>
      </w:pPr>
      <w:r w:rsidRPr="00A30E4D">
        <w:rPr>
          <w:rFonts w:ascii="Arial" w:hAnsi="Arial" w:cs="Arial"/>
          <w:i/>
          <w:noProof/>
          <w:color w:val="000000"/>
          <w:sz w:val="22"/>
          <w:szCs w:val="22"/>
        </w:rPr>
        <w:t>For the acquisition of land, see primary 05</w:t>
      </w:r>
      <w:r w:rsidR="003F7C17">
        <w:rPr>
          <w:rFonts w:ascii="Arial" w:hAnsi="Arial" w:cs="Arial"/>
          <w:i/>
          <w:noProof/>
          <w:color w:val="000000"/>
          <w:sz w:val="22"/>
          <w:szCs w:val="22"/>
        </w:rPr>
        <w:t>2</w:t>
      </w:r>
      <w:r w:rsidRPr="00A30E4D">
        <w:rPr>
          <w:rFonts w:ascii="Arial" w:hAnsi="Arial" w:cs="Arial"/>
          <w:i/>
          <w:noProof/>
          <w:color w:val="000000"/>
          <w:sz w:val="22"/>
          <w:szCs w:val="22"/>
        </w:rPr>
        <w:t xml:space="preserve">0. </w:t>
      </w:r>
    </w:p>
    <w:p w14:paraId="312AF78F" w14:textId="77777777" w:rsidR="00A30E4D" w:rsidRPr="00A30E4D" w:rsidRDefault="00A30E4D" w:rsidP="00A30E4D">
      <w:pPr>
        <w:tabs>
          <w:tab w:val="left" w:pos="8006"/>
          <w:tab w:val="left" w:pos="8726"/>
          <w:tab w:val="left" w:pos="9274"/>
        </w:tabs>
        <w:rPr>
          <w:rFonts w:ascii="Arial" w:hAnsi="Arial" w:cs="Arial"/>
          <w:bCs/>
          <w:i/>
          <w:color w:val="000000"/>
          <w:sz w:val="22"/>
          <w:szCs w:val="22"/>
        </w:rPr>
      </w:pPr>
      <w:r w:rsidRPr="00A30E4D">
        <w:rPr>
          <w:rFonts w:ascii="Arial" w:hAnsi="Arial" w:cs="Arial"/>
          <w:bCs/>
          <w:i/>
          <w:color w:val="000000"/>
          <w:sz w:val="22"/>
          <w:szCs w:val="22"/>
        </w:rPr>
        <w:t xml:space="preserve">For </w:t>
      </w:r>
      <w:r w:rsidR="003F7C17">
        <w:rPr>
          <w:rFonts w:ascii="Arial" w:hAnsi="Arial" w:cs="Arial"/>
          <w:bCs/>
          <w:i/>
          <w:color w:val="000000"/>
          <w:sz w:val="22"/>
          <w:szCs w:val="22"/>
        </w:rPr>
        <w:t>account payable</w:t>
      </w:r>
      <w:r w:rsidRPr="00A30E4D">
        <w:rPr>
          <w:rFonts w:ascii="Arial" w:hAnsi="Arial" w:cs="Arial"/>
          <w:bCs/>
          <w:i/>
          <w:color w:val="000000"/>
          <w:sz w:val="22"/>
          <w:szCs w:val="22"/>
        </w:rPr>
        <w:t>, see primary 0715.</w:t>
      </w:r>
    </w:p>
    <w:p w14:paraId="312AF790" w14:textId="77777777" w:rsidR="00A30E4D" w:rsidRDefault="00A30E4D" w:rsidP="00A30E4D">
      <w:pPr>
        <w:tabs>
          <w:tab w:val="left" w:pos="8006"/>
          <w:tab w:val="left" w:pos="8726"/>
          <w:tab w:val="left" w:pos="9274"/>
        </w:tabs>
        <w:rPr>
          <w:rFonts w:ascii="Arial" w:hAnsi="Arial" w:cs="Arial"/>
          <w:bCs/>
          <w:color w:val="000000"/>
          <w:sz w:val="22"/>
          <w:szCs w:val="22"/>
        </w:rPr>
      </w:pPr>
    </w:p>
    <w:p w14:paraId="312AF791" w14:textId="77777777" w:rsidR="00A30E4D" w:rsidRDefault="00A30E4D" w:rsidP="00A30E4D">
      <w:pPr>
        <w:tabs>
          <w:tab w:val="left" w:pos="8006"/>
          <w:tab w:val="left" w:pos="8726"/>
          <w:tab w:val="left" w:pos="9274"/>
        </w:tabs>
        <w:rPr>
          <w:rFonts w:ascii="Arial" w:hAnsi="Arial" w:cs="Arial"/>
          <w:bCs/>
          <w:color w:val="000000"/>
          <w:sz w:val="22"/>
          <w:szCs w:val="22"/>
        </w:rPr>
      </w:pPr>
      <w:r w:rsidRPr="00A30E4D">
        <w:rPr>
          <w:rFonts w:ascii="Arial" w:hAnsi="Arial" w:cs="Arial"/>
          <w:bCs/>
          <w:color w:val="000000"/>
          <w:sz w:val="22"/>
          <w:szCs w:val="22"/>
        </w:rPr>
        <w:t>- by tender number</w:t>
      </w:r>
    </w:p>
    <w:p w14:paraId="312AF792" w14:textId="77777777" w:rsidR="00A30E4D" w:rsidRPr="00A30E4D" w:rsidRDefault="00A30E4D" w:rsidP="00A30E4D">
      <w:pPr>
        <w:tabs>
          <w:tab w:val="left" w:pos="8006"/>
          <w:tab w:val="left" w:pos="8726"/>
          <w:tab w:val="left" w:pos="9274"/>
        </w:tabs>
        <w:rPr>
          <w:rFonts w:ascii="Arial" w:hAnsi="Arial" w:cs="Arial"/>
          <w:bCs/>
          <w:color w:val="000000"/>
          <w:sz w:val="22"/>
          <w:szCs w:val="22"/>
        </w:rPr>
      </w:pPr>
      <w:r>
        <w:rPr>
          <w:rFonts w:ascii="Arial" w:hAnsi="Arial" w:cs="Arial"/>
          <w:bCs/>
          <w:color w:val="000000"/>
          <w:sz w:val="22"/>
          <w:szCs w:val="22"/>
        </w:rPr>
        <w:t>- by asset type</w:t>
      </w:r>
    </w:p>
    <w:p w14:paraId="312AF793" w14:textId="77777777" w:rsidR="00DA7675" w:rsidRDefault="00A30E4D" w:rsidP="00A30E4D">
      <w:pPr>
        <w:tabs>
          <w:tab w:val="left" w:pos="8006"/>
          <w:tab w:val="left" w:pos="8726"/>
          <w:tab w:val="left" w:pos="9274"/>
        </w:tabs>
        <w:rPr>
          <w:rFonts w:ascii="Arial" w:hAnsi="Arial" w:cs="Arial"/>
          <w:bCs/>
          <w:color w:val="000000"/>
          <w:sz w:val="22"/>
          <w:szCs w:val="22"/>
        </w:rPr>
      </w:pPr>
      <w:r w:rsidRPr="00A30E4D">
        <w:rPr>
          <w:rFonts w:ascii="Arial" w:hAnsi="Arial" w:cs="Arial"/>
          <w:bCs/>
          <w:color w:val="000000"/>
          <w:sz w:val="22"/>
          <w:szCs w:val="22"/>
        </w:rPr>
        <w:t>- other</w:t>
      </w:r>
    </w:p>
    <w:p w14:paraId="312AF794" w14:textId="77777777" w:rsidR="00DA7675" w:rsidRDefault="00DA7675">
      <w:pPr>
        <w:overflowPunct/>
        <w:autoSpaceDE/>
        <w:autoSpaceDN/>
        <w:adjustRightInd/>
        <w:textAlignment w:val="auto"/>
        <w:rPr>
          <w:rFonts w:ascii="Arial" w:hAnsi="Arial" w:cs="Arial"/>
          <w:bCs/>
          <w:color w:val="000000"/>
          <w:sz w:val="22"/>
          <w:szCs w:val="22"/>
        </w:rPr>
      </w:pPr>
      <w:r>
        <w:rPr>
          <w:rFonts w:ascii="Arial" w:hAnsi="Arial" w:cs="Arial"/>
          <w:bCs/>
          <w:color w:val="000000"/>
          <w:sz w:val="22"/>
          <w:szCs w:val="22"/>
        </w:rPr>
        <w:br w:type="page"/>
      </w:r>
    </w:p>
    <w:p w14:paraId="312AF795" w14:textId="77777777" w:rsidR="00A30E4D" w:rsidRPr="00A30E4D" w:rsidRDefault="00A30E4D" w:rsidP="00A30E4D">
      <w:pPr>
        <w:tabs>
          <w:tab w:val="left" w:pos="8006"/>
          <w:tab w:val="left" w:pos="8726"/>
          <w:tab w:val="left" w:pos="9274"/>
        </w:tabs>
        <w:rPr>
          <w:rFonts w:ascii="Arial" w:hAnsi="Arial" w:cs="Arial"/>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B71844" w:rsidRPr="00B71844" w14:paraId="312AF79A" w14:textId="77777777" w:rsidTr="00B71844">
        <w:tc>
          <w:tcPr>
            <w:tcW w:w="6408" w:type="dxa"/>
            <w:tcBorders>
              <w:top w:val="nil"/>
              <w:left w:val="nil"/>
              <w:bottom w:val="nil"/>
              <w:right w:val="single" w:sz="4" w:space="0" w:color="auto"/>
            </w:tcBorders>
          </w:tcPr>
          <w:p w14:paraId="312AF796" w14:textId="77777777" w:rsidR="00B71844" w:rsidRPr="00B71844" w:rsidRDefault="00B71844" w:rsidP="00B71844">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4"/>
                <w:u w:val="single"/>
              </w:rPr>
            </w:pPr>
          </w:p>
        </w:tc>
        <w:tc>
          <w:tcPr>
            <w:tcW w:w="990" w:type="dxa"/>
            <w:tcBorders>
              <w:top w:val="single" w:sz="4" w:space="0" w:color="000000"/>
              <w:left w:val="single" w:sz="4" w:space="0" w:color="auto"/>
              <w:bottom w:val="single" w:sz="4" w:space="0" w:color="000000"/>
              <w:right w:val="single" w:sz="4" w:space="0" w:color="000000"/>
            </w:tcBorders>
          </w:tcPr>
          <w:p w14:paraId="312AF797" w14:textId="77777777" w:rsidR="00B71844" w:rsidRPr="00B71844" w:rsidRDefault="00B71844" w:rsidP="00B71844">
            <w:pPr>
              <w:keepNext/>
              <w:tabs>
                <w:tab w:val="left" w:pos="720"/>
              </w:tabs>
              <w:overflowPunct/>
              <w:autoSpaceDE/>
              <w:autoSpaceDN/>
              <w:adjustRightInd/>
              <w:jc w:val="center"/>
              <w:textAlignment w:val="auto"/>
              <w:outlineLvl w:val="1"/>
              <w:rPr>
                <w:rFonts w:ascii="Arial" w:hAnsi="Arial" w:cs="Arial"/>
                <w:b/>
                <w:sz w:val="22"/>
              </w:rPr>
            </w:pPr>
            <w:r w:rsidRPr="00B71844">
              <w:rPr>
                <w:rFonts w:ascii="Arial" w:hAnsi="Arial" w:cs="Arial"/>
                <w:b/>
                <w:sz w:val="22"/>
              </w:rPr>
              <w:t>A</w:t>
            </w:r>
          </w:p>
        </w:tc>
        <w:tc>
          <w:tcPr>
            <w:tcW w:w="810" w:type="dxa"/>
            <w:tcBorders>
              <w:top w:val="single" w:sz="4" w:space="0" w:color="000000"/>
              <w:left w:val="single" w:sz="4" w:space="0" w:color="000000"/>
              <w:bottom w:val="single" w:sz="4" w:space="0" w:color="000000"/>
              <w:right w:val="single" w:sz="4" w:space="0" w:color="000000"/>
            </w:tcBorders>
          </w:tcPr>
          <w:p w14:paraId="312AF798" w14:textId="77777777" w:rsidR="00B71844" w:rsidRPr="00B71844" w:rsidRDefault="00B71844" w:rsidP="00B71844">
            <w:pPr>
              <w:keepNext/>
              <w:tabs>
                <w:tab w:val="left" w:pos="720"/>
              </w:tabs>
              <w:overflowPunct/>
              <w:autoSpaceDE/>
              <w:autoSpaceDN/>
              <w:adjustRightInd/>
              <w:jc w:val="center"/>
              <w:textAlignment w:val="auto"/>
              <w:outlineLvl w:val="1"/>
              <w:rPr>
                <w:rFonts w:ascii="Arial" w:hAnsi="Arial" w:cs="Arial"/>
                <w:b/>
                <w:sz w:val="22"/>
              </w:rPr>
            </w:pPr>
            <w:r w:rsidRPr="00B71844">
              <w:rPr>
                <w:rFonts w:ascii="Arial" w:hAnsi="Arial" w:cs="Arial"/>
                <w:b/>
                <w:sz w:val="22"/>
              </w:rPr>
              <w:t>SA</w:t>
            </w:r>
          </w:p>
        </w:tc>
        <w:tc>
          <w:tcPr>
            <w:tcW w:w="720" w:type="dxa"/>
            <w:tcBorders>
              <w:top w:val="single" w:sz="4" w:space="0" w:color="000000"/>
              <w:left w:val="single" w:sz="4" w:space="0" w:color="000000"/>
              <w:bottom w:val="single" w:sz="4" w:space="0" w:color="000000"/>
              <w:right w:val="single" w:sz="4" w:space="0" w:color="000000"/>
            </w:tcBorders>
          </w:tcPr>
          <w:p w14:paraId="312AF799" w14:textId="77777777" w:rsidR="00B71844" w:rsidRPr="00B71844" w:rsidRDefault="00B71844" w:rsidP="00B71844">
            <w:pPr>
              <w:keepNext/>
              <w:tabs>
                <w:tab w:val="left" w:pos="720"/>
              </w:tabs>
              <w:overflowPunct/>
              <w:autoSpaceDE/>
              <w:autoSpaceDN/>
              <w:adjustRightInd/>
              <w:jc w:val="center"/>
              <w:textAlignment w:val="auto"/>
              <w:outlineLvl w:val="1"/>
              <w:rPr>
                <w:rFonts w:ascii="Arial" w:hAnsi="Arial" w:cs="Arial"/>
                <w:b/>
                <w:sz w:val="22"/>
              </w:rPr>
            </w:pPr>
            <w:r w:rsidRPr="00B71844">
              <w:rPr>
                <w:rFonts w:ascii="Arial" w:hAnsi="Arial" w:cs="Arial"/>
                <w:b/>
                <w:sz w:val="22"/>
              </w:rPr>
              <w:t>FD</w:t>
            </w:r>
          </w:p>
        </w:tc>
      </w:tr>
      <w:tr w:rsidR="00B71844" w:rsidRPr="00B71844" w14:paraId="312AF79F" w14:textId="77777777" w:rsidTr="00B71844">
        <w:trPr>
          <w:trHeight w:val="323"/>
        </w:trPr>
        <w:tc>
          <w:tcPr>
            <w:tcW w:w="6408" w:type="dxa"/>
            <w:tcBorders>
              <w:top w:val="nil"/>
              <w:left w:val="nil"/>
              <w:bottom w:val="nil"/>
              <w:right w:val="single" w:sz="4" w:space="0" w:color="auto"/>
            </w:tcBorders>
          </w:tcPr>
          <w:p w14:paraId="312AF79B" w14:textId="77777777" w:rsidR="00B71844" w:rsidRPr="00B71844" w:rsidRDefault="00B71844" w:rsidP="00B71844">
            <w:pPr>
              <w:keepNext/>
              <w:tabs>
                <w:tab w:val="left" w:pos="851"/>
              </w:tabs>
              <w:overflowPunct/>
              <w:autoSpaceDE/>
              <w:autoSpaceDN/>
              <w:adjustRightInd/>
              <w:textAlignment w:val="auto"/>
              <w:outlineLvl w:val="1"/>
              <w:rPr>
                <w:rFonts w:ascii="Arial" w:hAnsi="Arial" w:cs="Arial"/>
                <w:snapToGrid w:val="0"/>
                <w:color w:val="000000"/>
                <w:sz w:val="22"/>
                <w:u w:val="single"/>
              </w:rPr>
            </w:pPr>
            <w:r>
              <w:rPr>
                <w:rFonts w:ascii="Arial" w:hAnsi="Arial" w:cs="Arial"/>
                <w:b/>
                <w:snapToGrid w:val="0"/>
                <w:sz w:val="22"/>
                <w:u w:val="single"/>
              </w:rPr>
              <w:t>0</w:t>
            </w:r>
            <w:r w:rsidRPr="00B71844">
              <w:rPr>
                <w:rFonts w:ascii="Arial" w:hAnsi="Arial" w:cs="Arial"/>
                <w:b/>
                <w:snapToGrid w:val="0"/>
                <w:sz w:val="22"/>
                <w:u w:val="single"/>
              </w:rPr>
              <w:t>9</w:t>
            </w:r>
            <w:r>
              <w:rPr>
                <w:rFonts w:ascii="Arial" w:hAnsi="Arial" w:cs="Arial"/>
                <w:b/>
                <w:snapToGrid w:val="0"/>
                <w:sz w:val="22"/>
                <w:u w:val="single"/>
              </w:rPr>
              <w:t>65</w:t>
            </w:r>
            <w:r w:rsidRPr="00B71844">
              <w:rPr>
                <w:rFonts w:ascii="Arial" w:hAnsi="Arial" w:cs="Arial"/>
                <w:b/>
                <w:snapToGrid w:val="0"/>
                <w:sz w:val="22"/>
                <w:u w:val="single"/>
              </w:rPr>
              <w:tab/>
            </w:r>
            <w:r>
              <w:rPr>
                <w:rFonts w:ascii="Arial" w:hAnsi="Arial" w:cs="Arial"/>
                <w:b/>
                <w:snapToGrid w:val="0"/>
                <w:sz w:val="22"/>
                <w:u w:val="single"/>
              </w:rPr>
              <w:t xml:space="preserve">SIGNING AND </w:t>
            </w:r>
            <w:r w:rsidRPr="00B71844">
              <w:rPr>
                <w:rFonts w:ascii="Arial" w:hAnsi="Arial" w:cs="Arial"/>
                <w:b/>
                <w:snapToGrid w:val="0"/>
                <w:sz w:val="22"/>
                <w:u w:val="single"/>
              </w:rPr>
              <w:t>SPENDING AUTHORITY ADMINISTRATION</w:t>
            </w:r>
          </w:p>
        </w:tc>
        <w:tc>
          <w:tcPr>
            <w:tcW w:w="990" w:type="dxa"/>
            <w:tcBorders>
              <w:top w:val="single" w:sz="4" w:space="0" w:color="000000"/>
              <w:left w:val="single" w:sz="4" w:space="0" w:color="auto"/>
              <w:bottom w:val="single" w:sz="4" w:space="0" w:color="auto"/>
              <w:right w:val="single" w:sz="4" w:space="0" w:color="000000"/>
            </w:tcBorders>
          </w:tcPr>
          <w:p w14:paraId="312AF79C" w14:textId="77777777" w:rsidR="00B71844" w:rsidRPr="00B71844" w:rsidRDefault="00B71844" w:rsidP="003B6F87">
            <w:pPr>
              <w:widowControl w:val="0"/>
              <w:overflowPunct/>
              <w:autoSpaceDE/>
              <w:autoSpaceDN/>
              <w:adjustRightInd/>
              <w:spacing w:before="120" w:line="360" w:lineRule="auto"/>
              <w:jc w:val="center"/>
              <w:textAlignment w:val="auto"/>
              <w:rPr>
                <w:rFonts w:ascii="Arial" w:hAnsi="Arial" w:cs="Arial"/>
                <w:snapToGrid w:val="0"/>
                <w:sz w:val="22"/>
                <w:szCs w:val="24"/>
              </w:rPr>
            </w:pPr>
            <w:r w:rsidRPr="00B71844">
              <w:rPr>
                <w:rFonts w:ascii="Arial" w:hAnsi="Arial" w:cs="Arial"/>
                <w:snapToGrid w:val="0"/>
                <w:color w:val="000000"/>
                <w:sz w:val="22"/>
                <w:szCs w:val="24"/>
              </w:rPr>
              <w:t>SO</w:t>
            </w:r>
          </w:p>
        </w:tc>
        <w:tc>
          <w:tcPr>
            <w:tcW w:w="810" w:type="dxa"/>
            <w:tcBorders>
              <w:top w:val="single" w:sz="4" w:space="0" w:color="000000"/>
              <w:left w:val="single" w:sz="4" w:space="0" w:color="000000"/>
              <w:bottom w:val="single" w:sz="4" w:space="0" w:color="auto"/>
              <w:right w:val="single" w:sz="4" w:space="0" w:color="000000"/>
            </w:tcBorders>
          </w:tcPr>
          <w:p w14:paraId="312AF79D" w14:textId="77777777" w:rsidR="00B71844" w:rsidRPr="00B71844" w:rsidRDefault="00782D12" w:rsidP="00B71844">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2</w:t>
            </w:r>
            <w:r w:rsidR="00B71844" w:rsidRPr="00B71844">
              <w:rPr>
                <w:rFonts w:ascii="Arial" w:hAnsi="Arial" w:cs="Arial"/>
                <w:snapToGrid w:val="0"/>
                <w:color w:val="000000"/>
                <w:sz w:val="22"/>
                <w:szCs w:val="24"/>
              </w:rPr>
              <w:t>y</w:t>
            </w:r>
          </w:p>
        </w:tc>
        <w:tc>
          <w:tcPr>
            <w:tcW w:w="720" w:type="dxa"/>
            <w:tcBorders>
              <w:top w:val="single" w:sz="4" w:space="0" w:color="000000"/>
              <w:left w:val="single" w:sz="4" w:space="0" w:color="000000"/>
              <w:bottom w:val="single" w:sz="4" w:space="0" w:color="auto"/>
              <w:right w:val="single" w:sz="4" w:space="0" w:color="000000"/>
            </w:tcBorders>
          </w:tcPr>
          <w:p w14:paraId="312AF79E" w14:textId="77777777" w:rsidR="00B71844" w:rsidRPr="00B71844" w:rsidRDefault="00B71844" w:rsidP="00B71844">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B71844">
              <w:rPr>
                <w:rFonts w:ascii="Arial" w:hAnsi="Arial" w:cs="Arial"/>
                <w:snapToGrid w:val="0"/>
                <w:color w:val="000000"/>
                <w:sz w:val="22"/>
                <w:szCs w:val="24"/>
              </w:rPr>
              <w:t>D</w:t>
            </w:r>
          </w:p>
        </w:tc>
      </w:tr>
      <w:tr w:rsidR="00B71844" w:rsidRPr="00B71844" w14:paraId="312AF7A1" w14:textId="77777777" w:rsidTr="00B71844">
        <w:trPr>
          <w:trHeight w:val="323"/>
        </w:trPr>
        <w:tc>
          <w:tcPr>
            <w:tcW w:w="8928" w:type="dxa"/>
            <w:gridSpan w:val="4"/>
            <w:tcBorders>
              <w:top w:val="nil"/>
              <w:left w:val="nil"/>
              <w:bottom w:val="nil"/>
              <w:right w:val="nil"/>
            </w:tcBorders>
          </w:tcPr>
          <w:p w14:paraId="312AF7A0" w14:textId="77777777" w:rsidR="00B71844" w:rsidRPr="003F7C17" w:rsidRDefault="00B71844" w:rsidP="00782D12">
            <w:pPr>
              <w:widowControl w:val="0"/>
              <w:overflowPunct/>
              <w:autoSpaceDE/>
              <w:autoSpaceDN/>
              <w:adjustRightInd/>
              <w:spacing w:before="120"/>
              <w:jc w:val="right"/>
              <w:textAlignment w:val="auto"/>
              <w:rPr>
                <w:rFonts w:ascii="Arial" w:hAnsi="Arial" w:cs="Arial"/>
                <w:i/>
                <w:snapToGrid w:val="0"/>
                <w:color w:val="000000"/>
                <w:sz w:val="22"/>
                <w:szCs w:val="24"/>
              </w:rPr>
            </w:pPr>
            <w:r w:rsidRPr="003F7C17">
              <w:rPr>
                <w:rFonts w:ascii="Arial" w:hAnsi="Arial" w:cs="Arial"/>
                <w:i/>
                <w:snapToGrid w:val="0"/>
                <w:color w:val="000000"/>
                <w:sz w:val="22"/>
                <w:szCs w:val="24"/>
              </w:rPr>
              <w:t>SO= until authority changes or ceases</w:t>
            </w:r>
          </w:p>
        </w:tc>
      </w:tr>
    </w:tbl>
    <w:p w14:paraId="312AF7A2" w14:textId="77777777" w:rsidR="00B71844" w:rsidRDefault="00B71844" w:rsidP="00B71844">
      <w:pPr>
        <w:overflowPunct/>
        <w:autoSpaceDE/>
        <w:autoSpaceDN/>
        <w:adjustRightInd/>
        <w:textAlignment w:val="auto"/>
        <w:rPr>
          <w:rFonts w:ascii="Arial" w:hAnsi="Arial" w:cs="Arial"/>
          <w:color w:val="000000"/>
          <w:sz w:val="22"/>
          <w:szCs w:val="22"/>
        </w:rPr>
      </w:pPr>
    </w:p>
    <w:p w14:paraId="312AF7A3" w14:textId="77777777" w:rsidR="00B71844" w:rsidRPr="00B71844" w:rsidRDefault="00B71844" w:rsidP="00B71844">
      <w:pPr>
        <w:overflowPunct/>
        <w:autoSpaceDE/>
        <w:autoSpaceDN/>
        <w:adjustRightInd/>
        <w:textAlignment w:val="auto"/>
        <w:rPr>
          <w:rFonts w:ascii="Arial" w:hAnsi="Arial" w:cs="Arial"/>
          <w:color w:val="000000"/>
          <w:sz w:val="22"/>
          <w:szCs w:val="22"/>
        </w:rPr>
      </w:pPr>
      <w:r w:rsidRPr="00B71844">
        <w:rPr>
          <w:rFonts w:ascii="Arial" w:hAnsi="Arial" w:cs="Arial"/>
          <w:color w:val="000000"/>
          <w:sz w:val="22"/>
          <w:szCs w:val="22"/>
        </w:rPr>
        <w:t xml:space="preserve">Documents the process of tracking and </w:t>
      </w:r>
      <w:r w:rsidR="00D97A55" w:rsidRPr="00B71844">
        <w:rPr>
          <w:rFonts w:ascii="Arial" w:hAnsi="Arial" w:cs="Arial"/>
          <w:color w:val="000000"/>
          <w:sz w:val="22"/>
          <w:szCs w:val="22"/>
        </w:rPr>
        <w:t>veri</w:t>
      </w:r>
      <w:r w:rsidR="00D97A55">
        <w:rPr>
          <w:rFonts w:ascii="Arial" w:hAnsi="Arial" w:cs="Arial"/>
          <w:color w:val="000000"/>
          <w:sz w:val="22"/>
          <w:szCs w:val="22"/>
        </w:rPr>
        <w:t>fy</w:t>
      </w:r>
      <w:r w:rsidR="00D97A55" w:rsidRPr="00B71844">
        <w:rPr>
          <w:rFonts w:ascii="Arial" w:hAnsi="Arial" w:cs="Arial"/>
          <w:color w:val="000000"/>
          <w:sz w:val="22"/>
          <w:szCs w:val="22"/>
        </w:rPr>
        <w:t>ing</w:t>
      </w:r>
      <w:r w:rsidRPr="00B71844">
        <w:rPr>
          <w:rFonts w:ascii="Arial" w:hAnsi="Arial" w:cs="Arial"/>
          <w:color w:val="000000"/>
          <w:sz w:val="22"/>
          <w:szCs w:val="22"/>
        </w:rPr>
        <w:t xml:space="preserve"> the establishment and renewal of signing </w:t>
      </w:r>
      <w:r>
        <w:rPr>
          <w:rFonts w:ascii="Arial" w:hAnsi="Arial" w:cs="Arial"/>
          <w:color w:val="000000"/>
          <w:sz w:val="22"/>
          <w:szCs w:val="22"/>
        </w:rPr>
        <w:t xml:space="preserve">and spending </w:t>
      </w:r>
      <w:r w:rsidRPr="00B71844">
        <w:rPr>
          <w:rFonts w:ascii="Arial" w:hAnsi="Arial" w:cs="Arial"/>
          <w:color w:val="000000"/>
          <w:sz w:val="22"/>
          <w:szCs w:val="22"/>
        </w:rPr>
        <w:t>authorities required for most financial transactions.</w:t>
      </w:r>
    </w:p>
    <w:p w14:paraId="312AF7A4" w14:textId="77777777" w:rsidR="00B71844" w:rsidRPr="00B71844" w:rsidRDefault="00B71844" w:rsidP="00B71844">
      <w:pPr>
        <w:overflowPunct/>
        <w:autoSpaceDE/>
        <w:autoSpaceDN/>
        <w:adjustRightInd/>
        <w:textAlignment w:val="auto"/>
        <w:rPr>
          <w:rFonts w:ascii="Arial" w:hAnsi="Arial" w:cs="Arial"/>
          <w:color w:val="000000"/>
          <w:sz w:val="22"/>
          <w:szCs w:val="22"/>
        </w:rPr>
      </w:pPr>
    </w:p>
    <w:p w14:paraId="312AF7A5" w14:textId="77777777" w:rsidR="00B71844" w:rsidRPr="00B71844" w:rsidRDefault="00B71844" w:rsidP="00B71844">
      <w:pPr>
        <w:overflowPunct/>
        <w:autoSpaceDE/>
        <w:autoSpaceDN/>
        <w:adjustRightInd/>
        <w:textAlignment w:val="auto"/>
        <w:rPr>
          <w:rFonts w:ascii="Arial" w:hAnsi="Arial" w:cs="Arial"/>
          <w:color w:val="000000"/>
          <w:sz w:val="22"/>
          <w:szCs w:val="22"/>
        </w:rPr>
      </w:pPr>
      <w:r w:rsidRPr="00B71844">
        <w:rPr>
          <w:rFonts w:ascii="Arial" w:hAnsi="Arial" w:cs="Arial"/>
          <w:b/>
          <w:color w:val="000000"/>
          <w:sz w:val="22"/>
          <w:szCs w:val="22"/>
        </w:rPr>
        <w:t>Examples:</w:t>
      </w:r>
      <w:r w:rsidR="0028071B">
        <w:rPr>
          <w:rFonts w:ascii="Arial" w:hAnsi="Arial" w:cs="Arial"/>
          <w:color w:val="000000"/>
          <w:sz w:val="22"/>
          <w:szCs w:val="22"/>
        </w:rPr>
        <w:t xml:space="preserve"> A</w:t>
      </w:r>
      <w:r w:rsidRPr="00B71844">
        <w:rPr>
          <w:rFonts w:ascii="Arial" w:hAnsi="Arial" w:cs="Arial"/>
          <w:color w:val="000000"/>
          <w:sz w:val="22"/>
          <w:szCs w:val="22"/>
        </w:rPr>
        <w:t>pprovals</w:t>
      </w:r>
      <w:r>
        <w:rPr>
          <w:rFonts w:ascii="Arial" w:hAnsi="Arial" w:cs="Arial"/>
          <w:color w:val="000000"/>
          <w:sz w:val="22"/>
          <w:szCs w:val="22"/>
        </w:rPr>
        <w:t>,</w:t>
      </w:r>
      <w:r w:rsidRPr="00B71844">
        <w:rPr>
          <w:rFonts w:ascii="Arial" w:hAnsi="Arial" w:cs="Arial"/>
          <w:color w:val="000000"/>
          <w:sz w:val="22"/>
          <w:szCs w:val="22"/>
        </w:rPr>
        <w:t xml:space="preserve"> </w:t>
      </w:r>
      <w:r>
        <w:rPr>
          <w:rFonts w:ascii="Arial" w:hAnsi="Arial" w:cs="Arial"/>
          <w:color w:val="000000"/>
          <w:sz w:val="22"/>
          <w:szCs w:val="22"/>
        </w:rPr>
        <w:t xml:space="preserve">cancelled authorities, </w:t>
      </w:r>
      <w:r w:rsidRPr="00B71844">
        <w:rPr>
          <w:rFonts w:ascii="Arial" w:hAnsi="Arial" w:cs="Arial"/>
          <w:color w:val="000000"/>
          <w:sz w:val="22"/>
          <w:szCs w:val="22"/>
        </w:rPr>
        <w:t xml:space="preserve">completed signing authority forms, </w:t>
      </w:r>
      <w:r>
        <w:rPr>
          <w:rFonts w:ascii="Arial" w:hAnsi="Arial" w:cs="Arial"/>
          <w:color w:val="000000"/>
          <w:sz w:val="22"/>
          <w:szCs w:val="22"/>
        </w:rPr>
        <w:t xml:space="preserve">copy of completed signature card, temporary/acting authorities, </w:t>
      </w:r>
      <w:r w:rsidR="003F7C17">
        <w:rPr>
          <w:rFonts w:ascii="Arial" w:hAnsi="Arial" w:cs="Arial"/>
          <w:color w:val="000000"/>
          <w:sz w:val="22"/>
          <w:szCs w:val="22"/>
        </w:rPr>
        <w:t>and verification</w:t>
      </w:r>
      <w:r w:rsidRPr="00B71844">
        <w:rPr>
          <w:rFonts w:ascii="Arial" w:hAnsi="Arial" w:cs="Arial"/>
          <w:color w:val="000000"/>
          <w:sz w:val="22"/>
          <w:szCs w:val="22"/>
        </w:rPr>
        <w:t xml:space="preserve"> procedures for maintaining current authority records</w:t>
      </w:r>
      <w:r>
        <w:rPr>
          <w:rFonts w:ascii="Arial" w:hAnsi="Arial" w:cs="Arial"/>
          <w:color w:val="000000"/>
          <w:sz w:val="22"/>
          <w:szCs w:val="22"/>
        </w:rPr>
        <w:t xml:space="preserve"> </w:t>
      </w:r>
      <w:r w:rsidR="0028071B">
        <w:rPr>
          <w:rFonts w:ascii="Arial" w:hAnsi="Arial" w:cs="Arial"/>
          <w:color w:val="000000"/>
          <w:sz w:val="22"/>
          <w:szCs w:val="22"/>
        </w:rPr>
        <w:t xml:space="preserve">and </w:t>
      </w:r>
      <w:r>
        <w:rPr>
          <w:rFonts w:ascii="Arial" w:hAnsi="Arial" w:cs="Arial"/>
          <w:color w:val="000000"/>
          <w:sz w:val="22"/>
          <w:szCs w:val="22"/>
        </w:rPr>
        <w:t>w</w:t>
      </w:r>
      <w:r w:rsidRPr="00B71844">
        <w:rPr>
          <w:rFonts w:ascii="Arial" w:hAnsi="Arial" w:cs="Arial"/>
          <w:color w:val="000000"/>
          <w:sz w:val="22"/>
          <w:szCs w:val="22"/>
        </w:rPr>
        <w:t>ritten noti</w:t>
      </w:r>
      <w:r>
        <w:rPr>
          <w:rFonts w:ascii="Arial" w:hAnsi="Arial" w:cs="Arial"/>
          <w:color w:val="000000"/>
          <w:sz w:val="22"/>
          <w:szCs w:val="22"/>
        </w:rPr>
        <w:t>fications of acting authorities</w:t>
      </w:r>
      <w:r w:rsidRPr="00B71844">
        <w:rPr>
          <w:rFonts w:ascii="Arial" w:hAnsi="Arial" w:cs="Arial"/>
          <w:color w:val="000000"/>
          <w:sz w:val="22"/>
          <w:szCs w:val="22"/>
        </w:rPr>
        <w:t xml:space="preserve">. </w:t>
      </w:r>
    </w:p>
    <w:p w14:paraId="312AF7A6" w14:textId="77777777" w:rsidR="00B71844" w:rsidRPr="00B71844" w:rsidRDefault="00B71844" w:rsidP="00B71844">
      <w:pPr>
        <w:overflowPunct/>
        <w:autoSpaceDE/>
        <w:autoSpaceDN/>
        <w:adjustRightInd/>
        <w:textAlignment w:val="auto"/>
        <w:rPr>
          <w:rFonts w:ascii="Arial" w:hAnsi="Arial" w:cs="Arial"/>
          <w:color w:val="000000"/>
          <w:sz w:val="22"/>
          <w:szCs w:val="22"/>
        </w:rPr>
      </w:pPr>
    </w:p>
    <w:p w14:paraId="312AF7A7" w14:textId="77777777" w:rsidR="00B71844" w:rsidRDefault="00B71844" w:rsidP="00B71844">
      <w:pPr>
        <w:overflowPunct/>
        <w:autoSpaceDE/>
        <w:autoSpaceDN/>
        <w:adjustRightInd/>
        <w:textAlignment w:val="auto"/>
        <w:rPr>
          <w:rFonts w:ascii="Arial" w:hAnsi="Arial" w:cs="Arial"/>
          <w:color w:val="000000"/>
          <w:sz w:val="22"/>
          <w:szCs w:val="22"/>
        </w:rPr>
      </w:pPr>
      <w:r w:rsidRPr="00B71844">
        <w:rPr>
          <w:rFonts w:ascii="Arial" w:hAnsi="Arial" w:cs="Arial"/>
          <w:color w:val="000000"/>
          <w:sz w:val="22"/>
          <w:szCs w:val="22"/>
        </w:rPr>
        <w:t>- by authorization type</w:t>
      </w:r>
    </w:p>
    <w:p w14:paraId="312AF7A8" w14:textId="77777777" w:rsidR="003F7C17" w:rsidRPr="00B71844" w:rsidRDefault="003F7C17" w:rsidP="00B71844">
      <w:pPr>
        <w:overflowPunct/>
        <w:autoSpaceDE/>
        <w:autoSpaceDN/>
        <w:adjustRightInd/>
        <w:textAlignment w:val="auto"/>
        <w:rPr>
          <w:rFonts w:ascii="Arial" w:hAnsi="Arial" w:cs="Arial"/>
          <w:color w:val="000000"/>
          <w:sz w:val="22"/>
          <w:szCs w:val="22"/>
        </w:rPr>
      </w:pPr>
      <w:r>
        <w:rPr>
          <w:rFonts w:ascii="Arial" w:hAnsi="Arial" w:cs="Arial"/>
          <w:color w:val="000000"/>
          <w:sz w:val="22"/>
          <w:szCs w:val="22"/>
        </w:rPr>
        <w:t>- other</w:t>
      </w:r>
    </w:p>
    <w:bookmarkEnd w:id="27"/>
    <w:p w14:paraId="312AF7A9" w14:textId="77777777" w:rsidR="00C33213" w:rsidRPr="00BF1500" w:rsidRDefault="00C33213" w:rsidP="00DD04C5">
      <w:pPr>
        <w:tabs>
          <w:tab w:val="center" w:pos="7560"/>
          <w:tab w:val="center" w:pos="8460"/>
          <w:tab w:val="center" w:pos="9090"/>
        </w:tabs>
        <w:rPr>
          <w:rFonts w:ascii="Arial" w:hAnsi="Arial" w:cs="Arial"/>
          <w:b/>
          <w:bCs/>
          <w:noProof/>
          <w:u w:val="single"/>
        </w:rPr>
      </w:pPr>
      <w:r w:rsidRPr="00BF1500">
        <w:rPr>
          <w:rFonts w:ascii="Arial" w:hAnsi="Arial" w:cs="Arial"/>
          <w:b/>
          <w:noProof/>
          <w:color w:val="000000"/>
        </w:rPr>
        <w:tab/>
      </w:r>
    </w:p>
    <w:p w14:paraId="312AF7AA" w14:textId="77777777" w:rsidR="009C2907" w:rsidRDefault="009C2907" w:rsidP="00DC513B">
      <w:pPr>
        <w:tabs>
          <w:tab w:val="left" w:pos="720"/>
          <w:tab w:val="left" w:pos="1440"/>
          <w:tab w:val="center" w:pos="7632"/>
          <w:tab w:val="center" w:pos="8496"/>
          <w:tab w:val="center" w:pos="9144"/>
        </w:tabs>
        <w:jc w:val="center"/>
        <w:rPr>
          <w:rFonts w:ascii="Arial" w:hAnsi="Arial" w:cs="Arial"/>
          <w:b/>
          <w:noProof/>
          <w:color w:val="000000"/>
        </w:rPr>
        <w:sectPr w:rsidR="009C2907" w:rsidSect="000B2BE1">
          <w:headerReference w:type="even" r:id="rId38"/>
          <w:footerReference w:type="default" r:id="rId39"/>
          <w:headerReference w:type="first" r:id="rId40"/>
          <w:pgSz w:w="12240" w:h="15840"/>
          <w:pgMar w:top="576" w:right="1440" w:bottom="576" w:left="1440" w:header="720" w:footer="720" w:gutter="0"/>
          <w:pgNumType w:fmt="numberInDash"/>
          <w:cols w:space="720"/>
          <w:noEndnote/>
        </w:sectPr>
      </w:pPr>
    </w:p>
    <w:p w14:paraId="312AF7AB" w14:textId="77777777" w:rsidR="00DC513B" w:rsidRPr="00FE0654" w:rsidRDefault="00DA7675" w:rsidP="00C70568">
      <w:pPr>
        <w:pStyle w:val="NormalCenter"/>
      </w:pPr>
      <w:bookmarkStart w:id="28" w:name="Section4"/>
      <w:r>
        <w:lastRenderedPageBreak/>
        <w:t>S</w:t>
      </w:r>
      <w:r w:rsidR="00DC513B" w:rsidRPr="00FE0654">
        <w:t>ection 4</w:t>
      </w:r>
    </w:p>
    <w:bookmarkEnd w:id="28"/>
    <w:p w14:paraId="312AF7AC" w14:textId="77777777" w:rsidR="00DC513B" w:rsidRPr="00FE0654" w:rsidRDefault="00DC513B" w:rsidP="007619DA">
      <w:pPr>
        <w:tabs>
          <w:tab w:val="left" w:pos="720"/>
          <w:tab w:val="left" w:pos="1440"/>
          <w:tab w:val="center" w:pos="7632"/>
          <w:tab w:val="center" w:pos="8496"/>
          <w:tab w:val="center" w:pos="9144"/>
        </w:tabs>
        <w:jc w:val="center"/>
        <w:rPr>
          <w:rFonts w:ascii="Arial" w:hAnsi="Arial"/>
          <w:b/>
          <w:noProof/>
          <w:color w:val="000000"/>
          <w:sz w:val="40"/>
          <w:szCs w:val="40"/>
        </w:rPr>
      </w:pPr>
    </w:p>
    <w:p w14:paraId="312AF7AD" w14:textId="77777777" w:rsidR="00DC513B" w:rsidRPr="00FE0654" w:rsidRDefault="00DC513B" w:rsidP="007619DA">
      <w:pPr>
        <w:tabs>
          <w:tab w:val="left" w:pos="720"/>
          <w:tab w:val="left" w:pos="1440"/>
          <w:tab w:val="center" w:pos="7632"/>
          <w:tab w:val="center" w:pos="8496"/>
          <w:tab w:val="center" w:pos="9144"/>
        </w:tabs>
        <w:jc w:val="center"/>
        <w:rPr>
          <w:rFonts w:ascii="Arial" w:hAnsi="Arial"/>
          <w:b/>
          <w:noProof/>
          <w:color w:val="000000"/>
          <w:sz w:val="40"/>
          <w:szCs w:val="40"/>
        </w:rPr>
      </w:pPr>
      <w:r w:rsidRPr="00FE0654">
        <w:rPr>
          <w:rFonts w:ascii="Arial" w:hAnsi="Arial"/>
          <w:b/>
          <w:noProof/>
          <w:color w:val="000000"/>
          <w:sz w:val="40"/>
          <w:szCs w:val="40"/>
        </w:rPr>
        <w:t xml:space="preserve">1000 </w:t>
      </w:r>
      <w:r w:rsidRPr="00FE0654">
        <w:rPr>
          <w:rFonts w:ascii="Arial" w:hAnsi="Arial"/>
          <w:noProof/>
          <w:color w:val="000000"/>
          <w:sz w:val="40"/>
          <w:szCs w:val="40"/>
        </w:rPr>
        <w:t>-</w:t>
      </w:r>
      <w:r w:rsidR="009C4075">
        <w:rPr>
          <w:rFonts w:ascii="Arial" w:hAnsi="Arial"/>
          <w:b/>
          <w:noProof/>
          <w:color w:val="000000"/>
          <w:sz w:val="40"/>
          <w:szCs w:val="40"/>
        </w:rPr>
        <w:t xml:space="preserve"> 12</w:t>
      </w:r>
      <w:r w:rsidRPr="00FE0654">
        <w:rPr>
          <w:rFonts w:ascii="Arial" w:hAnsi="Arial"/>
          <w:b/>
          <w:noProof/>
          <w:color w:val="000000"/>
          <w:sz w:val="40"/>
          <w:szCs w:val="40"/>
        </w:rPr>
        <w:t>99</w:t>
      </w:r>
    </w:p>
    <w:p w14:paraId="312AF7AE" w14:textId="77777777" w:rsidR="00DC513B" w:rsidRPr="00FE0654" w:rsidRDefault="00DC513B" w:rsidP="007619DA">
      <w:pPr>
        <w:tabs>
          <w:tab w:val="left" w:pos="720"/>
          <w:tab w:val="left" w:pos="1440"/>
          <w:tab w:val="center" w:pos="7632"/>
          <w:tab w:val="center" w:pos="8496"/>
          <w:tab w:val="center" w:pos="9144"/>
        </w:tabs>
        <w:jc w:val="center"/>
        <w:rPr>
          <w:rFonts w:ascii="Arial" w:hAnsi="Arial"/>
          <w:b/>
          <w:noProof/>
          <w:color w:val="000000"/>
          <w:sz w:val="40"/>
          <w:szCs w:val="40"/>
        </w:rPr>
      </w:pPr>
    </w:p>
    <w:p w14:paraId="312AF7AF" w14:textId="77777777" w:rsidR="00DC513B" w:rsidRPr="00FE0654" w:rsidRDefault="00DC513B" w:rsidP="007619DA">
      <w:pPr>
        <w:tabs>
          <w:tab w:val="left" w:pos="720"/>
          <w:tab w:val="left" w:pos="1440"/>
          <w:tab w:val="center" w:pos="7632"/>
          <w:tab w:val="center" w:pos="8496"/>
          <w:tab w:val="center" w:pos="9144"/>
        </w:tabs>
        <w:jc w:val="center"/>
        <w:rPr>
          <w:rFonts w:ascii="Arial" w:hAnsi="Arial"/>
          <w:b/>
          <w:noProof/>
          <w:color w:val="000000"/>
          <w:sz w:val="40"/>
          <w:szCs w:val="40"/>
        </w:rPr>
      </w:pPr>
      <w:r w:rsidRPr="00FE0654">
        <w:rPr>
          <w:rFonts w:ascii="Arial" w:hAnsi="Arial"/>
          <w:b/>
          <w:noProof/>
          <w:color w:val="000000"/>
          <w:sz w:val="40"/>
          <w:szCs w:val="40"/>
        </w:rPr>
        <w:t>HUMAN RESOURCES</w:t>
      </w:r>
      <w:r>
        <w:rPr>
          <w:rFonts w:ascii="Arial" w:hAnsi="Arial"/>
          <w:b/>
          <w:noProof/>
          <w:color w:val="000000"/>
          <w:sz w:val="40"/>
          <w:szCs w:val="40"/>
        </w:rPr>
        <w:t xml:space="preserve"> MANAGEMENT</w:t>
      </w:r>
    </w:p>
    <w:p w14:paraId="312AF7B0" w14:textId="77777777" w:rsidR="00DC513B" w:rsidRPr="00EB1F99" w:rsidRDefault="00DC513B" w:rsidP="007619DA">
      <w:pPr>
        <w:tabs>
          <w:tab w:val="left" w:pos="720"/>
          <w:tab w:val="left" w:pos="1440"/>
          <w:tab w:val="center" w:pos="7632"/>
          <w:tab w:val="center" w:pos="8496"/>
          <w:tab w:val="center" w:pos="9144"/>
        </w:tabs>
        <w:jc w:val="center"/>
        <w:rPr>
          <w:rFonts w:ascii="Arial" w:hAnsi="Arial"/>
          <w:b/>
          <w:noProof/>
          <w:color w:val="000000"/>
          <w:sz w:val="22"/>
          <w:szCs w:val="22"/>
        </w:rPr>
      </w:pPr>
    </w:p>
    <w:p w14:paraId="312AF7B1" w14:textId="77777777" w:rsidR="00DC513B" w:rsidRDefault="00DC513B" w:rsidP="007619DA">
      <w:pPr>
        <w:tabs>
          <w:tab w:val="left" w:pos="720"/>
          <w:tab w:val="left" w:pos="1440"/>
          <w:tab w:val="center" w:pos="7632"/>
          <w:tab w:val="center" w:pos="8496"/>
          <w:tab w:val="center" w:pos="9144"/>
        </w:tabs>
        <w:jc w:val="center"/>
        <w:rPr>
          <w:rFonts w:ascii="Arial" w:hAnsi="Arial" w:cs="Arial"/>
          <w:b/>
          <w:noProof/>
          <w:color w:val="000000"/>
          <w:sz w:val="22"/>
          <w:szCs w:val="22"/>
        </w:rPr>
      </w:pPr>
    </w:p>
    <w:p w14:paraId="312AF7B2" w14:textId="77777777" w:rsidR="00DC513B" w:rsidRDefault="00DC513B" w:rsidP="007619DA">
      <w:pPr>
        <w:tabs>
          <w:tab w:val="left" w:pos="720"/>
          <w:tab w:val="left" w:pos="1440"/>
          <w:tab w:val="center" w:pos="7632"/>
          <w:tab w:val="center" w:pos="8496"/>
          <w:tab w:val="center" w:pos="9144"/>
        </w:tabs>
        <w:jc w:val="center"/>
        <w:rPr>
          <w:rFonts w:ascii="Arial" w:hAnsi="Arial" w:cs="Arial"/>
          <w:b/>
          <w:noProof/>
          <w:color w:val="000000"/>
          <w:sz w:val="22"/>
          <w:szCs w:val="22"/>
        </w:rPr>
      </w:pPr>
    </w:p>
    <w:p w14:paraId="312AF7B3" w14:textId="0D0D4F6B" w:rsidR="00DC513B" w:rsidRPr="00EB1F99" w:rsidRDefault="00DC513B" w:rsidP="007619DA">
      <w:pPr>
        <w:widowControl w:val="0"/>
        <w:jc w:val="center"/>
        <w:rPr>
          <w:rFonts w:ascii="Arial" w:hAnsi="Arial" w:cs="Arial"/>
          <w:b/>
          <w:sz w:val="24"/>
          <w:szCs w:val="24"/>
        </w:rPr>
      </w:pPr>
      <w:r w:rsidRPr="00EB1F99">
        <w:rPr>
          <w:rFonts w:ascii="Arial" w:hAnsi="Arial" w:cs="Arial"/>
          <w:b/>
          <w:sz w:val="24"/>
          <w:szCs w:val="24"/>
        </w:rPr>
        <w:t xml:space="preserve">Human Resources </w:t>
      </w:r>
      <w:r>
        <w:rPr>
          <w:rFonts w:ascii="Arial" w:hAnsi="Arial" w:cs="Arial"/>
          <w:b/>
          <w:sz w:val="24"/>
          <w:szCs w:val="24"/>
        </w:rPr>
        <w:t xml:space="preserve">Management </w:t>
      </w:r>
      <w:r w:rsidRPr="00EB1F99">
        <w:rPr>
          <w:rFonts w:ascii="Arial" w:hAnsi="Arial" w:cs="Arial"/>
          <w:b/>
          <w:sz w:val="24"/>
          <w:szCs w:val="24"/>
        </w:rPr>
        <w:t>is the function that supports the administration of employees and employee services.</w:t>
      </w:r>
      <w:r w:rsidR="001809D5">
        <w:rPr>
          <w:rFonts w:ascii="Arial" w:hAnsi="Arial" w:cs="Arial"/>
          <w:b/>
          <w:sz w:val="24"/>
          <w:szCs w:val="24"/>
        </w:rPr>
        <w:t xml:space="preserve"> </w:t>
      </w:r>
      <w:r w:rsidRPr="00EB1F99">
        <w:rPr>
          <w:rFonts w:ascii="Arial" w:hAnsi="Arial" w:cs="Arial"/>
          <w:b/>
          <w:sz w:val="24"/>
          <w:szCs w:val="24"/>
        </w:rPr>
        <w:t xml:space="preserve"> It includes records and supporting documentation about the review and establishment of positions, hiring processes, employee employment </w:t>
      </w:r>
      <w:r>
        <w:rPr>
          <w:rFonts w:ascii="Arial" w:hAnsi="Arial" w:cs="Arial"/>
          <w:b/>
          <w:sz w:val="24"/>
          <w:szCs w:val="24"/>
        </w:rPr>
        <w:t>file</w:t>
      </w:r>
      <w:r w:rsidRPr="00EB1F99">
        <w:rPr>
          <w:rFonts w:ascii="Arial" w:hAnsi="Arial" w:cs="Arial"/>
          <w:b/>
          <w:sz w:val="24"/>
          <w:szCs w:val="24"/>
        </w:rPr>
        <w:t>,</w:t>
      </w:r>
      <w:r>
        <w:rPr>
          <w:rFonts w:ascii="Arial" w:hAnsi="Arial" w:cs="Arial"/>
          <w:b/>
          <w:sz w:val="24"/>
          <w:szCs w:val="24"/>
        </w:rPr>
        <w:t xml:space="preserve"> </w:t>
      </w:r>
      <w:r w:rsidRPr="00EB1F99">
        <w:rPr>
          <w:rFonts w:ascii="Arial" w:hAnsi="Arial" w:cs="Arial"/>
          <w:b/>
          <w:sz w:val="24"/>
          <w:szCs w:val="24"/>
        </w:rPr>
        <w:t xml:space="preserve">leave and absenteeism, collective agreement negotiation, grievance and adjudication, employee </w:t>
      </w:r>
      <w:r>
        <w:rPr>
          <w:rFonts w:ascii="Arial" w:hAnsi="Arial" w:cs="Arial"/>
          <w:b/>
          <w:sz w:val="24"/>
          <w:szCs w:val="24"/>
        </w:rPr>
        <w:t>performance and relations</w:t>
      </w:r>
      <w:r w:rsidRPr="00EB1F99">
        <w:rPr>
          <w:rFonts w:ascii="Arial" w:hAnsi="Arial" w:cs="Arial"/>
          <w:b/>
          <w:sz w:val="24"/>
          <w:szCs w:val="24"/>
        </w:rPr>
        <w:t xml:space="preserve">, </w:t>
      </w:r>
      <w:r>
        <w:rPr>
          <w:rFonts w:ascii="Arial" w:hAnsi="Arial" w:cs="Arial"/>
          <w:b/>
          <w:sz w:val="24"/>
          <w:szCs w:val="24"/>
        </w:rPr>
        <w:t xml:space="preserve">volunteerism, </w:t>
      </w:r>
      <w:r w:rsidRPr="00EB1F99">
        <w:rPr>
          <w:rFonts w:ascii="Arial" w:hAnsi="Arial" w:cs="Arial"/>
          <w:b/>
          <w:sz w:val="24"/>
          <w:szCs w:val="24"/>
        </w:rPr>
        <w:t>and human resources planning.</w:t>
      </w:r>
    </w:p>
    <w:p w14:paraId="312AF7B4" w14:textId="77777777" w:rsidR="00DC513B" w:rsidRDefault="00DC513B" w:rsidP="007619DA">
      <w:pPr>
        <w:tabs>
          <w:tab w:val="left" w:pos="720"/>
          <w:tab w:val="left" w:pos="1440"/>
          <w:tab w:val="center" w:pos="7632"/>
          <w:tab w:val="center" w:pos="8496"/>
          <w:tab w:val="center" w:pos="9144"/>
        </w:tabs>
        <w:jc w:val="center"/>
        <w:rPr>
          <w:rFonts w:ascii="Arial" w:hAnsi="Arial"/>
          <w:b/>
          <w:noProof/>
          <w:color w:val="000000"/>
          <w:sz w:val="24"/>
          <w:szCs w:val="24"/>
        </w:rPr>
      </w:pPr>
    </w:p>
    <w:p w14:paraId="312AF7B5" w14:textId="77777777" w:rsidR="00DC513B" w:rsidRDefault="00DC513B" w:rsidP="007619DA">
      <w:pPr>
        <w:tabs>
          <w:tab w:val="left" w:pos="720"/>
          <w:tab w:val="left" w:pos="1440"/>
          <w:tab w:val="center" w:pos="7632"/>
          <w:tab w:val="center" w:pos="8496"/>
          <w:tab w:val="center" w:pos="9144"/>
        </w:tabs>
        <w:jc w:val="center"/>
        <w:rPr>
          <w:rFonts w:ascii="Arial" w:hAnsi="Arial"/>
          <w:b/>
          <w:noProof/>
          <w:color w:val="000000"/>
          <w:sz w:val="24"/>
          <w:szCs w:val="24"/>
        </w:rPr>
      </w:pPr>
    </w:p>
    <w:p w14:paraId="312AF7B6" w14:textId="77777777" w:rsidR="00DC513B" w:rsidRPr="00EB1F99" w:rsidRDefault="00DC513B" w:rsidP="00FD5677">
      <w:pPr>
        <w:tabs>
          <w:tab w:val="left" w:pos="720"/>
          <w:tab w:val="left" w:pos="1440"/>
          <w:tab w:val="center" w:pos="7632"/>
          <w:tab w:val="center" w:pos="8496"/>
          <w:tab w:val="center" w:pos="9144"/>
        </w:tabs>
        <w:rPr>
          <w:rFonts w:ascii="Arial" w:hAnsi="Arial"/>
          <w:i/>
          <w:noProof/>
          <w:color w:val="000000"/>
          <w:sz w:val="24"/>
          <w:szCs w:val="24"/>
        </w:rPr>
      </w:pPr>
      <w:r w:rsidRPr="00EB1F99">
        <w:rPr>
          <w:rFonts w:ascii="Arial" w:hAnsi="Arial"/>
          <w:i/>
          <w:noProof/>
          <w:color w:val="000000"/>
          <w:sz w:val="24"/>
          <w:szCs w:val="24"/>
        </w:rPr>
        <w:t xml:space="preserve">For </w:t>
      </w:r>
      <w:r w:rsidR="00B97F50">
        <w:rPr>
          <w:rFonts w:ascii="Arial" w:hAnsi="Arial"/>
          <w:i/>
          <w:noProof/>
          <w:color w:val="000000"/>
          <w:sz w:val="24"/>
          <w:szCs w:val="24"/>
        </w:rPr>
        <w:t>paryroll processing</w:t>
      </w:r>
      <w:r w:rsidRPr="00EB1F99">
        <w:rPr>
          <w:rFonts w:ascii="Arial" w:hAnsi="Arial"/>
          <w:i/>
          <w:noProof/>
          <w:color w:val="000000"/>
          <w:sz w:val="24"/>
          <w:szCs w:val="24"/>
        </w:rPr>
        <w:t>, see primary 0955.</w:t>
      </w:r>
    </w:p>
    <w:p w14:paraId="312AF7B7" w14:textId="77777777" w:rsidR="00DC513B" w:rsidRPr="00EB1F99" w:rsidRDefault="00DC513B" w:rsidP="00FD5677">
      <w:pPr>
        <w:widowControl w:val="0"/>
        <w:rPr>
          <w:rFonts w:ascii="Arial" w:hAnsi="Arial" w:cs="Arial"/>
          <w:i/>
          <w:sz w:val="24"/>
          <w:szCs w:val="24"/>
        </w:rPr>
      </w:pPr>
      <w:r w:rsidRPr="00EB1F99">
        <w:rPr>
          <w:rFonts w:ascii="Arial" w:hAnsi="Arial" w:cs="Arial"/>
          <w:i/>
          <w:sz w:val="24"/>
          <w:szCs w:val="24"/>
        </w:rPr>
        <w:t>For policy</w:t>
      </w:r>
      <w:r>
        <w:rPr>
          <w:rFonts w:ascii="Arial" w:hAnsi="Arial" w:cs="Arial"/>
          <w:i/>
          <w:sz w:val="24"/>
          <w:szCs w:val="24"/>
        </w:rPr>
        <w:t xml:space="preserve"> and </w:t>
      </w:r>
      <w:r w:rsidRPr="00EB1F99">
        <w:rPr>
          <w:rFonts w:ascii="Arial" w:hAnsi="Arial" w:cs="Arial"/>
          <w:i/>
          <w:sz w:val="24"/>
          <w:szCs w:val="24"/>
        </w:rPr>
        <w:t xml:space="preserve">procedures development, see primary </w:t>
      </w:r>
      <w:r>
        <w:rPr>
          <w:rFonts w:ascii="Arial" w:hAnsi="Arial" w:cs="Arial"/>
          <w:i/>
          <w:sz w:val="24"/>
          <w:szCs w:val="24"/>
        </w:rPr>
        <w:t>0</w:t>
      </w:r>
      <w:r w:rsidRPr="00EB1F99">
        <w:rPr>
          <w:rFonts w:ascii="Arial" w:hAnsi="Arial" w:cs="Arial"/>
          <w:i/>
          <w:sz w:val="24"/>
          <w:szCs w:val="24"/>
        </w:rPr>
        <w:t>3</w:t>
      </w:r>
      <w:r w:rsidR="00B97F50">
        <w:rPr>
          <w:rFonts w:ascii="Arial" w:hAnsi="Arial" w:cs="Arial"/>
          <w:i/>
          <w:sz w:val="24"/>
          <w:szCs w:val="24"/>
        </w:rPr>
        <w:t>20</w:t>
      </w:r>
      <w:r w:rsidRPr="00EB1F99">
        <w:rPr>
          <w:rFonts w:ascii="Arial" w:hAnsi="Arial" w:cs="Arial"/>
          <w:i/>
          <w:sz w:val="24"/>
          <w:szCs w:val="24"/>
        </w:rPr>
        <w:t>.</w:t>
      </w:r>
    </w:p>
    <w:p w14:paraId="312AF7B8" w14:textId="77777777" w:rsidR="00DC513B" w:rsidRPr="00EB1F99" w:rsidRDefault="00DC513B" w:rsidP="00FD5677">
      <w:pPr>
        <w:widowControl w:val="0"/>
        <w:rPr>
          <w:rFonts w:ascii="Arial" w:hAnsi="Arial" w:cs="Arial"/>
          <w:i/>
          <w:sz w:val="24"/>
          <w:szCs w:val="24"/>
        </w:rPr>
      </w:pPr>
      <w:r w:rsidRPr="00EB1F99">
        <w:rPr>
          <w:rFonts w:ascii="Arial" w:hAnsi="Arial" w:cs="Arial"/>
          <w:i/>
          <w:sz w:val="24"/>
          <w:szCs w:val="24"/>
        </w:rPr>
        <w:t xml:space="preserve">For </w:t>
      </w:r>
      <w:proofErr w:type="gramStart"/>
      <w:r w:rsidRPr="00EB1F99">
        <w:rPr>
          <w:rFonts w:ascii="Arial" w:hAnsi="Arial" w:cs="Arial"/>
          <w:i/>
          <w:sz w:val="24"/>
          <w:szCs w:val="24"/>
        </w:rPr>
        <w:t>committee</w:t>
      </w:r>
      <w:r w:rsidR="00B97F50">
        <w:rPr>
          <w:rFonts w:ascii="Arial" w:hAnsi="Arial" w:cs="Arial"/>
          <w:i/>
          <w:sz w:val="24"/>
          <w:szCs w:val="24"/>
        </w:rPr>
        <w:t>s</w:t>
      </w:r>
      <w:proofErr w:type="gramEnd"/>
      <w:r w:rsidRPr="00EB1F99">
        <w:rPr>
          <w:rFonts w:ascii="Arial" w:hAnsi="Arial" w:cs="Arial"/>
          <w:i/>
          <w:sz w:val="24"/>
          <w:szCs w:val="24"/>
        </w:rPr>
        <w:t xml:space="preserve"> minutes and agendas, see primary 0160.</w:t>
      </w:r>
    </w:p>
    <w:p w14:paraId="312AF7B9" w14:textId="77777777" w:rsidR="007619DA" w:rsidRDefault="007619DA" w:rsidP="00881BAB">
      <w:pPr>
        <w:widowControl w:val="0"/>
        <w:overflowPunct/>
        <w:autoSpaceDE/>
        <w:autoSpaceDN/>
        <w:adjustRightInd/>
        <w:jc w:val="center"/>
        <w:textAlignment w:val="auto"/>
        <w:rPr>
          <w:rFonts w:ascii="Arial" w:hAnsi="Arial" w:cs="Arial"/>
          <w:b/>
          <w:snapToGrid w:val="0"/>
          <w:sz w:val="28"/>
          <w:szCs w:val="28"/>
        </w:rPr>
        <w:sectPr w:rsidR="007619DA" w:rsidSect="000B2BE1">
          <w:headerReference w:type="even" r:id="rId41"/>
          <w:footerReference w:type="default" r:id="rId42"/>
          <w:headerReference w:type="first" r:id="rId43"/>
          <w:pgSz w:w="12240" w:h="15840" w:code="1"/>
          <w:pgMar w:top="720" w:right="720" w:bottom="720" w:left="720" w:header="720" w:footer="720" w:gutter="0"/>
          <w:pgNumType w:fmt="numberInDash"/>
          <w:cols w:space="720"/>
          <w:vAlign w:val="center"/>
          <w:noEndnote/>
          <w:docGrid w:linePitch="272"/>
        </w:sectPr>
      </w:pPr>
    </w:p>
    <w:p w14:paraId="312AF7BA" w14:textId="77777777" w:rsidR="007E72E2" w:rsidRPr="00881BAB" w:rsidRDefault="007E72E2" w:rsidP="00881BAB">
      <w:pPr>
        <w:widowControl w:val="0"/>
        <w:overflowPunct/>
        <w:autoSpaceDE/>
        <w:autoSpaceDN/>
        <w:adjustRightInd/>
        <w:jc w:val="center"/>
        <w:textAlignment w:val="auto"/>
        <w:rPr>
          <w:rFonts w:ascii="Arial" w:hAnsi="Arial" w:cs="Arial"/>
          <w:b/>
          <w:snapToGrid w:val="0"/>
          <w:sz w:val="22"/>
          <w:szCs w:val="22"/>
        </w:rPr>
      </w:pPr>
      <w:r w:rsidRPr="00881BAB">
        <w:rPr>
          <w:rFonts w:ascii="Arial" w:hAnsi="Arial" w:cs="Arial"/>
          <w:b/>
          <w:snapToGrid w:val="0"/>
          <w:sz w:val="22"/>
          <w:szCs w:val="22"/>
        </w:rPr>
        <w:lastRenderedPageBreak/>
        <w:t>SECTION 4</w:t>
      </w:r>
    </w:p>
    <w:p w14:paraId="312AF7BB" w14:textId="77777777" w:rsidR="007E72E2" w:rsidRPr="00881BAB" w:rsidRDefault="007E72E2" w:rsidP="007E72E2">
      <w:pPr>
        <w:widowControl w:val="0"/>
        <w:overflowPunct/>
        <w:autoSpaceDE/>
        <w:autoSpaceDN/>
        <w:adjustRightInd/>
        <w:jc w:val="center"/>
        <w:textAlignment w:val="auto"/>
        <w:rPr>
          <w:rFonts w:ascii="Arial" w:hAnsi="Arial" w:cs="Arial"/>
          <w:b/>
          <w:snapToGrid w:val="0"/>
          <w:sz w:val="22"/>
          <w:szCs w:val="22"/>
        </w:rPr>
      </w:pPr>
    </w:p>
    <w:p w14:paraId="312AF7BC" w14:textId="77777777" w:rsidR="007E72E2" w:rsidRPr="00881BAB" w:rsidRDefault="007E72E2" w:rsidP="007E72E2">
      <w:pPr>
        <w:widowControl w:val="0"/>
        <w:overflowPunct/>
        <w:autoSpaceDE/>
        <w:autoSpaceDN/>
        <w:adjustRightInd/>
        <w:jc w:val="center"/>
        <w:textAlignment w:val="auto"/>
        <w:rPr>
          <w:rFonts w:ascii="Arial" w:hAnsi="Arial" w:cs="Arial"/>
          <w:b/>
          <w:snapToGrid w:val="0"/>
          <w:sz w:val="22"/>
          <w:szCs w:val="22"/>
        </w:rPr>
      </w:pPr>
      <w:r w:rsidRPr="00881BAB">
        <w:rPr>
          <w:rFonts w:ascii="Arial" w:hAnsi="Arial" w:cs="Arial"/>
          <w:b/>
          <w:snapToGrid w:val="0"/>
          <w:sz w:val="22"/>
          <w:szCs w:val="22"/>
        </w:rPr>
        <w:t xml:space="preserve">1000 – </w:t>
      </w:r>
      <w:r w:rsidR="009C4075">
        <w:rPr>
          <w:rFonts w:ascii="Arial" w:hAnsi="Arial" w:cs="Arial"/>
          <w:b/>
          <w:snapToGrid w:val="0"/>
          <w:sz w:val="22"/>
          <w:szCs w:val="22"/>
        </w:rPr>
        <w:t>HUMAN RESOURCES MANAGEMENT – 12</w:t>
      </w:r>
      <w:r w:rsidRPr="00881BAB">
        <w:rPr>
          <w:rFonts w:ascii="Arial" w:hAnsi="Arial" w:cs="Arial"/>
          <w:b/>
          <w:snapToGrid w:val="0"/>
          <w:sz w:val="22"/>
          <w:szCs w:val="22"/>
        </w:rPr>
        <w:t>99</w:t>
      </w:r>
    </w:p>
    <w:p w14:paraId="312AF7BD" w14:textId="77777777" w:rsidR="007E72E2" w:rsidRPr="00881BAB" w:rsidRDefault="007E72E2" w:rsidP="007E72E2">
      <w:pPr>
        <w:widowControl w:val="0"/>
        <w:overflowPunct/>
        <w:autoSpaceDE/>
        <w:autoSpaceDN/>
        <w:adjustRightInd/>
        <w:jc w:val="center"/>
        <w:textAlignment w:val="auto"/>
        <w:rPr>
          <w:rFonts w:ascii="Arial" w:hAnsi="Arial" w:cs="Arial"/>
          <w:snapToGrid w:val="0"/>
          <w:sz w:val="22"/>
          <w:szCs w:val="22"/>
        </w:rPr>
      </w:pPr>
    </w:p>
    <w:p w14:paraId="312AF7BE" w14:textId="77777777" w:rsidR="007E72E2" w:rsidRPr="00881BAB" w:rsidRDefault="007E72E2" w:rsidP="007E72E2">
      <w:pPr>
        <w:overflowPunct/>
        <w:autoSpaceDE/>
        <w:autoSpaceDN/>
        <w:adjustRightInd/>
        <w:jc w:val="center"/>
        <w:textAlignment w:val="auto"/>
        <w:rPr>
          <w:rFonts w:ascii="Arial" w:hAnsi="Arial" w:cs="Arial"/>
          <w:b/>
          <w:sz w:val="22"/>
          <w:szCs w:val="22"/>
        </w:rPr>
      </w:pPr>
      <w:r w:rsidRPr="00881BAB">
        <w:rPr>
          <w:rFonts w:ascii="Arial" w:hAnsi="Arial" w:cs="Arial"/>
          <w:b/>
          <w:sz w:val="22"/>
          <w:szCs w:val="22"/>
        </w:rPr>
        <w:t>ACTIVITY TITLES, ACTIVITY NUMBERS AND RETENTION SCHEDULES</w:t>
      </w:r>
    </w:p>
    <w:p w14:paraId="312AF7BF" w14:textId="77777777" w:rsidR="007E72E2" w:rsidRPr="00881BAB" w:rsidRDefault="007E72E2" w:rsidP="007E72E2">
      <w:pPr>
        <w:overflowPunct/>
        <w:autoSpaceDE/>
        <w:autoSpaceDN/>
        <w:adjustRightInd/>
        <w:jc w:val="center"/>
        <w:textAlignment w:val="auto"/>
        <w:rPr>
          <w:rFonts w:ascii="Arial" w:hAnsi="Arial" w:cs="Arial"/>
          <w:b/>
          <w:sz w:val="22"/>
          <w:szCs w:val="22"/>
        </w:rPr>
      </w:pPr>
      <w:r w:rsidRPr="00881BAB">
        <w:rPr>
          <w:rFonts w:ascii="Arial" w:hAnsi="Arial" w:cs="Arial"/>
          <w:b/>
          <w:sz w:val="22"/>
          <w:szCs w:val="22"/>
        </w:rPr>
        <w:t>(ALPHABETICAL LISTING)</w:t>
      </w:r>
    </w:p>
    <w:p w14:paraId="312AF7C0" w14:textId="77777777" w:rsidR="007E72E2" w:rsidRPr="00881BAB" w:rsidRDefault="007E72E2" w:rsidP="007E72E2">
      <w:pPr>
        <w:widowControl w:val="0"/>
        <w:overflowPunct/>
        <w:autoSpaceDE/>
        <w:autoSpaceDN/>
        <w:adjustRightInd/>
        <w:jc w:val="center"/>
        <w:textAlignment w:val="auto"/>
        <w:rPr>
          <w:rFonts w:ascii="Arial" w:hAnsi="Arial" w:cs="Arial"/>
          <w:b/>
          <w:snapToGrid w:val="0"/>
          <w:sz w:val="22"/>
          <w:szCs w:val="2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850"/>
        <w:gridCol w:w="993"/>
        <w:gridCol w:w="1275"/>
        <w:gridCol w:w="1077"/>
      </w:tblGrid>
      <w:tr w:rsidR="007E72E2" w:rsidRPr="007E72E2" w14:paraId="312AF7C6" w14:textId="77777777" w:rsidTr="00881BAB">
        <w:tc>
          <w:tcPr>
            <w:tcW w:w="5495" w:type="dxa"/>
            <w:tcBorders>
              <w:top w:val="nil"/>
              <w:left w:val="nil"/>
              <w:bottom w:val="single" w:sz="4" w:space="0" w:color="auto"/>
              <w:right w:val="nil"/>
            </w:tcBorders>
          </w:tcPr>
          <w:p w14:paraId="312AF7C1" w14:textId="77777777" w:rsidR="007E72E2" w:rsidRPr="009C2907" w:rsidRDefault="007E72E2" w:rsidP="007E72E2">
            <w:pPr>
              <w:keepNext/>
              <w:tabs>
                <w:tab w:val="left" w:pos="720"/>
              </w:tabs>
              <w:overflowPunct/>
              <w:autoSpaceDE/>
              <w:autoSpaceDN/>
              <w:adjustRightInd/>
              <w:textAlignment w:val="auto"/>
              <w:outlineLvl w:val="1"/>
              <w:rPr>
                <w:rFonts w:ascii="Arial" w:hAnsi="Arial" w:cs="Arial"/>
              </w:rPr>
            </w:pPr>
          </w:p>
        </w:tc>
        <w:tc>
          <w:tcPr>
            <w:tcW w:w="850" w:type="dxa"/>
            <w:tcBorders>
              <w:top w:val="nil"/>
              <w:left w:val="nil"/>
              <w:bottom w:val="single" w:sz="4" w:space="0" w:color="auto"/>
              <w:right w:val="nil"/>
            </w:tcBorders>
          </w:tcPr>
          <w:p w14:paraId="312AF7C2" w14:textId="77777777" w:rsidR="007E72E2" w:rsidRPr="009C2907" w:rsidRDefault="007E72E2" w:rsidP="007E72E2">
            <w:pPr>
              <w:keepNext/>
              <w:tabs>
                <w:tab w:val="left" w:pos="720"/>
              </w:tabs>
              <w:overflowPunct/>
              <w:autoSpaceDE/>
              <w:autoSpaceDN/>
              <w:adjustRightInd/>
              <w:textAlignment w:val="auto"/>
              <w:outlineLvl w:val="1"/>
              <w:rPr>
                <w:rFonts w:ascii="Arial" w:hAnsi="Arial" w:cs="Arial"/>
              </w:rPr>
            </w:pPr>
          </w:p>
        </w:tc>
        <w:tc>
          <w:tcPr>
            <w:tcW w:w="993" w:type="dxa"/>
            <w:tcBorders>
              <w:top w:val="nil"/>
              <w:left w:val="nil"/>
              <w:bottom w:val="single" w:sz="4" w:space="0" w:color="auto"/>
              <w:right w:val="nil"/>
            </w:tcBorders>
          </w:tcPr>
          <w:p w14:paraId="312AF7C3"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b/>
              </w:rPr>
            </w:pPr>
            <w:r w:rsidRPr="009C2907">
              <w:rPr>
                <w:rFonts w:ascii="Arial" w:hAnsi="Arial" w:cs="Arial"/>
                <w:b/>
              </w:rPr>
              <w:t>A</w:t>
            </w:r>
          </w:p>
        </w:tc>
        <w:tc>
          <w:tcPr>
            <w:tcW w:w="1275" w:type="dxa"/>
            <w:tcBorders>
              <w:top w:val="nil"/>
              <w:left w:val="nil"/>
              <w:bottom w:val="single" w:sz="4" w:space="0" w:color="auto"/>
              <w:right w:val="nil"/>
            </w:tcBorders>
          </w:tcPr>
          <w:p w14:paraId="312AF7C4"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b/>
              </w:rPr>
            </w:pPr>
            <w:r w:rsidRPr="009C2907">
              <w:rPr>
                <w:rFonts w:ascii="Arial" w:hAnsi="Arial" w:cs="Arial"/>
                <w:b/>
              </w:rPr>
              <w:t>SA</w:t>
            </w:r>
          </w:p>
        </w:tc>
        <w:tc>
          <w:tcPr>
            <w:tcW w:w="1077" w:type="dxa"/>
            <w:tcBorders>
              <w:top w:val="nil"/>
              <w:left w:val="nil"/>
              <w:bottom w:val="single" w:sz="4" w:space="0" w:color="auto"/>
              <w:right w:val="nil"/>
            </w:tcBorders>
          </w:tcPr>
          <w:p w14:paraId="312AF7C5"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b/>
              </w:rPr>
            </w:pPr>
            <w:r w:rsidRPr="009C2907">
              <w:rPr>
                <w:rFonts w:ascii="Arial" w:hAnsi="Arial" w:cs="Arial"/>
                <w:b/>
              </w:rPr>
              <w:t>FD</w:t>
            </w:r>
          </w:p>
        </w:tc>
      </w:tr>
      <w:tr w:rsidR="007E72E2" w:rsidRPr="007E72E2" w14:paraId="312AF7CC" w14:textId="77777777" w:rsidTr="00881BAB">
        <w:tc>
          <w:tcPr>
            <w:tcW w:w="5495" w:type="dxa"/>
            <w:tcBorders>
              <w:top w:val="single" w:sz="4" w:space="0" w:color="auto"/>
            </w:tcBorders>
          </w:tcPr>
          <w:p w14:paraId="312AF7C7" w14:textId="77777777" w:rsidR="007E72E2" w:rsidRPr="009C2907" w:rsidRDefault="007E72E2" w:rsidP="007E72E2">
            <w:pPr>
              <w:overflowPunct/>
              <w:autoSpaceDE/>
              <w:autoSpaceDN/>
              <w:adjustRightInd/>
              <w:textAlignment w:val="auto"/>
              <w:rPr>
                <w:rFonts w:ascii="Arial" w:hAnsi="Arial" w:cs="Arial"/>
              </w:rPr>
            </w:pPr>
            <w:r w:rsidRPr="009C2907">
              <w:rPr>
                <w:rFonts w:ascii="Arial" w:hAnsi="Arial" w:cs="Arial"/>
              </w:rPr>
              <w:t>Attendance Management</w:t>
            </w:r>
          </w:p>
        </w:tc>
        <w:tc>
          <w:tcPr>
            <w:tcW w:w="850" w:type="dxa"/>
            <w:tcBorders>
              <w:top w:val="single" w:sz="4" w:space="0" w:color="auto"/>
            </w:tcBorders>
          </w:tcPr>
          <w:p w14:paraId="312AF7C8" w14:textId="77777777" w:rsidR="007E72E2" w:rsidRPr="009C2907" w:rsidRDefault="00ED1800" w:rsidP="007E72E2">
            <w:pPr>
              <w:overflowPunct/>
              <w:autoSpaceDE/>
              <w:autoSpaceDN/>
              <w:adjustRightInd/>
              <w:textAlignment w:val="auto"/>
              <w:rPr>
                <w:rFonts w:ascii="Arial" w:hAnsi="Arial" w:cs="Arial"/>
              </w:rPr>
            </w:pPr>
            <w:r w:rsidRPr="009C2907">
              <w:rPr>
                <w:rFonts w:ascii="Arial" w:hAnsi="Arial" w:cs="Arial"/>
              </w:rPr>
              <w:t>1065</w:t>
            </w:r>
          </w:p>
        </w:tc>
        <w:tc>
          <w:tcPr>
            <w:tcW w:w="993" w:type="dxa"/>
            <w:tcBorders>
              <w:top w:val="single" w:sz="4" w:space="0" w:color="auto"/>
            </w:tcBorders>
          </w:tcPr>
          <w:p w14:paraId="312AF7C9" w14:textId="77777777" w:rsidR="007E72E2" w:rsidRPr="009C2907" w:rsidRDefault="00B97F5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w:t>
            </w:r>
            <w:r w:rsidR="007E72E2" w:rsidRPr="009C2907">
              <w:rPr>
                <w:rFonts w:ascii="Arial" w:hAnsi="Arial" w:cs="Arial"/>
              </w:rPr>
              <w:t>y</w:t>
            </w:r>
          </w:p>
        </w:tc>
        <w:tc>
          <w:tcPr>
            <w:tcW w:w="1275" w:type="dxa"/>
            <w:tcBorders>
              <w:top w:val="single" w:sz="4" w:space="0" w:color="auto"/>
            </w:tcBorders>
          </w:tcPr>
          <w:p w14:paraId="312AF7CA" w14:textId="77777777" w:rsidR="007E72E2"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2</w:t>
            </w:r>
            <w:r w:rsidR="007E72E2" w:rsidRPr="009C2907">
              <w:rPr>
                <w:rFonts w:ascii="Arial" w:hAnsi="Arial" w:cs="Arial"/>
              </w:rPr>
              <w:t>y</w:t>
            </w:r>
          </w:p>
        </w:tc>
        <w:tc>
          <w:tcPr>
            <w:tcW w:w="1077" w:type="dxa"/>
            <w:tcBorders>
              <w:top w:val="single" w:sz="4" w:space="0" w:color="auto"/>
            </w:tcBorders>
          </w:tcPr>
          <w:p w14:paraId="312AF7CB"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7D2" w14:textId="77777777" w:rsidTr="00881BAB">
        <w:tc>
          <w:tcPr>
            <w:tcW w:w="5495" w:type="dxa"/>
          </w:tcPr>
          <w:p w14:paraId="312AF7CD" w14:textId="77777777" w:rsidR="00ED1800" w:rsidRPr="009C2907" w:rsidRDefault="00ED1800" w:rsidP="007E72E2">
            <w:pPr>
              <w:overflowPunct/>
              <w:autoSpaceDE/>
              <w:autoSpaceDN/>
              <w:adjustRightInd/>
              <w:textAlignment w:val="auto"/>
              <w:rPr>
                <w:rFonts w:ascii="Arial" w:hAnsi="Arial" w:cs="Arial"/>
              </w:rPr>
            </w:pPr>
            <w:r w:rsidRPr="009C2907">
              <w:rPr>
                <w:rFonts w:ascii="Arial" w:hAnsi="Arial" w:cs="Arial"/>
              </w:rPr>
              <w:t>Bilingualism/Official Languages Management</w:t>
            </w:r>
          </w:p>
        </w:tc>
        <w:tc>
          <w:tcPr>
            <w:tcW w:w="850" w:type="dxa"/>
          </w:tcPr>
          <w:p w14:paraId="312AF7CE" w14:textId="77777777" w:rsidR="00ED1800" w:rsidRPr="009C2907" w:rsidRDefault="00ED1800" w:rsidP="007E72E2">
            <w:pPr>
              <w:overflowPunct/>
              <w:autoSpaceDE/>
              <w:autoSpaceDN/>
              <w:adjustRightInd/>
              <w:textAlignment w:val="auto"/>
              <w:rPr>
                <w:rFonts w:ascii="Arial" w:hAnsi="Arial" w:cs="Arial"/>
                <w:lang w:val="en-CA"/>
              </w:rPr>
            </w:pPr>
            <w:r w:rsidRPr="009C2907">
              <w:rPr>
                <w:rFonts w:ascii="Arial" w:hAnsi="Arial" w:cs="Arial"/>
              </w:rPr>
              <w:t>1025</w:t>
            </w:r>
          </w:p>
        </w:tc>
        <w:tc>
          <w:tcPr>
            <w:tcW w:w="993" w:type="dxa"/>
          </w:tcPr>
          <w:p w14:paraId="312AF7CF"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Cy+1y</w:t>
            </w:r>
          </w:p>
        </w:tc>
        <w:tc>
          <w:tcPr>
            <w:tcW w:w="1275" w:type="dxa"/>
          </w:tcPr>
          <w:p w14:paraId="312AF7D0" w14:textId="77777777" w:rsidR="00ED1800"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ED1800" w:rsidRPr="009C2907">
              <w:rPr>
                <w:rFonts w:ascii="Arial" w:hAnsi="Arial" w:cs="Arial"/>
              </w:rPr>
              <w:t>y</w:t>
            </w:r>
          </w:p>
        </w:tc>
        <w:tc>
          <w:tcPr>
            <w:tcW w:w="1077" w:type="dxa"/>
          </w:tcPr>
          <w:p w14:paraId="312AF7D1"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7D8" w14:textId="77777777" w:rsidTr="00881BAB">
        <w:tc>
          <w:tcPr>
            <w:tcW w:w="5495" w:type="dxa"/>
          </w:tcPr>
          <w:p w14:paraId="312AF7D3" w14:textId="77777777" w:rsidR="00ED1800" w:rsidRPr="009C2907" w:rsidRDefault="00ED1800" w:rsidP="007E72E2">
            <w:pPr>
              <w:overflowPunct/>
              <w:autoSpaceDE/>
              <w:autoSpaceDN/>
              <w:adjustRightInd/>
              <w:textAlignment w:val="auto"/>
              <w:rPr>
                <w:rFonts w:ascii="Arial" w:hAnsi="Arial" w:cs="Arial"/>
              </w:rPr>
            </w:pPr>
            <w:r w:rsidRPr="009C2907">
              <w:rPr>
                <w:rFonts w:ascii="Arial" w:hAnsi="Arial" w:cs="Arial"/>
              </w:rPr>
              <w:t>Collective Agreement Management</w:t>
            </w:r>
          </w:p>
        </w:tc>
        <w:tc>
          <w:tcPr>
            <w:tcW w:w="850" w:type="dxa"/>
          </w:tcPr>
          <w:p w14:paraId="312AF7D4" w14:textId="77777777" w:rsidR="00ED1800" w:rsidRPr="009C2907" w:rsidRDefault="00ED1800" w:rsidP="00ED1800">
            <w:pPr>
              <w:overflowPunct/>
              <w:autoSpaceDE/>
              <w:autoSpaceDN/>
              <w:adjustRightInd/>
              <w:textAlignment w:val="auto"/>
              <w:rPr>
                <w:rFonts w:ascii="Arial" w:hAnsi="Arial" w:cs="Arial"/>
                <w:lang w:val="en-CA"/>
              </w:rPr>
            </w:pPr>
            <w:r w:rsidRPr="009C2907">
              <w:rPr>
                <w:rFonts w:ascii="Arial" w:hAnsi="Arial" w:cs="Arial"/>
                <w:lang w:val="en-CA"/>
              </w:rPr>
              <w:t>1030</w:t>
            </w:r>
          </w:p>
        </w:tc>
        <w:tc>
          <w:tcPr>
            <w:tcW w:w="993" w:type="dxa"/>
          </w:tcPr>
          <w:p w14:paraId="312AF7D5" w14:textId="77777777" w:rsidR="00ED1800" w:rsidRPr="009C2907" w:rsidRDefault="00ED1800" w:rsidP="00ED1800">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7D6"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10y</w:t>
            </w:r>
          </w:p>
        </w:tc>
        <w:tc>
          <w:tcPr>
            <w:tcW w:w="1077" w:type="dxa"/>
          </w:tcPr>
          <w:p w14:paraId="312AF7D7" w14:textId="77777777" w:rsidR="00ED1800" w:rsidRPr="009C2907" w:rsidRDefault="00521E00"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SR</w:t>
            </w:r>
          </w:p>
        </w:tc>
      </w:tr>
      <w:tr w:rsidR="00ED1800" w:rsidRPr="007E72E2" w14:paraId="312AF7DE" w14:textId="77777777" w:rsidTr="00881BAB">
        <w:tc>
          <w:tcPr>
            <w:tcW w:w="5495" w:type="dxa"/>
          </w:tcPr>
          <w:p w14:paraId="312AF7D9" w14:textId="77777777" w:rsidR="00ED1800" w:rsidRPr="009C2907" w:rsidRDefault="00ED1800" w:rsidP="007E72E2">
            <w:pPr>
              <w:overflowPunct/>
              <w:autoSpaceDE/>
              <w:autoSpaceDN/>
              <w:adjustRightInd/>
              <w:textAlignment w:val="auto"/>
              <w:rPr>
                <w:rFonts w:ascii="Arial" w:hAnsi="Arial" w:cs="Arial"/>
              </w:rPr>
            </w:pPr>
            <w:r w:rsidRPr="009C2907">
              <w:rPr>
                <w:rFonts w:ascii="Arial" w:hAnsi="Arial" w:cs="Arial"/>
              </w:rPr>
              <w:t>Employee Records Management</w:t>
            </w:r>
          </w:p>
        </w:tc>
        <w:tc>
          <w:tcPr>
            <w:tcW w:w="850" w:type="dxa"/>
          </w:tcPr>
          <w:p w14:paraId="312AF7DA" w14:textId="77777777" w:rsidR="00ED1800" w:rsidRPr="009C2907" w:rsidRDefault="00ED1800" w:rsidP="007E72E2">
            <w:pPr>
              <w:overflowPunct/>
              <w:autoSpaceDE/>
              <w:autoSpaceDN/>
              <w:adjustRightInd/>
              <w:textAlignment w:val="auto"/>
              <w:rPr>
                <w:rFonts w:ascii="Arial" w:hAnsi="Arial" w:cs="Arial"/>
              </w:rPr>
            </w:pPr>
            <w:r w:rsidRPr="009C2907">
              <w:rPr>
                <w:rFonts w:ascii="Arial" w:hAnsi="Arial" w:cs="Arial"/>
              </w:rPr>
              <w:t>1050</w:t>
            </w:r>
          </w:p>
        </w:tc>
        <w:tc>
          <w:tcPr>
            <w:tcW w:w="993" w:type="dxa"/>
          </w:tcPr>
          <w:p w14:paraId="312AF7DB"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c>
          <w:tcPr>
            <w:tcW w:w="1275" w:type="dxa"/>
          </w:tcPr>
          <w:p w14:paraId="312AF7DC"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c>
          <w:tcPr>
            <w:tcW w:w="1077" w:type="dxa"/>
          </w:tcPr>
          <w:p w14:paraId="312AF7DD"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r>
      <w:tr w:rsidR="00ED1800" w:rsidRPr="007E72E2" w14:paraId="312AF7E4" w14:textId="77777777" w:rsidTr="00881BAB">
        <w:tc>
          <w:tcPr>
            <w:tcW w:w="5495" w:type="dxa"/>
          </w:tcPr>
          <w:p w14:paraId="312AF7DF" w14:textId="77777777" w:rsidR="00ED1800" w:rsidRPr="009C2907" w:rsidRDefault="00ED1800" w:rsidP="007E72E2">
            <w:pPr>
              <w:overflowPunct/>
              <w:autoSpaceDE/>
              <w:autoSpaceDN/>
              <w:adjustRightInd/>
              <w:ind w:left="113"/>
              <w:textAlignment w:val="auto"/>
              <w:rPr>
                <w:rFonts w:ascii="Arial" w:hAnsi="Arial" w:cs="Arial"/>
              </w:rPr>
            </w:pPr>
            <w:r w:rsidRPr="009C2907">
              <w:rPr>
                <w:rFonts w:ascii="Arial" w:hAnsi="Arial" w:cs="Arial"/>
              </w:rPr>
              <w:t>1.Employee History</w:t>
            </w:r>
          </w:p>
        </w:tc>
        <w:tc>
          <w:tcPr>
            <w:tcW w:w="850" w:type="dxa"/>
          </w:tcPr>
          <w:p w14:paraId="312AF7E0" w14:textId="77777777" w:rsidR="00ED1800" w:rsidRPr="009C2907" w:rsidRDefault="00ED1800" w:rsidP="007E72E2">
            <w:pPr>
              <w:overflowPunct/>
              <w:autoSpaceDE/>
              <w:autoSpaceDN/>
              <w:adjustRightInd/>
              <w:textAlignment w:val="auto"/>
              <w:rPr>
                <w:rFonts w:ascii="Arial" w:hAnsi="Arial" w:cs="Arial"/>
              </w:rPr>
            </w:pPr>
          </w:p>
        </w:tc>
        <w:tc>
          <w:tcPr>
            <w:tcW w:w="993" w:type="dxa"/>
          </w:tcPr>
          <w:p w14:paraId="312AF7E1"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c>
          <w:tcPr>
            <w:tcW w:w="1275" w:type="dxa"/>
          </w:tcPr>
          <w:p w14:paraId="312AF7E2"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c>
          <w:tcPr>
            <w:tcW w:w="1077" w:type="dxa"/>
          </w:tcPr>
          <w:p w14:paraId="312AF7E3"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r>
      <w:tr w:rsidR="00ED1800" w:rsidRPr="007E72E2" w14:paraId="312AF7EA" w14:textId="77777777" w:rsidTr="00881BAB">
        <w:tc>
          <w:tcPr>
            <w:tcW w:w="5495" w:type="dxa"/>
          </w:tcPr>
          <w:p w14:paraId="312AF7E5" w14:textId="77777777" w:rsidR="00ED1800" w:rsidRPr="009C2907" w:rsidRDefault="00ED1800" w:rsidP="007E72E2">
            <w:pPr>
              <w:overflowPunct/>
              <w:autoSpaceDE/>
              <w:autoSpaceDN/>
              <w:adjustRightInd/>
              <w:ind w:left="284"/>
              <w:textAlignment w:val="auto"/>
              <w:rPr>
                <w:rFonts w:ascii="Arial" w:hAnsi="Arial" w:cs="Arial"/>
              </w:rPr>
            </w:pPr>
            <w:r w:rsidRPr="009C2907">
              <w:rPr>
                <w:rFonts w:ascii="Arial" w:hAnsi="Arial" w:cs="Arial"/>
              </w:rPr>
              <w:t xml:space="preserve">a) </w:t>
            </w:r>
            <w:r w:rsidR="008E0EAD" w:rsidRPr="009C2907">
              <w:rPr>
                <w:rFonts w:ascii="Arial" w:hAnsi="Arial" w:cs="Arial"/>
              </w:rPr>
              <w:t xml:space="preserve">Permanent </w:t>
            </w:r>
            <w:r w:rsidRPr="009C2907">
              <w:rPr>
                <w:rFonts w:ascii="Arial" w:hAnsi="Arial" w:cs="Arial"/>
              </w:rPr>
              <w:t>Employee History Main File</w:t>
            </w:r>
          </w:p>
        </w:tc>
        <w:tc>
          <w:tcPr>
            <w:tcW w:w="850" w:type="dxa"/>
          </w:tcPr>
          <w:p w14:paraId="312AF7E6" w14:textId="77777777" w:rsidR="00ED1800" w:rsidRPr="009C2907" w:rsidRDefault="00ED1800" w:rsidP="007E72E2">
            <w:pPr>
              <w:overflowPunct/>
              <w:autoSpaceDE/>
              <w:autoSpaceDN/>
              <w:adjustRightInd/>
              <w:textAlignment w:val="auto"/>
              <w:rPr>
                <w:rFonts w:ascii="Arial" w:hAnsi="Arial" w:cs="Arial"/>
              </w:rPr>
            </w:pPr>
          </w:p>
        </w:tc>
        <w:tc>
          <w:tcPr>
            <w:tcW w:w="993" w:type="dxa"/>
          </w:tcPr>
          <w:p w14:paraId="312AF7E7" w14:textId="77777777" w:rsidR="00ED1800" w:rsidRPr="009C2907" w:rsidRDefault="002D5F4C"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SO+1y</w:t>
            </w:r>
          </w:p>
        </w:tc>
        <w:tc>
          <w:tcPr>
            <w:tcW w:w="1275" w:type="dxa"/>
          </w:tcPr>
          <w:p w14:paraId="312AF7E8" w14:textId="77777777" w:rsidR="00ED1800" w:rsidRPr="009C2907" w:rsidRDefault="00B97F50" w:rsidP="00B97F50">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age 70</w:t>
            </w:r>
          </w:p>
        </w:tc>
        <w:tc>
          <w:tcPr>
            <w:tcW w:w="1077" w:type="dxa"/>
          </w:tcPr>
          <w:p w14:paraId="312AF7E9"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EAD" w:rsidRPr="007E72E2" w14:paraId="312AF7F0" w14:textId="77777777" w:rsidTr="00881BAB">
        <w:tc>
          <w:tcPr>
            <w:tcW w:w="5495" w:type="dxa"/>
          </w:tcPr>
          <w:p w14:paraId="312AF7EB" w14:textId="77777777" w:rsidR="008E0EAD" w:rsidRPr="009C2907" w:rsidRDefault="008E0EAD" w:rsidP="007E72E2">
            <w:pPr>
              <w:overflowPunct/>
              <w:autoSpaceDE/>
              <w:autoSpaceDN/>
              <w:adjustRightInd/>
              <w:ind w:left="284"/>
              <w:textAlignment w:val="auto"/>
              <w:rPr>
                <w:rFonts w:ascii="Arial" w:hAnsi="Arial" w:cs="Arial"/>
              </w:rPr>
            </w:pPr>
            <w:r w:rsidRPr="009C2907">
              <w:rPr>
                <w:rFonts w:ascii="Arial" w:hAnsi="Arial" w:cs="Arial"/>
              </w:rPr>
              <w:t>b) Non-permanent Employee History Main File</w:t>
            </w:r>
          </w:p>
        </w:tc>
        <w:tc>
          <w:tcPr>
            <w:tcW w:w="850" w:type="dxa"/>
          </w:tcPr>
          <w:p w14:paraId="312AF7EC" w14:textId="77777777" w:rsidR="008E0EAD" w:rsidRPr="009C2907" w:rsidRDefault="008E0EAD" w:rsidP="007E72E2">
            <w:pPr>
              <w:overflowPunct/>
              <w:autoSpaceDE/>
              <w:autoSpaceDN/>
              <w:adjustRightInd/>
              <w:textAlignment w:val="auto"/>
              <w:rPr>
                <w:rFonts w:ascii="Arial" w:hAnsi="Arial" w:cs="Arial"/>
              </w:rPr>
            </w:pPr>
          </w:p>
        </w:tc>
        <w:tc>
          <w:tcPr>
            <w:tcW w:w="993" w:type="dxa"/>
          </w:tcPr>
          <w:p w14:paraId="312AF7ED"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Cy+1y</w:t>
            </w:r>
          </w:p>
        </w:tc>
        <w:tc>
          <w:tcPr>
            <w:tcW w:w="1275" w:type="dxa"/>
          </w:tcPr>
          <w:p w14:paraId="312AF7EE" w14:textId="77777777" w:rsidR="008E0EAD"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8E0EAD" w:rsidRPr="009C2907">
              <w:rPr>
                <w:rFonts w:ascii="Arial" w:hAnsi="Arial" w:cs="Arial"/>
              </w:rPr>
              <w:t>y</w:t>
            </w:r>
          </w:p>
        </w:tc>
        <w:tc>
          <w:tcPr>
            <w:tcW w:w="1077" w:type="dxa"/>
          </w:tcPr>
          <w:p w14:paraId="312AF7EF"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7F6" w14:textId="77777777" w:rsidTr="00881BAB">
        <w:tc>
          <w:tcPr>
            <w:tcW w:w="5495" w:type="dxa"/>
          </w:tcPr>
          <w:p w14:paraId="312AF7F1" w14:textId="77777777" w:rsidR="00ED1800" w:rsidRPr="009C2907" w:rsidRDefault="00ED1800" w:rsidP="007E72E2">
            <w:pPr>
              <w:overflowPunct/>
              <w:autoSpaceDE/>
              <w:autoSpaceDN/>
              <w:adjustRightInd/>
              <w:ind w:left="284"/>
              <w:textAlignment w:val="auto"/>
              <w:rPr>
                <w:rFonts w:ascii="Arial" w:hAnsi="Arial" w:cs="Arial"/>
              </w:rPr>
            </w:pPr>
            <w:r w:rsidRPr="009C2907">
              <w:rPr>
                <w:rFonts w:ascii="Arial" w:hAnsi="Arial" w:cs="Arial"/>
              </w:rPr>
              <w:t>b) Accidents and Personal Injury</w:t>
            </w:r>
          </w:p>
        </w:tc>
        <w:tc>
          <w:tcPr>
            <w:tcW w:w="850" w:type="dxa"/>
          </w:tcPr>
          <w:p w14:paraId="312AF7F2" w14:textId="77777777" w:rsidR="00ED1800" w:rsidRPr="009C2907" w:rsidRDefault="00ED1800" w:rsidP="007E72E2">
            <w:pPr>
              <w:overflowPunct/>
              <w:autoSpaceDE/>
              <w:autoSpaceDN/>
              <w:adjustRightInd/>
              <w:textAlignment w:val="auto"/>
              <w:rPr>
                <w:rFonts w:ascii="Arial" w:hAnsi="Arial" w:cs="Arial"/>
              </w:rPr>
            </w:pPr>
          </w:p>
        </w:tc>
        <w:tc>
          <w:tcPr>
            <w:tcW w:w="993" w:type="dxa"/>
          </w:tcPr>
          <w:p w14:paraId="312AF7F3" w14:textId="77777777" w:rsidR="00ED1800" w:rsidRPr="009C2907" w:rsidRDefault="00ED1800" w:rsidP="00AD19BE">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7F4" w14:textId="77777777" w:rsidR="00ED1800" w:rsidRPr="009C2907" w:rsidRDefault="00AD19BE" w:rsidP="00FD5677">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1</w:t>
            </w:r>
            <w:r w:rsidR="00FD5677">
              <w:rPr>
                <w:rFonts w:ascii="Arial" w:hAnsi="Arial" w:cs="Arial"/>
              </w:rPr>
              <w:t>0</w:t>
            </w:r>
            <w:r w:rsidRPr="009C2907">
              <w:rPr>
                <w:rFonts w:ascii="Arial" w:hAnsi="Arial" w:cs="Arial"/>
              </w:rPr>
              <w:t>y</w:t>
            </w:r>
          </w:p>
        </w:tc>
        <w:tc>
          <w:tcPr>
            <w:tcW w:w="1077" w:type="dxa"/>
          </w:tcPr>
          <w:p w14:paraId="312AF7F5"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7FC" w14:textId="77777777" w:rsidTr="00881BAB">
        <w:tc>
          <w:tcPr>
            <w:tcW w:w="5495" w:type="dxa"/>
          </w:tcPr>
          <w:p w14:paraId="312AF7F7" w14:textId="77777777" w:rsidR="00ED1800" w:rsidRPr="009C2907" w:rsidRDefault="00ED1800" w:rsidP="007E72E2">
            <w:pPr>
              <w:overflowPunct/>
              <w:autoSpaceDE/>
              <w:autoSpaceDN/>
              <w:adjustRightInd/>
              <w:ind w:left="113"/>
              <w:textAlignment w:val="auto"/>
              <w:rPr>
                <w:rFonts w:ascii="Arial" w:hAnsi="Arial" w:cs="Arial"/>
              </w:rPr>
            </w:pPr>
            <w:r w:rsidRPr="009C2907">
              <w:rPr>
                <w:rFonts w:ascii="Arial" w:hAnsi="Arial" w:cs="Arial"/>
              </w:rPr>
              <w:t>2.Employee Benefits and Deductions</w:t>
            </w:r>
          </w:p>
        </w:tc>
        <w:tc>
          <w:tcPr>
            <w:tcW w:w="850" w:type="dxa"/>
          </w:tcPr>
          <w:p w14:paraId="312AF7F8" w14:textId="77777777" w:rsidR="00ED1800" w:rsidRPr="009C2907" w:rsidRDefault="00ED1800" w:rsidP="007E72E2">
            <w:pPr>
              <w:overflowPunct/>
              <w:autoSpaceDE/>
              <w:autoSpaceDN/>
              <w:adjustRightInd/>
              <w:textAlignment w:val="auto"/>
              <w:rPr>
                <w:rFonts w:ascii="Arial" w:hAnsi="Arial" w:cs="Arial"/>
              </w:rPr>
            </w:pPr>
          </w:p>
        </w:tc>
        <w:tc>
          <w:tcPr>
            <w:tcW w:w="993" w:type="dxa"/>
          </w:tcPr>
          <w:p w14:paraId="312AF7F9" w14:textId="77777777" w:rsidR="00ED1800" w:rsidRPr="009C2907" w:rsidRDefault="00ED1800" w:rsidP="002D5F4C">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SO+1y</w:t>
            </w:r>
          </w:p>
        </w:tc>
        <w:tc>
          <w:tcPr>
            <w:tcW w:w="1275" w:type="dxa"/>
          </w:tcPr>
          <w:p w14:paraId="312AF7FA" w14:textId="77777777" w:rsidR="00ED1800" w:rsidRPr="009C2907" w:rsidRDefault="00B97F50" w:rsidP="00B97F50">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age 70</w:t>
            </w:r>
          </w:p>
        </w:tc>
        <w:tc>
          <w:tcPr>
            <w:tcW w:w="1077" w:type="dxa"/>
          </w:tcPr>
          <w:p w14:paraId="312AF7FB"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802" w14:textId="77777777" w:rsidTr="00881BAB">
        <w:tc>
          <w:tcPr>
            <w:tcW w:w="5495" w:type="dxa"/>
          </w:tcPr>
          <w:p w14:paraId="312AF7FD" w14:textId="77777777" w:rsidR="00ED1800" w:rsidRPr="009C2907" w:rsidRDefault="00ED1800" w:rsidP="007E72E2">
            <w:pPr>
              <w:overflowPunct/>
              <w:autoSpaceDE/>
              <w:autoSpaceDN/>
              <w:adjustRightInd/>
              <w:ind w:left="113"/>
              <w:textAlignment w:val="auto"/>
              <w:rPr>
                <w:rFonts w:ascii="Arial" w:hAnsi="Arial" w:cs="Arial"/>
              </w:rPr>
            </w:pPr>
            <w:r w:rsidRPr="009C2907">
              <w:rPr>
                <w:rFonts w:ascii="Arial" w:hAnsi="Arial" w:cs="Arial"/>
              </w:rPr>
              <w:t>3.Employee Performance</w:t>
            </w:r>
          </w:p>
        </w:tc>
        <w:tc>
          <w:tcPr>
            <w:tcW w:w="850" w:type="dxa"/>
          </w:tcPr>
          <w:p w14:paraId="312AF7FE" w14:textId="77777777" w:rsidR="00ED1800" w:rsidRPr="009C2907" w:rsidRDefault="00ED1800" w:rsidP="007E72E2">
            <w:pPr>
              <w:overflowPunct/>
              <w:autoSpaceDE/>
              <w:autoSpaceDN/>
              <w:adjustRightInd/>
              <w:textAlignment w:val="auto"/>
              <w:rPr>
                <w:rFonts w:ascii="Arial" w:hAnsi="Arial" w:cs="Arial"/>
              </w:rPr>
            </w:pPr>
          </w:p>
        </w:tc>
        <w:tc>
          <w:tcPr>
            <w:tcW w:w="993" w:type="dxa"/>
          </w:tcPr>
          <w:p w14:paraId="312AF7FF"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c>
          <w:tcPr>
            <w:tcW w:w="1275" w:type="dxa"/>
          </w:tcPr>
          <w:p w14:paraId="312AF800"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c>
          <w:tcPr>
            <w:tcW w:w="1077" w:type="dxa"/>
          </w:tcPr>
          <w:p w14:paraId="312AF801"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p>
        </w:tc>
      </w:tr>
      <w:tr w:rsidR="00ED1800" w:rsidRPr="007E72E2" w14:paraId="312AF808" w14:textId="77777777" w:rsidTr="00881BAB">
        <w:tc>
          <w:tcPr>
            <w:tcW w:w="5495" w:type="dxa"/>
          </w:tcPr>
          <w:p w14:paraId="312AF803" w14:textId="77777777" w:rsidR="00ED1800" w:rsidRPr="009C2907" w:rsidRDefault="00ED1800" w:rsidP="007E72E2">
            <w:pPr>
              <w:overflowPunct/>
              <w:autoSpaceDE/>
              <w:autoSpaceDN/>
              <w:adjustRightInd/>
              <w:ind w:left="284"/>
              <w:textAlignment w:val="auto"/>
              <w:rPr>
                <w:rFonts w:ascii="Arial" w:hAnsi="Arial" w:cs="Arial"/>
              </w:rPr>
            </w:pPr>
            <w:r w:rsidRPr="009C2907">
              <w:rPr>
                <w:rFonts w:ascii="Arial" w:hAnsi="Arial" w:cs="Arial"/>
              </w:rPr>
              <w:t>a) Performance Appraisals and Reviews</w:t>
            </w:r>
          </w:p>
        </w:tc>
        <w:tc>
          <w:tcPr>
            <w:tcW w:w="850" w:type="dxa"/>
          </w:tcPr>
          <w:p w14:paraId="312AF804" w14:textId="77777777" w:rsidR="00ED1800" w:rsidRPr="009C2907" w:rsidRDefault="00ED1800" w:rsidP="007E72E2">
            <w:pPr>
              <w:overflowPunct/>
              <w:autoSpaceDE/>
              <w:autoSpaceDN/>
              <w:adjustRightInd/>
              <w:textAlignment w:val="auto"/>
              <w:rPr>
                <w:rFonts w:ascii="Arial" w:hAnsi="Arial" w:cs="Arial"/>
              </w:rPr>
            </w:pPr>
          </w:p>
        </w:tc>
        <w:tc>
          <w:tcPr>
            <w:tcW w:w="993" w:type="dxa"/>
          </w:tcPr>
          <w:p w14:paraId="312AF805" w14:textId="77777777" w:rsidR="00ED1800" w:rsidRPr="009C2907" w:rsidRDefault="006B6AC6"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w:t>
            </w:r>
            <w:r w:rsidR="00B97F50" w:rsidRPr="009C2907">
              <w:rPr>
                <w:rFonts w:ascii="Arial" w:hAnsi="Arial" w:cs="Arial"/>
              </w:rPr>
              <w:t>+4y*</w:t>
            </w:r>
          </w:p>
        </w:tc>
        <w:tc>
          <w:tcPr>
            <w:tcW w:w="1275" w:type="dxa"/>
          </w:tcPr>
          <w:p w14:paraId="312AF806" w14:textId="77777777" w:rsidR="00ED1800"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3</w:t>
            </w:r>
            <w:r w:rsidR="00ED1800" w:rsidRPr="009C2907">
              <w:rPr>
                <w:rFonts w:ascii="Arial" w:hAnsi="Arial" w:cs="Arial"/>
              </w:rPr>
              <w:t>y</w:t>
            </w:r>
          </w:p>
        </w:tc>
        <w:tc>
          <w:tcPr>
            <w:tcW w:w="1077" w:type="dxa"/>
          </w:tcPr>
          <w:p w14:paraId="312AF807"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80E" w14:textId="77777777" w:rsidTr="00881BAB">
        <w:tc>
          <w:tcPr>
            <w:tcW w:w="5495" w:type="dxa"/>
          </w:tcPr>
          <w:p w14:paraId="312AF809" w14:textId="77777777" w:rsidR="00ED1800" w:rsidRPr="009C2907" w:rsidRDefault="00ED1800" w:rsidP="007E72E2">
            <w:pPr>
              <w:overflowPunct/>
              <w:autoSpaceDE/>
              <w:autoSpaceDN/>
              <w:adjustRightInd/>
              <w:ind w:left="284"/>
              <w:textAlignment w:val="auto"/>
              <w:rPr>
                <w:rFonts w:ascii="Arial" w:hAnsi="Arial" w:cs="Arial"/>
              </w:rPr>
            </w:pPr>
            <w:r w:rsidRPr="009C2907">
              <w:rPr>
                <w:rFonts w:ascii="Arial" w:hAnsi="Arial" w:cs="Arial"/>
              </w:rPr>
              <w:t>b) Work Plans</w:t>
            </w:r>
          </w:p>
        </w:tc>
        <w:tc>
          <w:tcPr>
            <w:tcW w:w="850" w:type="dxa"/>
          </w:tcPr>
          <w:p w14:paraId="312AF80A" w14:textId="77777777" w:rsidR="00ED1800" w:rsidRPr="009C2907" w:rsidRDefault="00ED1800" w:rsidP="007E72E2">
            <w:pPr>
              <w:overflowPunct/>
              <w:autoSpaceDE/>
              <w:autoSpaceDN/>
              <w:adjustRightInd/>
              <w:textAlignment w:val="auto"/>
              <w:rPr>
                <w:rFonts w:ascii="Arial" w:hAnsi="Arial" w:cs="Arial"/>
              </w:rPr>
            </w:pPr>
          </w:p>
        </w:tc>
        <w:tc>
          <w:tcPr>
            <w:tcW w:w="993" w:type="dxa"/>
          </w:tcPr>
          <w:p w14:paraId="312AF80B" w14:textId="77777777" w:rsidR="00ED1800" w:rsidRPr="009C2907" w:rsidRDefault="006B6AC6"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w:t>
            </w:r>
            <w:r w:rsidR="00ED1800" w:rsidRPr="009C2907">
              <w:rPr>
                <w:rFonts w:ascii="Arial" w:hAnsi="Arial" w:cs="Arial"/>
              </w:rPr>
              <w:t>+4y</w:t>
            </w:r>
          </w:p>
        </w:tc>
        <w:tc>
          <w:tcPr>
            <w:tcW w:w="1275" w:type="dxa"/>
          </w:tcPr>
          <w:p w14:paraId="312AF80C" w14:textId="77777777" w:rsidR="00ED1800"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3</w:t>
            </w:r>
            <w:r w:rsidR="00ED1800" w:rsidRPr="009C2907">
              <w:rPr>
                <w:rFonts w:ascii="Arial" w:hAnsi="Arial" w:cs="Arial"/>
              </w:rPr>
              <w:t>y</w:t>
            </w:r>
          </w:p>
        </w:tc>
        <w:tc>
          <w:tcPr>
            <w:tcW w:w="1077" w:type="dxa"/>
          </w:tcPr>
          <w:p w14:paraId="312AF80D"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814" w14:textId="77777777" w:rsidTr="00881BAB">
        <w:tc>
          <w:tcPr>
            <w:tcW w:w="5495" w:type="dxa"/>
          </w:tcPr>
          <w:p w14:paraId="312AF80F" w14:textId="77777777" w:rsidR="00ED1800" w:rsidRPr="009C2907" w:rsidRDefault="00ED1800" w:rsidP="007E72E2">
            <w:pPr>
              <w:overflowPunct/>
              <w:autoSpaceDE/>
              <w:autoSpaceDN/>
              <w:adjustRightInd/>
              <w:ind w:left="284"/>
              <w:textAlignment w:val="auto"/>
              <w:rPr>
                <w:rFonts w:ascii="Arial" w:hAnsi="Arial" w:cs="Arial"/>
              </w:rPr>
            </w:pPr>
            <w:r w:rsidRPr="009C2907">
              <w:rPr>
                <w:rFonts w:ascii="Arial" w:hAnsi="Arial" w:cs="Arial"/>
              </w:rPr>
              <w:t>c) Disciplinary Action</w:t>
            </w:r>
          </w:p>
        </w:tc>
        <w:tc>
          <w:tcPr>
            <w:tcW w:w="850" w:type="dxa"/>
          </w:tcPr>
          <w:p w14:paraId="312AF810" w14:textId="77777777" w:rsidR="00ED1800" w:rsidRPr="009C2907" w:rsidRDefault="00ED1800" w:rsidP="007E72E2">
            <w:pPr>
              <w:overflowPunct/>
              <w:autoSpaceDE/>
              <w:autoSpaceDN/>
              <w:adjustRightInd/>
              <w:textAlignment w:val="auto"/>
              <w:rPr>
                <w:rFonts w:ascii="Arial" w:hAnsi="Arial" w:cs="Arial"/>
              </w:rPr>
            </w:pPr>
          </w:p>
        </w:tc>
        <w:tc>
          <w:tcPr>
            <w:tcW w:w="993" w:type="dxa"/>
          </w:tcPr>
          <w:p w14:paraId="312AF811" w14:textId="77777777" w:rsidR="00ED1800" w:rsidRPr="009C2907" w:rsidRDefault="006B6AC6"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w:t>
            </w:r>
            <w:r w:rsidR="00B97F50" w:rsidRPr="009C2907">
              <w:rPr>
                <w:rFonts w:ascii="Arial" w:hAnsi="Arial" w:cs="Arial"/>
              </w:rPr>
              <w:t>+4y*</w:t>
            </w:r>
          </w:p>
        </w:tc>
        <w:tc>
          <w:tcPr>
            <w:tcW w:w="1275" w:type="dxa"/>
          </w:tcPr>
          <w:p w14:paraId="312AF812" w14:textId="77777777" w:rsidR="00ED1800"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3</w:t>
            </w:r>
            <w:r w:rsidR="00ED1800" w:rsidRPr="009C2907">
              <w:rPr>
                <w:rFonts w:ascii="Arial" w:hAnsi="Arial" w:cs="Arial"/>
              </w:rPr>
              <w:t>y</w:t>
            </w:r>
          </w:p>
        </w:tc>
        <w:tc>
          <w:tcPr>
            <w:tcW w:w="1077" w:type="dxa"/>
          </w:tcPr>
          <w:p w14:paraId="312AF813"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81A" w14:textId="77777777" w:rsidTr="00881BAB">
        <w:tc>
          <w:tcPr>
            <w:tcW w:w="5495" w:type="dxa"/>
          </w:tcPr>
          <w:p w14:paraId="312AF815" w14:textId="77777777" w:rsidR="00ED1800" w:rsidRPr="009C2907" w:rsidRDefault="00ED1800" w:rsidP="007E72E2">
            <w:pPr>
              <w:overflowPunct/>
              <w:autoSpaceDE/>
              <w:autoSpaceDN/>
              <w:adjustRightInd/>
              <w:textAlignment w:val="auto"/>
              <w:rPr>
                <w:rFonts w:ascii="Arial" w:hAnsi="Arial" w:cs="Arial"/>
              </w:rPr>
            </w:pPr>
            <w:r w:rsidRPr="009C2907">
              <w:rPr>
                <w:rFonts w:ascii="Arial" w:hAnsi="Arial" w:cs="Arial"/>
              </w:rPr>
              <w:t>Employee Relations Management</w:t>
            </w:r>
          </w:p>
        </w:tc>
        <w:tc>
          <w:tcPr>
            <w:tcW w:w="850" w:type="dxa"/>
          </w:tcPr>
          <w:p w14:paraId="312AF816" w14:textId="77777777" w:rsidR="00ED1800" w:rsidRPr="009C2907" w:rsidRDefault="008E0EAD" w:rsidP="007E72E2">
            <w:pPr>
              <w:overflowPunct/>
              <w:autoSpaceDE/>
              <w:autoSpaceDN/>
              <w:adjustRightInd/>
              <w:textAlignment w:val="auto"/>
              <w:rPr>
                <w:rFonts w:ascii="Arial" w:hAnsi="Arial" w:cs="Arial"/>
              </w:rPr>
            </w:pPr>
            <w:r w:rsidRPr="009C2907">
              <w:rPr>
                <w:rFonts w:ascii="Arial" w:hAnsi="Arial" w:cs="Arial"/>
              </w:rPr>
              <w:t>1210</w:t>
            </w:r>
          </w:p>
        </w:tc>
        <w:tc>
          <w:tcPr>
            <w:tcW w:w="993" w:type="dxa"/>
          </w:tcPr>
          <w:p w14:paraId="312AF817" w14:textId="77777777" w:rsidR="00ED1800" w:rsidRPr="009C2907" w:rsidRDefault="00ED1800" w:rsidP="00B97F50">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818" w14:textId="77777777" w:rsidR="00ED1800" w:rsidRPr="009C2907" w:rsidRDefault="00B97F5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6</w:t>
            </w:r>
            <w:r w:rsidR="00ED1800" w:rsidRPr="009C2907">
              <w:rPr>
                <w:rFonts w:ascii="Arial" w:hAnsi="Arial" w:cs="Arial"/>
              </w:rPr>
              <w:t>y</w:t>
            </w:r>
          </w:p>
        </w:tc>
        <w:tc>
          <w:tcPr>
            <w:tcW w:w="1077" w:type="dxa"/>
          </w:tcPr>
          <w:p w14:paraId="312AF819"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ED1800" w:rsidRPr="007E72E2" w14:paraId="312AF820" w14:textId="77777777" w:rsidTr="00881BAB">
        <w:tc>
          <w:tcPr>
            <w:tcW w:w="5495" w:type="dxa"/>
          </w:tcPr>
          <w:p w14:paraId="312AF81B" w14:textId="77777777" w:rsidR="00ED1800" w:rsidRPr="009C2907" w:rsidRDefault="00ED1800" w:rsidP="007E72E2">
            <w:pPr>
              <w:overflowPunct/>
              <w:autoSpaceDE/>
              <w:autoSpaceDN/>
              <w:adjustRightInd/>
              <w:textAlignment w:val="auto"/>
              <w:rPr>
                <w:rFonts w:ascii="Arial" w:hAnsi="Arial" w:cs="Arial"/>
              </w:rPr>
            </w:pPr>
            <w:r w:rsidRPr="009C2907">
              <w:rPr>
                <w:rFonts w:ascii="Arial" w:hAnsi="Arial" w:cs="Arial"/>
              </w:rPr>
              <w:t>Employment and Recruitment</w:t>
            </w:r>
          </w:p>
        </w:tc>
        <w:tc>
          <w:tcPr>
            <w:tcW w:w="850" w:type="dxa"/>
          </w:tcPr>
          <w:p w14:paraId="312AF81C" w14:textId="77777777" w:rsidR="00ED1800" w:rsidRPr="009C2907" w:rsidRDefault="00ED1800" w:rsidP="008E0EAD">
            <w:pPr>
              <w:overflowPunct/>
              <w:autoSpaceDE/>
              <w:autoSpaceDN/>
              <w:adjustRightInd/>
              <w:textAlignment w:val="auto"/>
              <w:rPr>
                <w:rFonts w:ascii="Arial" w:hAnsi="Arial" w:cs="Arial"/>
              </w:rPr>
            </w:pPr>
            <w:r w:rsidRPr="009C2907">
              <w:rPr>
                <w:rFonts w:ascii="Arial" w:hAnsi="Arial" w:cs="Arial"/>
              </w:rPr>
              <w:t>1</w:t>
            </w:r>
            <w:r w:rsidR="008E0EAD" w:rsidRPr="009C2907">
              <w:rPr>
                <w:rFonts w:ascii="Arial" w:hAnsi="Arial" w:cs="Arial"/>
              </w:rPr>
              <w:t>170</w:t>
            </w:r>
          </w:p>
        </w:tc>
        <w:tc>
          <w:tcPr>
            <w:tcW w:w="993" w:type="dxa"/>
          </w:tcPr>
          <w:p w14:paraId="312AF81D" w14:textId="77777777" w:rsidR="00ED1800" w:rsidRPr="009C2907" w:rsidRDefault="00ED1800" w:rsidP="008E0EAD">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w:t>
            </w:r>
            <w:r w:rsidR="008E0EAD" w:rsidRPr="009C2907">
              <w:rPr>
                <w:rFonts w:ascii="Arial" w:hAnsi="Arial" w:cs="Arial"/>
              </w:rPr>
              <w:t>1</w:t>
            </w:r>
            <w:r w:rsidRPr="009C2907">
              <w:rPr>
                <w:rFonts w:ascii="Arial" w:hAnsi="Arial" w:cs="Arial"/>
              </w:rPr>
              <w:t>y</w:t>
            </w:r>
          </w:p>
        </w:tc>
        <w:tc>
          <w:tcPr>
            <w:tcW w:w="1275" w:type="dxa"/>
          </w:tcPr>
          <w:p w14:paraId="312AF81E" w14:textId="77777777" w:rsidR="00ED1800"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ED1800" w:rsidRPr="009C2907">
              <w:rPr>
                <w:rFonts w:ascii="Arial" w:hAnsi="Arial" w:cs="Arial"/>
              </w:rPr>
              <w:t>y</w:t>
            </w:r>
          </w:p>
        </w:tc>
        <w:tc>
          <w:tcPr>
            <w:tcW w:w="1077" w:type="dxa"/>
          </w:tcPr>
          <w:p w14:paraId="312AF81F" w14:textId="77777777" w:rsidR="00ED1800" w:rsidRPr="009C2907" w:rsidRDefault="00ED180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EAD" w:rsidRPr="007E72E2" w14:paraId="312AF826" w14:textId="77777777" w:rsidTr="00881BAB">
        <w:tc>
          <w:tcPr>
            <w:tcW w:w="5495" w:type="dxa"/>
          </w:tcPr>
          <w:p w14:paraId="312AF821" w14:textId="77777777" w:rsidR="008E0EAD" w:rsidRPr="009C2907" w:rsidRDefault="008E0EAD" w:rsidP="007E72E2">
            <w:pPr>
              <w:overflowPunct/>
              <w:autoSpaceDE/>
              <w:autoSpaceDN/>
              <w:adjustRightInd/>
              <w:textAlignment w:val="auto"/>
              <w:rPr>
                <w:rFonts w:ascii="Arial" w:hAnsi="Arial" w:cs="Arial"/>
              </w:rPr>
            </w:pPr>
            <w:r w:rsidRPr="009C2907">
              <w:rPr>
                <w:rFonts w:ascii="Arial" w:hAnsi="Arial" w:cs="Arial"/>
              </w:rPr>
              <w:t xml:space="preserve">Grievance and Adjudication </w:t>
            </w:r>
          </w:p>
        </w:tc>
        <w:tc>
          <w:tcPr>
            <w:tcW w:w="850" w:type="dxa"/>
          </w:tcPr>
          <w:p w14:paraId="312AF822" w14:textId="77777777" w:rsidR="008E0EAD" w:rsidRPr="009C2907" w:rsidRDefault="008E0EAD" w:rsidP="007E72E2">
            <w:pPr>
              <w:overflowPunct/>
              <w:autoSpaceDE/>
              <w:autoSpaceDN/>
              <w:adjustRightInd/>
              <w:textAlignment w:val="auto"/>
              <w:rPr>
                <w:rFonts w:ascii="Arial" w:hAnsi="Arial" w:cs="Arial"/>
              </w:rPr>
            </w:pPr>
            <w:r w:rsidRPr="009C2907">
              <w:rPr>
                <w:rFonts w:ascii="Arial" w:hAnsi="Arial" w:cs="Arial"/>
              </w:rPr>
              <w:t>1080</w:t>
            </w:r>
          </w:p>
        </w:tc>
        <w:tc>
          <w:tcPr>
            <w:tcW w:w="993" w:type="dxa"/>
          </w:tcPr>
          <w:p w14:paraId="312AF823" w14:textId="77777777" w:rsidR="008E0EAD" w:rsidRPr="009C2907" w:rsidRDefault="008E0EAD" w:rsidP="008E0EAD">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824"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6y</w:t>
            </w:r>
          </w:p>
        </w:tc>
        <w:tc>
          <w:tcPr>
            <w:tcW w:w="1077" w:type="dxa"/>
          </w:tcPr>
          <w:p w14:paraId="312AF825"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EAD" w:rsidRPr="007E72E2" w14:paraId="312AF82C" w14:textId="77777777" w:rsidTr="00881BAB">
        <w:tc>
          <w:tcPr>
            <w:tcW w:w="5495" w:type="dxa"/>
          </w:tcPr>
          <w:p w14:paraId="312AF827" w14:textId="77777777" w:rsidR="008E0EAD" w:rsidRPr="009C2907" w:rsidRDefault="008E0EAD" w:rsidP="008E0C8A">
            <w:pPr>
              <w:overflowPunct/>
              <w:autoSpaceDE/>
              <w:autoSpaceDN/>
              <w:adjustRightInd/>
              <w:textAlignment w:val="auto"/>
              <w:rPr>
                <w:rFonts w:ascii="Arial" w:hAnsi="Arial" w:cs="Arial"/>
              </w:rPr>
            </w:pPr>
            <w:r w:rsidRPr="009C2907">
              <w:rPr>
                <w:rFonts w:ascii="Arial" w:hAnsi="Arial" w:cs="Arial"/>
              </w:rPr>
              <w:t>Human Resources</w:t>
            </w:r>
            <w:r w:rsidR="008E0C8A" w:rsidRPr="009C2907">
              <w:rPr>
                <w:rFonts w:ascii="Arial" w:hAnsi="Arial" w:cs="Arial"/>
              </w:rPr>
              <w:t xml:space="preserve"> Management </w:t>
            </w:r>
            <w:r w:rsidRPr="009C2907">
              <w:rPr>
                <w:rFonts w:ascii="Arial" w:hAnsi="Arial" w:cs="Arial"/>
              </w:rPr>
              <w:t>- General</w:t>
            </w:r>
          </w:p>
        </w:tc>
        <w:tc>
          <w:tcPr>
            <w:tcW w:w="850" w:type="dxa"/>
          </w:tcPr>
          <w:p w14:paraId="312AF828" w14:textId="77777777" w:rsidR="008E0EAD" w:rsidRPr="009C2907" w:rsidRDefault="008E0EAD" w:rsidP="007E72E2">
            <w:pPr>
              <w:overflowPunct/>
              <w:autoSpaceDE/>
              <w:autoSpaceDN/>
              <w:adjustRightInd/>
              <w:textAlignment w:val="auto"/>
              <w:rPr>
                <w:rFonts w:ascii="Arial" w:hAnsi="Arial" w:cs="Arial"/>
              </w:rPr>
            </w:pPr>
            <w:r w:rsidRPr="009C2907">
              <w:rPr>
                <w:rFonts w:ascii="Arial" w:hAnsi="Arial" w:cs="Arial"/>
              </w:rPr>
              <w:t>1000</w:t>
            </w:r>
          </w:p>
        </w:tc>
        <w:tc>
          <w:tcPr>
            <w:tcW w:w="993" w:type="dxa"/>
          </w:tcPr>
          <w:p w14:paraId="312AF829"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Cy+1y</w:t>
            </w:r>
          </w:p>
        </w:tc>
        <w:tc>
          <w:tcPr>
            <w:tcW w:w="1275" w:type="dxa"/>
          </w:tcPr>
          <w:p w14:paraId="312AF82A" w14:textId="77777777" w:rsidR="008E0EAD" w:rsidRPr="009C2907" w:rsidRDefault="002941F7"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1</w:t>
            </w:r>
            <w:r w:rsidR="008E0EAD" w:rsidRPr="009C2907">
              <w:rPr>
                <w:rFonts w:ascii="Arial" w:hAnsi="Arial" w:cs="Arial"/>
              </w:rPr>
              <w:t>y</w:t>
            </w:r>
          </w:p>
        </w:tc>
        <w:tc>
          <w:tcPr>
            <w:tcW w:w="1077" w:type="dxa"/>
          </w:tcPr>
          <w:p w14:paraId="312AF82B"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EAD" w:rsidRPr="007E72E2" w14:paraId="312AF832" w14:textId="77777777" w:rsidTr="00881BAB">
        <w:tc>
          <w:tcPr>
            <w:tcW w:w="5495" w:type="dxa"/>
          </w:tcPr>
          <w:p w14:paraId="312AF82D" w14:textId="77777777" w:rsidR="008E0EAD" w:rsidRPr="009C2907" w:rsidRDefault="00942AED" w:rsidP="007E72E2">
            <w:pPr>
              <w:overflowPunct/>
              <w:autoSpaceDE/>
              <w:autoSpaceDN/>
              <w:adjustRightInd/>
              <w:textAlignment w:val="auto"/>
              <w:rPr>
                <w:rFonts w:ascii="Arial" w:hAnsi="Arial" w:cs="Arial"/>
              </w:rPr>
            </w:pPr>
            <w:r>
              <w:rPr>
                <w:rFonts w:ascii="Arial" w:hAnsi="Arial" w:cs="Arial"/>
              </w:rPr>
              <w:t>Position Classification, Reclassification and Promotion</w:t>
            </w:r>
            <w:r w:rsidR="008E0EAD" w:rsidRPr="009C2907">
              <w:rPr>
                <w:rFonts w:ascii="Arial" w:hAnsi="Arial" w:cs="Arial"/>
              </w:rPr>
              <w:t xml:space="preserve"> </w:t>
            </w:r>
          </w:p>
        </w:tc>
        <w:tc>
          <w:tcPr>
            <w:tcW w:w="850" w:type="dxa"/>
          </w:tcPr>
          <w:p w14:paraId="312AF82E" w14:textId="77777777" w:rsidR="008E0EAD" w:rsidRPr="009C2907" w:rsidRDefault="008E0EAD" w:rsidP="007E72E2">
            <w:pPr>
              <w:overflowPunct/>
              <w:autoSpaceDE/>
              <w:autoSpaceDN/>
              <w:adjustRightInd/>
              <w:textAlignment w:val="auto"/>
              <w:rPr>
                <w:rFonts w:ascii="Arial" w:hAnsi="Arial" w:cs="Arial"/>
              </w:rPr>
            </w:pPr>
            <w:r w:rsidRPr="009C2907">
              <w:rPr>
                <w:rFonts w:ascii="Arial" w:hAnsi="Arial" w:cs="Arial"/>
              </w:rPr>
              <w:t>1140</w:t>
            </w:r>
          </w:p>
        </w:tc>
        <w:tc>
          <w:tcPr>
            <w:tcW w:w="993" w:type="dxa"/>
          </w:tcPr>
          <w:p w14:paraId="312AF82F" w14:textId="77777777" w:rsidR="008E0EAD" w:rsidRPr="009C2907" w:rsidRDefault="008E0EAD" w:rsidP="008E0EAD">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830"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6y</w:t>
            </w:r>
          </w:p>
        </w:tc>
        <w:tc>
          <w:tcPr>
            <w:tcW w:w="1077" w:type="dxa"/>
          </w:tcPr>
          <w:p w14:paraId="312AF831"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EAD" w:rsidRPr="007E72E2" w14:paraId="312AF838" w14:textId="77777777" w:rsidTr="00881BAB">
        <w:tc>
          <w:tcPr>
            <w:tcW w:w="5495" w:type="dxa"/>
          </w:tcPr>
          <w:p w14:paraId="312AF833" w14:textId="77777777" w:rsidR="008E0EAD" w:rsidRPr="009C2907" w:rsidRDefault="008E0EAD" w:rsidP="007E72E2">
            <w:pPr>
              <w:overflowPunct/>
              <w:autoSpaceDE/>
              <w:autoSpaceDN/>
              <w:adjustRightInd/>
              <w:textAlignment w:val="auto"/>
              <w:rPr>
                <w:rFonts w:ascii="Arial" w:hAnsi="Arial" w:cs="Arial"/>
              </w:rPr>
            </w:pPr>
            <w:r w:rsidRPr="009C2907">
              <w:rPr>
                <w:rFonts w:ascii="Arial" w:hAnsi="Arial" w:cs="Arial"/>
              </w:rPr>
              <w:t>Training and Development</w:t>
            </w:r>
          </w:p>
        </w:tc>
        <w:tc>
          <w:tcPr>
            <w:tcW w:w="850" w:type="dxa"/>
          </w:tcPr>
          <w:p w14:paraId="312AF834" w14:textId="77777777" w:rsidR="008E0EAD" w:rsidRPr="009C2907" w:rsidRDefault="008E0EAD" w:rsidP="008E0C8A">
            <w:pPr>
              <w:overflowPunct/>
              <w:autoSpaceDE/>
              <w:autoSpaceDN/>
              <w:adjustRightInd/>
              <w:textAlignment w:val="auto"/>
              <w:rPr>
                <w:rFonts w:ascii="Arial" w:hAnsi="Arial" w:cs="Arial"/>
              </w:rPr>
            </w:pPr>
            <w:r w:rsidRPr="009C2907">
              <w:rPr>
                <w:rFonts w:ascii="Arial" w:hAnsi="Arial" w:cs="Arial"/>
              </w:rPr>
              <w:t>12</w:t>
            </w:r>
            <w:r w:rsidR="008E0C8A" w:rsidRPr="009C2907">
              <w:rPr>
                <w:rFonts w:ascii="Arial" w:hAnsi="Arial" w:cs="Arial"/>
              </w:rPr>
              <w:t>00</w:t>
            </w:r>
          </w:p>
        </w:tc>
        <w:tc>
          <w:tcPr>
            <w:tcW w:w="993" w:type="dxa"/>
          </w:tcPr>
          <w:p w14:paraId="312AF835" w14:textId="77777777" w:rsidR="008E0EAD"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w:t>
            </w:r>
            <w:r w:rsidR="008E0EAD" w:rsidRPr="009C2907">
              <w:rPr>
                <w:rFonts w:ascii="Arial" w:hAnsi="Arial" w:cs="Arial"/>
              </w:rPr>
              <w:t>y</w:t>
            </w:r>
          </w:p>
        </w:tc>
        <w:tc>
          <w:tcPr>
            <w:tcW w:w="1275" w:type="dxa"/>
          </w:tcPr>
          <w:p w14:paraId="312AF836" w14:textId="77777777" w:rsidR="008E0EAD"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8E0EAD" w:rsidRPr="009C2907">
              <w:rPr>
                <w:rFonts w:ascii="Arial" w:hAnsi="Arial" w:cs="Arial"/>
              </w:rPr>
              <w:t>y</w:t>
            </w:r>
          </w:p>
        </w:tc>
        <w:tc>
          <w:tcPr>
            <w:tcW w:w="1077" w:type="dxa"/>
          </w:tcPr>
          <w:p w14:paraId="312AF837"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EAD" w:rsidRPr="007E72E2" w14:paraId="312AF83E" w14:textId="77777777" w:rsidTr="00881BAB">
        <w:tc>
          <w:tcPr>
            <w:tcW w:w="5495" w:type="dxa"/>
          </w:tcPr>
          <w:p w14:paraId="312AF839" w14:textId="77777777" w:rsidR="008E0EAD" w:rsidRPr="009C2907" w:rsidRDefault="008E0EAD" w:rsidP="007E72E2">
            <w:pPr>
              <w:overflowPunct/>
              <w:autoSpaceDE/>
              <w:autoSpaceDN/>
              <w:adjustRightInd/>
              <w:textAlignment w:val="auto"/>
              <w:rPr>
                <w:rFonts w:ascii="Arial" w:hAnsi="Arial" w:cs="Arial"/>
              </w:rPr>
            </w:pPr>
            <w:r w:rsidRPr="009C2907">
              <w:rPr>
                <w:rFonts w:ascii="Arial" w:hAnsi="Arial" w:cs="Arial"/>
              </w:rPr>
              <w:t>Workforce Planning</w:t>
            </w:r>
          </w:p>
        </w:tc>
        <w:tc>
          <w:tcPr>
            <w:tcW w:w="850" w:type="dxa"/>
          </w:tcPr>
          <w:p w14:paraId="312AF83A" w14:textId="77777777" w:rsidR="008E0EAD" w:rsidRPr="009C2907" w:rsidRDefault="008E0EAD" w:rsidP="008E0C8A">
            <w:pPr>
              <w:overflowPunct/>
              <w:autoSpaceDE/>
              <w:autoSpaceDN/>
              <w:adjustRightInd/>
              <w:textAlignment w:val="auto"/>
              <w:rPr>
                <w:rFonts w:ascii="Arial" w:hAnsi="Arial" w:cs="Arial"/>
              </w:rPr>
            </w:pPr>
            <w:r w:rsidRPr="009C2907">
              <w:rPr>
                <w:rFonts w:ascii="Arial" w:hAnsi="Arial" w:cs="Arial"/>
              </w:rPr>
              <w:t>1</w:t>
            </w:r>
            <w:r w:rsidR="008E0C8A" w:rsidRPr="009C2907">
              <w:rPr>
                <w:rFonts w:ascii="Arial" w:hAnsi="Arial" w:cs="Arial"/>
              </w:rPr>
              <w:t>160</w:t>
            </w:r>
          </w:p>
        </w:tc>
        <w:tc>
          <w:tcPr>
            <w:tcW w:w="993" w:type="dxa"/>
          </w:tcPr>
          <w:p w14:paraId="312AF83B" w14:textId="77777777" w:rsidR="008E0EAD" w:rsidRPr="009C2907" w:rsidRDefault="008E0EAD" w:rsidP="008E0C8A">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w:t>
            </w:r>
            <w:r w:rsidR="008E0C8A" w:rsidRPr="009C2907">
              <w:rPr>
                <w:rFonts w:ascii="Arial" w:hAnsi="Arial" w:cs="Arial"/>
              </w:rPr>
              <w:t>1</w:t>
            </w:r>
            <w:r w:rsidRPr="009C2907">
              <w:rPr>
                <w:rFonts w:ascii="Arial" w:hAnsi="Arial" w:cs="Arial"/>
              </w:rPr>
              <w:t>y</w:t>
            </w:r>
          </w:p>
        </w:tc>
        <w:tc>
          <w:tcPr>
            <w:tcW w:w="1275" w:type="dxa"/>
          </w:tcPr>
          <w:p w14:paraId="312AF83C" w14:textId="77777777" w:rsidR="008E0EAD"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8E0EAD" w:rsidRPr="009C2907">
              <w:rPr>
                <w:rFonts w:ascii="Arial" w:hAnsi="Arial" w:cs="Arial"/>
              </w:rPr>
              <w:t>y</w:t>
            </w:r>
          </w:p>
        </w:tc>
        <w:tc>
          <w:tcPr>
            <w:tcW w:w="1077" w:type="dxa"/>
          </w:tcPr>
          <w:p w14:paraId="312AF83D" w14:textId="77777777" w:rsidR="008E0EAD" w:rsidRPr="009C2907" w:rsidRDefault="008E0EAD"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bl>
    <w:p w14:paraId="312AF83F" w14:textId="77777777" w:rsidR="007E72E2" w:rsidRPr="007E72E2" w:rsidRDefault="007E72E2" w:rsidP="007E72E2">
      <w:pPr>
        <w:widowControl w:val="0"/>
        <w:overflowPunct/>
        <w:autoSpaceDE/>
        <w:autoSpaceDN/>
        <w:adjustRightInd/>
        <w:textAlignment w:val="auto"/>
        <w:rPr>
          <w:rFonts w:ascii="Arial" w:hAnsi="Arial" w:cs="Arial"/>
          <w:snapToGrid w:val="0"/>
          <w:sz w:val="22"/>
          <w:szCs w:val="24"/>
        </w:rPr>
      </w:pPr>
    </w:p>
    <w:p w14:paraId="312AF840" w14:textId="77777777" w:rsidR="007E72E2" w:rsidRPr="00881BAB" w:rsidRDefault="007E72E2" w:rsidP="007E72E2">
      <w:pPr>
        <w:overflowPunct/>
        <w:autoSpaceDE/>
        <w:autoSpaceDN/>
        <w:adjustRightInd/>
        <w:jc w:val="center"/>
        <w:textAlignment w:val="auto"/>
        <w:rPr>
          <w:rFonts w:ascii="Arial" w:hAnsi="Arial" w:cs="Arial"/>
          <w:b/>
          <w:sz w:val="22"/>
          <w:szCs w:val="22"/>
        </w:rPr>
      </w:pPr>
      <w:r w:rsidRPr="00881BAB">
        <w:rPr>
          <w:rFonts w:ascii="Arial" w:hAnsi="Arial" w:cs="Arial"/>
          <w:b/>
          <w:sz w:val="22"/>
          <w:szCs w:val="22"/>
        </w:rPr>
        <w:t>ACTIVITY NUMBERS, ACTIVITY TITLES AND RETENTION SCHEDULES</w:t>
      </w:r>
    </w:p>
    <w:p w14:paraId="312AF841" w14:textId="77777777" w:rsidR="007E72E2" w:rsidRDefault="007E72E2" w:rsidP="007E72E2">
      <w:pPr>
        <w:overflowPunct/>
        <w:autoSpaceDE/>
        <w:autoSpaceDN/>
        <w:adjustRightInd/>
        <w:jc w:val="center"/>
        <w:textAlignment w:val="auto"/>
        <w:rPr>
          <w:rFonts w:ascii="Arial" w:hAnsi="Arial" w:cs="Arial"/>
          <w:b/>
          <w:sz w:val="22"/>
          <w:szCs w:val="22"/>
        </w:rPr>
      </w:pPr>
      <w:r w:rsidRPr="00881BAB">
        <w:rPr>
          <w:rFonts w:ascii="Arial" w:hAnsi="Arial" w:cs="Arial"/>
          <w:b/>
          <w:sz w:val="22"/>
          <w:szCs w:val="22"/>
        </w:rPr>
        <w:t>(NUMERICAL LISTING)</w:t>
      </w:r>
    </w:p>
    <w:p w14:paraId="312AF842" w14:textId="77777777" w:rsidR="00881BAB" w:rsidRPr="00881BAB" w:rsidRDefault="00881BAB" w:rsidP="007E72E2">
      <w:pPr>
        <w:overflowPunct/>
        <w:autoSpaceDE/>
        <w:autoSpaceDN/>
        <w:adjustRightInd/>
        <w:jc w:val="center"/>
        <w:textAlignment w:val="auto"/>
        <w:rPr>
          <w:rFonts w:ascii="Arial" w:hAnsi="Arial" w:cs="Arial"/>
          <w:b/>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28"/>
        <w:gridCol w:w="993"/>
        <w:gridCol w:w="1275"/>
        <w:gridCol w:w="963"/>
      </w:tblGrid>
      <w:tr w:rsidR="007E72E2" w:rsidRPr="007E72E2" w14:paraId="312AF848" w14:textId="77777777" w:rsidTr="00881BAB">
        <w:tc>
          <w:tcPr>
            <w:tcW w:w="817" w:type="dxa"/>
            <w:tcBorders>
              <w:top w:val="nil"/>
              <w:left w:val="nil"/>
              <w:bottom w:val="single" w:sz="4" w:space="0" w:color="auto"/>
              <w:right w:val="nil"/>
            </w:tcBorders>
          </w:tcPr>
          <w:p w14:paraId="312AF843" w14:textId="77777777" w:rsidR="007E72E2" w:rsidRPr="009C2907" w:rsidRDefault="007E72E2" w:rsidP="007E72E2">
            <w:pPr>
              <w:keepNext/>
              <w:tabs>
                <w:tab w:val="left" w:pos="720"/>
              </w:tabs>
              <w:overflowPunct/>
              <w:autoSpaceDE/>
              <w:autoSpaceDN/>
              <w:adjustRightInd/>
              <w:textAlignment w:val="auto"/>
              <w:outlineLvl w:val="1"/>
              <w:rPr>
                <w:rFonts w:ascii="Arial" w:hAnsi="Arial" w:cs="Arial"/>
              </w:rPr>
            </w:pPr>
          </w:p>
        </w:tc>
        <w:tc>
          <w:tcPr>
            <w:tcW w:w="5528" w:type="dxa"/>
            <w:tcBorders>
              <w:top w:val="nil"/>
              <w:left w:val="nil"/>
              <w:bottom w:val="single" w:sz="4" w:space="0" w:color="auto"/>
              <w:right w:val="nil"/>
            </w:tcBorders>
          </w:tcPr>
          <w:p w14:paraId="312AF844" w14:textId="77777777" w:rsidR="007E72E2" w:rsidRPr="009C2907" w:rsidRDefault="007E72E2" w:rsidP="007E72E2">
            <w:pPr>
              <w:keepNext/>
              <w:tabs>
                <w:tab w:val="left" w:pos="720"/>
              </w:tabs>
              <w:overflowPunct/>
              <w:autoSpaceDE/>
              <w:autoSpaceDN/>
              <w:adjustRightInd/>
              <w:textAlignment w:val="auto"/>
              <w:outlineLvl w:val="1"/>
              <w:rPr>
                <w:rFonts w:ascii="Arial" w:hAnsi="Arial" w:cs="Arial"/>
              </w:rPr>
            </w:pPr>
          </w:p>
        </w:tc>
        <w:tc>
          <w:tcPr>
            <w:tcW w:w="993" w:type="dxa"/>
            <w:tcBorders>
              <w:top w:val="nil"/>
              <w:left w:val="nil"/>
              <w:bottom w:val="single" w:sz="4" w:space="0" w:color="auto"/>
              <w:right w:val="nil"/>
            </w:tcBorders>
          </w:tcPr>
          <w:p w14:paraId="312AF845"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b/>
              </w:rPr>
            </w:pPr>
            <w:r w:rsidRPr="009C2907">
              <w:rPr>
                <w:rFonts w:ascii="Arial" w:hAnsi="Arial" w:cs="Arial"/>
                <w:b/>
              </w:rPr>
              <w:t>A</w:t>
            </w:r>
          </w:p>
        </w:tc>
        <w:tc>
          <w:tcPr>
            <w:tcW w:w="1275" w:type="dxa"/>
            <w:tcBorders>
              <w:top w:val="nil"/>
              <w:left w:val="nil"/>
              <w:bottom w:val="single" w:sz="4" w:space="0" w:color="auto"/>
              <w:right w:val="nil"/>
            </w:tcBorders>
          </w:tcPr>
          <w:p w14:paraId="312AF846"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b/>
              </w:rPr>
            </w:pPr>
            <w:r w:rsidRPr="009C2907">
              <w:rPr>
                <w:rFonts w:ascii="Arial" w:hAnsi="Arial" w:cs="Arial"/>
                <w:b/>
              </w:rPr>
              <w:t>SA</w:t>
            </w:r>
          </w:p>
        </w:tc>
        <w:tc>
          <w:tcPr>
            <w:tcW w:w="963" w:type="dxa"/>
            <w:tcBorders>
              <w:top w:val="nil"/>
              <w:left w:val="nil"/>
              <w:bottom w:val="single" w:sz="4" w:space="0" w:color="auto"/>
              <w:right w:val="nil"/>
            </w:tcBorders>
          </w:tcPr>
          <w:p w14:paraId="312AF847"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b/>
              </w:rPr>
            </w:pPr>
            <w:r w:rsidRPr="009C2907">
              <w:rPr>
                <w:rFonts w:ascii="Arial" w:hAnsi="Arial" w:cs="Arial"/>
                <w:b/>
              </w:rPr>
              <w:t>FD</w:t>
            </w:r>
          </w:p>
        </w:tc>
      </w:tr>
      <w:tr w:rsidR="007E72E2" w:rsidRPr="007E72E2" w14:paraId="312AF84E" w14:textId="77777777" w:rsidTr="00881BAB">
        <w:tc>
          <w:tcPr>
            <w:tcW w:w="817" w:type="dxa"/>
            <w:tcBorders>
              <w:top w:val="single" w:sz="4" w:space="0" w:color="auto"/>
            </w:tcBorders>
          </w:tcPr>
          <w:p w14:paraId="312AF849" w14:textId="77777777" w:rsidR="007E72E2" w:rsidRPr="009C2907" w:rsidRDefault="007E72E2" w:rsidP="007E72E2">
            <w:pPr>
              <w:overflowPunct/>
              <w:autoSpaceDE/>
              <w:autoSpaceDN/>
              <w:adjustRightInd/>
              <w:textAlignment w:val="auto"/>
              <w:rPr>
                <w:rFonts w:ascii="Arial" w:hAnsi="Arial" w:cs="Arial"/>
              </w:rPr>
            </w:pPr>
            <w:r w:rsidRPr="009C2907">
              <w:rPr>
                <w:rFonts w:ascii="Arial" w:hAnsi="Arial" w:cs="Arial"/>
              </w:rPr>
              <w:t>1000</w:t>
            </w:r>
          </w:p>
        </w:tc>
        <w:tc>
          <w:tcPr>
            <w:tcW w:w="5528" w:type="dxa"/>
            <w:tcBorders>
              <w:top w:val="single" w:sz="4" w:space="0" w:color="auto"/>
            </w:tcBorders>
          </w:tcPr>
          <w:p w14:paraId="312AF84A" w14:textId="77777777" w:rsidR="007E72E2" w:rsidRPr="009C2907" w:rsidRDefault="008E0C8A" w:rsidP="007E72E2">
            <w:pPr>
              <w:overflowPunct/>
              <w:autoSpaceDE/>
              <w:autoSpaceDN/>
              <w:adjustRightInd/>
              <w:textAlignment w:val="auto"/>
              <w:rPr>
                <w:rFonts w:ascii="Arial" w:hAnsi="Arial" w:cs="Arial"/>
              </w:rPr>
            </w:pPr>
            <w:r w:rsidRPr="009C2907">
              <w:rPr>
                <w:rFonts w:ascii="Arial" w:hAnsi="Arial" w:cs="Arial"/>
              </w:rPr>
              <w:t>Human Resources Management -</w:t>
            </w:r>
            <w:r w:rsidR="002941F7">
              <w:rPr>
                <w:rFonts w:ascii="Arial" w:hAnsi="Arial" w:cs="Arial"/>
              </w:rPr>
              <w:t xml:space="preserve"> </w:t>
            </w:r>
            <w:r w:rsidR="007E72E2" w:rsidRPr="009C2907">
              <w:rPr>
                <w:rFonts w:ascii="Arial" w:hAnsi="Arial" w:cs="Arial"/>
              </w:rPr>
              <w:t>General</w:t>
            </w:r>
          </w:p>
        </w:tc>
        <w:tc>
          <w:tcPr>
            <w:tcW w:w="993" w:type="dxa"/>
            <w:tcBorders>
              <w:top w:val="single" w:sz="4" w:space="0" w:color="auto"/>
            </w:tcBorders>
          </w:tcPr>
          <w:p w14:paraId="312AF84B"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Cy+1y</w:t>
            </w:r>
          </w:p>
        </w:tc>
        <w:tc>
          <w:tcPr>
            <w:tcW w:w="1275" w:type="dxa"/>
            <w:tcBorders>
              <w:top w:val="single" w:sz="4" w:space="0" w:color="auto"/>
            </w:tcBorders>
          </w:tcPr>
          <w:p w14:paraId="312AF84C" w14:textId="77777777" w:rsidR="007E72E2" w:rsidRPr="009C2907" w:rsidRDefault="002941F7"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1</w:t>
            </w:r>
            <w:r w:rsidR="007E72E2" w:rsidRPr="009C2907">
              <w:rPr>
                <w:rFonts w:ascii="Arial" w:hAnsi="Arial" w:cs="Arial"/>
              </w:rPr>
              <w:t>y</w:t>
            </w:r>
          </w:p>
        </w:tc>
        <w:tc>
          <w:tcPr>
            <w:tcW w:w="963" w:type="dxa"/>
            <w:tcBorders>
              <w:top w:val="single" w:sz="4" w:space="0" w:color="auto"/>
            </w:tcBorders>
          </w:tcPr>
          <w:p w14:paraId="312AF84D"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7E72E2" w:rsidRPr="007E72E2" w14:paraId="312AF854" w14:textId="77777777" w:rsidTr="00881BAB">
        <w:tc>
          <w:tcPr>
            <w:tcW w:w="817" w:type="dxa"/>
          </w:tcPr>
          <w:p w14:paraId="312AF84F" w14:textId="77777777" w:rsidR="007E72E2" w:rsidRPr="009C2907" w:rsidRDefault="007E72E2" w:rsidP="008E0C8A">
            <w:pPr>
              <w:overflowPunct/>
              <w:autoSpaceDE/>
              <w:autoSpaceDN/>
              <w:adjustRightInd/>
              <w:textAlignment w:val="auto"/>
              <w:rPr>
                <w:rFonts w:ascii="Arial" w:hAnsi="Arial" w:cs="Arial"/>
              </w:rPr>
            </w:pPr>
            <w:r w:rsidRPr="009C2907">
              <w:rPr>
                <w:rFonts w:ascii="Arial" w:hAnsi="Arial" w:cs="Arial"/>
              </w:rPr>
              <w:t>102</w:t>
            </w:r>
            <w:r w:rsidR="008E0C8A" w:rsidRPr="009C2907">
              <w:rPr>
                <w:rFonts w:ascii="Arial" w:hAnsi="Arial" w:cs="Arial"/>
              </w:rPr>
              <w:t>5</w:t>
            </w:r>
          </w:p>
        </w:tc>
        <w:tc>
          <w:tcPr>
            <w:tcW w:w="5528" w:type="dxa"/>
          </w:tcPr>
          <w:p w14:paraId="312AF850" w14:textId="77777777" w:rsidR="007E72E2" w:rsidRPr="009C2907" w:rsidRDefault="008E0C8A" w:rsidP="007E72E2">
            <w:pPr>
              <w:overflowPunct/>
              <w:autoSpaceDE/>
              <w:autoSpaceDN/>
              <w:adjustRightInd/>
              <w:textAlignment w:val="auto"/>
              <w:rPr>
                <w:rFonts w:ascii="Arial" w:hAnsi="Arial" w:cs="Arial"/>
              </w:rPr>
            </w:pPr>
            <w:r w:rsidRPr="009C2907">
              <w:rPr>
                <w:rFonts w:ascii="Arial" w:hAnsi="Arial" w:cs="Arial"/>
              </w:rPr>
              <w:t>Bilingualism/</w:t>
            </w:r>
            <w:r w:rsidR="007E72E2" w:rsidRPr="009C2907">
              <w:rPr>
                <w:rFonts w:ascii="Arial" w:hAnsi="Arial" w:cs="Arial"/>
              </w:rPr>
              <w:t>Official Languages</w:t>
            </w:r>
            <w:r w:rsidRPr="009C2907">
              <w:rPr>
                <w:rFonts w:ascii="Arial" w:hAnsi="Arial" w:cs="Arial"/>
              </w:rPr>
              <w:t xml:space="preserve"> Management</w:t>
            </w:r>
          </w:p>
        </w:tc>
        <w:tc>
          <w:tcPr>
            <w:tcW w:w="993" w:type="dxa"/>
          </w:tcPr>
          <w:p w14:paraId="312AF851" w14:textId="77777777" w:rsidR="007E72E2"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w:t>
            </w:r>
            <w:r w:rsidR="007E72E2" w:rsidRPr="009C2907">
              <w:rPr>
                <w:rFonts w:ascii="Arial" w:hAnsi="Arial" w:cs="Arial"/>
              </w:rPr>
              <w:t>y</w:t>
            </w:r>
          </w:p>
        </w:tc>
        <w:tc>
          <w:tcPr>
            <w:tcW w:w="1275" w:type="dxa"/>
          </w:tcPr>
          <w:p w14:paraId="312AF852" w14:textId="77777777" w:rsidR="007E72E2"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7E72E2" w:rsidRPr="009C2907">
              <w:rPr>
                <w:rFonts w:ascii="Arial" w:hAnsi="Arial" w:cs="Arial"/>
              </w:rPr>
              <w:t>y</w:t>
            </w:r>
          </w:p>
        </w:tc>
        <w:tc>
          <w:tcPr>
            <w:tcW w:w="963" w:type="dxa"/>
          </w:tcPr>
          <w:p w14:paraId="312AF853" w14:textId="77777777" w:rsidR="007E72E2" w:rsidRPr="009C2907" w:rsidRDefault="007E72E2"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C8A" w:rsidRPr="007E72E2" w14:paraId="312AF85A" w14:textId="77777777" w:rsidTr="00881BAB">
        <w:tc>
          <w:tcPr>
            <w:tcW w:w="817" w:type="dxa"/>
          </w:tcPr>
          <w:p w14:paraId="312AF855" w14:textId="77777777" w:rsidR="008E0C8A" w:rsidRPr="009C2907" w:rsidRDefault="008E0C8A" w:rsidP="008E0C8A">
            <w:pPr>
              <w:overflowPunct/>
              <w:autoSpaceDE/>
              <w:autoSpaceDN/>
              <w:adjustRightInd/>
              <w:textAlignment w:val="auto"/>
              <w:rPr>
                <w:rFonts w:ascii="Arial" w:hAnsi="Arial" w:cs="Arial"/>
              </w:rPr>
            </w:pPr>
            <w:r w:rsidRPr="009C2907">
              <w:rPr>
                <w:rFonts w:ascii="Arial" w:hAnsi="Arial" w:cs="Arial"/>
              </w:rPr>
              <w:t>1030</w:t>
            </w:r>
          </w:p>
        </w:tc>
        <w:tc>
          <w:tcPr>
            <w:tcW w:w="5528" w:type="dxa"/>
          </w:tcPr>
          <w:p w14:paraId="312AF856" w14:textId="77777777" w:rsidR="008E0C8A" w:rsidRPr="009C2907" w:rsidRDefault="008E0C8A" w:rsidP="007E72E2">
            <w:pPr>
              <w:overflowPunct/>
              <w:autoSpaceDE/>
              <w:autoSpaceDN/>
              <w:adjustRightInd/>
              <w:textAlignment w:val="auto"/>
              <w:rPr>
                <w:rFonts w:ascii="Arial" w:hAnsi="Arial" w:cs="Arial"/>
              </w:rPr>
            </w:pPr>
            <w:r w:rsidRPr="009C2907">
              <w:rPr>
                <w:rFonts w:ascii="Arial" w:hAnsi="Arial" w:cs="Arial"/>
              </w:rPr>
              <w:t>Collective Agreement Management</w:t>
            </w:r>
          </w:p>
        </w:tc>
        <w:tc>
          <w:tcPr>
            <w:tcW w:w="993" w:type="dxa"/>
          </w:tcPr>
          <w:p w14:paraId="312AF857" w14:textId="77777777" w:rsidR="008E0C8A" w:rsidRPr="009C2907" w:rsidRDefault="008E0C8A" w:rsidP="008E0C8A">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858"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10y</w:t>
            </w:r>
          </w:p>
        </w:tc>
        <w:tc>
          <w:tcPr>
            <w:tcW w:w="963" w:type="dxa"/>
          </w:tcPr>
          <w:p w14:paraId="312AF859" w14:textId="77777777" w:rsidR="008E0C8A" w:rsidRPr="009C2907" w:rsidRDefault="00521E00"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SR</w:t>
            </w:r>
          </w:p>
        </w:tc>
      </w:tr>
      <w:tr w:rsidR="008E0C8A" w:rsidRPr="007E72E2" w14:paraId="312AF860" w14:textId="77777777" w:rsidTr="00881BAB">
        <w:tc>
          <w:tcPr>
            <w:tcW w:w="817" w:type="dxa"/>
          </w:tcPr>
          <w:p w14:paraId="312AF85B" w14:textId="77777777" w:rsidR="008E0C8A" w:rsidRPr="009C2907" w:rsidRDefault="008E0C8A" w:rsidP="007E72E2">
            <w:pPr>
              <w:overflowPunct/>
              <w:autoSpaceDE/>
              <w:autoSpaceDN/>
              <w:adjustRightInd/>
              <w:textAlignment w:val="auto"/>
              <w:rPr>
                <w:rFonts w:ascii="Arial" w:hAnsi="Arial" w:cs="Arial"/>
              </w:rPr>
            </w:pPr>
            <w:r w:rsidRPr="009C2907">
              <w:rPr>
                <w:rFonts w:ascii="Arial" w:hAnsi="Arial" w:cs="Arial"/>
              </w:rPr>
              <w:t>1050</w:t>
            </w:r>
          </w:p>
        </w:tc>
        <w:tc>
          <w:tcPr>
            <w:tcW w:w="5528" w:type="dxa"/>
          </w:tcPr>
          <w:p w14:paraId="312AF85C" w14:textId="77777777" w:rsidR="008E0C8A" w:rsidRPr="009C2907" w:rsidRDefault="008E0C8A" w:rsidP="007E72E2">
            <w:pPr>
              <w:overflowPunct/>
              <w:autoSpaceDE/>
              <w:autoSpaceDN/>
              <w:adjustRightInd/>
              <w:textAlignment w:val="auto"/>
              <w:rPr>
                <w:rFonts w:ascii="Arial" w:hAnsi="Arial" w:cs="Arial"/>
              </w:rPr>
            </w:pPr>
            <w:r w:rsidRPr="009C2907">
              <w:rPr>
                <w:rFonts w:ascii="Arial" w:hAnsi="Arial" w:cs="Arial"/>
              </w:rPr>
              <w:t>Employee Records Management</w:t>
            </w:r>
          </w:p>
        </w:tc>
        <w:tc>
          <w:tcPr>
            <w:tcW w:w="993" w:type="dxa"/>
          </w:tcPr>
          <w:p w14:paraId="312AF85D"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c>
          <w:tcPr>
            <w:tcW w:w="1275" w:type="dxa"/>
          </w:tcPr>
          <w:p w14:paraId="312AF85E"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c>
          <w:tcPr>
            <w:tcW w:w="963" w:type="dxa"/>
          </w:tcPr>
          <w:p w14:paraId="312AF85F"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r>
      <w:tr w:rsidR="008E0C8A" w:rsidRPr="007E72E2" w14:paraId="312AF866" w14:textId="77777777" w:rsidTr="00881BAB">
        <w:tc>
          <w:tcPr>
            <w:tcW w:w="817" w:type="dxa"/>
          </w:tcPr>
          <w:p w14:paraId="312AF861" w14:textId="77777777" w:rsidR="008E0C8A" w:rsidRPr="009C2907" w:rsidRDefault="008E0C8A" w:rsidP="007E72E2">
            <w:pPr>
              <w:overflowPunct/>
              <w:autoSpaceDE/>
              <w:autoSpaceDN/>
              <w:adjustRightInd/>
              <w:textAlignment w:val="auto"/>
              <w:rPr>
                <w:rFonts w:ascii="Arial" w:hAnsi="Arial" w:cs="Arial"/>
              </w:rPr>
            </w:pPr>
          </w:p>
        </w:tc>
        <w:tc>
          <w:tcPr>
            <w:tcW w:w="5528" w:type="dxa"/>
          </w:tcPr>
          <w:p w14:paraId="312AF862" w14:textId="77777777" w:rsidR="008E0C8A" w:rsidRPr="009C2907" w:rsidRDefault="008E0C8A" w:rsidP="007E72E2">
            <w:pPr>
              <w:overflowPunct/>
              <w:autoSpaceDE/>
              <w:autoSpaceDN/>
              <w:adjustRightInd/>
              <w:ind w:left="113"/>
              <w:textAlignment w:val="auto"/>
              <w:rPr>
                <w:rFonts w:ascii="Arial" w:hAnsi="Arial" w:cs="Arial"/>
              </w:rPr>
            </w:pPr>
            <w:r w:rsidRPr="009C2907">
              <w:rPr>
                <w:rFonts w:ascii="Arial" w:hAnsi="Arial" w:cs="Arial"/>
              </w:rPr>
              <w:t>1.Employee History</w:t>
            </w:r>
          </w:p>
        </w:tc>
        <w:tc>
          <w:tcPr>
            <w:tcW w:w="993" w:type="dxa"/>
          </w:tcPr>
          <w:p w14:paraId="312AF863"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c>
          <w:tcPr>
            <w:tcW w:w="1275" w:type="dxa"/>
          </w:tcPr>
          <w:p w14:paraId="312AF864"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c>
          <w:tcPr>
            <w:tcW w:w="963" w:type="dxa"/>
          </w:tcPr>
          <w:p w14:paraId="312AF865"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r>
      <w:tr w:rsidR="008E0C8A" w:rsidRPr="007E72E2" w14:paraId="312AF86C" w14:textId="77777777" w:rsidTr="00881BAB">
        <w:tc>
          <w:tcPr>
            <w:tcW w:w="817" w:type="dxa"/>
          </w:tcPr>
          <w:p w14:paraId="312AF867" w14:textId="77777777" w:rsidR="008E0C8A" w:rsidRPr="009C2907" w:rsidRDefault="008E0C8A" w:rsidP="007E72E2">
            <w:pPr>
              <w:overflowPunct/>
              <w:autoSpaceDE/>
              <w:autoSpaceDN/>
              <w:adjustRightInd/>
              <w:textAlignment w:val="auto"/>
              <w:rPr>
                <w:rFonts w:ascii="Arial" w:hAnsi="Arial" w:cs="Arial"/>
              </w:rPr>
            </w:pPr>
          </w:p>
        </w:tc>
        <w:tc>
          <w:tcPr>
            <w:tcW w:w="5528" w:type="dxa"/>
          </w:tcPr>
          <w:p w14:paraId="312AF868" w14:textId="77777777" w:rsidR="008E0C8A" w:rsidRPr="009C2907" w:rsidRDefault="008E0C8A" w:rsidP="007E72E2">
            <w:pPr>
              <w:overflowPunct/>
              <w:autoSpaceDE/>
              <w:autoSpaceDN/>
              <w:adjustRightInd/>
              <w:ind w:left="284"/>
              <w:textAlignment w:val="auto"/>
              <w:rPr>
                <w:rFonts w:ascii="Arial" w:hAnsi="Arial" w:cs="Arial"/>
              </w:rPr>
            </w:pPr>
            <w:r w:rsidRPr="009C2907">
              <w:rPr>
                <w:rFonts w:ascii="Arial" w:hAnsi="Arial" w:cs="Arial"/>
              </w:rPr>
              <w:t>a) Permanent Employee History Main File</w:t>
            </w:r>
          </w:p>
        </w:tc>
        <w:tc>
          <w:tcPr>
            <w:tcW w:w="993" w:type="dxa"/>
          </w:tcPr>
          <w:p w14:paraId="312AF869" w14:textId="77777777" w:rsidR="008E0C8A" w:rsidRPr="009C2907" w:rsidRDefault="002D5F4C"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SO+1y</w:t>
            </w:r>
          </w:p>
        </w:tc>
        <w:tc>
          <w:tcPr>
            <w:tcW w:w="1275" w:type="dxa"/>
          </w:tcPr>
          <w:p w14:paraId="312AF86A" w14:textId="77777777" w:rsidR="008E0C8A" w:rsidRPr="009C2907" w:rsidRDefault="00B97F5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age 70</w:t>
            </w:r>
          </w:p>
        </w:tc>
        <w:tc>
          <w:tcPr>
            <w:tcW w:w="963" w:type="dxa"/>
          </w:tcPr>
          <w:p w14:paraId="312AF86B"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C8A" w:rsidRPr="007E72E2" w14:paraId="312AF872" w14:textId="77777777" w:rsidTr="00881BAB">
        <w:tc>
          <w:tcPr>
            <w:tcW w:w="817" w:type="dxa"/>
          </w:tcPr>
          <w:p w14:paraId="312AF86D" w14:textId="77777777" w:rsidR="008E0C8A" w:rsidRPr="009C2907" w:rsidRDefault="008E0C8A" w:rsidP="007E72E2">
            <w:pPr>
              <w:overflowPunct/>
              <w:autoSpaceDE/>
              <w:autoSpaceDN/>
              <w:adjustRightInd/>
              <w:textAlignment w:val="auto"/>
              <w:rPr>
                <w:rFonts w:ascii="Arial" w:hAnsi="Arial" w:cs="Arial"/>
              </w:rPr>
            </w:pPr>
          </w:p>
        </w:tc>
        <w:tc>
          <w:tcPr>
            <w:tcW w:w="5528" w:type="dxa"/>
          </w:tcPr>
          <w:p w14:paraId="312AF86E" w14:textId="77777777" w:rsidR="008E0C8A" w:rsidRPr="009C2907" w:rsidRDefault="008E0C8A" w:rsidP="007E72E2">
            <w:pPr>
              <w:overflowPunct/>
              <w:autoSpaceDE/>
              <w:autoSpaceDN/>
              <w:adjustRightInd/>
              <w:ind w:left="284"/>
              <w:textAlignment w:val="auto"/>
              <w:rPr>
                <w:rFonts w:ascii="Arial" w:hAnsi="Arial" w:cs="Arial"/>
              </w:rPr>
            </w:pPr>
            <w:r w:rsidRPr="009C2907">
              <w:rPr>
                <w:rFonts w:ascii="Arial" w:hAnsi="Arial" w:cs="Arial"/>
              </w:rPr>
              <w:t>b) Non-permanent Employee History Main Files</w:t>
            </w:r>
          </w:p>
        </w:tc>
        <w:tc>
          <w:tcPr>
            <w:tcW w:w="993" w:type="dxa"/>
          </w:tcPr>
          <w:p w14:paraId="312AF86F"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Cy+1y</w:t>
            </w:r>
          </w:p>
        </w:tc>
        <w:tc>
          <w:tcPr>
            <w:tcW w:w="1275" w:type="dxa"/>
          </w:tcPr>
          <w:p w14:paraId="312AF870"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6y</w:t>
            </w:r>
          </w:p>
        </w:tc>
        <w:tc>
          <w:tcPr>
            <w:tcW w:w="963" w:type="dxa"/>
          </w:tcPr>
          <w:p w14:paraId="312AF871"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B97F50" w:rsidRPr="007E72E2" w14:paraId="312AF878" w14:textId="77777777" w:rsidTr="00881BAB">
        <w:tc>
          <w:tcPr>
            <w:tcW w:w="817" w:type="dxa"/>
          </w:tcPr>
          <w:p w14:paraId="312AF873" w14:textId="77777777" w:rsidR="00B97F50" w:rsidRPr="009C2907" w:rsidRDefault="00B97F50" w:rsidP="007E72E2">
            <w:pPr>
              <w:overflowPunct/>
              <w:autoSpaceDE/>
              <w:autoSpaceDN/>
              <w:adjustRightInd/>
              <w:textAlignment w:val="auto"/>
              <w:rPr>
                <w:rFonts w:ascii="Arial" w:hAnsi="Arial" w:cs="Arial"/>
              </w:rPr>
            </w:pPr>
          </w:p>
        </w:tc>
        <w:tc>
          <w:tcPr>
            <w:tcW w:w="5528" w:type="dxa"/>
          </w:tcPr>
          <w:p w14:paraId="312AF874" w14:textId="77777777" w:rsidR="00B97F50" w:rsidRPr="009C2907" w:rsidRDefault="00B97F50" w:rsidP="007E72E2">
            <w:pPr>
              <w:overflowPunct/>
              <w:autoSpaceDE/>
              <w:autoSpaceDN/>
              <w:adjustRightInd/>
              <w:ind w:left="284"/>
              <w:textAlignment w:val="auto"/>
              <w:rPr>
                <w:rFonts w:ascii="Arial" w:hAnsi="Arial" w:cs="Arial"/>
              </w:rPr>
            </w:pPr>
            <w:r w:rsidRPr="009C2907">
              <w:rPr>
                <w:rFonts w:ascii="Arial" w:hAnsi="Arial" w:cs="Arial"/>
              </w:rPr>
              <w:t>c) Accidents and Personal Injury</w:t>
            </w:r>
          </w:p>
        </w:tc>
        <w:tc>
          <w:tcPr>
            <w:tcW w:w="993" w:type="dxa"/>
          </w:tcPr>
          <w:p w14:paraId="312AF875" w14:textId="77777777" w:rsidR="00B97F50" w:rsidRPr="009C2907" w:rsidRDefault="00B97F50" w:rsidP="00AD19BE">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876" w14:textId="77777777" w:rsidR="00B97F50" w:rsidRPr="009C2907" w:rsidRDefault="00AD19BE" w:rsidP="00FD5677">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1</w:t>
            </w:r>
            <w:r w:rsidR="00FD5677">
              <w:rPr>
                <w:rFonts w:ascii="Arial" w:hAnsi="Arial" w:cs="Arial"/>
              </w:rPr>
              <w:t>0</w:t>
            </w:r>
            <w:r w:rsidRPr="009C2907">
              <w:rPr>
                <w:rFonts w:ascii="Arial" w:hAnsi="Arial" w:cs="Arial"/>
              </w:rPr>
              <w:t>y</w:t>
            </w:r>
          </w:p>
        </w:tc>
        <w:tc>
          <w:tcPr>
            <w:tcW w:w="963" w:type="dxa"/>
          </w:tcPr>
          <w:p w14:paraId="312AF877" w14:textId="77777777" w:rsidR="00B97F50" w:rsidRPr="009C2907" w:rsidRDefault="00B97F5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C8A" w:rsidRPr="007E72E2" w14:paraId="312AF87E" w14:textId="77777777" w:rsidTr="00881BAB">
        <w:tc>
          <w:tcPr>
            <w:tcW w:w="817" w:type="dxa"/>
          </w:tcPr>
          <w:p w14:paraId="312AF879" w14:textId="77777777" w:rsidR="008E0C8A" w:rsidRPr="009C2907" w:rsidRDefault="008E0C8A" w:rsidP="007E72E2">
            <w:pPr>
              <w:overflowPunct/>
              <w:autoSpaceDE/>
              <w:autoSpaceDN/>
              <w:adjustRightInd/>
              <w:textAlignment w:val="auto"/>
              <w:rPr>
                <w:rFonts w:ascii="Arial" w:hAnsi="Arial" w:cs="Arial"/>
              </w:rPr>
            </w:pPr>
          </w:p>
        </w:tc>
        <w:tc>
          <w:tcPr>
            <w:tcW w:w="5528" w:type="dxa"/>
          </w:tcPr>
          <w:p w14:paraId="312AF87A" w14:textId="77777777" w:rsidR="008E0C8A" w:rsidRPr="009C2907" w:rsidRDefault="008E0C8A" w:rsidP="007E72E2">
            <w:pPr>
              <w:overflowPunct/>
              <w:autoSpaceDE/>
              <w:autoSpaceDN/>
              <w:adjustRightInd/>
              <w:ind w:left="113"/>
              <w:textAlignment w:val="auto"/>
              <w:rPr>
                <w:rFonts w:ascii="Arial" w:hAnsi="Arial" w:cs="Arial"/>
              </w:rPr>
            </w:pPr>
            <w:r w:rsidRPr="009C2907">
              <w:rPr>
                <w:rFonts w:ascii="Arial" w:hAnsi="Arial" w:cs="Arial"/>
              </w:rPr>
              <w:t>2.Employee Benefits and Deductions</w:t>
            </w:r>
          </w:p>
        </w:tc>
        <w:tc>
          <w:tcPr>
            <w:tcW w:w="993" w:type="dxa"/>
          </w:tcPr>
          <w:p w14:paraId="312AF87B" w14:textId="77777777" w:rsidR="008E0C8A" w:rsidRPr="009C2907" w:rsidRDefault="002D5F4C"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SO+1y</w:t>
            </w:r>
          </w:p>
        </w:tc>
        <w:tc>
          <w:tcPr>
            <w:tcW w:w="1275" w:type="dxa"/>
          </w:tcPr>
          <w:p w14:paraId="312AF87C" w14:textId="77777777" w:rsidR="008E0C8A" w:rsidRPr="009C2907" w:rsidRDefault="00B97F50"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age 70</w:t>
            </w:r>
          </w:p>
        </w:tc>
        <w:tc>
          <w:tcPr>
            <w:tcW w:w="963" w:type="dxa"/>
          </w:tcPr>
          <w:p w14:paraId="312AF87D"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C8A" w:rsidRPr="007E72E2" w14:paraId="312AF884" w14:textId="77777777" w:rsidTr="00881BAB">
        <w:tc>
          <w:tcPr>
            <w:tcW w:w="817" w:type="dxa"/>
          </w:tcPr>
          <w:p w14:paraId="312AF87F" w14:textId="77777777" w:rsidR="008E0C8A" w:rsidRPr="009C2907" w:rsidRDefault="008E0C8A" w:rsidP="007E72E2">
            <w:pPr>
              <w:overflowPunct/>
              <w:autoSpaceDE/>
              <w:autoSpaceDN/>
              <w:adjustRightInd/>
              <w:textAlignment w:val="auto"/>
              <w:rPr>
                <w:rFonts w:ascii="Arial" w:hAnsi="Arial" w:cs="Arial"/>
              </w:rPr>
            </w:pPr>
          </w:p>
        </w:tc>
        <w:tc>
          <w:tcPr>
            <w:tcW w:w="5528" w:type="dxa"/>
          </w:tcPr>
          <w:p w14:paraId="312AF880" w14:textId="77777777" w:rsidR="008E0C8A" w:rsidRPr="009C2907" w:rsidRDefault="008E0C8A" w:rsidP="007E72E2">
            <w:pPr>
              <w:overflowPunct/>
              <w:autoSpaceDE/>
              <w:autoSpaceDN/>
              <w:adjustRightInd/>
              <w:ind w:left="113"/>
              <w:textAlignment w:val="auto"/>
              <w:rPr>
                <w:rFonts w:ascii="Arial" w:hAnsi="Arial" w:cs="Arial"/>
              </w:rPr>
            </w:pPr>
            <w:r w:rsidRPr="009C2907">
              <w:rPr>
                <w:rFonts w:ascii="Arial" w:hAnsi="Arial" w:cs="Arial"/>
              </w:rPr>
              <w:t>3.Employee Performance</w:t>
            </w:r>
          </w:p>
        </w:tc>
        <w:tc>
          <w:tcPr>
            <w:tcW w:w="993" w:type="dxa"/>
          </w:tcPr>
          <w:p w14:paraId="312AF881"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c>
          <w:tcPr>
            <w:tcW w:w="1275" w:type="dxa"/>
          </w:tcPr>
          <w:p w14:paraId="312AF882"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c>
          <w:tcPr>
            <w:tcW w:w="963" w:type="dxa"/>
          </w:tcPr>
          <w:p w14:paraId="312AF883"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p>
        </w:tc>
      </w:tr>
      <w:tr w:rsidR="00881BAB" w:rsidRPr="007E72E2" w14:paraId="312AF88A" w14:textId="77777777" w:rsidTr="00881BAB">
        <w:tc>
          <w:tcPr>
            <w:tcW w:w="817" w:type="dxa"/>
          </w:tcPr>
          <w:p w14:paraId="312AF885" w14:textId="77777777" w:rsidR="00881BAB" w:rsidRPr="009C2907" w:rsidRDefault="00881BAB" w:rsidP="007E72E2">
            <w:pPr>
              <w:overflowPunct/>
              <w:autoSpaceDE/>
              <w:autoSpaceDN/>
              <w:adjustRightInd/>
              <w:textAlignment w:val="auto"/>
              <w:rPr>
                <w:rFonts w:ascii="Arial" w:hAnsi="Arial" w:cs="Arial"/>
              </w:rPr>
            </w:pPr>
          </w:p>
        </w:tc>
        <w:tc>
          <w:tcPr>
            <w:tcW w:w="5528" w:type="dxa"/>
          </w:tcPr>
          <w:p w14:paraId="312AF886" w14:textId="77777777" w:rsidR="00881BAB" w:rsidRPr="009C2907" w:rsidRDefault="00881BAB" w:rsidP="007E72E2">
            <w:pPr>
              <w:overflowPunct/>
              <w:autoSpaceDE/>
              <w:autoSpaceDN/>
              <w:adjustRightInd/>
              <w:ind w:left="284"/>
              <w:textAlignment w:val="auto"/>
              <w:rPr>
                <w:rFonts w:ascii="Arial" w:hAnsi="Arial" w:cs="Arial"/>
              </w:rPr>
            </w:pPr>
            <w:r w:rsidRPr="009C2907">
              <w:rPr>
                <w:rFonts w:ascii="Arial" w:hAnsi="Arial" w:cs="Arial"/>
              </w:rPr>
              <w:t>a) Performance Appraisals and Reviews</w:t>
            </w:r>
          </w:p>
        </w:tc>
        <w:tc>
          <w:tcPr>
            <w:tcW w:w="993" w:type="dxa"/>
          </w:tcPr>
          <w:p w14:paraId="312AF887" w14:textId="77777777" w:rsidR="00881BAB" w:rsidRPr="009C2907" w:rsidRDefault="00881BAB" w:rsidP="00CD19C5">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Cy+4y*</w:t>
            </w:r>
          </w:p>
        </w:tc>
        <w:tc>
          <w:tcPr>
            <w:tcW w:w="1275" w:type="dxa"/>
          </w:tcPr>
          <w:p w14:paraId="312AF888" w14:textId="77777777" w:rsidR="00881BAB" w:rsidRPr="009C2907" w:rsidRDefault="00881BAB" w:rsidP="00CD19C5">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3y</w:t>
            </w:r>
          </w:p>
        </w:tc>
        <w:tc>
          <w:tcPr>
            <w:tcW w:w="963" w:type="dxa"/>
          </w:tcPr>
          <w:p w14:paraId="312AF889" w14:textId="77777777" w:rsidR="00881BAB" w:rsidRPr="009C2907" w:rsidRDefault="00881BAB" w:rsidP="00CD19C5">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C8A" w:rsidRPr="007E72E2" w14:paraId="312AF890" w14:textId="77777777" w:rsidTr="00881BAB">
        <w:tc>
          <w:tcPr>
            <w:tcW w:w="817" w:type="dxa"/>
          </w:tcPr>
          <w:p w14:paraId="312AF88B" w14:textId="77777777" w:rsidR="008E0C8A" w:rsidRPr="009C2907" w:rsidRDefault="008E0C8A" w:rsidP="007E72E2">
            <w:pPr>
              <w:overflowPunct/>
              <w:autoSpaceDE/>
              <w:autoSpaceDN/>
              <w:adjustRightInd/>
              <w:textAlignment w:val="auto"/>
              <w:rPr>
                <w:rFonts w:ascii="Arial" w:hAnsi="Arial" w:cs="Arial"/>
              </w:rPr>
            </w:pPr>
          </w:p>
        </w:tc>
        <w:tc>
          <w:tcPr>
            <w:tcW w:w="5528" w:type="dxa"/>
          </w:tcPr>
          <w:p w14:paraId="312AF88C" w14:textId="77777777" w:rsidR="008E0C8A" w:rsidRPr="009C2907" w:rsidRDefault="008E0C8A" w:rsidP="007E72E2">
            <w:pPr>
              <w:overflowPunct/>
              <w:autoSpaceDE/>
              <w:autoSpaceDN/>
              <w:adjustRightInd/>
              <w:ind w:left="284"/>
              <w:textAlignment w:val="auto"/>
              <w:rPr>
                <w:rFonts w:ascii="Arial" w:hAnsi="Arial" w:cs="Arial"/>
              </w:rPr>
            </w:pPr>
            <w:r w:rsidRPr="009C2907">
              <w:rPr>
                <w:rFonts w:ascii="Arial" w:hAnsi="Arial" w:cs="Arial"/>
              </w:rPr>
              <w:t>b) Work Plans</w:t>
            </w:r>
          </w:p>
        </w:tc>
        <w:tc>
          <w:tcPr>
            <w:tcW w:w="993" w:type="dxa"/>
          </w:tcPr>
          <w:p w14:paraId="312AF88D" w14:textId="77777777" w:rsidR="008E0C8A" w:rsidRPr="009C2907" w:rsidRDefault="006B6AC6"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w:t>
            </w:r>
            <w:r w:rsidR="008E0C8A" w:rsidRPr="009C2907">
              <w:rPr>
                <w:rFonts w:ascii="Arial" w:hAnsi="Arial" w:cs="Arial"/>
              </w:rPr>
              <w:t>+4y</w:t>
            </w:r>
          </w:p>
        </w:tc>
        <w:tc>
          <w:tcPr>
            <w:tcW w:w="1275" w:type="dxa"/>
          </w:tcPr>
          <w:p w14:paraId="312AF88E"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3y</w:t>
            </w:r>
          </w:p>
        </w:tc>
        <w:tc>
          <w:tcPr>
            <w:tcW w:w="963" w:type="dxa"/>
          </w:tcPr>
          <w:p w14:paraId="312AF88F"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C8A" w:rsidRPr="007E72E2" w14:paraId="312AF896" w14:textId="77777777" w:rsidTr="00881BAB">
        <w:tc>
          <w:tcPr>
            <w:tcW w:w="817" w:type="dxa"/>
          </w:tcPr>
          <w:p w14:paraId="312AF891" w14:textId="77777777" w:rsidR="008E0C8A" w:rsidRPr="009C2907" w:rsidRDefault="008E0C8A" w:rsidP="007E72E2">
            <w:pPr>
              <w:overflowPunct/>
              <w:autoSpaceDE/>
              <w:autoSpaceDN/>
              <w:adjustRightInd/>
              <w:textAlignment w:val="auto"/>
              <w:rPr>
                <w:rFonts w:ascii="Arial" w:hAnsi="Arial" w:cs="Arial"/>
              </w:rPr>
            </w:pPr>
          </w:p>
        </w:tc>
        <w:tc>
          <w:tcPr>
            <w:tcW w:w="5528" w:type="dxa"/>
          </w:tcPr>
          <w:p w14:paraId="312AF892" w14:textId="77777777" w:rsidR="008E0C8A" w:rsidRPr="009C2907" w:rsidRDefault="008E0C8A" w:rsidP="007E72E2">
            <w:pPr>
              <w:overflowPunct/>
              <w:autoSpaceDE/>
              <w:autoSpaceDN/>
              <w:adjustRightInd/>
              <w:ind w:left="284"/>
              <w:textAlignment w:val="auto"/>
              <w:rPr>
                <w:rFonts w:ascii="Arial" w:hAnsi="Arial" w:cs="Arial"/>
              </w:rPr>
            </w:pPr>
            <w:r w:rsidRPr="009C2907">
              <w:rPr>
                <w:rFonts w:ascii="Arial" w:hAnsi="Arial" w:cs="Arial"/>
              </w:rPr>
              <w:t>c) Disciplinary Action</w:t>
            </w:r>
          </w:p>
        </w:tc>
        <w:tc>
          <w:tcPr>
            <w:tcW w:w="993" w:type="dxa"/>
          </w:tcPr>
          <w:p w14:paraId="312AF893" w14:textId="77777777" w:rsidR="008E0C8A" w:rsidRPr="009C2907" w:rsidRDefault="006B6AC6" w:rsidP="00B97F50">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w:t>
            </w:r>
            <w:r w:rsidR="008E0C8A" w:rsidRPr="009C2907">
              <w:rPr>
                <w:rFonts w:ascii="Arial" w:hAnsi="Arial" w:cs="Arial"/>
              </w:rPr>
              <w:t>+4y*</w:t>
            </w:r>
          </w:p>
        </w:tc>
        <w:tc>
          <w:tcPr>
            <w:tcW w:w="1275" w:type="dxa"/>
          </w:tcPr>
          <w:p w14:paraId="312AF894"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3y</w:t>
            </w:r>
          </w:p>
        </w:tc>
        <w:tc>
          <w:tcPr>
            <w:tcW w:w="963" w:type="dxa"/>
          </w:tcPr>
          <w:p w14:paraId="312AF895"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8E0C8A" w:rsidRPr="007E72E2" w14:paraId="312AF89C" w14:textId="77777777" w:rsidTr="00881BAB">
        <w:tc>
          <w:tcPr>
            <w:tcW w:w="817" w:type="dxa"/>
          </w:tcPr>
          <w:p w14:paraId="312AF897" w14:textId="77777777" w:rsidR="008E0C8A" w:rsidRPr="009C2907" w:rsidRDefault="008E0C8A" w:rsidP="00D32A63">
            <w:pPr>
              <w:overflowPunct/>
              <w:autoSpaceDE/>
              <w:autoSpaceDN/>
              <w:adjustRightInd/>
              <w:textAlignment w:val="auto"/>
              <w:rPr>
                <w:rFonts w:ascii="Arial" w:hAnsi="Arial" w:cs="Arial"/>
              </w:rPr>
            </w:pPr>
            <w:r w:rsidRPr="009C2907">
              <w:rPr>
                <w:rFonts w:ascii="Arial" w:hAnsi="Arial" w:cs="Arial"/>
              </w:rPr>
              <w:t>1</w:t>
            </w:r>
            <w:r w:rsidR="00D32A63" w:rsidRPr="009C2907">
              <w:rPr>
                <w:rFonts w:ascii="Arial" w:hAnsi="Arial" w:cs="Arial"/>
              </w:rPr>
              <w:t>065</w:t>
            </w:r>
          </w:p>
        </w:tc>
        <w:tc>
          <w:tcPr>
            <w:tcW w:w="5528" w:type="dxa"/>
          </w:tcPr>
          <w:p w14:paraId="312AF898" w14:textId="77777777" w:rsidR="008E0C8A" w:rsidRPr="009C2907" w:rsidRDefault="008E0C8A" w:rsidP="007E72E2">
            <w:pPr>
              <w:overflowPunct/>
              <w:autoSpaceDE/>
              <w:autoSpaceDN/>
              <w:adjustRightInd/>
              <w:textAlignment w:val="auto"/>
              <w:rPr>
                <w:rFonts w:ascii="Arial" w:hAnsi="Arial" w:cs="Arial"/>
              </w:rPr>
            </w:pPr>
            <w:r w:rsidRPr="009C2907">
              <w:rPr>
                <w:rFonts w:ascii="Arial" w:hAnsi="Arial" w:cs="Arial"/>
              </w:rPr>
              <w:t>Attendance Management</w:t>
            </w:r>
          </w:p>
        </w:tc>
        <w:tc>
          <w:tcPr>
            <w:tcW w:w="993" w:type="dxa"/>
          </w:tcPr>
          <w:p w14:paraId="312AF899" w14:textId="77777777" w:rsidR="008E0C8A"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Cy+1</w:t>
            </w:r>
            <w:r w:rsidR="008E0C8A" w:rsidRPr="009C2907">
              <w:rPr>
                <w:rFonts w:ascii="Arial" w:hAnsi="Arial" w:cs="Arial"/>
              </w:rPr>
              <w:t>y</w:t>
            </w:r>
          </w:p>
        </w:tc>
        <w:tc>
          <w:tcPr>
            <w:tcW w:w="1275" w:type="dxa"/>
          </w:tcPr>
          <w:p w14:paraId="312AF89A" w14:textId="77777777" w:rsidR="008E0C8A"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2</w:t>
            </w:r>
            <w:r w:rsidR="008E0C8A" w:rsidRPr="009C2907">
              <w:rPr>
                <w:rFonts w:ascii="Arial" w:hAnsi="Arial" w:cs="Arial"/>
              </w:rPr>
              <w:t>y</w:t>
            </w:r>
          </w:p>
        </w:tc>
        <w:tc>
          <w:tcPr>
            <w:tcW w:w="963" w:type="dxa"/>
          </w:tcPr>
          <w:p w14:paraId="312AF89B" w14:textId="77777777" w:rsidR="008E0C8A" w:rsidRPr="009C2907" w:rsidRDefault="008E0C8A"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D32A63" w:rsidRPr="007E72E2" w14:paraId="312AF8A2" w14:textId="77777777" w:rsidTr="00881BAB">
        <w:tc>
          <w:tcPr>
            <w:tcW w:w="817" w:type="dxa"/>
          </w:tcPr>
          <w:p w14:paraId="312AF89D" w14:textId="77777777" w:rsidR="00D32A63" w:rsidRPr="009C2907" w:rsidRDefault="00D32A63" w:rsidP="00D32A63">
            <w:pPr>
              <w:tabs>
                <w:tab w:val="left" w:pos="945"/>
              </w:tabs>
              <w:overflowPunct/>
              <w:autoSpaceDE/>
              <w:autoSpaceDN/>
              <w:adjustRightInd/>
              <w:textAlignment w:val="auto"/>
              <w:rPr>
                <w:rFonts w:ascii="Arial" w:hAnsi="Arial" w:cs="Arial"/>
              </w:rPr>
            </w:pPr>
            <w:r w:rsidRPr="009C2907">
              <w:rPr>
                <w:rFonts w:ascii="Arial" w:hAnsi="Arial" w:cs="Arial"/>
              </w:rPr>
              <w:t>1080</w:t>
            </w:r>
          </w:p>
        </w:tc>
        <w:tc>
          <w:tcPr>
            <w:tcW w:w="5528" w:type="dxa"/>
          </w:tcPr>
          <w:p w14:paraId="312AF89E" w14:textId="77777777" w:rsidR="00D32A63" w:rsidRPr="009C2907" w:rsidRDefault="00D32A63" w:rsidP="007E72E2">
            <w:pPr>
              <w:overflowPunct/>
              <w:autoSpaceDE/>
              <w:autoSpaceDN/>
              <w:adjustRightInd/>
              <w:textAlignment w:val="auto"/>
              <w:rPr>
                <w:rFonts w:ascii="Arial" w:hAnsi="Arial" w:cs="Arial"/>
              </w:rPr>
            </w:pPr>
            <w:r w:rsidRPr="009C2907">
              <w:rPr>
                <w:rFonts w:ascii="Arial" w:hAnsi="Arial" w:cs="Arial"/>
              </w:rPr>
              <w:t xml:space="preserve">Grievance and Adjudication </w:t>
            </w:r>
          </w:p>
        </w:tc>
        <w:tc>
          <w:tcPr>
            <w:tcW w:w="993" w:type="dxa"/>
          </w:tcPr>
          <w:p w14:paraId="312AF89F" w14:textId="77777777" w:rsidR="00D32A63" w:rsidRPr="009C2907" w:rsidRDefault="00D32A63" w:rsidP="00D32A63">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8A0"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6y</w:t>
            </w:r>
          </w:p>
        </w:tc>
        <w:tc>
          <w:tcPr>
            <w:tcW w:w="963" w:type="dxa"/>
          </w:tcPr>
          <w:p w14:paraId="312AF8A1"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D32A63" w:rsidRPr="007E72E2" w14:paraId="312AF8A8" w14:textId="77777777" w:rsidTr="00881BAB">
        <w:tc>
          <w:tcPr>
            <w:tcW w:w="817" w:type="dxa"/>
          </w:tcPr>
          <w:p w14:paraId="312AF8A3" w14:textId="77777777" w:rsidR="00D32A63" w:rsidRPr="009C2907" w:rsidRDefault="00D32A63" w:rsidP="00D32A63">
            <w:pPr>
              <w:tabs>
                <w:tab w:val="left" w:pos="945"/>
              </w:tabs>
              <w:overflowPunct/>
              <w:autoSpaceDE/>
              <w:autoSpaceDN/>
              <w:adjustRightInd/>
              <w:textAlignment w:val="auto"/>
              <w:rPr>
                <w:rFonts w:ascii="Arial" w:hAnsi="Arial" w:cs="Arial"/>
              </w:rPr>
            </w:pPr>
            <w:r w:rsidRPr="009C2907">
              <w:rPr>
                <w:rFonts w:ascii="Arial" w:hAnsi="Arial" w:cs="Arial"/>
              </w:rPr>
              <w:t>1140</w:t>
            </w:r>
          </w:p>
        </w:tc>
        <w:tc>
          <w:tcPr>
            <w:tcW w:w="5528" w:type="dxa"/>
          </w:tcPr>
          <w:p w14:paraId="312AF8A4" w14:textId="77777777" w:rsidR="00D32A63" w:rsidRPr="009C2907" w:rsidRDefault="00D32A63" w:rsidP="00942AED">
            <w:pPr>
              <w:overflowPunct/>
              <w:autoSpaceDE/>
              <w:autoSpaceDN/>
              <w:adjustRightInd/>
              <w:textAlignment w:val="auto"/>
              <w:rPr>
                <w:rFonts w:ascii="Arial" w:hAnsi="Arial" w:cs="Arial"/>
              </w:rPr>
            </w:pPr>
            <w:r w:rsidRPr="009C2907">
              <w:rPr>
                <w:rFonts w:ascii="Arial" w:hAnsi="Arial" w:cs="Arial"/>
              </w:rPr>
              <w:t xml:space="preserve">Position Classification, </w:t>
            </w:r>
            <w:r w:rsidR="00942AED">
              <w:rPr>
                <w:rFonts w:ascii="Arial" w:hAnsi="Arial" w:cs="Arial"/>
              </w:rPr>
              <w:t>Reclassification and Promotion</w:t>
            </w:r>
            <w:r w:rsidRPr="009C2907">
              <w:rPr>
                <w:rFonts w:ascii="Arial" w:hAnsi="Arial" w:cs="Arial"/>
              </w:rPr>
              <w:t xml:space="preserve"> </w:t>
            </w:r>
          </w:p>
        </w:tc>
        <w:tc>
          <w:tcPr>
            <w:tcW w:w="993" w:type="dxa"/>
          </w:tcPr>
          <w:p w14:paraId="312AF8A5" w14:textId="77777777" w:rsidR="00D32A63" w:rsidRPr="009C2907" w:rsidRDefault="00D32A63" w:rsidP="00D32A63">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8A6"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6y</w:t>
            </w:r>
          </w:p>
        </w:tc>
        <w:tc>
          <w:tcPr>
            <w:tcW w:w="963" w:type="dxa"/>
          </w:tcPr>
          <w:p w14:paraId="312AF8A7"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D32A63" w:rsidRPr="007E72E2" w14:paraId="312AF8AE" w14:textId="77777777" w:rsidTr="00881BAB">
        <w:tc>
          <w:tcPr>
            <w:tcW w:w="817" w:type="dxa"/>
          </w:tcPr>
          <w:p w14:paraId="312AF8A9" w14:textId="77777777" w:rsidR="00D32A63" w:rsidRPr="009C2907" w:rsidRDefault="00D32A63" w:rsidP="00D32A63">
            <w:pPr>
              <w:tabs>
                <w:tab w:val="left" w:pos="945"/>
              </w:tabs>
              <w:overflowPunct/>
              <w:autoSpaceDE/>
              <w:autoSpaceDN/>
              <w:adjustRightInd/>
              <w:textAlignment w:val="auto"/>
              <w:rPr>
                <w:rFonts w:ascii="Arial" w:hAnsi="Arial" w:cs="Arial"/>
              </w:rPr>
            </w:pPr>
            <w:r w:rsidRPr="009C2907">
              <w:rPr>
                <w:rFonts w:ascii="Arial" w:hAnsi="Arial" w:cs="Arial"/>
              </w:rPr>
              <w:t>1160</w:t>
            </w:r>
          </w:p>
        </w:tc>
        <w:tc>
          <w:tcPr>
            <w:tcW w:w="5528" w:type="dxa"/>
          </w:tcPr>
          <w:p w14:paraId="312AF8AA" w14:textId="77777777" w:rsidR="00D32A63" w:rsidRPr="009C2907" w:rsidRDefault="00D32A63" w:rsidP="007E72E2">
            <w:pPr>
              <w:overflowPunct/>
              <w:autoSpaceDE/>
              <w:autoSpaceDN/>
              <w:adjustRightInd/>
              <w:textAlignment w:val="auto"/>
              <w:rPr>
                <w:rFonts w:ascii="Arial" w:hAnsi="Arial" w:cs="Arial"/>
              </w:rPr>
            </w:pPr>
            <w:r w:rsidRPr="009C2907">
              <w:rPr>
                <w:rFonts w:ascii="Arial" w:hAnsi="Arial" w:cs="Arial"/>
              </w:rPr>
              <w:t>Workforce Planning</w:t>
            </w:r>
          </w:p>
        </w:tc>
        <w:tc>
          <w:tcPr>
            <w:tcW w:w="993" w:type="dxa"/>
          </w:tcPr>
          <w:p w14:paraId="312AF8AB"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Cy+1y</w:t>
            </w:r>
          </w:p>
        </w:tc>
        <w:tc>
          <w:tcPr>
            <w:tcW w:w="1275" w:type="dxa"/>
          </w:tcPr>
          <w:p w14:paraId="312AF8AC" w14:textId="77777777" w:rsidR="00D32A63"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D32A63" w:rsidRPr="009C2907">
              <w:rPr>
                <w:rFonts w:ascii="Arial" w:hAnsi="Arial" w:cs="Arial"/>
              </w:rPr>
              <w:t>y</w:t>
            </w:r>
          </w:p>
        </w:tc>
        <w:tc>
          <w:tcPr>
            <w:tcW w:w="963" w:type="dxa"/>
          </w:tcPr>
          <w:p w14:paraId="312AF8AD"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D32A63" w:rsidRPr="007E72E2" w14:paraId="312AF8B4" w14:textId="77777777" w:rsidTr="00881BAB">
        <w:tc>
          <w:tcPr>
            <w:tcW w:w="817" w:type="dxa"/>
          </w:tcPr>
          <w:p w14:paraId="312AF8AF" w14:textId="77777777" w:rsidR="00D32A63" w:rsidRPr="009C2907" w:rsidRDefault="00D32A63" w:rsidP="00970B21">
            <w:pPr>
              <w:tabs>
                <w:tab w:val="left" w:pos="945"/>
              </w:tabs>
              <w:overflowPunct/>
              <w:autoSpaceDE/>
              <w:autoSpaceDN/>
              <w:adjustRightInd/>
              <w:textAlignment w:val="auto"/>
              <w:rPr>
                <w:rFonts w:ascii="Arial" w:hAnsi="Arial" w:cs="Arial"/>
              </w:rPr>
            </w:pPr>
            <w:r w:rsidRPr="009C2907">
              <w:rPr>
                <w:rFonts w:ascii="Arial" w:hAnsi="Arial" w:cs="Arial"/>
              </w:rPr>
              <w:t>1170</w:t>
            </w:r>
            <w:r w:rsidRPr="009C2907">
              <w:rPr>
                <w:rFonts w:ascii="Arial" w:hAnsi="Arial" w:cs="Arial"/>
              </w:rPr>
              <w:tab/>
            </w:r>
          </w:p>
        </w:tc>
        <w:tc>
          <w:tcPr>
            <w:tcW w:w="5528" w:type="dxa"/>
          </w:tcPr>
          <w:p w14:paraId="312AF8B0" w14:textId="77777777" w:rsidR="00D32A63" w:rsidRPr="009C2907" w:rsidRDefault="00D32A63" w:rsidP="007E72E2">
            <w:pPr>
              <w:overflowPunct/>
              <w:autoSpaceDE/>
              <w:autoSpaceDN/>
              <w:adjustRightInd/>
              <w:textAlignment w:val="auto"/>
              <w:rPr>
                <w:rFonts w:ascii="Arial" w:hAnsi="Arial" w:cs="Arial"/>
              </w:rPr>
            </w:pPr>
            <w:r w:rsidRPr="009C2907">
              <w:rPr>
                <w:rFonts w:ascii="Arial" w:hAnsi="Arial" w:cs="Arial"/>
              </w:rPr>
              <w:t>Employment and Recruitment</w:t>
            </w:r>
          </w:p>
        </w:tc>
        <w:tc>
          <w:tcPr>
            <w:tcW w:w="993" w:type="dxa"/>
          </w:tcPr>
          <w:p w14:paraId="312AF8B1" w14:textId="77777777" w:rsidR="00D32A63" w:rsidRPr="009C2907" w:rsidRDefault="00D32A63" w:rsidP="00D32A63">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Cy+1y</w:t>
            </w:r>
          </w:p>
        </w:tc>
        <w:tc>
          <w:tcPr>
            <w:tcW w:w="1275" w:type="dxa"/>
          </w:tcPr>
          <w:p w14:paraId="312AF8B2" w14:textId="77777777" w:rsidR="00D32A63"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D32A63" w:rsidRPr="009C2907">
              <w:rPr>
                <w:rFonts w:ascii="Arial" w:hAnsi="Arial" w:cs="Arial"/>
              </w:rPr>
              <w:t>y</w:t>
            </w:r>
          </w:p>
        </w:tc>
        <w:tc>
          <w:tcPr>
            <w:tcW w:w="963" w:type="dxa"/>
          </w:tcPr>
          <w:p w14:paraId="312AF8B3"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D32A63" w:rsidRPr="007E72E2" w14:paraId="312AF8BA" w14:textId="77777777" w:rsidTr="00881BAB">
        <w:tc>
          <w:tcPr>
            <w:tcW w:w="817" w:type="dxa"/>
          </w:tcPr>
          <w:p w14:paraId="312AF8B5" w14:textId="77777777" w:rsidR="00D32A63" w:rsidRPr="009C2907" w:rsidRDefault="00D32A63" w:rsidP="00D32A63">
            <w:pPr>
              <w:overflowPunct/>
              <w:autoSpaceDE/>
              <w:autoSpaceDN/>
              <w:adjustRightInd/>
              <w:textAlignment w:val="auto"/>
              <w:rPr>
                <w:rFonts w:ascii="Arial" w:hAnsi="Arial" w:cs="Arial"/>
              </w:rPr>
            </w:pPr>
            <w:r w:rsidRPr="009C2907">
              <w:rPr>
                <w:rFonts w:ascii="Arial" w:hAnsi="Arial" w:cs="Arial"/>
              </w:rPr>
              <w:t>1200</w:t>
            </w:r>
          </w:p>
        </w:tc>
        <w:tc>
          <w:tcPr>
            <w:tcW w:w="5528" w:type="dxa"/>
          </w:tcPr>
          <w:p w14:paraId="312AF8B6" w14:textId="77777777" w:rsidR="00D32A63" w:rsidRPr="009C2907" w:rsidRDefault="00D32A63" w:rsidP="007E72E2">
            <w:pPr>
              <w:overflowPunct/>
              <w:autoSpaceDE/>
              <w:autoSpaceDN/>
              <w:adjustRightInd/>
              <w:textAlignment w:val="auto"/>
              <w:rPr>
                <w:rFonts w:ascii="Arial" w:hAnsi="Arial" w:cs="Arial"/>
              </w:rPr>
            </w:pPr>
            <w:r w:rsidRPr="009C2907">
              <w:rPr>
                <w:rFonts w:ascii="Arial" w:hAnsi="Arial" w:cs="Arial"/>
              </w:rPr>
              <w:t>Training and Development</w:t>
            </w:r>
          </w:p>
        </w:tc>
        <w:tc>
          <w:tcPr>
            <w:tcW w:w="993" w:type="dxa"/>
          </w:tcPr>
          <w:p w14:paraId="312AF8B7" w14:textId="77777777" w:rsidR="00D32A63" w:rsidRPr="009C2907" w:rsidRDefault="00D32A63" w:rsidP="00D32A63">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Cy+1y</w:t>
            </w:r>
          </w:p>
        </w:tc>
        <w:tc>
          <w:tcPr>
            <w:tcW w:w="1275" w:type="dxa"/>
          </w:tcPr>
          <w:p w14:paraId="312AF8B8" w14:textId="77777777" w:rsidR="00D32A63" w:rsidRPr="009C2907" w:rsidRDefault="00942AED" w:rsidP="007E72E2">
            <w:pPr>
              <w:keepNext/>
              <w:tabs>
                <w:tab w:val="left" w:pos="720"/>
              </w:tabs>
              <w:overflowPunct/>
              <w:autoSpaceDE/>
              <w:autoSpaceDN/>
              <w:adjustRightInd/>
              <w:jc w:val="center"/>
              <w:textAlignment w:val="auto"/>
              <w:outlineLvl w:val="1"/>
              <w:rPr>
                <w:rFonts w:ascii="Arial" w:hAnsi="Arial" w:cs="Arial"/>
              </w:rPr>
            </w:pPr>
            <w:r>
              <w:rPr>
                <w:rFonts w:ascii="Arial" w:hAnsi="Arial" w:cs="Arial"/>
              </w:rPr>
              <w:t>6</w:t>
            </w:r>
            <w:r w:rsidR="00D32A63" w:rsidRPr="009C2907">
              <w:rPr>
                <w:rFonts w:ascii="Arial" w:hAnsi="Arial" w:cs="Arial"/>
              </w:rPr>
              <w:t>y</w:t>
            </w:r>
          </w:p>
        </w:tc>
        <w:tc>
          <w:tcPr>
            <w:tcW w:w="963" w:type="dxa"/>
          </w:tcPr>
          <w:p w14:paraId="312AF8B9"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r w:rsidR="00D32A63" w:rsidRPr="007E72E2" w14:paraId="312AF8C0" w14:textId="77777777" w:rsidTr="00881BAB">
        <w:tc>
          <w:tcPr>
            <w:tcW w:w="817" w:type="dxa"/>
          </w:tcPr>
          <w:p w14:paraId="312AF8BB" w14:textId="77777777" w:rsidR="00D32A63" w:rsidRPr="009C2907" w:rsidRDefault="00D32A63" w:rsidP="00D32A63">
            <w:pPr>
              <w:overflowPunct/>
              <w:autoSpaceDE/>
              <w:autoSpaceDN/>
              <w:adjustRightInd/>
              <w:textAlignment w:val="auto"/>
              <w:rPr>
                <w:rFonts w:ascii="Arial" w:hAnsi="Arial" w:cs="Arial"/>
              </w:rPr>
            </w:pPr>
            <w:r w:rsidRPr="009C2907">
              <w:rPr>
                <w:rFonts w:ascii="Arial" w:hAnsi="Arial" w:cs="Arial"/>
              </w:rPr>
              <w:t>1210</w:t>
            </w:r>
          </w:p>
        </w:tc>
        <w:tc>
          <w:tcPr>
            <w:tcW w:w="5528" w:type="dxa"/>
          </w:tcPr>
          <w:p w14:paraId="312AF8BC" w14:textId="77777777" w:rsidR="00D32A63" w:rsidRPr="009C2907" w:rsidRDefault="00D32A63" w:rsidP="007E72E2">
            <w:pPr>
              <w:overflowPunct/>
              <w:autoSpaceDE/>
              <w:autoSpaceDN/>
              <w:adjustRightInd/>
              <w:textAlignment w:val="auto"/>
              <w:rPr>
                <w:rFonts w:ascii="Arial" w:hAnsi="Arial" w:cs="Arial"/>
              </w:rPr>
            </w:pPr>
            <w:r w:rsidRPr="009C2907">
              <w:rPr>
                <w:rFonts w:ascii="Arial" w:hAnsi="Arial" w:cs="Arial"/>
              </w:rPr>
              <w:t>Employee Relations Management</w:t>
            </w:r>
          </w:p>
        </w:tc>
        <w:tc>
          <w:tcPr>
            <w:tcW w:w="993" w:type="dxa"/>
          </w:tcPr>
          <w:p w14:paraId="312AF8BD" w14:textId="77777777" w:rsidR="00D32A63" w:rsidRPr="009C2907" w:rsidRDefault="00D32A63" w:rsidP="00D32A63">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SO</w:t>
            </w:r>
          </w:p>
        </w:tc>
        <w:tc>
          <w:tcPr>
            <w:tcW w:w="1275" w:type="dxa"/>
          </w:tcPr>
          <w:p w14:paraId="312AF8BE"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6y</w:t>
            </w:r>
          </w:p>
        </w:tc>
        <w:tc>
          <w:tcPr>
            <w:tcW w:w="963" w:type="dxa"/>
          </w:tcPr>
          <w:p w14:paraId="312AF8BF" w14:textId="77777777" w:rsidR="00D32A63" w:rsidRPr="009C2907" w:rsidRDefault="00D32A63" w:rsidP="007E72E2">
            <w:pPr>
              <w:keepNext/>
              <w:tabs>
                <w:tab w:val="left" w:pos="720"/>
              </w:tabs>
              <w:overflowPunct/>
              <w:autoSpaceDE/>
              <w:autoSpaceDN/>
              <w:adjustRightInd/>
              <w:jc w:val="center"/>
              <w:textAlignment w:val="auto"/>
              <w:outlineLvl w:val="1"/>
              <w:rPr>
                <w:rFonts w:ascii="Arial" w:hAnsi="Arial" w:cs="Arial"/>
              </w:rPr>
            </w:pPr>
            <w:r w:rsidRPr="009C2907">
              <w:rPr>
                <w:rFonts w:ascii="Arial" w:hAnsi="Arial" w:cs="Arial"/>
              </w:rPr>
              <w:t>D</w:t>
            </w:r>
          </w:p>
        </w:tc>
      </w:tr>
    </w:tbl>
    <w:p w14:paraId="312AF8C1" w14:textId="77777777" w:rsidR="00C33213" w:rsidRPr="00BF1500" w:rsidRDefault="00C33213" w:rsidP="00CD19C5">
      <w:pPr>
        <w:tabs>
          <w:tab w:val="left" w:pos="720"/>
          <w:tab w:val="left" w:pos="1440"/>
          <w:tab w:val="center" w:pos="7632"/>
          <w:tab w:val="center" w:pos="8496"/>
          <w:tab w:val="center" w:pos="9144"/>
        </w:tabs>
        <w:rPr>
          <w:rFonts w:ascii="Arial" w:hAnsi="Arial" w:cs="Arial"/>
          <w:b/>
          <w:noProof/>
          <w:color w:val="000000"/>
        </w:rPr>
      </w:pPr>
    </w:p>
    <w:p w14:paraId="312AF8C2" w14:textId="77777777" w:rsidR="00C33213" w:rsidRPr="00BF1500" w:rsidRDefault="00C33213">
      <w:pPr>
        <w:tabs>
          <w:tab w:val="left" w:pos="1440"/>
          <w:tab w:val="center" w:pos="7632"/>
          <w:tab w:val="center" w:pos="8496"/>
          <w:tab w:val="center" w:pos="9144"/>
        </w:tabs>
        <w:rPr>
          <w:rFonts w:ascii="Arial" w:hAnsi="Arial" w:cs="Arial"/>
          <w:b/>
          <w:noProof/>
          <w:color w:val="000000"/>
        </w:rPr>
        <w:sectPr w:rsidR="00C33213" w:rsidRPr="00BF1500" w:rsidSect="000B2BE1">
          <w:pgSz w:w="12240" w:h="15840"/>
          <w:pgMar w:top="720" w:right="720" w:bottom="720" w:left="720" w:header="720" w:footer="720" w:gutter="0"/>
          <w:pgNumType w:fmt="numberInDash"/>
          <w:cols w:space="720"/>
          <w:noEndnote/>
          <w:docGrid w:linePitch="272"/>
        </w:sectPr>
      </w:pPr>
      <w:bookmarkStart w:id="29" w:name="_HUMAN_RESOURCES"/>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1304EA" w:rsidRPr="005F7FCC" w14:paraId="312AF8C7" w14:textId="77777777" w:rsidTr="001304EA">
        <w:tc>
          <w:tcPr>
            <w:tcW w:w="6408" w:type="dxa"/>
            <w:tcBorders>
              <w:top w:val="nil"/>
              <w:left w:val="nil"/>
              <w:bottom w:val="nil"/>
              <w:right w:val="single" w:sz="4" w:space="0" w:color="auto"/>
            </w:tcBorders>
          </w:tcPr>
          <w:p w14:paraId="312AF8C3" w14:textId="77777777" w:rsidR="001304EA" w:rsidRPr="005F7FCC" w:rsidRDefault="001304EA" w:rsidP="001304EA">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8C4" w14:textId="77777777" w:rsidR="001304EA" w:rsidRPr="005F7FCC" w:rsidRDefault="001304EA" w:rsidP="001304EA">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8C5" w14:textId="77777777" w:rsidR="001304EA" w:rsidRPr="005F7FCC" w:rsidRDefault="001304EA" w:rsidP="001304EA">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8C6" w14:textId="77777777" w:rsidR="001304EA" w:rsidRPr="005F7FCC" w:rsidRDefault="001304EA" w:rsidP="001304EA">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1304EA" w:rsidRPr="005F7FCC" w14:paraId="312AF8CC" w14:textId="77777777" w:rsidTr="001304EA">
        <w:trPr>
          <w:trHeight w:val="323"/>
        </w:trPr>
        <w:tc>
          <w:tcPr>
            <w:tcW w:w="6408" w:type="dxa"/>
            <w:tcBorders>
              <w:top w:val="nil"/>
              <w:left w:val="nil"/>
              <w:bottom w:val="nil"/>
              <w:right w:val="single" w:sz="4" w:space="0" w:color="auto"/>
            </w:tcBorders>
          </w:tcPr>
          <w:p w14:paraId="312AF8C8" w14:textId="77777777" w:rsidR="001304EA" w:rsidRPr="005F7FCC" w:rsidRDefault="001304EA" w:rsidP="001304EA">
            <w:pPr>
              <w:keepNext/>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1000</w:t>
            </w:r>
            <w:r w:rsidRPr="005F7FCC">
              <w:rPr>
                <w:rFonts w:ascii="Arial" w:hAnsi="Arial" w:cs="Arial"/>
                <w:b/>
                <w:sz w:val="22"/>
                <w:szCs w:val="22"/>
                <w:u w:val="single"/>
              </w:rPr>
              <w:tab/>
              <w:t>HUMAN RESOURCES MANAGEMENT – GENERAL</w:t>
            </w:r>
          </w:p>
        </w:tc>
        <w:tc>
          <w:tcPr>
            <w:tcW w:w="990" w:type="dxa"/>
            <w:tcBorders>
              <w:left w:val="single" w:sz="4" w:space="0" w:color="auto"/>
            </w:tcBorders>
          </w:tcPr>
          <w:p w14:paraId="312AF8C9" w14:textId="77777777" w:rsidR="001304EA" w:rsidRPr="005F7FCC" w:rsidRDefault="001304EA" w:rsidP="001304EA">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Cy+1y</w:t>
            </w:r>
          </w:p>
        </w:tc>
        <w:tc>
          <w:tcPr>
            <w:tcW w:w="810" w:type="dxa"/>
          </w:tcPr>
          <w:p w14:paraId="312AF8CA" w14:textId="77777777" w:rsidR="001304EA" w:rsidRPr="005F7FCC" w:rsidRDefault="002941F7" w:rsidP="001304EA">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1</w:t>
            </w:r>
            <w:r w:rsidR="001304EA" w:rsidRPr="005F7FCC">
              <w:rPr>
                <w:rFonts w:ascii="Arial" w:hAnsi="Arial" w:cs="Arial"/>
                <w:snapToGrid w:val="0"/>
                <w:color w:val="000000"/>
                <w:sz w:val="22"/>
                <w:szCs w:val="22"/>
              </w:rPr>
              <w:t>y</w:t>
            </w:r>
          </w:p>
        </w:tc>
        <w:tc>
          <w:tcPr>
            <w:tcW w:w="720" w:type="dxa"/>
          </w:tcPr>
          <w:p w14:paraId="312AF8CB" w14:textId="77777777" w:rsidR="001304EA" w:rsidRPr="005F7FCC" w:rsidRDefault="001304EA" w:rsidP="001304EA">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8CD" w14:textId="77777777" w:rsidR="001304EA" w:rsidRPr="005F7FCC" w:rsidRDefault="001304EA" w:rsidP="001304EA">
      <w:pPr>
        <w:overflowPunct/>
        <w:autoSpaceDE/>
        <w:autoSpaceDN/>
        <w:adjustRightInd/>
        <w:textAlignment w:val="auto"/>
        <w:rPr>
          <w:rFonts w:ascii="Arial" w:hAnsi="Arial" w:cs="Arial"/>
          <w:sz w:val="22"/>
          <w:szCs w:val="22"/>
        </w:rPr>
      </w:pPr>
    </w:p>
    <w:p w14:paraId="312AF8CE" w14:textId="77777777" w:rsidR="001304EA" w:rsidRPr="005F7FCC" w:rsidRDefault="001304EA" w:rsidP="001304EA">
      <w:pPr>
        <w:overflowPunct/>
        <w:autoSpaceDE/>
        <w:autoSpaceDN/>
        <w:adjustRightInd/>
        <w:textAlignment w:val="auto"/>
        <w:rPr>
          <w:rFonts w:ascii="Arial" w:hAnsi="Arial" w:cs="Arial"/>
          <w:sz w:val="22"/>
          <w:szCs w:val="22"/>
        </w:rPr>
      </w:pPr>
      <w:r w:rsidRPr="005F7FCC">
        <w:rPr>
          <w:rFonts w:ascii="Arial" w:hAnsi="Arial" w:cs="Arial"/>
          <w:sz w:val="22"/>
          <w:szCs w:val="22"/>
        </w:rPr>
        <w:t xml:space="preserve">Documents the general administration of human resource </w:t>
      </w:r>
      <w:r w:rsidR="002941F7">
        <w:rPr>
          <w:rFonts w:ascii="Arial" w:hAnsi="Arial" w:cs="Arial"/>
          <w:sz w:val="22"/>
          <w:szCs w:val="22"/>
        </w:rPr>
        <w:t>transactions</w:t>
      </w:r>
      <w:r w:rsidRPr="005F7FCC">
        <w:rPr>
          <w:rFonts w:ascii="Arial" w:hAnsi="Arial" w:cs="Arial"/>
          <w:sz w:val="22"/>
          <w:szCs w:val="22"/>
        </w:rPr>
        <w:t xml:space="preserve"> for which there is no specific primary. </w:t>
      </w:r>
    </w:p>
    <w:p w14:paraId="312AF8CF" w14:textId="77777777" w:rsidR="001304EA" w:rsidRPr="005F7FCC" w:rsidRDefault="001304EA" w:rsidP="001304EA">
      <w:pPr>
        <w:overflowPunct/>
        <w:autoSpaceDE/>
        <w:autoSpaceDN/>
        <w:adjustRightInd/>
        <w:textAlignment w:val="auto"/>
        <w:rPr>
          <w:rFonts w:ascii="Arial" w:hAnsi="Arial" w:cs="Arial"/>
          <w:sz w:val="22"/>
          <w:szCs w:val="22"/>
        </w:rPr>
      </w:pPr>
    </w:p>
    <w:p w14:paraId="312AF8D0" w14:textId="77777777" w:rsidR="001304EA" w:rsidRPr="005F7FCC" w:rsidRDefault="001304EA" w:rsidP="001304EA">
      <w:pPr>
        <w:overflowPunct/>
        <w:autoSpaceDE/>
        <w:autoSpaceDN/>
        <w:adjustRightInd/>
        <w:textAlignment w:val="auto"/>
        <w:rPr>
          <w:rFonts w:ascii="Arial" w:hAnsi="Arial" w:cs="Arial"/>
          <w:sz w:val="22"/>
          <w:szCs w:val="22"/>
        </w:rPr>
      </w:pPr>
      <w:r w:rsidRPr="005F7FCC">
        <w:rPr>
          <w:rFonts w:ascii="Arial" w:hAnsi="Arial" w:cs="Arial"/>
          <w:b/>
          <w:sz w:val="22"/>
          <w:szCs w:val="22"/>
        </w:rPr>
        <w:t>Examples:</w:t>
      </w:r>
      <w:r w:rsidRPr="005F7FCC">
        <w:rPr>
          <w:rFonts w:ascii="Arial" w:hAnsi="Arial" w:cs="Arial"/>
          <w:sz w:val="22"/>
          <w:szCs w:val="22"/>
        </w:rPr>
        <w:t xml:space="preserve"> </w:t>
      </w:r>
      <w:r w:rsidR="002941F7">
        <w:rPr>
          <w:rFonts w:ascii="Arial" w:hAnsi="Arial" w:cs="Arial"/>
          <w:sz w:val="22"/>
          <w:szCs w:val="22"/>
        </w:rPr>
        <w:t>a</w:t>
      </w:r>
      <w:r w:rsidRPr="005F7FCC">
        <w:rPr>
          <w:rFonts w:ascii="Arial" w:hAnsi="Arial" w:cs="Arial"/>
          <w:sz w:val="22"/>
          <w:szCs w:val="22"/>
        </w:rPr>
        <w:t xml:space="preserve">warding and </w:t>
      </w:r>
      <w:r w:rsidRPr="005F7FCC">
        <w:rPr>
          <w:rFonts w:ascii="Arial" w:hAnsi="Arial" w:cs="Arial"/>
          <w:sz w:val="22"/>
          <w:szCs w:val="22"/>
          <w:lang w:val="en-CA"/>
        </w:rPr>
        <w:t>honouring</w:t>
      </w:r>
      <w:r w:rsidRPr="005F7FCC">
        <w:rPr>
          <w:rFonts w:ascii="Arial" w:hAnsi="Arial" w:cs="Arial"/>
          <w:sz w:val="22"/>
          <w:szCs w:val="22"/>
        </w:rPr>
        <w:t xml:space="preserve"> employee contributions to the improvement of services and operations, copy of correspondence on appointments and acting appointments, </w:t>
      </w:r>
      <w:r w:rsidR="006C12BC" w:rsidRPr="005F7FCC">
        <w:rPr>
          <w:rFonts w:ascii="Arial" w:hAnsi="Arial" w:cs="Arial"/>
          <w:sz w:val="22"/>
          <w:szCs w:val="22"/>
        </w:rPr>
        <w:t xml:space="preserve">correspondence on </w:t>
      </w:r>
      <w:r w:rsidR="00857D1F">
        <w:rPr>
          <w:rFonts w:ascii="Arial" w:hAnsi="Arial" w:cs="Arial"/>
          <w:sz w:val="22"/>
          <w:szCs w:val="22"/>
        </w:rPr>
        <w:t xml:space="preserve">administering </w:t>
      </w:r>
      <w:r w:rsidR="006C12BC" w:rsidRPr="005F7FCC">
        <w:rPr>
          <w:rFonts w:ascii="Arial" w:hAnsi="Arial" w:cs="Arial"/>
          <w:sz w:val="22"/>
          <w:szCs w:val="22"/>
        </w:rPr>
        <w:t>benefits</w:t>
      </w:r>
      <w:r w:rsidR="001C3D3A" w:rsidRPr="005F7FCC">
        <w:rPr>
          <w:rFonts w:ascii="Arial" w:hAnsi="Arial" w:cs="Arial"/>
          <w:sz w:val="22"/>
          <w:szCs w:val="22"/>
        </w:rPr>
        <w:t>,</w:t>
      </w:r>
      <w:r w:rsidR="006C12BC" w:rsidRPr="005F7FCC">
        <w:rPr>
          <w:rFonts w:ascii="Arial" w:hAnsi="Arial" w:cs="Arial"/>
          <w:sz w:val="22"/>
          <w:szCs w:val="22"/>
        </w:rPr>
        <w:t xml:space="preserve"> </w:t>
      </w:r>
      <w:r w:rsidRPr="005F7FCC">
        <w:rPr>
          <w:rFonts w:ascii="Arial" w:hAnsi="Arial" w:cs="Arial"/>
          <w:sz w:val="22"/>
          <w:szCs w:val="22"/>
        </w:rPr>
        <w:t xml:space="preserve">general correspondence, long service award presentation documentation, photographs, </w:t>
      </w:r>
      <w:proofErr w:type="spellStart"/>
      <w:r w:rsidRPr="005F7FCC">
        <w:rPr>
          <w:rFonts w:ascii="Arial" w:hAnsi="Arial" w:cs="Arial"/>
          <w:sz w:val="22"/>
          <w:szCs w:val="22"/>
        </w:rPr>
        <w:t>resum</w:t>
      </w:r>
      <w:proofErr w:type="spellEnd"/>
      <w:r w:rsidR="0028071B" w:rsidRPr="0028071B">
        <w:rPr>
          <w:rFonts w:ascii="Arial" w:hAnsi="Arial" w:cs="Arial"/>
          <w:sz w:val="22"/>
          <w:szCs w:val="22"/>
          <w:lang w:val="en-CA"/>
        </w:rPr>
        <w:t>é</w:t>
      </w:r>
      <w:r w:rsidRPr="005F7FCC">
        <w:rPr>
          <w:rFonts w:ascii="Arial" w:hAnsi="Arial" w:cs="Arial"/>
          <w:sz w:val="22"/>
          <w:szCs w:val="22"/>
        </w:rPr>
        <w:t>s and cover letters, unsolicited applications</w:t>
      </w:r>
      <w:r w:rsidR="00857D1F">
        <w:rPr>
          <w:rFonts w:ascii="Arial" w:hAnsi="Arial" w:cs="Arial"/>
          <w:sz w:val="22"/>
          <w:szCs w:val="22"/>
        </w:rPr>
        <w:t>/resum</w:t>
      </w:r>
      <w:r w:rsidR="0028071B">
        <w:rPr>
          <w:rFonts w:ascii="Arial" w:hAnsi="Arial" w:cs="Arial"/>
          <w:sz w:val="22"/>
          <w:szCs w:val="22"/>
        </w:rPr>
        <w:t>é</w:t>
      </w:r>
      <w:r w:rsidR="00857D1F">
        <w:rPr>
          <w:rFonts w:ascii="Arial" w:hAnsi="Arial" w:cs="Arial"/>
          <w:sz w:val="22"/>
          <w:szCs w:val="22"/>
        </w:rPr>
        <w:t>s</w:t>
      </w:r>
      <w:r w:rsidRPr="005F7FCC">
        <w:rPr>
          <w:rFonts w:ascii="Arial" w:hAnsi="Arial" w:cs="Arial"/>
          <w:sz w:val="22"/>
          <w:szCs w:val="22"/>
        </w:rPr>
        <w:t xml:space="preserve">, and volunteer services provided to the </w:t>
      </w:r>
      <w:r w:rsidR="00C6610E">
        <w:rPr>
          <w:rFonts w:ascii="Arial" w:hAnsi="Arial" w:cs="Arial"/>
          <w:sz w:val="22"/>
          <w:szCs w:val="22"/>
        </w:rPr>
        <w:t>Commission</w:t>
      </w:r>
      <w:r w:rsidRPr="005F7FCC">
        <w:rPr>
          <w:rFonts w:ascii="Arial" w:hAnsi="Arial" w:cs="Arial"/>
          <w:sz w:val="22"/>
          <w:szCs w:val="22"/>
        </w:rPr>
        <w:t>.</w:t>
      </w:r>
    </w:p>
    <w:p w14:paraId="312AF8D1" w14:textId="77777777" w:rsidR="001304EA" w:rsidRPr="005F7FCC" w:rsidRDefault="001304EA" w:rsidP="001304EA">
      <w:pPr>
        <w:overflowPunct/>
        <w:autoSpaceDE/>
        <w:autoSpaceDN/>
        <w:adjustRightInd/>
        <w:textAlignment w:val="auto"/>
        <w:rPr>
          <w:rFonts w:ascii="Arial" w:hAnsi="Arial" w:cs="Arial"/>
          <w:sz w:val="22"/>
          <w:szCs w:val="22"/>
        </w:rPr>
      </w:pPr>
    </w:p>
    <w:p w14:paraId="312AF8D2" w14:textId="77777777" w:rsidR="001304EA" w:rsidRPr="005F7FCC" w:rsidRDefault="001304EA" w:rsidP="001304EA">
      <w:pPr>
        <w:pStyle w:val="BodyText2"/>
        <w:rPr>
          <w:rFonts w:cs="Arial"/>
          <w:noProof/>
          <w:sz w:val="22"/>
          <w:szCs w:val="22"/>
        </w:rPr>
      </w:pPr>
      <w:r w:rsidRPr="005F7FCC">
        <w:rPr>
          <w:rFonts w:cs="Arial"/>
          <w:noProof/>
          <w:sz w:val="22"/>
          <w:szCs w:val="22"/>
        </w:rPr>
        <w:t>For Board of Directors conflict of interest, see primary 0150.</w:t>
      </w:r>
    </w:p>
    <w:p w14:paraId="312AF8D3" w14:textId="77777777" w:rsidR="00F5733E" w:rsidRPr="005F7FCC" w:rsidRDefault="00F5733E" w:rsidP="00F5733E">
      <w:pPr>
        <w:tabs>
          <w:tab w:val="left" w:pos="720"/>
          <w:tab w:val="left" w:pos="1440"/>
          <w:tab w:val="center" w:pos="7632"/>
          <w:tab w:val="center" w:pos="8496"/>
          <w:tab w:val="center" w:pos="9144"/>
        </w:tabs>
        <w:rPr>
          <w:rFonts w:ascii="Arial" w:hAnsi="Arial" w:cs="Arial"/>
          <w:i/>
          <w:iCs/>
          <w:noProof/>
          <w:sz w:val="22"/>
          <w:szCs w:val="22"/>
        </w:rPr>
      </w:pPr>
      <w:r w:rsidRPr="005F7FCC">
        <w:rPr>
          <w:rFonts w:ascii="Arial" w:hAnsi="Arial" w:cs="Arial"/>
          <w:i/>
          <w:iCs/>
          <w:noProof/>
          <w:color w:val="000000"/>
          <w:sz w:val="22"/>
          <w:szCs w:val="22"/>
        </w:rPr>
        <w:t>For records relating to payroll deductions, see primary 0955.</w:t>
      </w:r>
    </w:p>
    <w:p w14:paraId="312AF8D4" w14:textId="77777777" w:rsidR="001304EA" w:rsidRPr="005F7FCC" w:rsidRDefault="001304EA" w:rsidP="001304EA">
      <w:pPr>
        <w:pStyle w:val="BodyText2"/>
        <w:rPr>
          <w:rFonts w:cs="Arial"/>
          <w:noProof/>
          <w:sz w:val="22"/>
          <w:szCs w:val="22"/>
        </w:rPr>
      </w:pPr>
      <w:r w:rsidRPr="005F7FCC">
        <w:rPr>
          <w:rFonts w:cs="Arial"/>
          <w:noProof/>
          <w:sz w:val="22"/>
          <w:szCs w:val="22"/>
        </w:rPr>
        <w:t>For employee conflict of interest, see primary 1050-</w:t>
      </w:r>
      <w:r w:rsidR="00864529">
        <w:rPr>
          <w:rFonts w:cs="Arial"/>
          <w:noProof/>
          <w:sz w:val="22"/>
          <w:szCs w:val="22"/>
        </w:rPr>
        <w:t>1</w:t>
      </w:r>
      <w:r w:rsidRPr="005F7FCC">
        <w:rPr>
          <w:rFonts w:cs="Arial"/>
          <w:noProof/>
          <w:sz w:val="22"/>
          <w:szCs w:val="22"/>
        </w:rPr>
        <w:t>.</w:t>
      </w:r>
    </w:p>
    <w:p w14:paraId="312AF8D5" w14:textId="77777777" w:rsidR="001304EA" w:rsidRPr="005F7FCC" w:rsidRDefault="001304EA" w:rsidP="001304EA">
      <w:pPr>
        <w:pStyle w:val="BodyText2"/>
        <w:rPr>
          <w:rFonts w:cs="Arial"/>
          <w:noProof/>
          <w:sz w:val="22"/>
          <w:szCs w:val="22"/>
        </w:rPr>
      </w:pPr>
      <w:r w:rsidRPr="005F7FCC">
        <w:rPr>
          <w:rFonts w:cs="Arial"/>
          <w:noProof/>
          <w:sz w:val="22"/>
          <w:szCs w:val="22"/>
        </w:rPr>
        <w:t>For reports and statistics, see primary 0365.</w:t>
      </w:r>
    </w:p>
    <w:p w14:paraId="312AF8D6" w14:textId="77777777" w:rsidR="001304EA" w:rsidRPr="005F7FCC" w:rsidRDefault="001304EA" w:rsidP="001304EA">
      <w:pPr>
        <w:overflowPunct/>
        <w:autoSpaceDE/>
        <w:autoSpaceDN/>
        <w:adjustRightInd/>
        <w:textAlignment w:val="auto"/>
        <w:rPr>
          <w:rFonts w:ascii="Arial" w:hAnsi="Arial" w:cs="Arial"/>
          <w:sz w:val="22"/>
          <w:szCs w:val="22"/>
        </w:rPr>
      </w:pPr>
    </w:p>
    <w:p w14:paraId="312AF8D7" w14:textId="77777777" w:rsidR="001304EA" w:rsidRPr="005F7FCC" w:rsidRDefault="001304EA" w:rsidP="001304EA">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subject</w:t>
      </w:r>
    </w:p>
    <w:p w14:paraId="312AF8D8" w14:textId="77777777" w:rsidR="001304EA" w:rsidRPr="005F7FCC" w:rsidRDefault="001304EA" w:rsidP="001304EA">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activity</w:t>
      </w:r>
    </w:p>
    <w:p w14:paraId="312AF8D9" w14:textId="77777777" w:rsidR="001304EA" w:rsidRPr="005F7FCC" w:rsidRDefault="001304EA" w:rsidP="001304EA">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event</w:t>
      </w:r>
    </w:p>
    <w:p w14:paraId="312AF8DA" w14:textId="77777777" w:rsidR="001304EA" w:rsidRPr="005F7FCC" w:rsidRDefault="001304EA" w:rsidP="001304EA">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surname</w:t>
      </w:r>
    </w:p>
    <w:p w14:paraId="312AF8DB" w14:textId="77777777" w:rsidR="001304EA" w:rsidRPr="005F7FCC" w:rsidRDefault="001304EA" w:rsidP="001304EA">
      <w:pPr>
        <w:keepNext/>
        <w:widowControl w:val="0"/>
        <w:tabs>
          <w:tab w:val="center" w:pos="8006"/>
          <w:tab w:val="center" w:pos="8726"/>
          <w:tab w:val="center" w:pos="9274"/>
        </w:tabs>
        <w:overflowPunct/>
        <w:autoSpaceDE/>
        <w:autoSpaceDN/>
        <w:adjustRightInd/>
        <w:textAlignment w:val="auto"/>
        <w:outlineLvl w:val="4"/>
        <w:rPr>
          <w:rFonts w:ascii="Arial" w:hAnsi="Arial" w:cs="Arial"/>
          <w:b/>
          <w:snapToGrid w:val="0"/>
          <w:color w:val="000000"/>
          <w:sz w:val="22"/>
          <w:szCs w:val="22"/>
        </w:rPr>
      </w:pPr>
      <w:r w:rsidRPr="005F7FCC">
        <w:rPr>
          <w:rFonts w:ascii="Arial" w:hAnsi="Arial" w:cs="Arial"/>
          <w:snapToGrid w:val="0"/>
          <w:sz w:val="22"/>
          <w:szCs w:val="22"/>
        </w:rPr>
        <w:t>- other</w:t>
      </w:r>
    </w:p>
    <w:p w14:paraId="312AF8DC" w14:textId="77777777" w:rsidR="00862EF2" w:rsidRDefault="00862EF2">
      <w:pPr>
        <w:pStyle w:val="Heading2"/>
        <w:rPr>
          <w:rFonts w:cs="Arial"/>
          <w:noProof/>
        </w:rPr>
      </w:pPr>
      <w:bookmarkStart w:id="30" w:name="_Toc65292062"/>
    </w:p>
    <w:p w14:paraId="312AF8DD" w14:textId="77777777" w:rsidR="00C14514" w:rsidRPr="00C14514" w:rsidRDefault="00C14514" w:rsidP="00C145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A832B1" w:rsidRPr="005F7FCC" w14:paraId="312AF8E2" w14:textId="77777777" w:rsidTr="00A832B1">
        <w:tc>
          <w:tcPr>
            <w:tcW w:w="6408" w:type="dxa"/>
            <w:tcBorders>
              <w:top w:val="nil"/>
              <w:left w:val="nil"/>
              <w:bottom w:val="nil"/>
              <w:right w:val="single" w:sz="4" w:space="0" w:color="auto"/>
            </w:tcBorders>
          </w:tcPr>
          <w:p w14:paraId="312AF8DE" w14:textId="77777777" w:rsidR="00A832B1" w:rsidRPr="005F7FCC" w:rsidRDefault="00A832B1" w:rsidP="00A832B1">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8DF" w14:textId="77777777" w:rsidR="00A832B1" w:rsidRPr="005F7FCC" w:rsidRDefault="00A832B1" w:rsidP="00A832B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8E0" w14:textId="77777777" w:rsidR="00A832B1" w:rsidRPr="005F7FCC" w:rsidRDefault="00A832B1" w:rsidP="00A832B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8E1" w14:textId="77777777" w:rsidR="00A832B1" w:rsidRPr="005F7FCC" w:rsidRDefault="00A832B1" w:rsidP="00A832B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A832B1" w:rsidRPr="005F7FCC" w14:paraId="312AF8E7" w14:textId="77777777" w:rsidTr="00A832B1">
        <w:trPr>
          <w:trHeight w:val="323"/>
        </w:trPr>
        <w:tc>
          <w:tcPr>
            <w:tcW w:w="6408" w:type="dxa"/>
            <w:tcBorders>
              <w:top w:val="nil"/>
              <w:left w:val="nil"/>
              <w:bottom w:val="nil"/>
              <w:right w:val="single" w:sz="4" w:space="0" w:color="auto"/>
            </w:tcBorders>
          </w:tcPr>
          <w:p w14:paraId="312AF8E3" w14:textId="77777777" w:rsidR="00A832B1" w:rsidRPr="005F7FCC" w:rsidRDefault="00A832B1" w:rsidP="00A832B1">
            <w:pPr>
              <w:keepNext/>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1025</w:t>
            </w:r>
            <w:r w:rsidRPr="005F7FCC">
              <w:rPr>
                <w:rFonts w:ascii="Arial" w:hAnsi="Arial" w:cs="Arial"/>
                <w:b/>
                <w:sz w:val="22"/>
                <w:szCs w:val="22"/>
                <w:u w:val="single"/>
              </w:rPr>
              <w:tab/>
              <w:t>BILINGUALISM /OFFICIAL LANGUAGES MANAGEMENT</w:t>
            </w:r>
          </w:p>
        </w:tc>
        <w:tc>
          <w:tcPr>
            <w:tcW w:w="990" w:type="dxa"/>
            <w:tcBorders>
              <w:left w:val="single" w:sz="4" w:space="0" w:color="auto"/>
            </w:tcBorders>
          </w:tcPr>
          <w:p w14:paraId="312AF8E4" w14:textId="77777777" w:rsidR="00A832B1" w:rsidRPr="005F7FCC" w:rsidRDefault="00A832B1" w:rsidP="00A832B1">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sz w:val="22"/>
                <w:szCs w:val="22"/>
              </w:rPr>
              <w:t>Cy+1y</w:t>
            </w:r>
          </w:p>
        </w:tc>
        <w:tc>
          <w:tcPr>
            <w:tcW w:w="810" w:type="dxa"/>
          </w:tcPr>
          <w:p w14:paraId="312AF8E5" w14:textId="77777777" w:rsidR="00A832B1" w:rsidRPr="005F7FCC" w:rsidRDefault="003841B3" w:rsidP="00A832B1">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6</w:t>
            </w:r>
            <w:r w:rsidR="00A832B1" w:rsidRPr="005F7FCC">
              <w:rPr>
                <w:rFonts w:ascii="Arial" w:hAnsi="Arial" w:cs="Arial"/>
                <w:snapToGrid w:val="0"/>
                <w:color w:val="000000"/>
                <w:sz w:val="22"/>
                <w:szCs w:val="22"/>
              </w:rPr>
              <w:t>y</w:t>
            </w:r>
          </w:p>
        </w:tc>
        <w:tc>
          <w:tcPr>
            <w:tcW w:w="720" w:type="dxa"/>
          </w:tcPr>
          <w:p w14:paraId="312AF8E6" w14:textId="77777777" w:rsidR="00A832B1" w:rsidRPr="005F7FCC" w:rsidRDefault="00A832B1" w:rsidP="00A832B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8E8" w14:textId="77777777" w:rsidR="00A832B1" w:rsidRPr="005F7FCC" w:rsidRDefault="00A832B1" w:rsidP="00A832B1">
      <w:pPr>
        <w:overflowPunct/>
        <w:autoSpaceDE/>
        <w:autoSpaceDN/>
        <w:adjustRightInd/>
        <w:textAlignment w:val="auto"/>
        <w:rPr>
          <w:rFonts w:ascii="Arial" w:hAnsi="Arial" w:cs="Arial"/>
          <w:b/>
          <w:color w:val="000000"/>
          <w:sz w:val="22"/>
          <w:szCs w:val="22"/>
        </w:rPr>
      </w:pPr>
    </w:p>
    <w:p w14:paraId="312AF8E9" w14:textId="3D0491D2" w:rsidR="00A832B1" w:rsidRPr="005F7FCC" w:rsidRDefault="00A832B1" w:rsidP="00A832B1">
      <w:pPr>
        <w:overflowPunct/>
        <w:autoSpaceDE/>
        <w:autoSpaceDN/>
        <w:adjustRightInd/>
        <w:textAlignment w:val="auto"/>
        <w:rPr>
          <w:rFonts w:ascii="Arial" w:hAnsi="Arial" w:cs="Arial"/>
          <w:color w:val="000000"/>
          <w:sz w:val="22"/>
          <w:szCs w:val="22"/>
        </w:rPr>
      </w:pPr>
      <w:r w:rsidRPr="005F7FCC">
        <w:rPr>
          <w:rFonts w:ascii="Arial" w:hAnsi="Arial" w:cs="Arial"/>
          <w:color w:val="000000"/>
          <w:sz w:val="22"/>
          <w:szCs w:val="22"/>
        </w:rPr>
        <w:t>Documents the planning, coordination, promotion, and documentation relating to bilingualism and providing services in both official languages</w:t>
      </w:r>
      <w:r w:rsidR="0028071B">
        <w:rPr>
          <w:rFonts w:ascii="Arial" w:hAnsi="Arial" w:cs="Arial"/>
          <w:color w:val="000000"/>
          <w:sz w:val="22"/>
          <w:szCs w:val="22"/>
        </w:rPr>
        <w:t>.</w:t>
      </w:r>
      <w:r w:rsidR="001809D5">
        <w:rPr>
          <w:rFonts w:ascii="Arial" w:hAnsi="Arial" w:cs="Arial"/>
          <w:color w:val="000000"/>
          <w:sz w:val="22"/>
          <w:szCs w:val="22"/>
        </w:rPr>
        <w:t xml:space="preserve"> </w:t>
      </w:r>
      <w:r w:rsidR="0028071B">
        <w:rPr>
          <w:rFonts w:ascii="Arial" w:hAnsi="Arial" w:cs="Arial"/>
          <w:color w:val="000000"/>
          <w:sz w:val="22"/>
          <w:szCs w:val="22"/>
        </w:rPr>
        <w:t>I</w:t>
      </w:r>
      <w:r w:rsidR="00857D1F">
        <w:rPr>
          <w:rFonts w:ascii="Arial" w:hAnsi="Arial" w:cs="Arial"/>
          <w:color w:val="000000"/>
          <w:sz w:val="22"/>
          <w:szCs w:val="22"/>
        </w:rPr>
        <w:t>nclud</w:t>
      </w:r>
      <w:r w:rsidR="0028071B">
        <w:rPr>
          <w:rFonts w:ascii="Arial" w:hAnsi="Arial" w:cs="Arial"/>
          <w:color w:val="000000"/>
          <w:sz w:val="22"/>
          <w:szCs w:val="22"/>
        </w:rPr>
        <w:t>es</w:t>
      </w:r>
      <w:r w:rsidR="00857D1F">
        <w:rPr>
          <w:rFonts w:ascii="Arial" w:hAnsi="Arial" w:cs="Arial"/>
          <w:color w:val="000000"/>
          <w:sz w:val="22"/>
          <w:szCs w:val="22"/>
        </w:rPr>
        <w:t xml:space="preserve"> li</w:t>
      </w:r>
      <w:r w:rsidRPr="005F7FCC">
        <w:rPr>
          <w:rFonts w:ascii="Arial" w:hAnsi="Arial" w:cs="Arial"/>
          <w:color w:val="000000"/>
          <w:sz w:val="22"/>
          <w:szCs w:val="22"/>
        </w:rPr>
        <w:t xml:space="preserve">nguistic profiles </w:t>
      </w:r>
      <w:r w:rsidR="00857D1F">
        <w:rPr>
          <w:rFonts w:ascii="Arial" w:hAnsi="Arial" w:cs="Arial"/>
          <w:color w:val="000000"/>
          <w:sz w:val="22"/>
          <w:szCs w:val="22"/>
        </w:rPr>
        <w:t xml:space="preserve">which </w:t>
      </w:r>
      <w:r w:rsidR="0028071B">
        <w:rPr>
          <w:rFonts w:ascii="Arial" w:hAnsi="Arial" w:cs="Arial"/>
          <w:color w:val="000000"/>
          <w:sz w:val="22"/>
          <w:szCs w:val="22"/>
        </w:rPr>
        <w:t>are</w:t>
      </w:r>
      <w:r w:rsidRPr="005F7FCC">
        <w:rPr>
          <w:rFonts w:ascii="Arial" w:hAnsi="Arial" w:cs="Arial"/>
          <w:color w:val="000000"/>
          <w:sz w:val="22"/>
          <w:szCs w:val="22"/>
        </w:rPr>
        <w:t xml:space="preserve"> the identification of units and number of bilingual employees for each unit.</w:t>
      </w:r>
    </w:p>
    <w:p w14:paraId="312AF8EA" w14:textId="77777777" w:rsidR="00A832B1" w:rsidRPr="005F7FCC" w:rsidRDefault="00A832B1" w:rsidP="00A832B1">
      <w:pPr>
        <w:overflowPunct/>
        <w:autoSpaceDE/>
        <w:autoSpaceDN/>
        <w:adjustRightInd/>
        <w:textAlignment w:val="auto"/>
        <w:rPr>
          <w:rFonts w:ascii="Arial" w:hAnsi="Arial" w:cs="Arial"/>
          <w:color w:val="000000"/>
          <w:sz w:val="22"/>
          <w:szCs w:val="22"/>
        </w:rPr>
      </w:pPr>
    </w:p>
    <w:p w14:paraId="312AF8EB" w14:textId="77777777" w:rsidR="00A832B1" w:rsidRPr="005F7FCC" w:rsidRDefault="00A832B1" w:rsidP="00A832B1">
      <w:pPr>
        <w:overflowPunct/>
        <w:autoSpaceDE/>
        <w:autoSpaceDN/>
        <w:adjustRightInd/>
        <w:textAlignment w:val="auto"/>
        <w:rPr>
          <w:rFonts w:ascii="Arial" w:hAnsi="Arial" w:cs="Arial"/>
          <w:color w:val="000000"/>
          <w:sz w:val="22"/>
          <w:szCs w:val="22"/>
        </w:rPr>
      </w:pPr>
      <w:r w:rsidRPr="005F7FCC">
        <w:rPr>
          <w:rFonts w:ascii="Arial" w:hAnsi="Arial" w:cs="Arial"/>
          <w:b/>
          <w:color w:val="000000"/>
          <w:sz w:val="22"/>
          <w:szCs w:val="22"/>
        </w:rPr>
        <w:t>Examples:</w:t>
      </w:r>
      <w:r w:rsidRPr="005F7FCC">
        <w:rPr>
          <w:rFonts w:ascii="Arial" w:hAnsi="Arial" w:cs="Arial"/>
          <w:color w:val="000000"/>
          <w:sz w:val="22"/>
          <w:szCs w:val="22"/>
        </w:rPr>
        <w:t xml:space="preserve"> Letters of complaint and supporting correspondence, complaint reports, responses, and linguistic profile reports.</w:t>
      </w:r>
    </w:p>
    <w:p w14:paraId="312AF8EC" w14:textId="77777777" w:rsidR="00A832B1" w:rsidRPr="005F7FCC" w:rsidRDefault="00A832B1" w:rsidP="00A832B1">
      <w:pPr>
        <w:overflowPunct/>
        <w:autoSpaceDE/>
        <w:autoSpaceDN/>
        <w:adjustRightInd/>
        <w:textAlignment w:val="auto"/>
        <w:rPr>
          <w:rFonts w:ascii="Arial" w:hAnsi="Arial" w:cs="Arial"/>
          <w:color w:val="000000"/>
          <w:sz w:val="22"/>
          <w:szCs w:val="22"/>
        </w:rPr>
      </w:pPr>
    </w:p>
    <w:p w14:paraId="312AF8ED" w14:textId="77777777" w:rsidR="00A832B1" w:rsidRPr="005F7FCC" w:rsidRDefault="00A832B1" w:rsidP="00A832B1">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 xml:space="preserve">For general letters of complaint, see primary </w:t>
      </w:r>
      <w:r w:rsidR="00857D1F">
        <w:rPr>
          <w:rFonts w:ascii="Arial" w:hAnsi="Arial" w:cs="Arial"/>
          <w:i/>
          <w:color w:val="000000"/>
          <w:sz w:val="22"/>
          <w:szCs w:val="22"/>
        </w:rPr>
        <w:t>0120</w:t>
      </w:r>
      <w:r w:rsidRPr="005F7FCC">
        <w:rPr>
          <w:rFonts w:ascii="Arial" w:hAnsi="Arial" w:cs="Arial"/>
          <w:i/>
          <w:color w:val="000000"/>
          <w:sz w:val="22"/>
          <w:szCs w:val="22"/>
        </w:rPr>
        <w:t>.</w:t>
      </w:r>
    </w:p>
    <w:p w14:paraId="312AF8EE" w14:textId="77777777" w:rsidR="00A832B1" w:rsidRPr="005F7FCC" w:rsidRDefault="00A832B1" w:rsidP="00A832B1">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For language training courses, see primary 12</w:t>
      </w:r>
      <w:r w:rsidR="00857D1F">
        <w:rPr>
          <w:rFonts w:ascii="Arial" w:hAnsi="Arial" w:cs="Arial"/>
          <w:i/>
          <w:color w:val="000000"/>
          <w:sz w:val="22"/>
          <w:szCs w:val="22"/>
        </w:rPr>
        <w:t>00</w:t>
      </w:r>
      <w:r w:rsidRPr="005F7FCC">
        <w:rPr>
          <w:rFonts w:ascii="Arial" w:hAnsi="Arial" w:cs="Arial"/>
          <w:i/>
          <w:color w:val="000000"/>
          <w:sz w:val="22"/>
          <w:szCs w:val="22"/>
        </w:rPr>
        <w:t>.</w:t>
      </w:r>
    </w:p>
    <w:p w14:paraId="312AF8EF" w14:textId="77777777" w:rsidR="00A832B1" w:rsidRPr="005F7FCC" w:rsidRDefault="00A832B1" w:rsidP="00A832B1">
      <w:pPr>
        <w:overflowPunct/>
        <w:autoSpaceDE/>
        <w:autoSpaceDN/>
        <w:adjustRightInd/>
        <w:textAlignment w:val="auto"/>
        <w:rPr>
          <w:rFonts w:ascii="Arial" w:hAnsi="Arial" w:cs="Arial"/>
          <w:i/>
          <w:color w:val="000000"/>
          <w:sz w:val="22"/>
          <w:szCs w:val="22"/>
        </w:rPr>
      </w:pPr>
    </w:p>
    <w:p w14:paraId="312AF8F0" w14:textId="77777777" w:rsidR="00A832B1" w:rsidRPr="005F7FCC" w:rsidRDefault="00A832B1" w:rsidP="00A832B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subject</w:t>
      </w:r>
    </w:p>
    <w:p w14:paraId="312AF8F1" w14:textId="77777777" w:rsidR="00A832B1" w:rsidRPr="005F7FCC" w:rsidRDefault="00A832B1" w:rsidP="00A832B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position</w:t>
      </w:r>
    </w:p>
    <w:p w14:paraId="312AF8F2" w14:textId="77777777" w:rsidR="00A832B1" w:rsidRPr="005F7FCC" w:rsidRDefault="00A832B1" w:rsidP="00A832B1">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service</w:t>
      </w:r>
    </w:p>
    <w:p w14:paraId="312AF8F3" w14:textId="77777777" w:rsidR="00A832B1" w:rsidRPr="005F7FCC" w:rsidRDefault="00A832B1" w:rsidP="00A832B1">
      <w:pPr>
        <w:overflowPunct/>
        <w:autoSpaceDE/>
        <w:autoSpaceDN/>
        <w:adjustRightInd/>
        <w:textAlignment w:val="auto"/>
        <w:rPr>
          <w:rFonts w:ascii="Arial" w:hAnsi="Arial" w:cs="Arial"/>
          <w:sz w:val="22"/>
          <w:szCs w:val="22"/>
        </w:rPr>
      </w:pPr>
      <w:r w:rsidRPr="005F7FCC">
        <w:rPr>
          <w:rFonts w:ascii="Arial" w:hAnsi="Arial" w:cs="Arial"/>
          <w:sz w:val="22"/>
          <w:szCs w:val="22"/>
        </w:rPr>
        <w:t>- by profile</w:t>
      </w:r>
    </w:p>
    <w:p w14:paraId="312AF8F4" w14:textId="77777777" w:rsidR="00A832B1" w:rsidRPr="005F7FCC" w:rsidRDefault="00A832B1" w:rsidP="00A832B1">
      <w:pPr>
        <w:keepNext/>
        <w:widowControl w:val="0"/>
        <w:tabs>
          <w:tab w:val="center" w:pos="8006"/>
          <w:tab w:val="center" w:pos="8726"/>
          <w:tab w:val="center" w:pos="9274"/>
        </w:tabs>
        <w:overflowPunct/>
        <w:autoSpaceDE/>
        <w:autoSpaceDN/>
        <w:adjustRightInd/>
        <w:textAlignment w:val="auto"/>
        <w:outlineLvl w:val="4"/>
        <w:rPr>
          <w:rFonts w:ascii="Arial" w:hAnsi="Arial" w:cs="Arial"/>
          <w:b/>
          <w:snapToGrid w:val="0"/>
          <w:color w:val="000000"/>
          <w:sz w:val="22"/>
          <w:szCs w:val="22"/>
        </w:rPr>
      </w:pPr>
      <w:r w:rsidRPr="005F7FCC">
        <w:rPr>
          <w:rFonts w:ascii="Arial" w:hAnsi="Arial" w:cs="Arial"/>
          <w:snapToGrid w:val="0"/>
          <w:sz w:val="22"/>
          <w:szCs w:val="22"/>
        </w:rPr>
        <w:t>- other</w:t>
      </w:r>
    </w:p>
    <w:p w14:paraId="312AF8F5" w14:textId="77777777" w:rsidR="0058661E" w:rsidRDefault="0058661E" w:rsidP="00E06927">
      <w:pPr>
        <w:pStyle w:val="Heading2"/>
        <w:rPr>
          <w:rFonts w:cs="Arial"/>
          <w:noProof/>
        </w:rPr>
      </w:pPr>
    </w:p>
    <w:p w14:paraId="312AF8F6" w14:textId="77777777" w:rsidR="0058661E" w:rsidRDefault="0058661E" w:rsidP="00E06927">
      <w:pPr>
        <w:pStyle w:val="Heading2"/>
        <w:rPr>
          <w:rFonts w:cs="Arial"/>
          <w:noProof/>
        </w:rPr>
      </w:pPr>
    </w:p>
    <w:p w14:paraId="312AF8F7" w14:textId="77777777" w:rsidR="00E06927" w:rsidRPr="00E06927" w:rsidRDefault="00E06927" w:rsidP="00E069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2D1B82" w:rsidRPr="005F7FCC" w14:paraId="312AF8FC" w14:textId="77777777" w:rsidTr="002D1B82">
        <w:tc>
          <w:tcPr>
            <w:tcW w:w="6408" w:type="dxa"/>
            <w:tcBorders>
              <w:top w:val="nil"/>
              <w:left w:val="nil"/>
              <w:bottom w:val="nil"/>
              <w:right w:val="single" w:sz="4" w:space="0" w:color="auto"/>
            </w:tcBorders>
          </w:tcPr>
          <w:p w14:paraId="312AF8F8" w14:textId="77777777" w:rsidR="002D1B82" w:rsidRPr="005F7FCC" w:rsidRDefault="002D1B82" w:rsidP="002D1B82">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8F9" w14:textId="77777777" w:rsidR="002D1B82" w:rsidRPr="005F7FCC" w:rsidRDefault="002D1B82" w:rsidP="002D1B82">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8FA" w14:textId="77777777" w:rsidR="002D1B82" w:rsidRPr="005F7FCC" w:rsidRDefault="002D1B82" w:rsidP="002D1B82">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8FB" w14:textId="77777777" w:rsidR="002D1B82" w:rsidRPr="005F7FCC" w:rsidRDefault="002D1B82" w:rsidP="002D1B82">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2D1B82" w:rsidRPr="005F7FCC" w14:paraId="312AF901" w14:textId="77777777" w:rsidTr="002D1B82">
        <w:trPr>
          <w:trHeight w:val="323"/>
        </w:trPr>
        <w:tc>
          <w:tcPr>
            <w:tcW w:w="6408" w:type="dxa"/>
            <w:tcBorders>
              <w:top w:val="nil"/>
              <w:left w:val="nil"/>
              <w:bottom w:val="nil"/>
              <w:right w:val="single" w:sz="4" w:space="0" w:color="auto"/>
            </w:tcBorders>
          </w:tcPr>
          <w:p w14:paraId="312AF8FD" w14:textId="77777777" w:rsidR="002D1B82" w:rsidRPr="005F7FCC" w:rsidRDefault="000024F6" w:rsidP="002D1B82">
            <w:pPr>
              <w:keepNext/>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1030</w:t>
            </w:r>
            <w:r w:rsidR="002D1B82" w:rsidRPr="005F7FCC">
              <w:rPr>
                <w:rFonts w:ascii="Arial" w:hAnsi="Arial" w:cs="Arial"/>
                <w:b/>
                <w:sz w:val="22"/>
                <w:szCs w:val="22"/>
                <w:u w:val="single"/>
              </w:rPr>
              <w:tab/>
              <w:t>COLLECTIVE AGREEMENT MANAGEMENT</w:t>
            </w:r>
          </w:p>
        </w:tc>
        <w:tc>
          <w:tcPr>
            <w:tcW w:w="990" w:type="dxa"/>
            <w:tcBorders>
              <w:left w:val="single" w:sz="4" w:space="0" w:color="auto"/>
            </w:tcBorders>
          </w:tcPr>
          <w:p w14:paraId="312AF8FE" w14:textId="77777777" w:rsidR="002D1B82" w:rsidRPr="005F7FCC" w:rsidRDefault="002D1B82" w:rsidP="002D1B82">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SO</w:t>
            </w:r>
          </w:p>
        </w:tc>
        <w:tc>
          <w:tcPr>
            <w:tcW w:w="810" w:type="dxa"/>
          </w:tcPr>
          <w:p w14:paraId="312AF8FF" w14:textId="77777777" w:rsidR="002D1B82" w:rsidRPr="005F7FCC" w:rsidRDefault="002D1B82" w:rsidP="002D1B82">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10y</w:t>
            </w:r>
          </w:p>
        </w:tc>
        <w:tc>
          <w:tcPr>
            <w:tcW w:w="720" w:type="dxa"/>
          </w:tcPr>
          <w:p w14:paraId="312AF900" w14:textId="77777777" w:rsidR="002D1B82" w:rsidRPr="005F7FCC" w:rsidRDefault="00521E00" w:rsidP="002D1B82">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Pr>
                <w:rFonts w:ascii="Arial" w:hAnsi="Arial" w:cs="Arial"/>
                <w:snapToGrid w:val="0"/>
                <w:color w:val="000000"/>
                <w:sz w:val="22"/>
                <w:szCs w:val="22"/>
              </w:rPr>
              <w:t>SR</w:t>
            </w:r>
          </w:p>
        </w:tc>
      </w:tr>
      <w:tr w:rsidR="002D1B82" w:rsidRPr="005F7FCC" w14:paraId="312AF903" w14:textId="77777777" w:rsidTr="002D1B82">
        <w:trPr>
          <w:trHeight w:val="323"/>
        </w:trPr>
        <w:tc>
          <w:tcPr>
            <w:tcW w:w="8928" w:type="dxa"/>
            <w:gridSpan w:val="4"/>
            <w:tcBorders>
              <w:top w:val="nil"/>
              <w:left w:val="nil"/>
              <w:bottom w:val="nil"/>
              <w:right w:val="nil"/>
            </w:tcBorders>
          </w:tcPr>
          <w:p w14:paraId="312AF902" w14:textId="77777777" w:rsidR="002D1B82" w:rsidRPr="00BC742D" w:rsidRDefault="002D1B82" w:rsidP="00CD19C5">
            <w:pPr>
              <w:widowControl w:val="0"/>
              <w:overflowPunct/>
              <w:autoSpaceDE/>
              <w:autoSpaceDN/>
              <w:adjustRightInd/>
              <w:spacing w:before="120"/>
              <w:jc w:val="right"/>
              <w:textAlignment w:val="auto"/>
              <w:rPr>
                <w:rFonts w:ascii="Arial" w:hAnsi="Arial" w:cs="Arial"/>
                <w:i/>
                <w:snapToGrid w:val="0"/>
                <w:color w:val="000000"/>
                <w:sz w:val="22"/>
                <w:szCs w:val="22"/>
              </w:rPr>
            </w:pPr>
            <w:r w:rsidRPr="00BC742D">
              <w:rPr>
                <w:rFonts w:ascii="Arial" w:hAnsi="Arial" w:cs="Arial"/>
                <w:i/>
                <w:snapToGrid w:val="0"/>
                <w:color w:val="000000"/>
                <w:sz w:val="22"/>
                <w:szCs w:val="22"/>
              </w:rPr>
              <w:t>SO= until contract/agreement expires</w:t>
            </w:r>
          </w:p>
        </w:tc>
      </w:tr>
    </w:tbl>
    <w:p w14:paraId="312AF904" w14:textId="77777777" w:rsidR="002D1B82" w:rsidRPr="005F7FCC" w:rsidRDefault="002D1B82" w:rsidP="002D1B82">
      <w:pPr>
        <w:overflowPunct/>
        <w:autoSpaceDE/>
        <w:autoSpaceDN/>
        <w:adjustRightInd/>
        <w:textAlignment w:val="auto"/>
        <w:rPr>
          <w:rFonts w:ascii="Arial" w:hAnsi="Arial" w:cs="Arial"/>
          <w:sz w:val="22"/>
          <w:szCs w:val="22"/>
        </w:rPr>
      </w:pPr>
    </w:p>
    <w:p w14:paraId="312AF905" w14:textId="070E2EBD" w:rsidR="002D1B82" w:rsidRPr="005F7FCC" w:rsidRDefault="002D1B82" w:rsidP="002D1B82">
      <w:pPr>
        <w:overflowPunct/>
        <w:autoSpaceDE/>
        <w:autoSpaceDN/>
        <w:adjustRightInd/>
        <w:textAlignment w:val="auto"/>
        <w:rPr>
          <w:rFonts w:ascii="Arial" w:hAnsi="Arial" w:cs="Arial"/>
          <w:sz w:val="22"/>
          <w:szCs w:val="22"/>
        </w:rPr>
      </w:pPr>
      <w:r w:rsidRPr="005F7FCC">
        <w:rPr>
          <w:rFonts w:ascii="Arial" w:hAnsi="Arial" w:cs="Arial"/>
          <w:sz w:val="22"/>
          <w:szCs w:val="22"/>
        </w:rPr>
        <w:t xml:space="preserve">Documents the interpretation, collection of issues, and proposed changes to be considered in future bargaining; and the negotiation of collective agreements between the </w:t>
      </w:r>
      <w:r w:rsidR="00C6610E">
        <w:rPr>
          <w:rFonts w:ascii="Arial" w:hAnsi="Arial" w:cs="Arial"/>
          <w:sz w:val="22"/>
          <w:szCs w:val="22"/>
        </w:rPr>
        <w:t>Commission</w:t>
      </w:r>
      <w:r w:rsidRPr="005F7FCC">
        <w:rPr>
          <w:rFonts w:ascii="Arial" w:hAnsi="Arial" w:cs="Arial"/>
          <w:sz w:val="22"/>
          <w:szCs w:val="22"/>
        </w:rPr>
        <w:t>, unions and employee associations.</w:t>
      </w:r>
      <w:r w:rsidR="001809D5">
        <w:rPr>
          <w:rFonts w:ascii="Arial" w:hAnsi="Arial" w:cs="Arial"/>
          <w:sz w:val="22"/>
          <w:szCs w:val="22"/>
        </w:rPr>
        <w:t xml:space="preserve"> </w:t>
      </w:r>
      <w:r w:rsidRPr="005F7FCC">
        <w:rPr>
          <w:rFonts w:ascii="Arial" w:hAnsi="Arial" w:cs="Arial"/>
          <w:sz w:val="22"/>
          <w:szCs w:val="22"/>
        </w:rPr>
        <w:t xml:space="preserve">Also documents the relationships between the management and employees’ unions, groups or associations, as well as the certification of bargaining agents by the </w:t>
      </w:r>
      <w:r w:rsidRPr="005F7FCC">
        <w:rPr>
          <w:rFonts w:ascii="Arial" w:hAnsi="Arial" w:cs="Arial"/>
          <w:sz w:val="22"/>
          <w:szCs w:val="22"/>
          <w:lang w:val="en-CA"/>
        </w:rPr>
        <w:t>Labour</w:t>
      </w:r>
      <w:r w:rsidRPr="005F7FCC">
        <w:rPr>
          <w:rFonts w:ascii="Arial" w:hAnsi="Arial" w:cs="Arial"/>
          <w:sz w:val="22"/>
          <w:szCs w:val="22"/>
        </w:rPr>
        <w:t xml:space="preserve"> Relations and Employment Board. </w:t>
      </w:r>
    </w:p>
    <w:p w14:paraId="312AF906" w14:textId="77777777" w:rsidR="002D1B82" w:rsidRPr="005F7FCC" w:rsidRDefault="002D1B82" w:rsidP="002D1B82">
      <w:pPr>
        <w:overflowPunct/>
        <w:autoSpaceDE/>
        <w:autoSpaceDN/>
        <w:adjustRightInd/>
        <w:textAlignment w:val="auto"/>
        <w:rPr>
          <w:rFonts w:ascii="Arial" w:hAnsi="Arial" w:cs="Arial"/>
          <w:sz w:val="22"/>
          <w:szCs w:val="22"/>
        </w:rPr>
      </w:pPr>
    </w:p>
    <w:p w14:paraId="312AF907" w14:textId="77777777" w:rsidR="002D1B82" w:rsidRPr="005F7FCC" w:rsidRDefault="002D1B82" w:rsidP="002D1B82">
      <w:pPr>
        <w:overflowPunct/>
        <w:autoSpaceDE/>
        <w:autoSpaceDN/>
        <w:adjustRightInd/>
        <w:textAlignment w:val="auto"/>
        <w:rPr>
          <w:rFonts w:ascii="Arial" w:hAnsi="Arial" w:cs="Arial"/>
          <w:color w:val="000000"/>
          <w:sz w:val="22"/>
          <w:szCs w:val="22"/>
        </w:rPr>
      </w:pPr>
      <w:r w:rsidRPr="005F7FCC">
        <w:rPr>
          <w:rFonts w:ascii="Arial" w:hAnsi="Arial" w:cs="Arial"/>
          <w:b/>
          <w:color w:val="000000"/>
          <w:sz w:val="22"/>
          <w:szCs w:val="22"/>
        </w:rPr>
        <w:t xml:space="preserve">Examples: </w:t>
      </w:r>
      <w:r w:rsidR="0028071B" w:rsidRPr="0028071B">
        <w:rPr>
          <w:rFonts w:ascii="Arial" w:hAnsi="Arial" w:cs="Arial"/>
          <w:color w:val="000000"/>
          <w:sz w:val="22"/>
          <w:szCs w:val="22"/>
        </w:rPr>
        <w:t>C</w:t>
      </w:r>
      <w:r w:rsidRPr="005F7FCC">
        <w:rPr>
          <w:rFonts w:ascii="Arial" w:hAnsi="Arial" w:cs="Arial"/>
          <w:color w:val="000000"/>
          <w:sz w:val="22"/>
          <w:szCs w:val="22"/>
        </w:rPr>
        <w:t>ollective agreements, bargaining calendar correspondence, decisions on certifications, lists of contracts, pay increases, interpretation manuals, negotiation correspondence, memoranda of understanding (MOUs), proposals, recommendations, meeting notes, working papers, essential employee listings, seniority lists, records relating to strikes and work stoppages, and lists of designated employees.</w:t>
      </w:r>
    </w:p>
    <w:p w14:paraId="312AF908" w14:textId="77777777" w:rsidR="002D1B82" w:rsidRPr="005F7FCC" w:rsidRDefault="002D1B82" w:rsidP="002D1B82">
      <w:pPr>
        <w:overflowPunct/>
        <w:autoSpaceDE/>
        <w:autoSpaceDN/>
        <w:adjustRightInd/>
        <w:textAlignment w:val="auto"/>
        <w:rPr>
          <w:rFonts w:ascii="Arial" w:hAnsi="Arial" w:cs="Arial"/>
          <w:sz w:val="22"/>
          <w:szCs w:val="22"/>
        </w:rPr>
      </w:pPr>
    </w:p>
    <w:p w14:paraId="312AF909" w14:textId="77777777" w:rsidR="002D1B82" w:rsidRPr="005F7FCC" w:rsidRDefault="002D1B82" w:rsidP="002D1B82">
      <w:pPr>
        <w:widowControl w:val="0"/>
        <w:tabs>
          <w:tab w:val="left" w:pos="690"/>
        </w:tabs>
        <w:overflowPunct/>
        <w:autoSpaceDE/>
        <w:autoSpaceDN/>
        <w:adjustRightInd/>
        <w:textAlignment w:val="auto"/>
        <w:rPr>
          <w:rFonts w:ascii="Arial" w:hAnsi="Arial" w:cs="Arial"/>
          <w:i/>
          <w:sz w:val="22"/>
          <w:szCs w:val="22"/>
        </w:rPr>
      </w:pPr>
      <w:r w:rsidRPr="005F7FCC">
        <w:rPr>
          <w:rFonts w:ascii="Arial" w:hAnsi="Arial" w:cs="Arial"/>
          <w:i/>
          <w:sz w:val="22"/>
          <w:szCs w:val="22"/>
        </w:rPr>
        <w:t xml:space="preserve">For grievance </w:t>
      </w:r>
      <w:r w:rsidR="00857D1F">
        <w:rPr>
          <w:rFonts w:ascii="Arial" w:hAnsi="Arial" w:cs="Arial"/>
          <w:i/>
          <w:sz w:val="22"/>
          <w:szCs w:val="22"/>
        </w:rPr>
        <w:t>and adjudication, see primary 10</w:t>
      </w:r>
      <w:r w:rsidRPr="005F7FCC">
        <w:rPr>
          <w:rFonts w:ascii="Arial" w:hAnsi="Arial" w:cs="Arial"/>
          <w:i/>
          <w:sz w:val="22"/>
          <w:szCs w:val="22"/>
        </w:rPr>
        <w:t>80.</w:t>
      </w:r>
    </w:p>
    <w:p w14:paraId="312AF90A" w14:textId="77777777" w:rsidR="002D1B82" w:rsidRPr="005F7FCC" w:rsidRDefault="002D1B82" w:rsidP="002D1B82">
      <w:pPr>
        <w:widowControl w:val="0"/>
        <w:tabs>
          <w:tab w:val="left" w:pos="690"/>
        </w:tabs>
        <w:overflowPunct/>
        <w:autoSpaceDE/>
        <w:autoSpaceDN/>
        <w:adjustRightInd/>
        <w:textAlignment w:val="auto"/>
        <w:rPr>
          <w:rFonts w:ascii="Arial" w:hAnsi="Arial" w:cs="Arial"/>
          <w:i/>
          <w:snapToGrid w:val="0"/>
          <w:color w:val="000000"/>
          <w:sz w:val="22"/>
          <w:szCs w:val="22"/>
        </w:rPr>
      </w:pPr>
      <w:r w:rsidRPr="005F7FCC">
        <w:rPr>
          <w:rFonts w:ascii="Arial" w:hAnsi="Arial" w:cs="Arial"/>
          <w:i/>
          <w:snapToGrid w:val="0"/>
          <w:color w:val="000000"/>
          <w:sz w:val="22"/>
          <w:szCs w:val="22"/>
        </w:rPr>
        <w:t>For records relating to employee discipline, see primary 1050</w:t>
      </w:r>
      <w:r w:rsidR="00857D1F">
        <w:rPr>
          <w:rFonts w:ascii="Arial" w:hAnsi="Arial" w:cs="Arial"/>
          <w:i/>
          <w:snapToGrid w:val="0"/>
          <w:color w:val="000000"/>
          <w:sz w:val="22"/>
          <w:szCs w:val="22"/>
        </w:rPr>
        <w:t>-3c</w:t>
      </w:r>
      <w:r w:rsidRPr="005F7FCC">
        <w:rPr>
          <w:rFonts w:ascii="Arial" w:hAnsi="Arial" w:cs="Arial"/>
          <w:i/>
          <w:snapToGrid w:val="0"/>
          <w:color w:val="000000"/>
          <w:sz w:val="22"/>
          <w:szCs w:val="22"/>
        </w:rPr>
        <w:t>.</w:t>
      </w:r>
    </w:p>
    <w:p w14:paraId="312AF90B" w14:textId="77777777" w:rsidR="002D1B82" w:rsidRPr="005F7FCC" w:rsidRDefault="002D1B82" w:rsidP="002D1B82">
      <w:pPr>
        <w:overflowPunct/>
        <w:autoSpaceDE/>
        <w:autoSpaceDN/>
        <w:adjustRightInd/>
        <w:textAlignment w:val="auto"/>
        <w:rPr>
          <w:rFonts w:ascii="Arial" w:hAnsi="Arial" w:cs="Arial"/>
          <w:i/>
          <w:snapToGrid w:val="0"/>
          <w:color w:val="000000"/>
          <w:sz w:val="22"/>
          <w:szCs w:val="22"/>
        </w:rPr>
      </w:pPr>
      <w:r w:rsidRPr="005F7FCC">
        <w:rPr>
          <w:rFonts w:ascii="Arial" w:hAnsi="Arial" w:cs="Arial"/>
          <w:i/>
          <w:snapToGrid w:val="0"/>
          <w:color w:val="000000"/>
          <w:sz w:val="22"/>
          <w:szCs w:val="22"/>
        </w:rPr>
        <w:t>For records relating to the management of employee relations, see primary 1</w:t>
      </w:r>
      <w:r w:rsidR="00857D1F">
        <w:rPr>
          <w:rFonts w:ascii="Arial" w:hAnsi="Arial" w:cs="Arial"/>
          <w:i/>
          <w:snapToGrid w:val="0"/>
          <w:color w:val="000000"/>
          <w:sz w:val="22"/>
          <w:szCs w:val="22"/>
        </w:rPr>
        <w:t>210</w:t>
      </w:r>
      <w:r w:rsidRPr="005F7FCC">
        <w:rPr>
          <w:rFonts w:ascii="Arial" w:hAnsi="Arial" w:cs="Arial"/>
          <w:i/>
          <w:snapToGrid w:val="0"/>
          <w:color w:val="000000"/>
          <w:sz w:val="22"/>
          <w:szCs w:val="22"/>
        </w:rPr>
        <w:t>.</w:t>
      </w:r>
    </w:p>
    <w:p w14:paraId="312AF90C" w14:textId="77777777" w:rsidR="002D1B82" w:rsidRPr="005F7FCC" w:rsidRDefault="002D1B82" w:rsidP="002D1B82">
      <w:pPr>
        <w:overflowPunct/>
        <w:autoSpaceDE/>
        <w:autoSpaceDN/>
        <w:adjustRightInd/>
        <w:textAlignment w:val="auto"/>
        <w:rPr>
          <w:rFonts w:ascii="Arial" w:hAnsi="Arial" w:cs="Arial"/>
          <w:i/>
          <w:snapToGrid w:val="0"/>
          <w:color w:val="000000"/>
          <w:sz w:val="22"/>
          <w:szCs w:val="22"/>
        </w:rPr>
      </w:pPr>
      <w:r w:rsidRPr="005F7FCC">
        <w:rPr>
          <w:rFonts w:ascii="Arial" w:hAnsi="Arial" w:cs="Arial"/>
          <w:i/>
          <w:snapToGrid w:val="0"/>
          <w:color w:val="000000"/>
          <w:sz w:val="22"/>
          <w:szCs w:val="22"/>
        </w:rPr>
        <w:t xml:space="preserve">For union dues deductions, see primary </w:t>
      </w:r>
      <w:r w:rsidR="00857D1F">
        <w:rPr>
          <w:rFonts w:ascii="Arial" w:hAnsi="Arial" w:cs="Arial"/>
          <w:i/>
          <w:snapToGrid w:val="0"/>
          <w:color w:val="000000"/>
          <w:sz w:val="22"/>
          <w:szCs w:val="22"/>
        </w:rPr>
        <w:t>0955</w:t>
      </w:r>
      <w:r w:rsidRPr="005F7FCC">
        <w:rPr>
          <w:rFonts w:ascii="Arial" w:hAnsi="Arial" w:cs="Arial"/>
          <w:i/>
          <w:snapToGrid w:val="0"/>
          <w:color w:val="000000"/>
          <w:sz w:val="22"/>
          <w:szCs w:val="22"/>
        </w:rPr>
        <w:t>.</w:t>
      </w:r>
    </w:p>
    <w:p w14:paraId="312AF90D" w14:textId="77777777" w:rsidR="002D1B82" w:rsidRPr="005F7FCC" w:rsidRDefault="002D1B82" w:rsidP="002D1B82">
      <w:pPr>
        <w:overflowPunct/>
        <w:autoSpaceDE/>
        <w:autoSpaceDN/>
        <w:adjustRightInd/>
        <w:textAlignment w:val="auto"/>
        <w:rPr>
          <w:rFonts w:ascii="Arial" w:hAnsi="Arial" w:cs="Arial"/>
          <w:i/>
          <w:snapToGrid w:val="0"/>
          <w:color w:val="000000"/>
          <w:sz w:val="22"/>
          <w:szCs w:val="22"/>
        </w:rPr>
      </w:pPr>
    </w:p>
    <w:p w14:paraId="312AF90E" w14:textId="77777777" w:rsidR="002D1B82" w:rsidRPr="005F7FCC" w:rsidRDefault="002D1B82" w:rsidP="002D1B82">
      <w:pPr>
        <w:overflowPunct/>
        <w:autoSpaceDE/>
        <w:autoSpaceDN/>
        <w:adjustRightInd/>
        <w:textAlignment w:val="auto"/>
        <w:rPr>
          <w:rFonts w:ascii="Arial" w:hAnsi="Arial" w:cs="Arial"/>
          <w:snapToGrid w:val="0"/>
          <w:color w:val="000000"/>
          <w:sz w:val="22"/>
          <w:szCs w:val="22"/>
        </w:rPr>
      </w:pPr>
      <w:r w:rsidRPr="005F7FCC">
        <w:rPr>
          <w:rFonts w:ascii="Arial" w:hAnsi="Arial" w:cs="Arial"/>
          <w:snapToGrid w:val="0"/>
          <w:color w:val="000000"/>
          <w:sz w:val="22"/>
          <w:szCs w:val="22"/>
        </w:rPr>
        <w:t>- by contract</w:t>
      </w:r>
    </w:p>
    <w:p w14:paraId="312AF90F" w14:textId="77777777" w:rsidR="002D1B82" w:rsidRPr="005F7FCC" w:rsidRDefault="002D1B82" w:rsidP="002D1B82">
      <w:pPr>
        <w:overflowPunct/>
        <w:autoSpaceDE/>
        <w:autoSpaceDN/>
        <w:adjustRightInd/>
        <w:textAlignment w:val="auto"/>
        <w:rPr>
          <w:rFonts w:ascii="Arial" w:hAnsi="Arial" w:cs="Arial"/>
          <w:sz w:val="22"/>
          <w:szCs w:val="22"/>
        </w:rPr>
      </w:pPr>
      <w:r w:rsidRPr="005F7FCC">
        <w:rPr>
          <w:rFonts w:ascii="Arial" w:hAnsi="Arial" w:cs="Arial"/>
          <w:snapToGrid w:val="0"/>
          <w:color w:val="000000"/>
          <w:sz w:val="22"/>
          <w:szCs w:val="22"/>
        </w:rPr>
        <w:t>- by agreement</w:t>
      </w:r>
    </w:p>
    <w:p w14:paraId="312AF910" w14:textId="77777777" w:rsidR="002D1B82" w:rsidRPr="005F7FCC" w:rsidRDefault="002D1B82" w:rsidP="002D1B82">
      <w:pPr>
        <w:overflowPunct/>
        <w:autoSpaceDE/>
        <w:autoSpaceDN/>
        <w:adjustRightInd/>
        <w:textAlignment w:val="auto"/>
        <w:rPr>
          <w:rFonts w:ascii="Arial" w:hAnsi="Arial" w:cs="Arial"/>
          <w:sz w:val="22"/>
          <w:szCs w:val="22"/>
        </w:rPr>
      </w:pPr>
      <w:r w:rsidRPr="005F7FCC">
        <w:rPr>
          <w:rFonts w:ascii="Arial" w:hAnsi="Arial" w:cs="Arial"/>
          <w:sz w:val="22"/>
          <w:szCs w:val="22"/>
        </w:rPr>
        <w:t>- by date</w:t>
      </w:r>
    </w:p>
    <w:p w14:paraId="312AF911" w14:textId="77777777" w:rsidR="002D1B82" w:rsidRPr="005F7FCC" w:rsidRDefault="002D1B82" w:rsidP="002D1B82">
      <w:pPr>
        <w:overflowPunct/>
        <w:autoSpaceDE/>
        <w:autoSpaceDN/>
        <w:adjustRightInd/>
        <w:textAlignment w:val="auto"/>
        <w:rPr>
          <w:rFonts w:ascii="Arial" w:hAnsi="Arial" w:cs="Arial"/>
          <w:sz w:val="22"/>
          <w:szCs w:val="22"/>
        </w:rPr>
      </w:pPr>
      <w:r w:rsidRPr="005F7FCC">
        <w:rPr>
          <w:rFonts w:ascii="Arial" w:hAnsi="Arial" w:cs="Arial"/>
          <w:sz w:val="22"/>
          <w:szCs w:val="22"/>
        </w:rPr>
        <w:t>- other</w:t>
      </w:r>
    </w:p>
    <w:p w14:paraId="312AF913" w14:textId="77777777" w:rsidR="00C14514" w:rsidRPr="00C14514" w:rsidRDefault="00C14514" w:rsidP="00C14514"/>
    <w:p w14:paraId="312AF914" w14:textId="77777777" w:rsidR="00C33213" w:rsidRPr="005F7FCC" w:rsidRDefault="00C33213">
      <w:pPr>
        <w:pStyle w:val="Heading2"/>
        <w:rPr>
          <w:rFonts w:cs="Arial"/>
          <w:noProof/>
          <w:sz w:val="22"/>
          <w:szCs w:val="22"/>
        </w:rPr>
      </w:pPr>
      <w:bookmarkStart w:id="31" w:name="_Toc219103599"/>
      <w:r w:rsidRPr="005F7FCC">
        <w:rPr>
          <w:rFonts w:cs="Arial"/>
          <w:noProof/>
          <w:sz w:val="22"/>
          <w:szCs w:val="22"/>
        </w:rPr>
        <w:t>1050</w:t>
      </w:r>
      <w:r w:rsidRPr="005F7FCC">
        <w:rPr>
          <w:rFonts w:cs="Arial"/>
          <w:noProof/>
          <w:sz w:val="22"/>
          <w:szCs w:val="22"/>
        </w:rPr>
        <w:tab/>
        <w:t xml:space="preserve">EMPLOYEE </w:t>
      </w:r>
      <w:bookmarkEnd w:id="30"/>
      <w:r w:rsidR="007629AB" w:rsidRPr="005F7FCC">
        <w:rPr>
          <w:rFonts w:cs="Arial"/>
          <w:noProof/>
          <w:sz w:val="22"/>
          <w:szCs w:val="22"/>
        </w:rPr>
        <w:t>RECORDS</w:t>
      </w:r>
      <w:bookmarkEnd w:id="31"/>
      <w:r w:rsidR="00177007" w:rsidRPr="005F7FCC">
        <w:rPr>
          <w:rFonts w:cs="Arial"/>
          <w:noProof/>
          <w:sz w:val="22"/>
          <w:szCs w:val="22"/>
        </w:rPr>
        <w:t xml:space="preserve"> MANAGEMENT</w:t>
      </w:r>
    </w:p>
    <w:p w14:paraId="312AF915" w14:textId="77777777" w:rsidR="00C33213" w:rsidRPr="005F7FCC" w:rsidRDefault="00C33213">
      <w:pPr>
        <w:tabs>
          <w:tab w:val="left" w:pos="720"/>
          <w:tab w:val="left" w:pos="1440"/>
          <w:tab w:val="center" w:pos="7632"/>
          <w:tab w:val="center" w:pos="8496"/>
          <w:tab w:val="center" w:pos="9144"/>
        </w:tabs>
        <w:rPr>
          <w:rFonts w:ascii="Arial" w:hAnsi="Arial" w:cs="Arial"/>
          <w:iCs/>
          <w:noProof/>
          <w:sz w:val="22"/>
          <w:szCs w:val="22"/>
        </w:rPr>
      </w:pPr>
    </w:p>
    <w:p w14:paraId="312AF916" w14:textId="0938E0EF" w:rsidR="00430884" w:rsidRPr="005F7FCC" w:rsidRDefault="00430884" w:rsidP="00430884">
      <w:pPr>
        <w:widowControl w:val="0"/>
        <w:tabs>
          <w:tab w:val="left" w:pos="90"/>
        </w:tabs>
        <w:rPr>
          <w:rFonts w:ascii="Arial" w:hAnsi="Arial" w:cs="Arial"/>
          <w:snapToGrid w:val="0"/>
          <w:color w:val="000000"/>
          <w:sz w:val="22"/>
          <w:szCs w:val="22"/>
        </w:rPr>
      </w:pPr>
      <w:r w:rsidRPr="005F7FCC">
        <w:rPr>
          <w:rFonts w:ascii="Arial" w:hAnsi="Arial" w:cs="Arial"/>
          <w:snapToGrid w:val="0"/>
          <w:color w:val="000000"/>
          <w:sz w:val="22"/>
          <w:szCs w:val="22"/>
        </w:rPr>
        <w:t xml:space="preserve">The official employee record is divided into three parts to assist </w:t>
      </w:r>
      <w:r w:rsidR="002B3646" w:rsidRPr="005F7FCC">
        <w:rPr>
          <w:rFonts w:ascii="Arial" w:hAnsi="Arial" w:cs="Arial"/>
          <w:snapToGrid w:val="0"/>
          <w:color w:val="000000"/>
          <w:sz w:val="22"/>
          <w:szCs w:val="22"/>
        </w:rPr>
        <w:t>with compliance to provincial legislation concerning the protection, use, disclosure, and deletion of personal information.</w:t>
      </w:r>
      <w:r w:rsidR="001809D5">
        <w:rPr>
          <w:rFonts w:ascii="Arial" w:hAnsi="Arial" w:cs="Arial"/>
          <w:snapToGrid w:val="0"/>
          <w:color w:val="000000"/>
          <w:sz w:val="22"/>
          <w:szCs w:val="22"/>
        </w:rPr>
        <w:t xml:space="preserve"> </w:t>
      </w:r>
      <w:r w:rsidRPr="005F7FCC">
        <w:rPr>
          <w:rFonts w:ascii="Arial" w:hAnsi="Arial" w:cs="Arial"/>
          <w:snapToGrid w:val="0"/>
          <w:color w:val="000000"/>
          <w:sz w:val="22"/>
          <w:szCs w:val="22"/>
        </w:rPr>
        <w:t xml:space="preserve">The three parts are: </w:t>
      </w:r>
    </w:p>
    <w:p w14:paraId="312AF917" w14:textId="77777777" w:rsidR="00430884" w:rsidRPr="005F7FCC" w:rsidRDefault="0028071B" w:rsidP="003137ED">
      <w:pPr>
        <w:widowControl w:val="0"/>
        <w:numPr>
          <w:ilvl w:val="0"/>
          <w:numId w:val="1"/>
        </w:numPr>
        <w:tabs>
          <w:tab w:val="left" w:pos="90"/>
        </w:tabs>
        <w:overflowPunct/>
        <w:autoSpaceDE/>
        <w:autoSpaceDN/>
        <w:adjustRightInd/>
        <w:textAlignment w:val="auto"/>
        <w:rPr>
          <w:rFonts w:ascii="Arial" w:hAnsi="Arial" w:cs="Arial"/>
          <w:snapToGrid w:val="0"/>
          <w:color w:val="000000"/>
          <w:sz w:val="22"/>
          <w:szCs w:val="22"/>
        </w:rPr>
      </w:pPr>
      <w:r>
        <w:rPr>
          <w:rFonts w:ascii="Arial" w:hAnsi="Arial" w:cs="Arial"/>
          <w:snapToGrid w:val="0"/>
          <w:color w:val="000000"/>
          <w:sz w:val="22"/>
          <w:szCs w:val="22"/>
        </w:rPr>
        <w:t>employee history</w:t>
      </w:r>
    </w:p>
    <w:p w14:paraId="312AF918" w14:textId="77777777" w:rsidR="00430884" w:rsidRPr="005F7FCC" w:rsidRDefault="00430884" w:rsidP="003137ED">
      <w:pPr>
        <w:widowControl w:val="0"/>
        <w:numPr>
          <w:ilvl w:val="0"/>
          <w:numId w:val="1"/>
        </w:numPr>
        <w:tabs>
          <w:tab w:val="left" w:pos="90"/>
        </w:tabs>
        <w:overflowPunct/>
        <w:autoSpaceDE/>
        <w:autoSpaceDN/>
        <w:adjustRightInd/>
        <w:textAlignment w:val="auto"/>
        <w:rPr>
          <w:rFonts w:ascii="Arial" w:hAnsi="Arial" w:cs="Arial"/>
          <w:snapToGrid w:val="0"/>
          <w:color w:val="000000"/>
          <w:sz w:val="22"/>
          <w:szCs w:val="22"/>
        </w:rPr>
      </w:pPr>
      <w:r w:rsidRPr="005F7FCC">
        <w:rPr>
          <w:rFonts w:ascii="Arial" w:hAnsi="Arial" w:cs="Arial"/>
          <w:snapToGrid w:val="0"/>
          <w:color w:val="000000"/>
          <w:sz w:val="22"/>
          <w:szCs w:val="22"/>
        </w:rPr>
        <w:t>e</w:t>
      </w:r>
      <w:r w:rsidR="0028071B">
        <w:rPr>
          <w:rFonts w:ascii="Arial" w:hAnsi="Arial" w:cs="Arial"/>
          <w:snapToGrid w:val="0"/>
          <w:color w:val="000000"/>
          <w:sz w:val="22"/>
          <w:szCs w:val="22"/>
        </w:rPr>
        <w:t>mployee benefits and deductions</w:t>
      </w:r>
      <w:r w:rsidRPr="005F7FCC">
        <w:rPr>
          <w:rFonts w:ascii="Arial" w:hAnsi="Arial" w:cs="Arial"/>
          <w:snapToGrid w:val="0"/>
          <w:color w:val="000000"/>
          <w:sz w:val="22"/>
          <w:szCs w:val="22"/>
        </w:rPr>
        <w:t xml:space="preserve"> </w:t>
      </w:r>
    </w:p>
    <w:p w14:paraId="312AF919" w14:textId="77777777" w:rsidR="00430884" w:rsidRPr="005F7FCC" w:rsidRDefault="0028071B" w:rsidP="003137ED">
      <w:pPr>
        <w:widowControl w:val="0"/>
        <w:numPr>
          <w:ilvl w:val="0"/>
          <w:numId w:val="1"/>
        </w:numPr>
        <w:tabs>
          <w:tab w:val="left" w:pos="90"/>
        </w:tabs>
        <w:overflowPunct/>
        <w:autoSpaceDE/>
        <w:autoSpaceDN/>
        <w:adjustRightInd/>
        <w:textAlignment w:val="auto"/>
        <w:rPr>
          <w:rFonts w:ascii="Arial" w:hAnsi="Arial" w:cs="Arial"/>
          <w:snapToGrid w:val="0"/>
          <w:color w:val="000000"/>
          <w:sz w:val="22"/>
          <w:szCs w:val="22"/>
        </w:rPr>
      </w:pPr>
      <w:r>
        <w:rPr>
          <w:rFonts w:ascii="Arial" w:hAnsi="Arial" w:cs="Arial"/>
          <w:snapToGrid w:val="0"/>
          <w:color w:val="000000"/>
          <w:sz w:val="22"/>
          <w:szCs w:val="22"/>
        </w:rPr>
        <w:t>employee performance</w:t>
      </w:r>
      <w:r w:rsidR="00430884" w:rsidRPr="005F7FCC">
        <w:rPr>
          <w:rFonts w:ascii="Arial" w:hAnsi="Arial" w:cs="Arial"/>
          <w:snapToGrid w:val="0"/>
          <w:color w:val="000000"/>
          <w:sz w:val="22"/>
          <w:szCs w:val="22"/>
        </w:rPr>
        <w:t xml:space="preserve"> </w:t>
      </w:r>
    </w:p>
    <w:p w14:paraId="312AF91A" w14:textId="77777777" w:rsidR="00430884" w:rsidRPr="005F7FCC" w:rsidRDefault="00430884" w:rsidP="00430884">
      <w:pPr>
        <w:widowControl w:val="0"/>
        <w:tabs>
          <w:tab w:val="left" w:pos="90"/>
        </w:tabs>
        <w:rPr>
          <w:rFonts w:ascii="Arial" w:hAnsi="Arial" w:cs="Arial"/>
          <w:snapToGrid w:val="0"/>
          <w:color w:val="000000"/>
          <w:sz w:val="22"/>
          <w:szCs w:val="22"/>
        </w:rPr>
      </w:pPr>
    </w:p>
    <w:p w14:paraId="312AF91B" w14:textId="77777777" w:rsidR="00430884" w:rsidRPr="005F7FCC" w:rsidRDefault="00430884" w:rsidP="00430884">
      <w:pPr>
        <w:widowControl w:val="0"/>
        <w:tabs>
          <w:tab w:val="left" w:pos="90"/>
        </w:tabs>
        <w:rPr>
          <w:rFonts w:ascii="Arial" w:hAnsi="Arial" w:cs="Arial"/>
          <w:snapToGrid w:val="0"/>
          <w:color w:val="000000"/>
          <w:sz w:val="22"/>
          <w:szCs w:val="22"/>
        </w:rPr>
      </w:pPr>
      <w:r w:rsidRPr="005F7FCC">
        <w:rPr>
          <w:rFonts w:ascii="Arial" w:hAnsi="Arial" w:cs="Arial"/>
          <w:snapToGrid w:val="0"/>
          <w:color w:val="000000"/>
          <w:sz w:val="22"/>
          <w:szCs w:val="22"/>
        </w:rPr>
        <w:t xml:space="preserve">Employee records are created for permanent full-time staff, </w:t>
      </w:r>
      <w:r w:rsidR="0028071B">
        <w:rPr>
          <w:rFonts w:ascii="Arial" w:hAnsi="Arial" w:cs="Arial"/>
          <w:snapToGrid w:val="0"/>
          <w:color w:val="000000"/>
          <w:sz w:val="22"/>
          <w:szCs w:val="22"/>
        </w:rPr>
        <w:t>and for</w:t>
      </w:r>
      <w:r w:rsidRPr="005F7FCC">
        <w:rPr>
          <w:rFonts w:ascii="Arial" w:hAnsi="Arial" w:cs="Arial"/>
          <w:snapToGrid w:val="0"/>
          <w:color w:val="000000"/>
          <w:sz w:val="22"/>
          <w:szCs w:val="22"/>
        </w:rPr>
        <w:t xml:space="preserve"> those employees having a term, casual (including students), program, seasonal, secondment, special appointment, and/or personal service</w:t>
      </w:r>
      <w:r w:rsidR="002B3646" w:rsidRPr="005F7FCC">
        <w:rPr>
          <w:rFonts w:ascii="Arial" w:hAnsi="Arial" w:cs="Arial"/>
          <w:snapToGrid w:val="0"/>
          <w:color w:val="000000"/>
          <w:sz w:val="22"/>
          <w:szCs w:val="22"/>
        </w:rPr>
        <w:t>s</w:t>
      </w:r>
      <w:r w:rsidRPr="005F7FCC">
        <w:rPr>
          <w:rFonts w:ascii="Arial" w:hAnsi="Arial" w:cs="Arial"/>
          <w:snapToGrid w:val="0"/>
          <w:color w:val="000000"/>
          <w:sz w:val="22"/>
          <w:szCs w:val="22"/>
        </w:rPr>
        <w:t xml:space="preserve"> contract status.</w:t>
      </w:r>
    </w:p>
    <w:p w14:paraId="312AF91C" w14:textId="77777777" w:rsidR="00D66AE9" w:rsidRDefault="00D66AE9" w:rsidP="00D66AE9">
      <w:pPr>
        <w:pStyle w:val="NormalWeb"/>
        <w:spacing w:before="0" w:beforeAutospacing="0" w:after="0" w:afterAutospacing="0"/>
        <w:rPr>
          <w:i/>
          <w:sz w:val="22"/>
          <w:szCs w:val="22"/>
        </w:rPr>
      </w:pPr>
    </w:p>
    <w:p w14:paraId="312AF91D" w14:textId="77777777" w:rsidR="00D66AE9" w:rsidRPr="00415F71" w:rsidRDefault="00D66AE9" w:rsidP="00D66AE9">
      <w:pPr>
        <w:pStyle w:val="NormalWeb"/>
        <w:spacing w:before="0" w:beforeAutospacing="0" w:after="0" w:afterAutospacing="0"/>
        <w:rPr>
          <w:i/>
          <w:sz w:val="22"/>
          <w:szCs w:val="22"/>
        </w:rPr>
      </w:pPr>
      <w:r w:rsidRPr="00415F71">
        <w:rPr>
          <w:i/>
          <w:sz w:val="22"/>
          <w:szCs w:val="22"/>
        </w:rPr>
        <w:t>For employee leave and holiday requests, see primary 1</w:t>
      </w:r>
      <w:r>
        <w:rPr>
          <w:i/>
          <w:sz w:val="22"/>
          <w:szCs w:val="22"/>
        </w:rPr>
        <w:t>065</w:t>
      </w:r>
      <w:r w:rsidRPr="00415F71">
        <w:rPr>
          <w:i/>
          <w:sz w:val="22"/>
          <w:szCs w:val="22"/>
        </w:rPr>
        <w:t>.</w:t>
      </w:r>
    </w:p>
    <w:p w14:paraId="312AF91E" w14:textId="77777777" w:rsidR="00D66AE9" w:rsidRPr="00415F71" w:rsidRDefault="00D66AE9" w:rsidP="00D66AE9">
      <w:pPr>
        <w:pStyle w:val="NormalWeb"/>
        <w:spacing w:before="0" w:beforeAutospacing="0" w:after="0" w:afterAutospacing="0"/>
        <w:rPr>
          <w:i/>
          <w:sz w:val="22"/>
          <w:szCs w:val="22"/>
        </w:rPr>
      </w:pPr>
      <w:r w:rsidRPr="00415F71">
        <w:rPr>
          <w:i/>
          <w:sz w:val="22"/>
          <w:szCs w:val="22"/>
        </w:rPr>
        <w:t>For records relating to competitions, see primary 1</w:t>
      </w:r>
      <w:r>
        <w:rPr>
          <w:i/>
          <w:sz w:val="22"/>
          <w:szCs w:val="22"/>
        </w:rPr>
        <w:t>170</w:t>
      </w:r>
      <w:r w:rsidRPr="00415F71">
        <w:rPr>
          <w:i/>
          <w:sz w:val="22"/>
          <w:szCs w:val="22"/>
        </w:rPr>
        <w:t>.</w:t>
      </w:r>
    </w:p>
    <w:p w14:paraId="312AF91F" w14:textId="77777777" w:rsidR="00D66AE9" w:rsidRPr="00415F71" w:rsidRDefault="00D66AE9" w:rsidP="00D66AE9">
      <w:pPr>
        <w:pStyle w:val="NormalWeb"/>
        <w:spacing w:before="0" w:beforeAutospacing="0" w:after="0" w:afterAutospacing="0"/>
        <w:rPr>
          <w:i/>
          <w:sz w:val="22"/>
          <w:szCs w:val="22"/>
        </w:rPr>
      </w:pPr>
      <w:r w:rsidRPr="00415F71">
        <w:rPr>
          <w:i/>
          <w:sz w:val="22"/>
          <w:szCs w:val="22"/>
        </w:rPr>
        <w:t xml:space="preserve">For records relating to employee harassment investigations, see primary </w:t>
      </w:r>
      <w:r>
        <w:rPr>
          <w:i/>
          <w:sz w:val="22"/>
          <w:szCs w:val="22"/>
        </w:rPr>
        <w:t>1210</w:t>
      </w:r>
      <w:r w:rsidRPr="00415F71">
        <w:rPr>
          <w:i/>
          <w:sz w:val="22"/>
          <w:szCs w:val="22"/>
        </w:rPr>
        <w:t>.</w:t>
      </w:r>
    </w:p>
    <w:p w14:paraId="312AF920" w14:textId="77777777" w:rsidR="00D66AE9" w:rsidRPr="00415F71" w:rsidRDefault="00D66AE9" w:rsidP="00D66AE9">
      <w:pPr>
        <w:pStyle w:val="NormalWeb"/>
        <w:spacing w:before="0" w:beforeAutospacing="0" w:after="0" w:afterAutospacing="0"/>
        <w:rPr>
          <w:i/>
          <w:sz w:val="22"/>
          <w:szCs w:val="22"/>
        </w:rPr>
      </w:pPr>
      <w:r w:rsidRPr="00415F71">
        <w:rPr>
          <w:i/>
          <w:sz w:val="22"/>
          <w:szCs w:val="22"/>
        </w:rPr>
        <w:t>For records relating to the administration of grievances, see primary 1</w:t>
      </w:r>
      <w:r>
        <w:rPr>
          <w:i/>
          <w:sz w:val="22"/>
          <w:szCs w:val="22"/>
        </w:rPr>
        <w:t>080</w:t>
      </w:r>
      <w:r w:rsidRPr="00415F71">
        <w:rPr>
          <w:i/>
          <w:sz w:val="22"/>
          <w:szCs w:val="22"/>
        </w:rPr>
        <w:t>.</w:t>
      </w:r>
    </w:p>
    <w:p w14:paraId="312AF921" w14:textId="77777777" w:rsidR="00D66AE9" w:rsidRPr="00415F71" w:rsidRDefault="00D66AE9" w:rsidP="00D66AE9">
      <w:pPr>
        <w:pStyle w:val="NormalWeb"/>
        <w:spacing w:before="0" w:beforeAutospacing="0" w:after="0" w:afterAutospacing="0"/>
        <w:rPr>
          <w:i/>
          <w:sz w:val="22"/>
          <w:szCs w:val="22"/>
        </w:rPr>
      </w:pPr>
      <w:r w:rsidRPr="00415F71">
        <w:rPr>
          <w:i/>
          <w:sz w:val="22"/>
          <w:szCs w:val="22"/>
        </w:rPr>
        <w:t>For records relating to adjudication decisions, see primary 1</w:t>
      </w:r>
      <w:r>
        <w:rPr>
          <w:i/>
          <w:sz w:val="22"/>
          <w:szCs w:val="22"/>
        </w:rPr>
        <w:t>0</w:t>
      </w:r>
      <w:r w:rsidRPr="00415F71">
        <w:rPr>
          <w:i/>
          <w:sz w:val="22"/>
          <w:szCs w:val="22"/>
        </w:rPr>
        <w:t>80.</w:t>
      </w:r>
    </w:p>
    <w:p w14:paraId="312AF922" w14:textId="77777777" w:rsidR="00D66AE9" w:rsidRPr="00415F71" w:rsidRDefault="00D66AE9" w:rsidP="00D66AE9">
      <w:pPr>
        <w:pStyle w:val="NormalWeb"/>
        <w:spacing w:before="0" w:beforeAutospacing="0" w:after="0" w:afterAutospacing="0"/>
        <w:rPr>
          <w:i/>
          <w:sz w:val="22"/>
          <w:szCs w:val="22"/>
        </w:rPr>
      </w:pPr>
      <w:r w:rsidRPr="00415F71">
        <w:rPr>
          <w:i/>
          <w:sz w:val="22"/>
          <w:szCs w:val="22"/>
        </w:rPr>
        <w:t>For records relati</w:t>
      </w:r>
      <w:r w:rsidR="002A6D36">
        <w:rPr>
          <w:i/>
          <w:sz w:val="22"/>
          <w:szCs w:val="22"/>
        </w:rPr>
        <w:t>ng</w:t>
      </w:r>
      <w:r w:rsidRPr="00415F71">
        <w:rPr>
          <w:i/>
          <w:sz w:val="22"/>
          <w:szCs w:val="22"/>
        </w:rPr>
        <w:t xml:space="preserve"> to position classification/reclassification, see primary 1140.</w:t>
      </w:r>
    </w:p>
    <w:p w14:paraId="312AF923" w14:textId="77777777" w:rsidR="00D66AE9" w:rsidRPr="00415F71" w:rsidRDefault="00D66AE9" w:rsidP="00D66AE9">
      <w:pPr>
        <w:pStyle w:val="NormalWeb"/>
        <w:spacing w:before="0" w:beforeAutospacing="0" w:after="0" w:afterAutospacing="0"/>
        <w:rPr>
          <w:i/>
          <w:sz w:val="22"/>
          <w:szCs w:val="22"/>
        </w:rPr>
      </w:pPr>
      <w:r w:rsidRPr="00415F71">
        <w:rPr>
          <w:i/>
          <w:sz w:val="22"/>
          <w:szCs w:val="22"/>
        </w:rPr>
        <w:t xml:space="preserve">For payroll processing, see primary </w:t>
      </w:r>
      <w:r>
        <w:rPr>
          <w:i/>
          <w:sz w:val="22"/>
          <w:szCs w:val="22"/>
        </w:rPr>
        <w:t>0955.</w:t>
      </w:r>
    </w:p>
    <w:p w14:paraId="312AF924" w14:textId="77777777" w:rsidR="00D66AE9" w:rsidRPr="00415F71" w:rsidRDefault="00D66AE9" w:rsidP="00D66AE9">
      <w:pPr>
        <w:pStyle w:val="NormalWeb"/>
        <w:spacing w:before="0" w:beforeAutospacing="0" w:after="0" w:afterAutospacing="0"/>
        <w:rPr>
          <w:i/>
          <w:sz w:val="22"/>
          <w:szCs w:val="22"/>
        </w:rPr>
      </w:pPr>
      <w:r w:rsidRPr="00415F71">
        <w:rPr>
          <w:i/>
          <w:sz w:val="22"/>
          <w:szCs w:val="22"/>
        </w:rPr>
        <w:t>For employee training and development, see primary 12</w:t>
      </w:r>
      <w:r>
        <w:rPr>
          <w:i/>
          <w:sz w:val="22"/>
          <w:szCs w:val="22"/>
        </w:rPr>
        <w:t>00</w:t>
      </w:r>
      <w:r w:rsidRPr="00415F71">
        <w:rPr>
          <w:i/>
          <w:sz w:val="22"/>
          <w:szCs w:val="22"/>
        </w:rPr>
        <w:t>.</w:t>
      </w:r>
    </w:p>
    <w:p w14:paraId="312AF925" w14:textId="77777777" w:rsidR="00D66AE9" w:rsidRPr="00415F71" w:rsidRDefault="00D66AE9" w:rsidP="00D66AE9">
      <w:pPr>
        <w:pStyle w:val="NormalWeb"/>
        <w:spacing w:before="0" w:beforeAutospacing="0" w:after="0" w:afterAutospacing="0"/>
        <w:rPr>
          <w:i/>
          <w:sz w:val="22"/>
          <w:szCs w:val="22"/>
        </w:rPr>
      </w:pPr>
      <w:r w:rsidRPr="00CA743F">
        <w:rPr>
          <w:i/>
          <w:sz w:val="22"/>
          <w:szCs w:val="22"/>
        </w:rPr>
        <w:t xml:space="preserve">For personal injury lawsuits, see primary </w:t>
      </w:r>
      <w:r>
        <w:rPr>
          <w:i/>
          <w:sz w:val="22"/>
          <w:szCs w:val="22"/>
        </w:rPr>
        <w:t>17</w:t>
      </w:r>
      <w:r w:rsidRPr="00CA743F">
        <w:rPr>
          <w:i/>
          <w:sz w:val="22"/>
          <w:szCs w:val="22"/>
        </w:rPr>
        <w:t>25.</w:t>
      </w:r>
    </w:p>
    <w:p w14:paraId="312AF926" w14:textId="77777777" w:rsidR="00B01A66" w:rsidRPr="00415F71" w:rsidRDefault="00B01A66" w:rsidP="00B01A66">
      <w:pPr>
        <w:pStyle w:val="NormalWeb"/>
        <w:spacing w:before="0" w:beforeAutospacing="0" w:after="0" w:afterAutospacing="0"/>
        <w:rPr>
          <w:i/>
          <w:sz w:val="22"/>
          <w:szCs w:val="22"/>
        </w:rPr>
      </w:pPr>
    </w:p>
    <w:p w14:paraId="312AF927" w14:textId="77777777" w:rsidR="00430884" w:rsidRPr="00B01A66" w:rsidRDefault="007629AB" w:rsidP="003137ED">
      <w:pPr>
        <w:pStyle w:val="Heading5"/>
        <w:numPr>
          <w:ilvl w:val="0"/>
          <w:numId w:val="9"/>
        </w:numPr>
        <w:tabs>
          <w:tab w:val="left" w:pos="2160"/>
        </w:tabs>
        <w:rPr>
          <w:rFonts w:cs="Arial"/>
          <w:sz w:val="22"/>
          <w:szCs w:val="22"/>
          <w:u w:val="single"/>
        </w:rPr>
      </w:pPr>
      <w:r w:rsidRPr="00B01A66">
        <w:rPr>
          <w:rFonts w:cs="Arial"/>
          <w:sz w:val="22"/>
          <w:szCs w:val="22"/>
          <w:u w:val="single"/>
        </w:rPr>
        <w:t>Employee History</w:t>
      </w:r>
    </w:p>
    <w:p w14:paraId="312AF928" w14:textId="77777777" w:rsidR="00430884" w:rsidRPr="005F7FCC" w:rsidRDefault="00430884" w:rsidP="00430884">
      <w:pPr>
        <w:rPr>
          <w:rFonts w:ascii="Arial" w:hAnsi="Arial" w:cs="Arial"/>
          <w:snapToGrid w:val="0"/>
          <w:color w:val="000000"/>
          <w:sz w:val="22"/>
          <w:szCs w:val="22"/>
        </w:rPr>
      </w:pPr>
    </w:p>
    <w:p w14:paraId="312AF929" w14:textId="77777777" w:rsidR="00746DE0" w:rsidRPr="005F7FCC" w:rsidRDefault="00746DE0" w:rsidP="00430884">
      <w:pPr>
        <w:rPr>
          <w:rFonts w:ascii="Arial" w:hAnsi="Arial" w:cs="Arial"/>
          <w:snapToGrid w:val="0"/>
          <w:color w:val="000000"/>
          <w:sz w:val="22"/>
          <w:szCs w:val="22"/>
        </w:rPr>
      </w:pPr>
      <w:r w:rsidRPr="005F7FCC">
        <w:rPr>
          <w:rFonts w:ascii="Arial" w:hAnsi="Arial" w:cs="Arial"/>
          <w:snapToGrid w:val="0"/>
          <w:color w:val="000000"/>
          <w:sz w:val="22"/>
          <w:szCs w:val="22"/>
        </w:rPr>
        <w:t xml:space="preserve">Documents the management of a </w:t>
      </w:r>
      <w:r w:rsidR="00C6610E">
        <w:rPr>
          <w:rFonts w:ascii="Arial" w:hAnsi="Arial" w:cs="Arial"/>
          <w:snapToGrid w:val="0"/>
          <w:color w:val="000000"/>
          <w:sz w:val="22"/>
          <w:szCs w:val="22"/>
        </w:rPr>
        <w:t>Commission</w:t>
      </w:r>
      <w:r w:rsidRPr="005F7FCC">
        <w:rPr>
          <w:rFonts w:ascii="Arial" w:hAnsi="Arial" w:cs="Arial"/>
          <w:snapToGrid w:val="0"/>
          <w:color w:val="000000"/>
          <w:sz w:val="22"/>
          <w:szCs w:val="22"/>
        </w:rPr>
        <w:t xml:space="preserve"> employee’s history and consists of three parts.</w:t>
      </w:r>
    </w:p>
    <w:p w14:paraId="312AF92A" w14:textId="77777777" w:rsidR="00746DE0" w:rsidRPr="005F7FCC" w:rsidRDefault="00746DE0" w:rsidP="00430884">
      <w:pPr>
        <w:rPr>
          <w:rFonts w:ascii="Arial" w:hAnsi="Arial" w:cs="Arial"/>
          <w:snapToGrid w:val="0"/>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992"/>
        <w:gridCol w:w="1012"/>
        <w:gridCol w:w="720"/>
      </w:tblGrid>
      <w:tr w:rsidR="001830D4" w:rsidRPr="005F7FCC" w14:paraId="312AF92F" w14:textId="77777777" w:rsidTr="001A67C6">
        <w:tc>
          <w:tcPr>
            <w:tcW w:w="6204" w:type="dxa"/>
            <w:tcBorders>
              <w:top w:val="nil"/>
              <w:left w:val="nil"/>
              <w:bottom w:val="nil"/>
              <w:right w:val="single" w:sz="4" w:space="0" w:color="auto"/>
            </w:tcBorders>
          </w:tcPr>
          <w:p w14:paraId="312AF92B" w14:textId="77777777" w:rsidR="001830D4" w:rsidRPr="005F7FCC" w:rsidRDefault="001830D4" w:rsidP="001830D4">
            <w:pPr>
              <w:keepNext/>
              <w:tabs>
                <w:tab w:val="left" w:pos="720"/>
              </w:tabs>
              <w:overflowPunct/>
              <w:autoSpaceDE/>
              <w:autoSpaceDN/>
              <w:adjustRightInd/>
              <w:textAlignment w:val="auto"/>
              <w:outlineLvl w:val="1"/>
              <w:rPr>
                <w:rFonts w:ascii="Arial" w:hAnsi="Arial" w:cs="Arial"/>
                <w:b/>
                <w:sz w:val="22"/>
                <w:szCs w:val="22"/>
                <w:u w:val="single"/>
              </w:rPr>
            </w:pPr>
          </w:p>
        </w:tc>
        <w:tc>
          <w:tcPr>
            <w:tcW w:w="992" w:type="dxa"/>
            <w:tcBorders>
              <w:left w:val="single" w:sz="4" w:space="0" w:color="auto"/>
              <w:bottom w:val="single" w:sz="4" w:space="0" w:color="000000"/>
            </w:tcBorders>
          </w:tcPr>
          <w:p w14:paraId="312AF92C" w14:textId="77777777" w:rsidR="001830D4" w:rsidRPr="005F7FCC" w:rsidRDefault="001830D4" w:rsidP="001830D4">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1012" w:type="dxa"/>
            <w:tcBorders>
              <w:bottom w:val="single" w:sz="4" w:space="0" w:color="000000"/>
            </w:tcBorders>
          </w:tcPr>
          <w:p w14:paraId="312AF92D" w14:textId="77777777" w:rsidR="001830D4" w:rsidRPr="005F7FCC" w:rsidRDefault="001830D4" w:rsidP="001830D4">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Borders>
              <w:bottom w:val="single" w:sz="4" w:space="0" w:color="000000"/>
            </w:tcBorders>
          </w:tcPr>
          <w:p w14:paraId="312AF92E" w14:textId="77777777" w:rsidR="001830D4" w:rsidRPr="005F7FCC" w:rsidRDefault="001830D4" w:rsidP="001830D4">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1830D4" w:rsidRPr="005F7FCC" w14:paraId="312AF934" w14:textId="77777777" w:rsidTr="001A67C6">
        <w:trPr>
          <w:trHeight w:val="323"/>
        </w:trPr>
        <w:tc>
          <w:tcPr>
            <w:tcW w:w="6204" w:type="dxa"/>
            <w:tcBorders>
              <w:top w:val="nil"/>
              <w:left w:val="nil"/>
              <w:bottom w:val="nil"/>
              <w:right w:val="single" w:sz="4" w:space="0" w:color="auto"/>
            </w:tcBorders>
          </w:tcPr>
          <w:p w14:paraId="312AF930" w14:textId="77777777" w:rsidR="001830D4" w:rsidRPr="005F7FCC" w:rsidRDefault="00084C93" w:rsidP="003137ED">
            <w:pPr>
              <w:keepNext/>
              <w:numPr>
                <w:ilvl w:val="0"/>
                <w:numId w:val="10"/>
              </w:numPr>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 xml:space="preserve">Permanent </w:t>
            </w:r>
            <w:r w:rsidR="001830D4" w:rsidRPr="005F7FCC">
              <w:rPr>
                <w:rFonts w:ascii="Arial" w:hAnsi="Arial" w:cs="Arial"/>
                <w:b/>
                <w:sz w:val="22"/>
                <w:szCs w:val="22"/>
                <w:u w:val="single"/>
              </w:rPr>
              <w:t>Employee History Main File</w:t>
            </w:r>
          </w:p>
        </w:tc>
        <w:tc>
          <w:tcPr>
            <w:tcW w:w="992" w:type="dxa"/>
            <w:tcBorders>
              <w:left w:val="single" w:sz="4" w:space="0" w:color="auto"/>
              <w:bottom w:val="single" w:sz="4" w:space="0" w:color="auto"/>
            </w:tcBorders>
          </w:tcPr>
          <w:p w14:paraId="312AF931" w14:textId="77777777" w:rsidR="001830D4" w:rsidRPr="005F7FCC" w:rsidRDefault="002D5F4C" w:rsidP="001830D4">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sz w:val="22"/>
                <w:szCs w:val="22"/>
              </w:rPr>
              <w:t>SO+1y</w:t>
            </w:r>
          </w:p>
        </w:tc>
        <w:tc>
          <w:tcPr>
            <w:tcW w:w="1012" w:type="dxa"/>
            <w:tcBorders>
              <w:bottom w:val="single" w:sz="4" w:space="0" w:color="auto"/>
            </w:tcBorders>
          </w:tcPr>
          <w:p w14:paraId="312AF932" w14:textId="77777777" w:rsidR="001830D4" w:rsidRPr="005F7FCC" w:rsidRDefault="001A67C6" w:rsidP="001830D4">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age 70</w:t>
            </w:r>
          </w:p>
        </w:tc>
        <w:tc>
          <w:tcPr>
            <w:tcW w:w="720" w:type="dxa"/>
            <w:tcBorders>
              <w:bottom w:val="single" w:sz="4" w:space="0" w:color="auto"/>
            </w:tcBorders>
          </w:tcPr>
          <w:p w14:paraId="312AF933" w14:textId="77777777" w:rsidR="001830D4" w:rsidRPr="005F7FCC" w:rsidRDefault="001830D4" w:rsidP="001830D4">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r w:rsidR="001830D4" w:rsidRPr="005F7FCC" w14:paraId="312AF936" w14:textId="77777777" w:rsidTr="00E67AC7">
        <w:trPr>
          <w:trHeight w:val="323"/>
        </w:trPr>
        <w:tc>
          <w:tcPr>
            <w:tcW w:w="8928" w:type="dxa"/>
            <w:gridSpan w:val="4"/>
            <w:tcBorders>
              <w:top w:val="nil"/>
              <w:left w:val="nil"/>
              <w:bottom w:val="nil"/>
              <w:right w:val="nil"/>
            </w:tcBorders>
          </w:tcPr>
          <w:p w14:paraId="312AF935" w14:textId="77777777" w:rsidR="001830D4" w:rsidRPr="00B01A66" w:rsidRDefault="001830D4" w:rsidP="00970B21">
            <w:pPr>
              <w:overflowPunct/>
              <w:autoSpaceDE/>
              <w:autoSpaceDN/>
              <w:adjustRightInd/>
              <w:ind w:left="1440"/>
              <w:jc w:val="right"/>
              <w:textAlignment w:val="auto"/>
              <w:rPr>
                <w:rFonts w:ascii="Arial" w:hAnsi="Arial" w:cs="Arial"/>
                <w:i/>
                <w:color w:val="000000"/>
                <w:sz w:val="22"/>
                <w:szCs w:val="22"/>
              </w:rPr>
            </w:pPr>
            <w:r w:rsidRPr="00B01A66">
              <w:rPr>
                <w:rFonts w:ascii="Arial" w:hAnsi="Arial" w:cs="Arial"/>
                <w:i/>
                <w:color w:val="000000"/>
                <w:sz w:val="22"/>
                <w:szCs w:val="22"/>
              </w:rPr>
              <w:t>SO= until employee terminates employment</w:t>
            </w:r>
          </w:p>
        </w:tc>
      </w:tr>
    </w:tbl>
    <w:p w14:paraId="312AF937" w14:textId="77777777" w:rsidR="00B01A66" w:rsidRDefault="00B01A66" w:rsidP="00970B21">
      <w:pPr>
        <w:widowControl w:val="0"/>
        <w:tabs>
          <w:tab w:val="left" w:pos="900"/>
        </w:tabs>
        <w:ind w:left="720"/>
        <w:rPr>
          <w:rFonts w:ascii="Arial" w:hAnsi="Arial" w:cs="Arial"/>
          <w:sz w:val="22"/>
          <w:szCs w:val="22"/>
        </w:rPr>
      </w:pPr>
    </w:p>
    <w:p w14:paraId="312AF938" w14:textId="76B18A8F" w:rsidR="00430884" w:rsidRPr="005F7FCC" w:rsidRDefault="001830D4" w:rsidP="00864529">
      <w:pPr>
        <w:widowControl w:val="0"/>
        <w:tabs>
          <w:tab w:val="left" w:pos="900"/>
        </w:tabs>
        <w:rPr>
          <w:rFonts w:ascii="Arial" w:hAnsi="Arial" w:cs="Arial"/>
          <w:sz w:val="22"/>
          <w:szCs w:val="22"/>
        </w:rPr>
      </w:pPr>
      <w:r w:rsidRPr="005F7FCC">
        <w:rPr>
          <w:rFonts w:ascii="Arial" w:hAnsi="Arial" w:cs="Arial"/>
          <w:sz w:val="22"/>
          <w:szCs w:val="22"/>
        </w:rPr>
        <w:t>Documen</w:t>
      </w:r>
      <w:r w:rsidR="002B363C" w:rsidRPr="005F7FCC">
        <w:rPr>
          <w:rFonts w:ascii="Arial" w:hAnsi="Arial" w:cs="Arial"/>
          <w:sz w:val="22"/>
          <w:szCs w:val="22"/>
        </w:rPr>
        <w:t>ts</w:t>
      </w:r>
      <w:r w:rsidR="00430884" w:rsidRPr="005F7FCC">
        <w:rPr>
          <w:rFonts w:ascii="Arial" w:hAnsi="Arial" w:cs="Arial"/>
          <w:sz w:val="22"/>
          <w:szCs w:val="22"/>
        </w:rPr>
        <w:t xml:space="preserve"> the employment history of a </w:t>
      </w:r>
      <w:r w:rsidRPr="005F7FCC">
        <w:rPr>
          <w:rFonts w:ascii="Arial" w:hAnsi="Arial" w:cs="Arial"/>
          <w:sz w:val="22"/>
          <w:szCs w:val="22"/>
        </w:rPr>
        <w:t xml:space="preserve">permanent </w:t>
      </w:r>
      <w:r w:rsidR="00430884" w:rsidRPr="005F7FCC">
        <w:rPr>
          <w:rFonts w:ascii="Arial" w:hAnsi="Arial" w:cs="Arial"/>
          <w:sz w:val="22"/>
          <w:szCs w:val="22"/>
        </w:rPr>
        <w:t xml:space="preserve">employee from the employee’s </w:t>
      </w:r>
      <w:r w:rsidRPr="005F7FCC">
        <w:rPr>
          <w:rFonts w:ascii="Arial" w:hAnsi="Arial" w:cs="Arial"/>
          <w:sz w:val="22"/>
          <w:szCs w:val="22"/>
        </w:rPr>
        <w:t xml:space="preserve">hire </w:t>
      </w:r>
      <w:r w:rsidR="00430884" w:rsidRPr="005F7FCC">
        <w:rPr>
          <w:rFonts w:ascii="Arial" w:hAnsi="Arial" w:cs="Arial"/>
          <w:sz w:val="22"/>
          <w:szCs w:val="22"/>
        </w:rPr>
        <w:t>date until the employee’s departure date.</w:t>
      </w:r>
      <w:r w:rsidR="001809D5">
        <w:rPr>
          <w:rFonts w:ascii="Arial" w:hAnsi="Arial" w:cs="Arial"/>
          <w:sz w:val="22"/>
          <w:szCs w:val="22"/>
        </w:rPr>
        <w:t xml:space="preserve"> </w:t>
      </w:r>
      <w:r w:rsidRPr="005F7FCC">
        <w:rPr>
          <w:rFonts w:ascii="Arial" w:hAnsi="Arial" w:cs="Arial"/>
          <w:sz w:val="22"/>
          <w:szCs w:val="22"/>
        </w:rPr>
        <w:t xml:space="preserve">Permanent employees are considered as being full time staff or may be a term/casual/part-time employee staff depending on the </w:t>
      </w:r>
      <w:r w:rsidR="00C6610E">
        <w:rPr>
          <w:rFonts w:ascii="Arial" w:hAnsi="Arial" w:cs="Arial"/>
          <w:sz w:val="22"/>
          <w:szCs w:val="22"/>
        </w:rPr>
        <w:t>Commission</w:t>
      </w:r>
      <w:r w:rsidR="0028071B">
        <w:rPr>
          <w:rFonts w:ascii="Arial" w:hAnsi="Arial" w:cs="Arial"/>
          <w:sz w:val="22"/>
          <w:szCs w:val="22"/>
          <w:lang w:val="en-CA"/>
        </w:rPr>
        <w:t>’s</w:t>
      </w:r>
      <w:r w:rsidRPr="005F7FCC">
        <w:rPr>
          <w:rFonts w:ascii="Arial" w:hAnsi="Arial" w:cs="Arial"/>
          <w:sz w:val="22"/>
          <w:szCs w:val="22"/>
        </w:rPr>
        <w:t xml:space="preserve"> practices</w:t>
      </w:r>
      <w:r w:rsidR="00746DE0" w:rsidRPr="005F7FCC">
        <w:rPr>
          <w:rFonts w:ascii="Arial" w:hAnsi="Arial" w:cs="Arial"/>
          <w:sz w:val="22"/>
          <w:szCs w:val="22"/>
        </w:rPr>
        <w:t>/policies</w:t>
      </w:r>
      <w:r w:rsidR="00864529">
        <w:rPr>
          <w:rFonts w:ascii="Arial" w:hAnsi="Arial" w:cs="Arial"/>
          <w:sz w:val="22"/>
          <w:szCs w:val="22"/>
        </w:rPr>
        <w:t>/by-laws</w:t>
      </w:r>
      <w:r w:rsidRPr="005F7FCC">
        <w:rPr>
          <w:rFonts w:ascii="Arial" w:hAnsi="Arial" w:cs="Arial"/>
          <w:sz w:val="22"/>
          <w:szCs w:val="22"/>
        </w:rPr>
        <w:t>.</w:t>
      </w:r>
      <w:r w:rsidR="001809D5">
        <w:rPr>
          <w:rFonts w:ascii="Arial" w:hAnsi="Arial" w:cs="Arial"/>
          <w:sz w:val="22"/>
          <w:szCs w:val="22"/>
        </w:rPr>
        <w:t xml:space="preserve"> </w:t>
      </w:r>
    </w:p>
    <w:p w14:paraId="312AF939" w14:textId="77777777" w:rsidR="00084C93" w:rsidRPr="005F7FCC" w:rsidRDefault="00084C93" w:rsidP="00970B21">
      <w:pPr>
        <w:pStyle w:val="BodyText2"/>
        <w:ind w:left="720"/>
        <w:rPr>
          <w:rFonts w:cs="Arial"/>
          <w:sz w:val="22"/>
          <w:szCs w:val="22"/>
        </w:rPr>
      </w:pPr>
    </w:p>
    <w:p w14:paraId="312AF93A" w14:textId="77777777" w:rsidR="00084C93" w:rsidRPr="005F7FCC" w:rsidRDefault="00084C93" w:rsidP="00864529">
      <w:pPr>
        <w:pStyle w:val="BodyText2"/>
        <w:rPr>
          <w:rFonts w:cs="Arial"/>
          <w:i w:val="0"/>
          <w:sz w:val="22"/>
          <w:szCs w:val="22"/>
        </w:rPr>
      </w:pPr>
      <w:r w:rsidRPr="00864529">
        <w:rPr>
          <w:rFonts w:cs="Arial"/>
          <w:b/>
          <w:i w:val="0"/>
          <w:sz w:val="22"/>
          <w:szCs w:val="22"/>
        </w:rPr>
        <w:t>Examples:</w:t>
      </w:r>
      <w:r w:rsidRPr="005F7FCC">
        <w:rPr>
          <w:rFonts w:cs="Arial"/>
          <w:i w:val="0"/>
          <w:sz w:val="22"/>
          <w:szCs w:val="22"/>
        </w:rPr>
        <w:t xml:space="preserve"> </w:t>
      </w:r>
      <w:r w:rsidR="0028071B">
        <w:rPr>
          <w:rFonts w:cs="Arial"/>
          <w:i w:val="0"/>
          <w:sz w:val="22"/>
          <w:szCs w:val="22"/>
        </w:rPr>
        <w:t>A</w:t>
      </w:r>
      <w:r w:rsidR="008501F9" w:rsidRPr="005F7FCC">
        <w:rPr>
          <w:rFonts w:cs="Arial"/>
          <w:i w:val="0"/>
          <w:sz w:val="22"/>
          <w:szCs w:val="22"/>
        </w:rPr>
        <w:t>cceptance</w:t>
      </w:r>
      <w:r w:rsidR="00864529">
        <w:rPr>
          <w:rFonts w:cs="Arial"/>
          <w:i w:val="0"/>
          <w:sz w:val="22"/>
          <w:szCs w:val="22"/>
        </w:rPr>
        <w:t xml:space="preserve"> and appointment documentation, </w:t>
      </w:r>
      <w:r w:rsidR="00093AA6" w:rsidRPr="005F7FCC">
        <w:rPr>
          <w:rFonts w:cs="Arial"/>
          <w:i w:val="0"/>
          <w:sz w:val="22"/>
          <w:szCs w:val="22"/>
        </w:rPr>
        <w:t xml:space="preserve">address and name change documents, </w:t>
      </w:r>
      <w:r w:rsidR="008501F9" w:rsidRPr="005F7FCC">
        <w:rPr>
          <w:rFonts w:cs="Arial"/>
          <w:i w:val="0"/>
          <w:sz w:val="22"/>
          <w:szCs w:val="22"/>
        </w:rPr>
        <w:t xml:space="preserve">applications for employment, </w:t>
      </w:r>
      <w:r w:rsidRPr="005F7FCC">
        <w:rPr>
          <w:rFonts w:cs="Arial"/>
          <w:i w:val="0"/>
          <w:sz w:val="22"/>
          <w:szCs w:val="22"/>
        </w:rPr>
        <w:t xml:space="preserve">birth certificates/proof of age, </w:t>
      </w:r>
      <w:r w:rsidR="008501F9" w:rsidRPr="005F7FCC">
        <w:rPr>
          <w:rFonts w:cs="Arial"/>
          <w:i w:val="0"/>
          <w:sz w:val="22"/>
          <w:szCs w:val="22"/>
        </w:rPr>
        <w:t xml:space="preserve">Conflict of Interest forms, copies of disciplinary action affecting pay, </w:t>
      </w:r>
      <w:r w:rsidR="00093AA6" w:rsidRPr="005F7FCC">
        <w:rPr>
          <w:rFonts w:cs="Arial"/>
          <w:i w:val="0"/>
          <w:sz w:val="22"/>
          <w:szCs w:val="22"/>
        </w:rPr>
        <w:t xml:space="preserve">copies of grievance decisions affecting pay, </w:t>
      </w:r>
      <w:r w:rsidR="008501F9" w:rsidRPr="005F7FCC">
        <w:rPr>
          <w:rFonts w:cs="Arial"/>
          <w:i w:val="0"/>
          <w:sz w:val="22"/>
          <w:szCs w:val="22"/>
        </w:rPr>
        <w:t>criminal security checks, educational degrees,</w:t>
      </w:r>
      <w:r w:rsidR="00093AA6" w:rsidRPr="005F7FCC">
        <w:rPr>
          <w:rFonts w:cs="Arial"/>
          <w:i w:val="0"/>
          <w:sz w:val="22"/>
          <w:szCs w:val="22"/>
        </w:rPr>
        <w:t xml:space="preserve"> employee linguistic preference and language capability forms, </w:t>
      </w:r>
      <w:r w:rsidR="008501F9" w:rsidRPr="005F7FCC">
        <w:rPr>
          <w:rFonts w:cs="Arial"/>
          <w:i w:val="0"/>
          <w:sz w:val="22"/>
          <w:szCs w:val="22"/>
        </w:rPr>
        <w:t xml:space="preserve">employee summary sheets, employment extension forms, Equal Employment Opportunity forms, leave without pay forms, </w:t>
      </w:r>
      <w:r w:rsidR="00093AA6" w:rsidRPr="005F7FCC">
        <w:rPr>
          <w:rFonts w:cs="Arial"/>
          <w:i w:val="0"/>
          <w:sz w:val="22"/>
          <w:szCs w:val="22"/>
        </w:rPr>
        <w:t xml:space="preserve">layoff notices, </w:t>
      </w:r>
      <w:r w:rsidR="008501F9" w:rsidRPr="005F7FCC">
        <w:rPr>
          <w:rFonts w:cs="Arial"/>
          <w:i w:val="0"/>
          <w:sz w:val="22"/>
          <w:szCs w:val="22"/>
        </w:rPr>
        <w:t>letters of acting appointment and duration,</w:t>
      </w:r>
      <w:r w:rsidR="00093AA6" w:rsidRPr="005F7FCC">
        <w:rPr>
          <w:rFonts w:cs="Arial"/>
          <w:i w:val="0"/>
          <w:sz w:val="22"/>
          <w:szCs w:val="22"/>
        </w:rPr>
        <w:t xml:space="preserve"> letters of appreciation,</w:t>
      </w:r>
      <w:r w:rsidR="008501F9" w:rsidRPr="005F7FCC">
        <w:rPr>
          <w:rFonts w:cs="Arial"/>
          <w:i w:val="0"/>
          <w:sz w:val="22"/>
          <w:szCs w:val="22"/>
        </w:rPr>
        <w:t xml:space="preserve"> </w:t>
      </w:r>
      <w:r w:rsidR="00093AA6" w:rsidRPr="005F7FCC">
        <w:rPr>
          <w:rFonts w:cs="Arial"/>
          <w:i w:val="0"/>
          <w:sz w:val="22"/>
          <w:szCs w:val="22"/>
        </w:rPr>
        <w:t>letters of commendation,</w:t>
      </w:r>
      <w:r w:rsidRPr="005F7FCC">
        <w:rPr>
          <w:rFonts w:cs="Arial"/>
          <w:i w:val="0"/>
          <w:sz w:val="22"/>
          <w:szCs w:val="22"/>
        </w:rPr>
        <w:t xml:space="preserve"> letters of offer, </w:t>
      </w:r>
      <w:r w:rsidR="00093AA6" w:rsidRPr="005F7FCC">
        <w:rPr>
          <w:rFonts w:cs="Arial"/>
          <w:i w:val="0"/>
          <w:sz w:val="22"/>
          <w:szCs w:val="22"/>
        </w:rPr>
        <w:t xml:space="preserve">letters of resignation, </w:t>
      </w:r>
      <w:r w:rsidRPr="005F7FCC">
        <w:rPr>
          <w:rFonts w:cs="Arial"/>
          <w:i w:val="0"/>
          <w:sz w:val="22"/>
          <w:szCs w:val="22"/>
        </w:rPr>
        <w:t xml:space="preserve">position information, </w:t>
      </w:r>
      <w:r w:rsidR="008501F9" w:rsidRPr="005F7FCC">
        <w:rPr>
          <w:rFonts w:cs="Arial"/>
          <w:i w:val="0"/>
          <w:sz w:val="22"/>
          <w:szCs w:val="22"/>
        </w:rPr>
        <w:t xml:space="preserve">licenses and certifications required for the position, </w:t>
      </w:r>
      <w:r w:rsidR="00093AA6" w:rsidRPr="005F7FCC">
        <w:rPr>
          <w:rFonts w:cs="Arial"/>
          <w:i w:val="0"/>
          <w:sz w:val="22"/>
          <w:szCs w:val="22"/>
        </w:rPr>
        <w:t xml:space="preserve">long service awards, </w:t>
      </w:r>
      <w:r w:rsidR="008501F9" w:rsidRPr="005F7FCC">
        <w:rPr>
          <w:rFonts w:cs="Arial"/>
          <w:i w:val="0"/>
          <w:sz w:val="22"/>
          <w:szCs w:val="22"/>
        </w:rPr>
        <w:t xml:space="preserve">long-term education leave forms, long-term sick leave forms, merit increase, </w:t>
      </w:r>
      <w:r w:rsidR="00093AA6" w:rsidRPr="005F7FCC">
        <w:rPr>
          <w:rFonts w:cs="Arial"/>
          <w:i w:val="0"/>
          <w:sz w:val="22"/>
          <w:szCs w:val="22"/>
        </w:rPr>
        <w:t>Oath of Office</w:t>
      </w:r>
      <w:r w:rsidR="00F40022">
        <w:rPr>
          <w:rFonts w:cs="Arial"/>
          <w:i w:val="0"/>
          <w:sz w:val="22"/>
          <w:szCs w:val="22"/>
        </w:rPr>
        <w:t xml:space="preserve"> / Confidentiality Agreement</w:t>
      </w:r>
      <w:r w:rsidR="00093AA6" w:rsidRPr="005F7FCC">
        <w:rPr>
          <w:rFonts w:cs="Arial"/>
          <w:i w:val="0"/>
          <w:sz w:val="22"/>
          <w:szCs w:val="22"/>
        </w:rPr>
        <w:t xml:space="preserve"> form</w:t>
      </w:r>
      <w:r w:rsidR="00F40022">
        <w:rPr>
          <w:rFonts w:cs="Arial"/>
          <w:i w:val="0"/>
          <w:sz w:val="22"/>
          <w:szCs w:val="22"/>
        </w:rPr>
        <w:t>s</w:t>
      </w:r>
      <w:r w:rsidR="00093AA6" w:rsidRPr="005F7FCC">
        <w:rPr>
          <w:rFonts w:cs="Arial"/>
          <w:i w:val="0"/>
          <w:sz w:val="22"/>
          <w:szCs w:val="22"/>
        </w:rPr>
        <w:t>, pay increases from promotion and reclassification, records of employment, r</w:t>
      </w:r>
      <w:r w:rsidR="0028071B">
        <w:rPr>
          <w:rFonts w:cs="Arial"/>
          <w:i w:val="0"/>
          <w:sz w:val="22"/>
          <w:szCs w:val="22"/>
        </w:rPr>
        <w:t>e</w:t>
      </w:r>
      <w:r w:rsidR="00093AA6" w:rsidRPr="005F7FCC">
        <w:rPr>
          <w:rFonts w:cs="Arial"/>
          <w:i w:val="0"/>
          <w:sz w:val="22"/>
          <w:szCs w:val="22"/>
        </w:rPr>
        <w:t>sumés,</w:t>
      </w:r>
      <w:r w:rsidR="008501F9" w:rsidRPr="005F7FCC">
        <w:rPr>
          <w:rFonts w:cs="Arial"/>
          <w:i w:val="0"/>
          <w:sz w:val="22"/>
          <w:szCs w:val="22"/>
        </w:rPr>
        <w:t xml:space="preserve"> </w:t>
      </w:r>
      <w:r w:rsidRPr="005F7FCC">
        <w:rPr>
          <w:rFonts w:cs="Arial"/>
          <w:i w:val="0"/>
          <w:sz w:val="22"/>
          <w:szCs w:val="22"/>
        </w:rPr>
        <w:t>salary and wage information,</w:t>
      </w:r>
      <w:r w:rsidR="00093AA6" w:rsidRPr="005F7FCC">
        <w:rPr>
          <w:rFonts w:cs="Arial"/>
          <w:i w:val="0"/>
          <w:sz w:val="22"/>
          <w:szCs w:val="22"/>
        </w:rPr>
        <w:t xml:space="preserve"> </w:t>
      </w:r>
      <w:r w:rsidRPr="005F7FCC">
        <w:rPr>
          <w:rFonts w:cs="Arial"/>
          <w:i w:val="0"/>
          <w:sz w:val="22"/>
          <w:szCs w:val="22"/>
        </w:rPr>
        <w:t xml:space="preserve">TD1 forms, </w:t>
      </w:r>
      <w:r w:rsidR="00093AA6" w:rsidRPr="005F7FCC">
        <w:rPr>
          <w:rFonts w:cs="Arial"/>
          <w:i w:val="0"/>
          <w:sz w:val="22"/>
          <w:szCs w:val="22"/>
        </w:rPr>
        <w:t>and</w:t>
      </w:r>
      <w:r w:rsidRPr="005F7FCC">
        <w:rPr>
          <w:rFonts w:cs="Arial"/>
          <w:i w:val="0"/>
          <w:sz w:val="22"/>
          <w:szCs w:val="22"/>
        </w:rPr>
        <w:t xml:space="preserve"> termination information. </w:t>
      </w:r>
    </w:p>
    <w:p w14:paraId="312AF93B" w14:textId="77777777" w:rsidR="00084C93" w:rsidRPr="005F7FCC" w:rsidRDefault="00084C93" w:rsidP="00864529">
      <w:pPr>
        <w:rPr>
          <w:rFonts w:ascii="Arial" w:hAnsi="Arial" w:cs="Arial"/>
          <w:i/>
          <w:iCs/>
          <w:sz w:val="22"/>
          <w:szCs w:val="22"/>
        </w:rPr>
      </w:pPr>
    </w:p>
    <w:p w14:paraId="312AF93C" w14:textId="77777777" w:rsidR="00084C93" w:rsidRPr="005F7FCC" w:rsidRDefault="00084C93" w:rsidP="00864529">
      <w:pPr>
        <w:rPr>
          <w:rFonts w:ascii="Arial" w:hAnsi="Arial" w:cs="Arial"/>
          <w:iCs/>
          <w:sz w:val="22"/>
          <w:szCs w:val="22"/>
        </w:rPr>
      </w:pPr>
      <w:r w:rsidRPr="005F7FCC">
        <w:rPr>
          <w:rFonts w:ascii="Arial" w:hAnsi="Arial" w:cs="Arial"/>
          <w:iCs/>
          <w:sz w:val="22"/>
          <w:szCs w:val="22"/>
        </w:rPr>
        <w:t>- by employee surname</w:t>
      </w:r>
    </w:p>
    <w:p w14:paraId="312AF93D" w14:textId="77777777" w:rsidR="00430884" w:rsidRPr="005F7FCC" w:rsidRDefault="00430884" w:rsidP="00430884">
      <w:pPr>
        <w:pStyle w:val="BodyText2"/>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084C93" w:rsidRPr="005F7FCC" w14:paraId="312AF942" w14:textId="77777777" w:rsidTr="00084C93">
        <w:tc>
          <w:tcPr>
            <w:tcW w:w="6408" w:type="dxa"/>
            <w:tcBorders>
              <w:top w:val="nil"/>
              <w:left w:val="nil"/>
              <w:bottom w:val="nil"/>
              <w:right w:val="single" w:sz="4" w:space="0" w:color="auto"/>
            </w:tcBorders>
          </w:tcPr>
          <w:p w14:paraId="312AF93E" w14:textId="77777777" w:rsidR="00084C93" w:rsidRPr="005F7FCC" w:rsidRDefault="00084C93" w:rsidP="00084C93">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bottom w:val="single" w:sz="4" w:space="0" w:color="000000"/>
            </w:tcBorders>
          </w:tcPr>
          <w:p w14:paraId="312AF93F" w14:textId="77777777" w:rsidR="00084C93" w:rsidRPr="005F7FCC" w:rsidRDefault="00084C93" w:rsidP="00084C93">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Borders>
              <w:bottom w:val="single" w:sz="4" w:space="0" w:color="000000"/>
            </w:tcBorders>
          </w:tcPr>
          <w:p w14:paraId="312AF940" w14:textId="77777777" w:rsidR="00084C93" w:rsidRPr="005F7FCC" w:rsidRDefault="00084C93" w:rsidP="00084C93">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Borders>
              <w:bottom w:val="single" w:sz="4" w:space="0" w:color="000000"/>
            </w:tcBorders>
          </w:tcPr>
          <w:p w14:paraId="312AF941" w14:textId="77777777" w:rsidR="00084C93" w:rsidRPr="005F7FCC" w:rsidRDefault="00084C93" w:rsidP="00084C93">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084C93" w:rsidRPr="005F7FCC" w14:paraId="312AF947" w14:textId="77777777" w:rsidTr="00084C93">
        <w:trPr>
          <w:trHeight w:val="323"/>
        </w:trPr>
        <w:tc>
          <w:tcPr>
            <w:tcW w:w="6408" w:type="dxa"/>
            <w:tcBorders>
              <w:top w:val="nil"/>
              <w:left w:val="nil"/>
              <w:bottom w:val="nil"/>
              <w:right w:val="single" w:sz="4" w:space="0" w:color="auto"/>
            </w:tcBorders>
          </w:tcPr>
          <w:p w14:paraId="312AF943" w14:textId="77777777" w:rsidR="00084C93" w:rsidRPr="005F7FCC" w:rsidRDefault="00084C93" w:rsidP="003137ED">
            <w:pPr>
              <w:keepNext/>
              <w:numPr>
                <w:ilvl w:val="0"/>
                <w:numId w:val="10"/>
              </w:numPr>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Non-Permanent Employee History Main File</w:t>
            </w:r>
          </w:p>
        </w:tc>
        <w:tc>
          <w:tcPr>
            <w:tcW w:w="990" w:type="dxa"/>
            <w:tcBorders>
              <w:left w:val="single" w:sz="4" w:space="0" w:color="auto"/>
              <w:bottom w:val="single" w:sz="4" w:space="0" w:color="auto"/>
            </w:tcBorders>
          </w:tcPr>
          <w:p w14:paraId="312AF944" w14:textId="77777777" w:rsidR="00084C93" w:rsidRPr="005F7FCC" w:rsidRDefault="00084C93" w:rsidP="00084C93">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sz w:val="22"/>
                <w:szCs w:val="22"/>
              </w:rPr>
              <w:t>Cy+1</w:t>
            </w:r>
            <w:r w:rsidR="00864529">
              <w:rPr>
                <w:rFonts w:ascii="Arial" w:hAnsi="Arial" w:cs="Arial"/>
                <w:snapToGrid w:val="0"/>
                <w:sz w:val="22"/>
                <w:szCs w:val="22"/>
              </w:rPr>
              <w:t>y</w:t>
            </w:r>
          </w:p>
        </w:tc>
        <w:tc>
          <w:tcPr>
            <w:tcW w:w="810" w:type="dxa"/>
            <w:tcBorders>
              <w:bottom w:val="single" w:sz="4" w:space="0" w:color="auto"/>
            </w:tcBorders>
          </w:tcPr>
          <w:p w14:paraId="312AF945" w14:textId="77777777" w:rsidR="00084C93" w:rsidRPr="005F7FCC" w:rsidRDefault="00084C93" w:rsidP="00084C93">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6y</w:t>
            </w:r>
          </w:p>
        </w:tc>
        <w:tc>
          <w:tcPr>
            <w:tcW w:w="720" w:type="dxa"/>
            <w:tcBorders>
              <w:bottom w:val="single" w:sz="4" w:space="0" w:color="auto"/>
            </w:tcBorders>
          </w:tcPr>
          <w:p w14:paraId="312AF946" w14:textId="77777777" w:rsidR="00084C93" w:rsidRPr="005F7FCC" w:rsidRDefault="00084C93" w:rsidP="00084C93">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948" w14:textId="77777777" w:rsidR="00864529" w:rsidRDefault="00864529" w:rsidP="00970B21">
      <w:pPr>
        <w:pStyle w:val="BodyText2"/>
        <w:ind w:left="720"/>
        <w:rPr>
          <w:rFonts w:cs="Arial"/>
          <w:i w:val="0"/>
          <w:sz w:val="22"/>
          <w:szCs w:val="22"/>
        </w:rPr>
      </w:pPr>
    </w:p>
    <w:p w14:paraId="312AF949" w14:textId="4A3BFBDA" w:rsidR="00864529" w:rsidRDefault="002B363C" w:rsidP="00864529">
      <w:pPr>
        <w:pStyle w:val="BodyText2"/>
        <w:rPr>
          <w:rFonts w:cs="Arial"/>
          <w:sz w:val="22"/>
          <w:szCs w:val="22"/>
        </w:rPr>
      </w:pPr>
      <w:r w:rsidRPr="005F7FCC">
        <w:rPr>
          <w:rFonts w:cs="Arial"/>
          <w:i w:val="0"/>
          <w:sz w:val="22"/>
          <w:szCs w:val="22"/>
        </w:rPr>
        <w:t>Documents the employment history of a non-permanent employee from the employee’s hire date until the employee’s departure date.</w:t>
      </w:r>
      <w:r w:rsidR="001809D5">
        <w:rPr>
          <w:rFonts w:cs="Arial"/>
          <w:i w:val="0"/>
          <w:sz w:val="22"/>
          <w:szCs w:val="22"/>
        </w:rPr>
        <w:t xml:space="preserve"> </w:t>
      </w:r>
      <w:r w:rsidR="00864529" w:rsidRPr="005F7FCC">
        <w:rPr>
          <w:rFonts w:cs="Arial"/>
          <w:i w:val="0"/>
          <w:sz w:val="22"/>
          <w:szCs w:val="22"/>
        </w:rPr>
        <w:t>Commis</w:t>
      </w:r>
      <w:r w:rsidR="0028071B">
        <w:rPr>
          <w:rFonts w:cs="Arial"/>
          <w:i w:val="0"/>
          <w:sz w:val="22"/>
          <w:szCs w:val="22"/>
        </w:rPr>
        <w:t>s</w:t>
      </w:r>
      <w:r w:rsidR="00864529" w:rsidRPr="005F7FCC">
        <w:rPr>
          <w:rFonts w:cs="Arial"/>
          <w:i w:val="0"/>
          <w:sz w:val="22"/>
          <w:szCs w:val="22"/>
        </w:rPr>
        <w:t>ion practices/policy</w:t>
      </w:r>
      <w:r w:rsidR="00864529">
        <w:rPr>
          <w:rFonts w:cs="Arial"/>
          <w:i w:val="0"/>
          <w:sz w:val="22"/>
          <w:szCs w:val="22"/>
        </w:rPr>
        <w:t xml:space="preserve">/by-laws </w:t>
      </w:r>
      <w:r w:rsidR="00864529" w:rsidRPr="005F7FCC">
        <w:rPr>
          <w:rFonts w:cs="Arial"/>
          <w:i w:val="0"/>
          <w:sz w:val="22"/>
          <w:szCs w:val="22"/>
        </w:rPr>
        <w:t>will determine the status of employee, which is either permanent or non-permanent.</w:t>
      </w:r>
      <w:r w:rsidR="00864529" w:rsidRPr="005F7FCC">
        <w:rPr>
          <w:rFonts w:cs="Arial"/>
          <w:sz w:val="22"/>
          <w:szCs w:val="22"/>
        </w:rPr>
        <w:t xml:space="preserve"> </w:t>
      </w:r>
    </w:p>
    <w:p w14:paraId="312AF94A" w14:textId="77777777" w:rsidR="008860FD" w:rsidRDefault="008860FD" w:rsidP="00864529">
      <w:pPr>
        <w:pStyle w:val="BodyText2"/>
        <w:rPr>
          <w:rFonts w:cs="Arial"/>
          <w:i w:val="0"/>
          <w:sz w:val="22"/>
          <w:szCs w:val="22"/>
        </w:rPr>
      </w:pPr>
    </w:p>
    <w:p w14:paraId="312AF94B" w14:textId="330D3097" w:rsidR="002B363C" w:rsidRPr="005F7FCC" w:rsidRDefault="002B363C" w:rsidP="00864529">
      <w:pPr>
        <w:pStyle w:val="BodyText2"/>
        <w:rPr>
          <w:rFonts w:cs="Arial"/>
          <w:i w:val="0"/>
          <w:sz w:val="22"/>
          <w:szCs w:val="22"/>
        </w:rPr>
      </w:pPr>
      <w:r w:rsidRPr="005F7FCC">
        <w:rPr>
          <w:rFonts w:cs="Arial"/>
          <w:i w:val="0"/>
          <w:sz w:val="22"/>
          <w:szCs w:val="22"/>
        </w:rPr>
        <w:t xml:space="preserve">Non-permanent </w:t>
      </w:r>
      <w:r w:rsidR="00746DE0" w:rsidRPr="005F7FCC">
        <w:rPr>
          <w:rFonts w:cs="Arial"/>
          <w:i w:val="0"/>
          <w:sz w:val="22"/>
          <w:szCs w:val="22"/>
        </w:rPr>
        <w:t xml:space="preserve">employees </w:t>
      </w:r>
      <w:r w:rsidRPr="005F7FCC">
        <w:rPr>
          <w:rFonts w:cs="Arial"/>
          <w:i w:val="0"/>
          <w:sz w:val="22"/>
          <w:szCs w:val="22"/>
        </w:rPr>
        <w:t xml:space="preserve">may not necessarily have access to all the benefits to which </w:t>
      </w:r>
      <w:r w:rsidR="00746DE0" w:rsidRPr="005F7FCC">
        <w:rPr>
          <w:rFonts w:cs="Arial"/>
          <w:i w:val="0"/>
          <w:sz w:val="22"/>
          <w:szCs w:val="22"/>
        </w:rPr>
        <w:t xml:space="preserve">permanent </w:t>
      </w:r>
      <w:r w:rsidRPr="005F7FCC">
        <w:rPr>
          <w:rFonts w:cs="Arial"/>
          <w:i w:val="0"/>
          <w:sz w:val="22"/>
          <w:szCs w:val="22"/>
        </w:rPr>
        <w:t>employees are entitled (such as medical benefits, lump sum in lieu of pension).</w:t>
      </w:r>
      <w:r w:rsidR="001809D5">
        <w:rPr>
          <w:rFonts w:cs="Arial"/>
          <w:i w:val="0"/>
          <w:sz w:val="22"/>
          <w:szCs w:val="22"/>
        </w:rPr>
        <w:t xml:space="preserve"> </w:t>
      </w:r>
      <w:r w:rsidRPr="005F7FCC">
        <w:rPr>
          <w:rFonts w:cs="Arial"/>
          <w:i w:val="0"/>
          <w:sz w:val="22"/>
          <w:szCs w:val="22"/>
        </w:rPr>
        <w:t xml:space="preserve">May include files of term and casual employees, students, seasonal employees, Corps of </w:t>
      </w:r>
      <w:r w:rsidR="00C6610E">
        <w:rPr>
          <w:rFonts w:cs="Arial"/>
          <w:i w:val="0"/>
          <w:sz w:val="22"/>
          <w:szCs w:val="22"/>
        </w:rPr>
        <w:t>Commission</w:t>
      </w:r>
      <w:r w:rsidRPr="005F7FCC">
        <w:rPr>
          <w:rFonts w:cs="Arial"/>
          <w:i w:val="0"/>
          <w:sz w:val="22"/>
          <w:szCs w:val="22"/>
        </w:rPr>
        <w:t>aires, secondment, contract and/or personal service contract employees.</w:t>
      </w:r>
      <w:r w:rsidR="001809D5">
        <w:rPr>
          <w:rFonts w:cs="Arial"/>
          <w:i w:val="0"/>
          <w:sz w:val="22"/>
          <w:szCs w:val="22"/>
        </w:rPr>
        <w:t xml:space="preserve"> </w:t>
      </w:r>
    </w:p>
    <w:p w14:paraId="312AF94C" w14:textId="77777777" w:rsidR="002B363C" w:rsidRPr="005F7FCC" w:rsidRDefault="002B363C" w:rsidP="00864529">
      <w:pPr>
        <w:pStyle w:val="BodyText2"/>
        <w:rPr>
          <w:rFonts w:cs="Arial"/>
          <w:i w:val="0"/>
          <w:sz w:val="22"/>
          <w:szCs w:val="22"/>
        </w:rPr>
      </w:pPr>
    </w:p>
    <w:p w14:paraId="312AF94D" w14:textId="588AB308" w:rsidR="00587542" w:rsidRPr="005F7FCC" w:rsidRDefault="002B363C" w:rsidP="00864529">
      <w:pPr>
        <w:pStyle w:val="BodyText2"/>
        <w:rPr>
          <w:rFonts w:cs="Arial"/>
          <w:i w:val="0"/>
          <w:sz w:val="22"/>
          <w:szCs w:val="22"/>
        </w:rPr>
      </w:pPr>
      <w:r w:rsidRPr="00864529">
        <w:rPr>
          <w:rFonts w:cs="Arial"/>
          <w:b/>
          <w:i w:val="0"/>
          <w:sz w:val="22"/>
          <w:szCs w:val="22"/>
        </w:rPr>
        <w:t>Examples:</w:t>
      </w:r>
      <w:r w:rsidR="001809D5">
        <w:rPr>
          <w:rFonts w:cs="Arial"/>
          <w:i w:val="0"/>
          <w:sz w:val="22"/>
          <w:szCs w:val="22"/>
        </w:rPr>
        <w:t xml:space="preserve"> </w:t>
      </w:r>
      <w:r w:rsidR="0028071B">
        <w:rPr>
          <w:rFonts w:cs="Arial"/>
          <w:i w:val="0"/>
          <w:sz w:val="22"/>
          <w:szCs w:val="22"/>
        </w:rPr>
        <w:t>B</w:t>
      </w:r>
      <w:r w:rsidRPr="005F7FCC">
        <w:rPr>
          <w:rFonts w:cs="Arial"/>
          <w:i w:val="0"/>
          <w:sz w:val="22"/>
          <w:szCs w:val="22"/>
        </w:rPr>
        <w:t>irth certificates/proof of age, applications for employment, r</w:t>
      </w:r>
      <w:r w:rsidR="0028071B">
        <w:rPr>
          <w:rFonts w:cs="Arial"/>
          <w:i w:val="0"/>
          <w:sz w:val="22"/>
          <w:szCs w:val="22"/>
        </w:rPr>
        <w:t>e</w:t>
      </w:r>
      <w:r w:rsidRPr="005F7FCC">
        <w:rPr>
          <w:rFonts w:cs="Arial"/>
          <w:i w:val="0"/>
          <w:sz w:val="22"/>
          <w:szCs w:val="22"/>
        </w:rPr>
        <w:t>sumés, Oath of Office</w:t>
      </w:r>
      <w:r w:rsidR="00F40022">
        <w:rPr>
          <w:rFonts w:cs="Arial"/>
          <w:i w:val="0"/>
          <w:sz w:val="22"/>
          <w:szCs w:val="22"/>
        </w:rPr>
        <w:t>/ Confidentiality</w:t>
      </w:r>
      <w:r w:rsidRPr="005F7FCC">
        <w:rPr>
          <w:rFonts w:cs="Arial"/>
          <w:i w:val="0"/>
          <w:sz w:val="22"/>
          <w:szCs w:val="22"/>
        </w:rPr>
        <w:t xml:space="preserve"> forms, letters of offer, acceptance and appointment documentation, letters of acting appointment and duration, position information, salary and wage information,TD1 forms, employment extension forms, Conflict of Interest forms, Equal Employment Opportunity forms</w:t>
      </w:r>
      <w:r w:rsidR="00354132">
        <w:rPr>
          <w:rFonts w:cs="Arial"/>
          <w:i w:val="0"/>
          <w:sz w:val="22"/>
          <w:szCs w:val="22"/>
        </w:rPr>
        <w:t>, educational degrees, licenses</w:t>
      </w:r>
      <w:r w:rsidRPr="005F7FCC">
        <w:rPr>
          <w:rFonts w:cs="Arial"/>
          <w:i w:val="0"/>
          <w:sz w:val="22"/>
          <w:szCs w:val="22"/>
        </w:rPr>
        <w:t xml:space="preserve"> and certifications required for the position, address and name change documents, </w:t>
      </w:r>
      <w:r w:rsidR="00CD19C5">
        <w:rPr>
          <w:rFonts w:cs="Arial"/>
          <w:i w:val="0"/>
          <w:sz w:val="22"/>
          <w:szCs w:val="22"/>
        </w:rPr>
        <w:t>employee l</w:t>
      </w:r>
      <w:r w:rsidRPr="005F7FCC">
        <w:rPr>
          <w:rFonts w:cs="Arial"/>
          <w:i w:val="0"/>
          <w:sz w:val="22"/>
          <w:szCs w:val="22"/>
        </w:rPr>
        <w:t xml:space="preserve">inguistic </w:t>
      </w:r>
      <w:r w:rsidR="00CD19C5">
        <w:rPr>
          <w:rFonts w:cs="Arial"/>
          <w:i w:val="0"/>
          <w:sz w:val="22"/>
          <w:szCs w:val="22"/>
        </w:rPr>
        <w:t>preference and l</w:t>
      </w:r>
      <w:r w:rsidRPr="005F7FCC">
        <w:rPr>
          <w:rFonts w:cs="Arial"/>
          <w:i w:val="0"/>
          <w:sz w:val="22"/>
          <w:szCs w:val="22"/>
        </w:rPr>
        <w:t xml:space="preserve">anguage </w:t>
      </w:r>
      <w:r w:rsidR="00CD19C5">
        <w:rPr>
          <w:rFonts w:cs="Arial"/>
          <w:i w:val="0"/>
          <w:sz w:val="22"/>
          <w:szCs w:val="22"/>
        </w:rPr>
        <w:t>c</w:t>
      </w:r>
      <w:r w:rsidRPr="005F7FCC">
        <w:rPr>
          <w:rFonts w:cs="Arial"/>
          <w:i w:val="0"/>
          <w:sz w:val="22"/>
          <w:szCs w:val="22"/>
        </w:rPr>
        <w:t>apability forms, leave without pay forms, pay increases</w:t>
      </w:r>
      <w:r w:rsidR="00354132">
        <w:rPr>
          <w:rFonts w:cs="Arial"/>
          <w:i w:val="0"/>
          <w:sz w:val="22"/>
          <w:szCs w:val="22"/>
        </w:rPr>
        <w:t>,</w:t>
      </w:r>
      <w:r w:rsidRPr="005F7FCC">
        <w:rPr>
          <w:rFonts w:cs="Arial"/>
          <w:i w:val="0"/>
          <w:sz w:val="22"/>
          <w:szCs w:val="22"/>
        </w:rPr>
        <w:t xml:space="preserve"> copies of grievance decisions affecting pay, copies of </w:t>
      </w:r>
      <w:r w:rsidRPr="005F7FCC">
        <w:rPr>
          <w:rFonts w:cs="Arial"/>
          <w:i w:val="0"/>
          <w:sz w:val="22"/>
          <w:szCs w:val="22"/>
        </w:rPr>
        <w:lastRenderedPageBreak/>
        <w:t>disciplinary action affecting pay, letters of commendation, letters of appreciation, layoff notices,</w:t>
      </w:r>
      <w:r w:rsidR="00CD19C5">
        <w:rPr>
          <w:rFonts w:cs="Arial"/>
          <w:i w:val="0"/>
          <w:sz w:val="22"/>
          <w:szCs w:val="22"/>
        </w:rPr>
        <w:t xml:space="preserve"> letters of resignation, record</w:t>
      </w:r>
      <w:r w:rsidRPr="005F7FCC">
        <w:rPr>
          <w:rFonts w:cs="Arial"/>
          <w:i w:val="0"/>
          <w:sz w:val="22"/>
          <w:szCs w:val="22"/>
        </w:rPr>
        <w:t xml:space="preserve"> of employment, employee summary sheets, criminal security checks,</w:t>
      </w:r>
      <w:r w:rsidR="00354132">
        <w:rPr>
          <w:rFonts w:cs="Arial"/>
          <w:i w:val="0"/>
          <w:sz w:val="22"/>
          <w:szCs w:val="22"/>
        </w:rPr>
        <w:t xml:space="preserve"> </w:t>
      </w:r>
      <w:r w:rsidRPr="005F7FCC">
        <w:rPr>
          <w:rFonts w:cs="Arial"/>
          <w:i w:val="0"/>
          <w:sz w:val="22"/>
          <w:szCs w:val="22"/>
        </w:rPr>
        <w:t xml:space="preserve">termination information. </w:t>
      </w:r>
    </w:p>
    <w:p w14:paraId="312AF94E" w14:textId="77777777" w:rsidR="00093AA6" w:rsidRPr="005F7FCC" w:rsidRDefault="00093AA6" w:rsidP="00864529">
      <w:pPr>
        <w:pStyle w:val="BodyText2"/>
        <w:rPr>
          <w:rFonts w:cs="Arial"/>
          <w:i w:val="0"/>
          <w:sz w:val="22"/>
          <w:szCs w:val="22"/>
        </w:rPr>
      </w:pPr>
    </w:p>
    <w:p w14:paraId="312AF94F" w14:textId="77777777" w:rsidR="00430884" w:rsidRPr="005F7FCC" w:rsidRDefault="00587542" w:rsidP="00970B21">
      <w:pPr>
        <w:pStyle w:val="BodyText2"/>
        <w:rPr>
          <w:rFonts w:cs="Arial"/>
          <w:i w:val="0"/>
          <w:iCs w:val="0"/>
          <w:sz w:val="22"/>
          <w:szCs w:val="22"/>
        </w:rPr>
      </w:pPr>
      <w:r w:rsidRPr="005F7FCC">
        <w:rPr>
          <w:rFonts w:cs="Arial"/>
          <w:i w:val="0"/>
          <w:sz w:val="22"/>
          <w:szCs w:val="22"/>
        </w:rPr>
        <w:t>- by employee surname</w:t>
      </w:r>
    </w:p>
    <w:p w14:paraId="312AF950" w14:textId="77777777" w:rsidR="00430884" w:rsidRPr="005F7FCC" w:rsidRDefault="00430884" w:rsidP="00430884">
      <w:pPr>
        <w:widowControl w:val="0"/>
        <w:tabs>
          <w:tab w:val="left" w:pos="90"/>
        </w:tabs>
        <w:rPr>
          <w:rFonts w:ascii="Arial" w:hAnsi="Arial" w:cs="Arial"/>
          <w:b/>
          <w:bCs/>
          <w:snapToGrid w:val="0"/>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587542" w:rsidRPr="005F7FCC" w14:paraId="312AF955" w14:textId="77777777" w:rsidTr="00970B21">
        <w:tc>
          <w:tcPr>
            <w:tcW w:w="6408" w:type="dxa"/>
            <w:tcBorders>
              <w:top w:val="nil"/>
              <w:left w:val="nil"/>
              <w:bottom w:val="nil"/>
              <w:right w:val="single" w:sz="4" w:space="0" w:color="auto"/>
            </w:tcBorders>
          </w:tcPr>
          <w:p w14:paraId="312AF951" w14:textId="77777777" w:rsidR="00587542" w:rsidRPr="005F7FCC" w:rsidRDefault="00587542" w:rsidP="00587542">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bottom w:val="single" w:sz="4" w:space="0" w:color="000000"/>
            </w:tcBorders>
          </w:tcPr>
          <w:p w14:paraId="312AF952" w14:textId="77777777" w:rsidR="00587542" w:rsidRPr="005F7FCC" w:rsidRDefault="00587542" w:rsidP="00587542">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Borders>
              <w:bottom w:val="single" w:sz="4" w:space="0" w:color="000000"/>
            </w:tcBorders>
          </w:tcPr>
          <w:p w14:paraId="312AF953" w14:textId="77777777" w:rsidR="00587542" w:rsidRPr="005F7FCC" w:rsidRDefault="00587542" w:rsidP="00587542">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Borders>
              <w:bottom w:val="single" w:sz="4" w:space="0" w:color="000000"/>
            </w:tcBorders>
          </w:tcPr>
          <w:p w14:paraId="312AF954" w14:textId="77777777" w:rsidR="00587542" w:rsidRPr="005F7FCC" w:rsidRDefault="00587542" w:rsidP="00587542">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587542" w:rsidRPr="005F7FCC" w14:paraId="312AF95A" w14:textId="77777777" w:rsidTr="00970B21">
        <w:trPr>
          <w:trHeight w:val="323"/>
        </w:trPr>
        <w:tc>
          <w:tcPr>
            <w:tcW w:w="6408" w:type="dxa"/>
            <w:tcBorders>
              <w:top w:val="nil"/>
              <w:left w:val="nil"/>
              <w:bottom w:val="nil"/>
              <w:right w:val="single" w:sz="4" w:space="0" w:color="auto"/>
            </w:tcBorders>
          </w:tcPr>
          <w:p w14:paraId="312AF956" w14:textId="77777777" w:rsidR="00587542" w:rsidRPr="005F7FCC" w:rsidRDefault="00587542" w:rsidP="003137ED">
            <w:pPr>
              <w:keepNext/>
              <w:numPr>
                <w:ilvl w:val="0"/>
                <w:numId w:val="10"/>
              </w:numPr>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Accidents and Personal Injury</w:t>
            </w:r>
          </w:p>
        </w:tc>
        <w:tc>
          <w:tcPr>
            <w:tcW w:w="990" w:type="dxa"/>
            <w:tcBorders>
              <w:left w:val="single" w:sz="4" w:space="0" w:color="auto"/>
              <w:bottom w:val="single" w:sz="4" w:space="0" w:color="auto"/>
            </w:tcBorders>
          </w:tcPr>
          <w:p w14:paraId="312AF957" w14:textId="77777777" w:rsidR="00587542" w:rsidRPr="005F7FCC" w:rsidRDefault="00587542" w:rsidP="00587542">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sz w:val="22"/>
                <w:szCs w:val="22"/>
              </w:rPr>
              <w:t>SO</w:t>
            </w:r>
          </w:p>
        </w:tc>
        <w:tc>
          <w:tcPr>
            <w:tcW w:w="810" w:type="dxa"/>
            <w:tcBorders>
              <w:bottom w:val="single" w:sz="4" w:space="0" w:color="auto"/>
            </w:tcBorders>
          </w:tcPr>
          <w:p w14:paraId="312AF958" w14:textId="77777777" w:rsidR="00587542" w:rsidRPr="005F7FCC" w:rsidRDefault="00587542" w:rsidP="00FD5677">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1</w:t>
            </w:r>
            <w:r w:rsidR="00FD5677">
              <w:rPr>
                <w:rFonts w:ascii="Arial" w:hAnsi="Arial" w:cs="Arial"/>
                <w:snapToGrid w:val="0"/>
                <w:color w:val="000000"/>
                <w:sz w:val="22"/>
                <w:szCs w:val="22"/>
              </w:rPr>
              <w:t>0</w:t>
            </w:r>
            <w:r w:rsidRPr="005F7FCC">
              <w:rPr>
                <w:rFonts w:ascii="Arial" w:hAnsi="Arial" w:cs="Arial"/>
                <w:snapToGrid w:val="0"/>
                <w:color w:val="000000"/>
                <w:sz w:val="22"/>
                <w:szCs w:val="22"/>
              </w:rPr>
              <w:t>y</w:t>
            </w:r>
          </w:p>
        </w:tc>
        <w:tc>
          <w:tcPr>
            <w:tcW w:w="720" w:type="dxa"/>
            <w:tcBorders>
              <w:bottom w:val="single" w:sz="4" w:space="0" w:color="auto"/>
            </w:tcBorders>
          </w:tcPr>
          <w:p w14:paraId="312AF959" w14:textId="77777777" w:rsidR="00587542" w:rsidRPr="005F7FCC" w:rsidRDefault="00587542" w:rsidP="00587542">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r w:rsidR="00587542" w:rsidRPr="005F7FCC" w14:paraId="312AF95C" w14:textId="77777777" w:rsidTr="00970B21">
        <w:trPr>
          <w:trHeight w:val="323"/>
        </w:trPr>
        <w:tc>
          <w:tcPr>
            <w:tcW w:w="8928" w:type="dxa"/>
            <w:gridSpan w:val="4"/>
            <w:tcBorders>
              <w:top w:val="nil"/>
              <w:left w:val="nil"/>
              <w:bottom w:val="nil"/>
              <w:right w:val="nil"/>
            </w:tcBorders>
          </w:tcPr>
          <w:p w14:paraId="312AF95B" w14:textId="77777777" w:rsidR="00587542" w:rsidRPr="00354132" w:rsidRDefault="00587542" w:rsidP="00970B21">
            <w:pPr>
              <w:widowControl w:val="0"/>
              <w:overflowPunct/>
              <w:autoSpaceDE/>
              <w:autoSpaceDN/>
              <w:adjustRightInd/>
              <w:spacing w:before="120" w:line="360" w:lineRule="auto"/>
              <w:jc w:val="right"/>
              <w:textAlignment w:val="auto"/>
              <w:rPr>
                <w:rFonts w:ascii="Arial" w:hAnsi="Arial" w:cs="Arial"/>
                <w:i/>
                <w:snapToGrid w:val="0"/>
                <w:color w:val="000000"/>
                <w:sz w:val="22"/>
                <w:szCs w:val="22"/>
              </w:rPr>
            </w:pPr>
            <w:r w:rsidRPr="00354132">
              <w:rPr>
                <w:rFonts w:ascii="Arial" w:hAnsi="Arial" w:cs="Arial"/>
                <w:i/>
                <w:snapToGrid w:val="0"/>
                <w:color w:val="000000"/>
                <w:sz w:val="22"/>
                <w:szCs w:val="22"/>
              </w:rPr>
              <w:t>SO = until claim is resolved</w:t>
            </w:r>
          </w:p>
        </w:tc>
      </w:tr>
    </w:tbl>
    <w:p w14:paraId="312AF95D" w14:textId="77777777" w:rsidR="00587542" w:rsidRPr="005F7FCC" w:rsidRDefault="00587542" w:rsidP="00587542">
      <w:pPr>
        <w:pStyle w:val="BodyText2"/>
        <w:rPr>
          <w:rFonts w:cs="Arial"/>
          <w:sz w:val="22"/>
          <w:szCs w:val="22"/>
        </w:rPr>
      </w:pPr>
    </w:p>
    <w:p w14:paraId="312AF95E" w14:textId="77777777" w:rsidR="004046BD" w:rsidRPr="005F7FCC" w:rsidRDefault="004046BD" w:rsidP="00354132">
      <w:pPr>
        <w:pStyle w:val="NormalWeb"/>
        <w:spacing w:before="0" w:beforeAutospacing="0" w:after="0" w:afterAutospacing="0"/>
        <w:rPr>
          <w:sz w:val="22"/>
          <w:szCs w:val="22"/>
        </w:rPr>
      </w:pPr>
      <w:r w:rsidRPr="005F7FCC">
        <w:rPr>
          <w:sz w:val="22"/>
          <w:szCs w:val="22"/>
        </w:rPr>
        <w:t xml:space="preserve">Documents a </w:t>
      </w:r>
      <w:r w:rsidR="00C6610E">
        <w:rPr>
          <w:sz w:val="22"/>
          <w:szCs w:val="22"/>
        </w:rPr>
        <w:t>Commission</w:t>
      </w:r>
      <w:r w:rsidRPr="005F7FCC">
        <w:rPr>
          <w:sz w:val="22"/>
          <w:szCs w:val="22"/>
        </w:rPr>
        <w:t xml:space="preserve"> employee’s accident(s) and its effects on the employee’s ability to work.</w:t>
      </w:r>
    </w:p>
    <w:p w14:paraId="312AF95F" w14:textId="77777777" w:rsidR="004046BD" w:rsidRPr="005F7FCC" w:rsidRDefault="004046BD" w:rsidP="00354132">
      <w:pPr>
        <w:pStyle w:val="NormalWeb"/>
        <w:spacing w:before="0" w:beforeAutospacing="0" w:after="0" w:afterAutospacing="0"/>
        <w:rPr>
          <w:sz w:val="22"/>
          <w:szCs w:val="22"/>
        </w:rPr>
      </w:pPr>
    </w:p>
    <w:p w14:paraId="312AF960" w14:textId="77777777" w:rsidR="004046BD" w:rsidRPr="005F7FCC" w:rsidRDefault="004046BD" w:rsidP="00354132">
      <w:pPr>
        <w:pStyle w:val="NormalWeb"/>
        <w:spacing w:before="0" w:beforeAutospacing="0" w:after="0" w:afterAutospacing="0"/>
        <w:rPr>
          <w:sz w:val="22"/>
          <w:szCs w:val="22"/>
        </w:rPr>
      </w:pPr>
      <w:r w:rsidRPr="005F7FCC">
        <w:rPr>
          <w:b/>
          <w:sz w:val="22"/>
          <w:szCs w:val="22"/>
        </w:rPr>
        <w:t>Examples:</w:t>
      </w:r>
      <w:r w:rsidR="0028071B">
        <w:rPr>
          <w:sz w:val="22"/>
          <w:szCs w:val="22"/>
        </w:rPr>
        <w:t xml:space="preserve"> E</w:t>
      </w:r>
      <w:r w:rsidRPr="005F7FCC">
        <w:rPr>
          <w:sz w:val="22"/>
          <w:szCs w:val="22"/>
        </w:rPr>
        <w:t xml:space="preserve">mployee incident reports, employee accident reports, completed </w:t>
      </w:r>
      <w:proofErr w:type="spellStart"/>
      <w:r w:rsidRPr="005F7FCC">
        <w:rPr>
          <w:sz w:val="22"/>
          <w:szCs w:val="22"/>
        </w:rPr>
        <w:t>Worksafe</w:t>
      </w:r>
      <w:proofErr w:type="spellEnd"/>
      <w:r w:rsidRPr="005F7FCC">
        <w:rPr>
          <w:sz w:val="22"/>
          <w:szCs w:val="22"/>
        </w:rPr>
        <w:t xml:space="preserve"> NB accident forms, claims, letters of acceptance/decline from </w:t>
      </w:r>
      <w:proofErr w:type="spellStart"/>
      <w:r w:rsidRPr="005F7FCC">
        <w:rPr>
          <w:sz w:val="22"/>
          <w:szCs w:val="22"/>
        </w:rPr>
        <w:t>Worksafe</w:t>
      </w:r>
      <w:proofErr w:type="spellEnd"/>
      <w:r w:rsidRPr="005F7FCC">
        <w:rPr>
          <w:sz w:val="22"/>
          <w:szCs w:val="22"/>
        </w:rPr>
        <w:t xml:space="preserve"> NB, letter relating to the employee’s ability to work, cost of claim report, </w:t>
      </w:r>
      <w:r w:rsidR="00354132" w:rsidRPr="005F7FCC">
        <w:rPr>
          <w:sz w:val="22"/>
          <w:szCs w:val="22"/>
        </w:rPr>
        <w:t>and copies</w:t>
      </w:r>
      <w:r w:rsidRPr="005F7FCC">
        <w:rPr>
          <w:sz w:val="22"/>
          <w:szCs w:val="22"/>
        </w:rPr>
        <w:t xml:space="preserve"> of claim decisions, appeals, and challenges.</w:t>
      </w:r>
    </w:p>
    <w:p w14:paraId="312AF961" w14:textId="77777777" w:rsidR="001A67C6" w:rsidRPr="005F7FCC" w:rsidRDefault="001A67C6" w:rsidP="00354132">
      <w:pPr>
        <w:pStyle w:val="NormalWeb"/>
        <w:spacing w:before="0" w:beforeAutospacing="0" w:after="0" w:afterAutospacing="0"/>
        <w:rPr>
          <w:sz w:val="22"/>
          <w:szCs w:val="22"/>
        </w:rPr>
      </w:pPr>
    </w:p>
    <w:p w14:paraId="312AF962" w14:textId="77777777" w:rsidR="004046BD" w:rsidRPr="005F7FCC" w:rsidRDefault="004046BD" w:rsidP="00354132">
      <w:pPr>
        <w:pStyle w:val="NormalWeb"/>
        <w:spacing w:before="0" w:beforeAutospacing="0" w:after="0" w:afterAutospacing="0"/>
        <w:rPr>
          <w:sz w:val="22"/>
          <w:szCs w:val="22"/>
        </w:rPr>
      </w:pPr>
      <w:r w:rsidRPr="005F7FCC">
        <w:rPr>
          <w:sz w:val="22"/>
          <w:szCs w:val="22"/>
        </w:rPr>
        <w:t>- by employee surname</w:t>
      </w:r>
    </w:p>
    <w:p w14:paraId="312AF963" w14:textId="77777777" w:rsidR="004046BD" w:rsidRPr="005F7FCC" w:rsidRDefault="004046BD" w:rsidP="00354132">
      <w:pPr>
        <w:pStyle w:val="NormalWeb"/>
        <w:spacing w:before="0" w:beforeAutospacing="0" w:after="0" w:afterAutospacing="0"/>
        <w:rPr>
          <w:sz w:val="22"/>
          <w:szCs w:val="22"/>
        </w:rPr>
      </w:pPr>
      <w:r w:rsidRPr="005F7FCC">
        <w:rPr>
          <w:sz w:val="22"/>
          <w:szCs w:val="22"/>
        </w:rPr>
        <w:t xml:space="preserve">- by </w:t>
      </w:r>
      <w:proofErr w:type="spellStart"/>
      <w:r w:rsidRPr="005F7FCC">
        <w:rPr>
          <w:sz w:val="22"/>
          <w:szCs w:val="22"/>
        </w:rPr>
        <w:t>Worksafe</w:t>
      </w:r>
      <w:proofErr w:type="spellEnd"/>
      <w:r w:rsidRPr="005F7FCC">
        <w:rPr>
          <w:sz w:val="22"/>
          <w:szCs w:val="22"/>
        </w:rPr>
        <w:t xml:space="preserve"> NB claim number</w:t>
      </w:r>
    </w:p>
    <w:p w14:paraId="312AF964" w14:textId="77777777" w:rsidR="00430884" w:rsidRPr="005F7FCC" w:rsidRDefault="00430884" w:rsidP="00430884">
      <w:pPr>
        <w:widowControl w:val="0"/>
        <w:tabs>
          <w:tab w:val="left" w:pos="900"/>
        </w:tabs>
        <w:rPr>
          <w:rFonts w:ascii="Arial" w:hAnsi="Arial" w:cs="Arial"/>
          <w:b/>
          <w:bCs/>
          <w:snapToGrid w:val="0"/>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134"/>
        <w:gridCol w:w="1012"/>
        <w:gridCol w:w="720"/>
      </w:tblGrid>
      <w:tr w:rsidR="00FA5895" w:rsidRPr="005F7FCC" w14:paraId="312AF969" w14:textId="77777777" w:rsidTr="00354132">
        <w:tc>
          <w:tcPr>
            <w:tcW w:w="6062" w:type="dxa"/>
            <w:tcBorders>
              <w:top w:val="nil"/>
              <w:left w:val="nil"/>
              <w:bottom w:val="nil"/>
              <w:right w:val="single" w:sz="4" w:space="0" w:color="auto"/>
            </w:tcBorders>
          </w:tcPr>
          <w:p w14:paraId="312AF965" w14:textId="77777777" w:rsidR="00FA5895" w:rsidRPr="005F7FCC" w:rsidRDefault="00FA5895" w:rsidP="00FA5895">
            <w:pPr>
              <w:keepNext/>
              <w:tabs>
                <w:tab w:val="left" w:pos="720"/>
              </w:tabs>
              <w:overflowPunct/>
              <w:autoSpaceDE/>
              <w:autoSpaceDN/>
              <w:adjustRightInd/>
              <w:textAlignment w:val="auto"/>
              <w:outlineLvl w:val="1"/>
              <w:rPr>
                <w:rFonts w:ascii="Arial" w:hAnsi="Arial" w:cs="Arial"/>
                <w:b/>
                <w:sz w:val="22"/>
                <w:szCs w:val="22"/>
                <w:u w:val="single"/>
              </w:rPr>
            </w:pPr>
          </w:p>
        </w:tc>
        <w:tc>
          <w:tcPr>
            <w:tcW w:w="1134" w:type="dxa"/>
            <w:tcBorders>
              <w:left w:val="single" w:sz="4" w:space="0" w:color="auto"/>
              <w:bottom w:val="single" w:sz="4" w:space="0" w:color="000000"/>
            </w:tcBorders>
          </w:tcPr>
          <w:p w14:paraId="312AF966" w14:textId="77777777" w:rsidR="00FA5895" w:rsidRPr="005F7FCC" w:rsidRDefault="00FA5895" w:rsidP="00FA5895">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1012" w:type="dxa"/>
            <w:tcBorders>
              <w:bottom w:val="single" w:sz="4" w:space="0" w:color="000000"/>
            </w:tcBorders>
          </w:tcPr>
          <w:p w14:paraId="312AF967" w14:textId="77777777" w:rsidR="00FA5895" w:rsidRPr="005F7FCC" w:rsidRDefault="00FA5895" w:rsidP="00FA5895">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Borders>
              <w:bottom w:val="single" w:sz="4" w:space="0" w:color="000000"/>
            </w:tcBorders>
          </w:tcPr>
          <w:p w14:paraId="312AF968" w14:textId="77777777" w:rsidR="00FA5895" w:rsidRPr="005F7FCC" w:rsidRDefault="00FA5895" w:rsidP="00FA5895">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FA5895" w:rsidRPr="005F7FCC" w14:paraId="312AF96E" w14:textId="77777777" w:rsidTr="00354132">
        <w:trPr>
          <w:trHeight w:val="323"/>
        </w:trPr>
        <w:tc>
          <w:tcPr>
            <w:tcW w:w="6062" w:type="dxa"/>
            <w:tcBorders>
              <w:top w:val="nil"/>
              <w:left w:val="nil"/>
              <w:bottom w:val="nil"/>
              <w:right w:val="single" w:sz="4" w:space="0" w:color="auto"/>
            </w:tcBorders>
          </w:tcPr>
          <w:p w14:paraId="312AF96A" w14:textId="77777777" w:rsidR="00FA5895" w:rsidRPr="005F7FCC" w:rsidRDefault="00FA5895" w:rsidP="003137ED">
            <w:pPr>
              <w:keepNext/>
              <w:numPr>
                <w:ilvl w:val="0"/>
                <w:numId w:val="9"/>
              </w:numPr>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Employee Benefits and Deductions</w:t>
            </w:r>
          </w:p>
        </w:tc>
        <w:tc>
          <w:tcPr>
            <w:tcW w:w="1134" w:type="dxa"/>
            <w:tcBorders>
              <w:left w:val="single" w:sz="4" w:space="0" w:color="auto"/>
              <w:bottom w:val="single" w:sz="4" w:space="0" w:color="auto"/>
            </w:tcBorders>
          </w:tcPr>
          <w:p w14:paraId="312AF96B" w14:textId="77777777" w:rsidR="00FA5895" w:rsidRPr="005F7FCC" w:rsidRDefault="00FA5895" w:rsidP="00FD5677">
            <w:pPr>
              <w:widowControl w:val="0"/>
              <w:overflowPunct/>
              <w:autoSpaceDE/>
              <w:autoSpaceDN/>
              <w:adjustRightInd/>
              <w:spacing w:before="120" w:line="360" w:lineRule="auto"/>
              <w:jc w:val="center"/>
              <w:textAlignment w:val="auto"/>
              <w:rPr>
                <w:rFonts w:ascii="Arial" w:hAnsi="Arial" w:cs="Arial"/>
                <w:snapToGrid w:val="0"/>
                <w:sz w:val="22"/>
                <w:szCs w:val="22"/>
                <w:highlight w:val="yellow"/>
              </w:rPr>
            </w:pPr>
            <w:r w:rsidRPr="005F7FCC">
              <w:rPr>
                <w:rFonts w:ascii="Arial" w:hAnsi="Arial" w:cs="Arial"/>
                <w:snapToGrid w:val="0"/>
                <w:sz w:val="22"/>
                <w:szCs w:val="22"/>
              </w:rPr>
              <w:t>SO+1y</w:t>
            </w:r>
          </w:p>
        </w:tc>
        <w:tc>
          <w:tcPr>
            <w:tcW w:w="1012" w:type="dxa"/>
            <w:tcBorders>
              <w:bottom w:val="single" w:sz="4" w:space="0" w:color="auto"/>
            </w:tcBorders>
          </w:tcPr>
          <w:p w14:paraId="312AF96C" w14:textId="77777777" w:rsidR="00FA5895" w:rsidRPr="005F7FCC" w:rsidRDefault="00354132" w:rsidP="00FA5895">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Pr>
                <w:rFonts w:ascii="Arial" w:hAnsi="Arial" w:cs="Arial"/>
                <w:snapToGrid w:val="0"/>
                <w:color w:val="000000"/>
                <w:sz w:val="22"/>
                <w:szCs w:val="22"/>
              </w:rPr>
              <w:t>age 70</w:t>
            </w:r>
          </w:p>
        </w:tc>
        <w:tc>
          <w:tcPr>
            <w:tcW w:w="720" w:type="dxa"/>
            <w:tcBorders>
              <w:bottom w:val="single" w:sz="4" w:space="0" w:color="auto"/>
            </w:tcBorders>
          </w:tcPr>
          <w:p w14:paraId="312AF96D" w14:textId="77777777" w:rsidR="00FA5895" w:rsidRPr="005F7FCC" w:rsidRDefault="00FA5895" w:rsidP="00FA5895">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r w:rsidR="00FA5895" w:rsidRPr="005F7FCC" w14:paraId="312AF970" w14:textId="77777777" w:rsidTr="00970B21">
        <w:trPr>
          <w:trHeight w:val="323"/>
        </w:trPr>
        <w:tc>
          <w:tcPr>
            <w:tcW w:w="8928" w:type="dxa"/>
            <w:gridSpan w:val="4"/>
            <w:tcBorders>
              <w:top w:val="nil"/>
              <w:left w:val="nil"/>
              <w:bottom w:val="nil"/>
              <w:right w:val="nil"/>
            </w:tcBorders>
          </w:tcPr>
          <w:p w14:paraId="312AF96F" w14:textId="77777777" w:rsidR="00FA5895" w:rsidRPr="00354132" w:rsidRDefault="00FA5895" w:rsidP="00970B21">
            <w:pPr>
              <w:widowControl w:val="0"/>
              <w:tabs>
                <w:tab w:val="left" w:pos="900"/>
              </w:tabs>
              <w:jc w:val="right"/>
              <w:rPr>
                <w:rFonts w:ascii="Arial" w:hAnsi="Arial" w:cs="Arial"/>
                <w:b/>
                <w:bCs/>
                <w:i/>
                <w:snapToGrid w:val="0"/>
                <w:color w:val="000000"/>
                <w:sz w:val="22"/>
                <w:szCs w:val="22"/>
                <w:u w:val="single"/>
              </w:rPr>
            </w:pPr>
            <w:r w:rsidRPr="00354132">
              <w:rPr>
                <w:rFonts w:ascii="Arial" w:hAnsi="Arial" w:cs="Arial"/>
                <w:i/>
                <w:snapToGrid w:val="0"/>
                <w:sz w:val="22"/>
                <w:szCs w:val="22"/>
              </w:rPr>
              <w:t>SO= until employee terminates employment</w:t>
            </w:r>
          </w:p>
        </w:tc>
      </w:tr>
    </w:tbl>
    <w:p w14:paraId="312AF971" w14:textId="77777777" w:rsidR="00430884" w:rsidRPr="005F7FCC" w:rsidRDefault="00430884" w:rsidP="00430884">
      <w:pPr>
        <w:widowControl w:val="0"/>
        <w:tabs>
          <w:tab w:val="left" w:pos="690"/>
        </w:tabs>
        <w:rPr>
          <w:rFonts w:ascii="Arial" w:hAnsi="Arial" w:cs="Arial"/>
          <w:snapToGrid w:val="0"/>
          <w:color w:val="000000"/>
          <w:sz w:val="22"/>
          <w:szCs w:val="22"/>
        </w:rPr>
      </w:pPr>
    </w:p>
    <w:p w14:paraId="312AF972" w14:textId="68FE808B" w:rsidR="00430884" w:rsidRPr="005F7FCC" w:rsidRDefault="00E97CC7" w:rsidP="00430884">
      <w:pPr>
        <w:widowControl w:val="0"/>
        <w:tabs>
          <w:tab w:val="left" w:pos="690"/>
        </w:tabs>
        <w:rPr>
          <w:rFonts w:ascii="Arial" w:hAnsi="Arial" w:cs="Arial"/>
          <w:snapToGrid w:val="0"/>
          <w:color w:val="000000"/>
          <w:sz w:val="22"/>
          <w:szCs w:val="22"/>
        </w:rPr>
      </w:pPr>
      <w:r w:rsidRPr="005F7FCC">
        <w:rPr>
          <w:rFonts w:ascii="Arial" w:hAnsi="Arial" w:cs="Arial"/>
          <w:snapToGrid w:val="0"/>
          <w:color w:val="000000"/>
          <w:sz w:val="22"/>
          <w:szCs w:val="22"/>
        </w:rPr>
        <w:t xml:space="preserve">Documents </w:t>
      </w:r>
      <w:r w:rsidR="00430884" w:rsidRPr="005F7FCC">
        <w:rPr>
          <w:rFonts w:ascii="Arial" w:hAnsi="Arial" w:cs="Arial"/>
          <w:snapToGrid w:val="0"/>
          <w:color w:val="000000"/>
          <w:sz w:val="22"/>
          <w:szCs w:val="22"/>
        </w:rPr>
        <w:t xml:space="preserve">the management of </w:t>
      </w:r>
      <w:r w:rsidRPr="005F7FCC">
        <w:rPr>
          <w:rFonts w:ascii="Arial" w:hAnsi="Arial" w:cs="Arial"/>
          <w:snapToGrid w:val="0"/>
          <w:color w:val="000000"/>
          <w:sz w:val="22"/>
          <w:szCs w:val="22"/>
        </w:rPr>
        <w:t>information relating to deductions</w:t>
      </w:r>
      <w:r w:rsidR="00354132">
        <w:rPr>
          <w:rFonts w:ascii="Arial" w:hAnsi="Arial" w:cs="Arial"/>
          <w:snapToGrid w:val="0"/>
          <w:color w:val="000000"/>
          <w:sz w:val="22"/>
          <w:szCs w:val="22"/>
        </w:rPr>
        <w:t>, benefits</w:t>
      </w:r>
      <w:r w:rsidRPr="005F7FCC">
        <w:rPr>
          <w:rFonts w:ascii="Arial" w:hAnsi="Arial" w:cs="Arial"/>
          <w:snapToGrid w:val="0"/>
          <w:color w:val="000000"/>
          <w:sz w:val="22"/>
          <w:szCs w:val="22"/>
        </w:rPr>
        <w:t xml:space="preserve"> and </w:t>
      </w:r>
      <w:r w:rsidR="008860FD">
        <w:rPr>
          <w:rFonts w:ascii="Arial" w:hAnsi="Arial" w:cs="Arial"/>
          <w:snapToGrid w:val="0"/>
          <w:color w:val="000000"/>
          <w:sz w:val="22"/>
          <w:szCs w:val="22"/>
        </w:rPr>
        <w:t xml:space="preserve">pension of an employee or </w:t>
      </w:r>
      <w:r w:rsidRPr="005F7FCC">
        <w:rPr>
          <w:rFonts w:ascii="Arial" w:hAnsi="Arial" w:cs="Arial"/>
          <w:snapToGrid w:val="0"/>
          <w:color w:val="000000"/>
          <w:sz w:val="22"/>
          <w:szCs w:val="22"/>
        </w:rPr>
        <w:t>lump sum in lieu of pension</w:t>
      </w:r>
      <w:r w:rsidR="00354132">
        <w:rPr>
          <w:rFonts w:ascii="Arial" w:hAnsi="Arial" w:cs="Arial"/>
          <w:snapToGrid w:val="0"/>
          <w:color w:val="000000"/>
          <w:sz w:val="22"/>
          <w:szCs w:val="22"/>
        </w:rPr>
        <w:t xml:space="preserve"> </w:t>
      </w:r>
      <w:r w:rsidR="00430884" w:rsidRPr="005F7FCC">
        <w:rPr>
          <w:rFonts w:ascii="Arial" w:hAnsi="Arial" w:cs="Arial"/>
          <w:snapToGrid w:val="0"/>
          <w:color w:val="000000"/>
          <w:sz w:val="22"/>
          <w:szCs w:val="22"/>
        </w:rPr>
        <w:t xml:space="preserve">from </w:t>
      </w:r>
      <w:r w:rsidRPr="005F7FCC">
        <w:rPr>
          <w:rFonts w:ascii="Arial" w:hAnsi="Arial" w:cs="Arial"/>
          <w:snapToGrid w:val="0"/>
          <w:color w:val="000000"/>
          <w:sz w:val="22"/>
          <w:szCs w:val="22"/>
        </w:rPr>
        <w:t xml:space="preserve">employee </w:t>
      </w:r>
      <w:r w:rsidR="005D7901" w:rsidRPr="005F7FCC">
        <w:rPr>
          <w:rFonts w:ascii="Arial" w:hAnsi="Arial" w:cs="Arial"/>
          <w:snapToGrid w:val="0"/>
          <w:color w:val="000000"/>
          <w:sz w:val="22"/>
          <w:szCs w:val="22"/>
        </w:rPr>
        <w:t>commencement</w:t>
      </w:r>
      <w:r w:rsidR="00430884" w:rsidRPr="005F7FCC">
        <w:rPr>
          <w:rFonts w:ascii="Arial" w:hAnsi="Arial" w:cs="Arial"/>
          <w:snapToGrid w:val="0"/>
          <w:color w:val="000000"/>
          <w:sz w:val="22"/>
          <w:szCs w:val="22"/>
        </w:rPr>
        <w:t xml:space="preserve"> date until departur</w:t>
      </w:r>
      <w:r w:rsidR="00BB1F08" w:rsidRPr="005F7FCC">
        <w:rPr>
          <w:rFonts w:ascii="Arial" w:hAnsi="Arial" w:cs="Arial"/>
          <w:snapToGrid w:val="0"/>
          <w:color w:val="000000"/>
          <w:sz w:val="22"/>
          <w:szCs w:val="22"/>
        </w:rPr>
        <w:t>e date.</w:t>
      </w:r>
      <w:r w:rsidR="001809D5">
        <w:rPr>
          <w:rFonts w:ascii="Arial" w:hAnsi="Arial" w:cs="Arial"/>
          <w:snapToGrid w:val="0"/>
          <w:color w:val="000000"/>
          <w:sz w:val="22"/>
          <w:szCs w:val="22"/>
        </w:rPr>
        <w:t xml:space="preserve">  </w:t>
      </w:r>
    </w:p>
    <w:p w14:paraId="312AF973" w14:textId="77777777" w:rsidR="00430884" w:rsidRPr="005F7FCC" w:rsidRDefault="00430884" w:rsidP="00430884">
      <w:pPr>
        <w:widowControl w:val="0"/>
        <w:tabs>
          <w:tab w:val="left" w:pos="690"/>
        </w:tabs>
        <w:rPr>
          <w:rFonts w:ascii="Arial" w:hAnsi="Arial" w:cs="Arial"/>
          <w:snapToGrid w:val="0"/>
          <w:color w:val="000000"/>
          <w:sz w:val="22"/>
          <w:szCs w:val="22"/>
        </w:rPr>
      </w:pPr>
    </w:p>
    <w:p w14:paraId="312AF974" w14:textId="4BC6FC0B" w:rsidR="00430884" w:rsidRPr="005F7FCC" w:rsidRDefault="00430884" w:rsidP="00430884">
      <w:pPr>
        <w:widowControl w:val="0"/>
        <w:tabs>
          <w:tab w:val="left" w:pos="690"/>
        </w:tabs>
        <w:rPr>
          <w:rFonts w:ascii="Arial" w:hAnsi="Arial" w:cs="Arial"/>
          <w:snapToGrid w:val="0"/>
          <w:color w:val="000000"/>
          <w:sz w:val="22"/>
          <w:szCs w:val="22"/>
        </w:rPr>
      </w:pPr>
      <w:r w:rsidRPr="00354132">
        <w:rPr>
          <w:rFonts w:ascii="Arial" w:hAnsi="Arial" w:cs="Arial"/>
          <w:b/>
          <w:snapToGrid w:val="0"/>
          <w:color w:val="000000"/>
          <w:sz w:val="22"/>
          <w:szCs w:val="22"/>
        </w:rPr>
        <w:t>Examples:</w:t>
      </w:r>
      <w:r w:rsidR="001809D5">
        <w:rPr>
          <w:rFonts w:ascii="Arial" w:hAnsi="Arial" w:cs="Arial"/>
          <w:snapToGrid w:val="0"/>
          <w:color w:val="000000"/>
          <w:sz w:val="22"/>
          <w:szCs w:val="22"/>
        </w:rPr>
        <w:t xml:space="preserve"> </w:t>
      </w:r>
      <w:r w:rsidR="0028071B">
        <w:rPr>
          <w:rFonts w:ascii="Arial" w:hAnsi="Arial" w:cs="Arial"/>
          <w:snapToGrid w:val="0"/>
          <w:color w:val="000000"/>
          <w:sz w:val="22"/>
          <w:szCs w:val="22"/>
        </w:rPr>
        <w:t>I</w:t>
      </w:r>
      <w:r w:rsidRPr="005F7FCC">
        <w:rPr>
          <w:rFonts w:ascii="Arial" w:hAnsi="Arial" w:cs="Arial"/>
          <w:snapToGrid w:val="0"/>
          <w:color w:val="000000"/>
          <w:sz w:val="22"/>
          <w:szCs w:val="22"/>
        </w:rPr>
        <w:t xml:space="preserve">ncome tax deductions, long-term disability and life insurance employer/employee statements, third party requests for deductions, continuation of benefits forms, beneficiary </w:t>
      </w:r>
      <w:r w:rsidR="00E97CC7" w:rsidRPr="005F7FCC">
        <w:rPr>
          <w:rFonts w:ascii="Arial" w:hAnsi="Arial" w:cs="Arial"/>
          <w:snapToGrid w:val="0"/>
          <w:color w:val="000000"/>
          <w:sz w:val="22"/>
          <w:szCs w:val="22"/>
        </w:rPr>
        <w:t>records</w:t>
      </w:r>
      <w:r w:rsidRPr="005F7FCC">
        <w:rPr>
          <w:rFonts w:ascii="Arial" w:hAnsi="Arial" w:cs="Arial"/>
          <w:snapToGrid w:val="0"/>
          <w:color w:val="000000"/>
          <w:sz w:val="22"/>
          <w:szCs w:val="22"/>
        </w:rPr>
        <w:t>, dependents</w:t>
      </w:r>
      <w:r w:rsidR="00E97CC7" w:rsidRPr="005F7FCC">
        <w:rPr>
          <w:rFonts w:ascii="Arial" w:hAnsi="Arial" w:cs="Arial"/>
          <w:snapToGrid w:val="0"/>
          <w:color w:val="000000"/>
          <w:sz w:val="22"/>
          <w:szCs w:val="22"/>
        </w:rPr>
        <w:t>’ information,</w:t>
      </w:r>
      <w:r w:rsidRPr="005F7FCC">
        <w:rPr>
          <w:rFonts w:ascii="Arial" w:hAnsi="Arial" w:cs="Arial"/>
          <w:snapToGrid w:val="0"/>
          <w:color w:val="000000"/>
          <w:sz w:val="22"/>
          <w:szCs w:val="22"/>
        </w:rPr>
        <w:t xml:space="preserve"> retirement allowance documentation, voided cheques for direct deposit of pay, Payroll Savings Program deductions,</w:t>
      </w:r>
      <w:r w:rsidR="00E97CC7" w:rsidRPr="005F7FCC">
        <w:rPr>
          <w:rFonts w:ascii="Arial" w:hAnsi="Arial" w:cs="Arial"/>
          <w:snapToGrid w:val="0"/>
          <w:color w:val="000000"/>
          <w:sz w:val="22"/>
          <w:szCs w:val="22"/>
        </w:rPr>
        <w:t xml:space="preserve"> Canada Savings Bonds program records,</w:t>
      </w:r>
      <w:r w:rsidRPr="005F7FCC">
        <w:rPr>
          <w:rFonts w:ascii="Arial" w:hAnsi="Arial" w:cs="Arial"/>
          <w:snapToGrid w:val="0"/>
          <w:color w:val="000000"/>
          <w:sz w:val="22"/>
          <w:szCs w:val="22"/>
        </w:rPr>
        <w:t xml:space="preserve"> Group RSP (Retirement Savings Plan)</w:t>
      </w:r>
      <w:r w:rsidR="008860FD">
        <w:rPr>
          <w:rFonts w:ascii="Arial" w:hAnsi="Arial" w:cs="Arial"/>
          <w:snapToGrid w:val="0"/>
          <w:color w:val="000000"/>
          <w:sz w:val="22"/>
          <w:szCs w:val="22"/>
        </w:rPr>
        <w:t xml:space="preserve"> program records</w:t>
      </w:r>
      <w:r w:rsidR="00C5370C" w:rsidRPr="005F7FCC">
        <w:rPr>
          <w:rFonts w:ascii="Arial" w:hAnsi="Arial" w:cs="Arial"/>
          <w:snapToGrid w:val="0"/>
          <w:color w:val="000000"/>
          <w:sz w:val="22"/>
          <w:szCs w:val="22"/>
        </w:rPr>
        <w:t xml:space="preserve">, correspondence relative to deductions, application and change forms for benefits, long-term disability correspondence, </w:t>
      </w:r>
      <w:r w:rsidR="00C5370C" w:rsidRPr="005F7FCC">
        <w:rPr>
          <w:rFonts w:ascii="Arial" w:hAnsi="Arial" w:cs="Arial"/>
          <w:sz w:val="22"/>
          <w:szCs w:val="22"/>
        </w:rPr>
        <w:t>annual lump sum in lieu of pension correspondence a</w:t>
      </w:r>
      <w:r w:rsidR="00C5370C" w:rsidRPr="005F7FCC">
        <w:rPr>
          <w:rFonts w:ascii="Arial" w:hAnsi="Arial" w:cs="Arial"/>
          <w:snapToGrid w:val="0"/>
          <w:color w:val="000000"/>
          <w:sz w:val="22"/>
          <w:szCs w:val="22"/>
        </w:rPr>
        <w:t>nd waiver information</w:t>
      </w:r>
    </w:p>
    <w:p w14:paraId="312AF975" w14:textId="77777777" w:rsidR="00430884" w:rsidRPr="005F7FCC" w:rsidRDefault="00430884" w:rsidP="00430884">
      <w:pPr>
        <w:widowControl w:val="0"/>
        <w:tabs>
          <w:tab w:val="left" w:pos="90"/>
        </w:tabs>
        <w:rPr>
          <w:rFonts w:ascii="Arial" w:hAnsi="Arial" w:cs="Arial"/>
          <w:snapToGrid w:val="0"/>
          <w:color w:val="000000"/>
          <w:sz w:val="22"/>
          <w:szCs w:val="22"/>
        </w:rPr>
      </w:pPr>
    </w:p>
    <w:p w14:paraId="312AF976" w14:textId="77777777" w:rsidR="00430884" w:rsidRPr="005F7FCC" w:rsidRDefault="00430884" w:rsidP="00430884">
      <w:pPr>
        <w:widowControl w:val="0"/>
        <w:tabs>
          <w:tab w:val="left" w:pos="90"/>
        </w:tabs>
        <w:rPr>
          <w:rFonts w:ascii="Arial" w:hAnsi="Arial" w:cs="Arial"/>
          <w:i/>
          <w:iCs/>
          <w:snapToGrid w:val="0"/>
          <w:color w:val="000000"/>
          <w:sz w:val="22"/>
          <w:szCs w:val="22"/>
        </w:rPr>
      </w:pPr>
      <w:r w:rsidRPr="005F7FCC">
        <w:rPr>
          <w:rFonts w:ascii="Arial" w:hAnsi="Arial" w:cs="Arial"/>
          <w:i/>
          <w:iCs/>
          <w:snapToGrid w:val="0"/>
          <w:color w:val="000000"/>
          <w:sz w:val="22"/>
          <w:szCs w:val="22"/>
        </w:rPr>
        <w:t xml:space="preserve">For payroll </w:t>
      </w:r>
      <w:r w:rsidR="006836A5">
        <w:rPr>
          <w:rFonts w:ascii="Arial" w:hAnsi="Arial" w:cs="Arial"/>
          <w:i/>
          <w:iCs/>
          <w:snapToGrid w:val="0"/>
          <w:color w:val="000000"/>
          <w:sz w:val="22"/>
          <w:szCs w:val="22"/>
        </w:rPr>
        <w:t>deductions</w:t>
      </w:r>
      <w:r w:rsidRPr="005F7FCC">
        <w:rPr>
          <w:rFonts w:ascii="Arial" w:hAnsi="Arial" w:cs="Arial"/>
          <w:i/>
          <w:iCs/>
          <w:snapToGrid w:val="0"/>
          <w:color w:val="000000"/>
          <w:sz w:val="22"/>
          <w:szCs w:val="22"/>
        </w:rPr>
        <w:t xml:space="preserve"> and registers, see primary </w:t>
      </w:r>
      <w:r w:rsidR="006D7281" w:rsidRPr="005F7FCC">
        <w:rPr>
          <w:rFonts w:ascii="Arial" w:hAnsi="Arial" w:cs="Arial"/>
          <w:i/>
          <w:iCs/>
          <w:snapToGrid w:val="0"/>
          <w:color w:val="000000"/>
          <w:sz w:val="22"/>
          <w:szCs w:val="22"/>
        </w:rPr>
        <w:t>0955.</w:t>
      </w:r>
    </w:p>
    <w:p w14:paraId="312AF977" w14:textId="77777777" w:rsidR="00862EF2" w:rsidRPr="005F7FCC" w:rsidRDefault="00862EF2" w:rsidP="00430884">
      <w:pPr>
        <w:widowControl w:val="0"/>
        <w:tabs>
          <w:tab w:val="left" w:pos="90"/>
        </w:tabs>
        <w:rPr>
          <w:rFonts w:ascii="Arial" w:hAnsi="Arial" w:cs="Arial"/>
          <w:i/>
          <w:iCs/>
          <w:snapToGrid w:val="0"/>
          <w:color w:val="000000"/>
          <w:sz w:val="22"/>
          <w:szCs w:val="22"/>
        </w:rPr>
      </w:pPr>
      <w:r w:rsidRPr="005F7FCC">
        <w:rPr>
          <w:rFonts w:ascii="Arial" w:hAnsi="Arial" w:cs="Arial"/>
          <w:i/>
          <w:iCs/>
          <w:snapToGrid w:val="0"/>
          <w:color w:val="000000"/>
          <w:sz w:val="22"/>
          <w:szCs w:val="22"/>
        </w:rPr>
        <w:t>For records related to administering benefits, see primary 10</w:t>
      </w:r>
      <w:r w:rsidR="008860FD">
        <w:rPr>
          <w:rFonts w:ascii="Arial" w:hAnsi="Arial" w:cs="Arial"/>
          <w:i/>
          <w:iCs/>
          <w:snapToGrid w:val="0"/>
          <w:color w:val="000000"/>
          <w:sz w:val="22"/>
          <w:szCs w:val="22"/>
        </w:rPr>
        <w:t>0</w:t>
      </w:r>
      <w:r w:rsidRPr="005F7FCC">
        <w:rPr>
          <w:rFonts w:ascii="Arial" w:hAnsi="Arial" w:cs="Arial"/>
          <w:i/>
          <w:iCs/>
          <w:snapToGrid w:val="0"/>
          <w:color w:val="000000"/>
          <w:sz w:val="22"/>
          <w:szCs w:val="22"/>
        </w:rPr>
        <w:t>0.</w:t>
      </w:r>
    </w:p>
    <w:p w14:paraId="312AF978" w14:textId="77777777" w:rsidR="00B77C5B" w:rsidRDefault="00B77C5B" w:rsidP="00430884">
      <w:pPr>
        <w:widowControl w:val="0"/>
        <w:tabs>
          <w:tab w:val="left" w:pos="90"/>
        </w:tabs>
        <w:rPr>
          <w:rFonts w:ascii="Arial" w:hAnsi="Arial" w:cs="Arial"/>
          <w:i/>
          <w:iCs/>
          <w:snapToGrid w:val="0"/>
          <w:color w:val="000000"/>
          <w:sz w:val="22"/>
          <w:szCs w:val="22"/>
        </w:rPr>
      </w:pPr>
    </w:p>
    <w:p w14:paraId="312AF979" w14:textId="7F795A98" w:rsidR="001A67C6" w:rsidRPr="00415F71" w:rsidRDefault="001A67C6" w:rsidP="001A67C6">
      <w:pPr>
        <w:pStyle w:val="NormalWeb"/>
        <w:tabs>
          <w:tab w:val="left" w:pos="1134"/>
        </w:tabs>
        <w:spacing w:before="0" w:beforeAutospacing="0" w:after="0" w:afterAutospacing="0"/>
        <w:rPr>
          <w:b/>
          <w:sz w:val="22"/>
          <w:szCs w:val="22"/>
        </w:rPr>
      </w:pPr>
      <w:r w:rsidRPr="001A67C6">
        <w:rPr>
          <w:b/>
          <w:sz w:val="22"/>
          <w:szCs w:val="22"/>
        </w:rPr>
        <w:t>NOTE:</w:t>
      </w:r>
      <w:r w:rsidR="001809D5">
        <w:rPr>
          <w:sz w:val="22"/>
          <w:szCs w:val="22"/>
        </w:rPr>
        <w:t xml:space="preserve"> </w:t>
      </w:r>
      <w:r w:rsidRPr="00EF6442">
        <w:rPr>
          <w:b/>
          <w:sz w:val="22"/>
          <w:szCs w:val="22"/>
        </w:rPr>
        <w:t xml:space="preserve">Regular or annual </w:t>
      </w:r>
      <w:r w:rsidR="0028071B">
        <w:rPr>
          <w:b/>
          <w:sz w:val="22"/>
          <w:szCs w:val="22"/>
        </w:rPr>
        <w:t xml:space="preserve">file </w:t>
      </w:r>
      <w:r w:rsidRPr="00EF6442">
        <w:rPr>
          <w:b/>
          <w:sz w:val="22"/>
          <w:szCs w:val="22"/>
        </w:rPr>
        <w:t>review maintenance must be performed on employee benefits and deduction files to ensure that only current employee information is maintained.</w:t>
      </w:r>
    </w:p>
    <w:p w14:paraId="312AF97A" w14:textId="77777777" w:rsidR="001A67C6" w:rsidRPr="005F7FCC" w:rsidRDefault="001A67C6" w:rsidP="00430884">
      <w:pPr>
        <w:widowControl w:val="0"/>
        <w:tabs>
          <w:tab w:val="left" w:pos="90"/>
        </w:tabs>
        <w:rPr>
          <w:rFonts w:ascii="Arial" w:hAnsi="Arial" w:cs="Arial"/>
          <w:i/>
          <w:iCs/>
          <w:snapToGrid w:val="0"/>
          <w:color w:val="000000"/>
          <w:sz w:val="22"/>
          <w:szCs w:val="22"/>
        </w:rPr>
      </w:pPr>
    </w:p>
    <w:p w14:paraId="312AF97B" w14:textId="77777777" w:rsidR="00C5370C" w:rsidRPr="005F7FCC" w:rsidRDefault="00C5370C" w:rsidP="00430884">
      <w:pPr>
        <w:widowControl w:val="0"/>
        <w:tabs>
          <w:tab w:val="left" w:pos="90"/>
        </w:tabs>
        <w:rPr>
          <w:rFonts w:ascii="Arial" w:hAnsi="Arial" w:cs="Arial"/>
          <w:iCs/>
          <w:snapToGrid w:val="0"/>
          <w:color w:val="000000"/>
          <w:sz w:val="22"/>
          <w:szCs w:val="22"/>
        </w:rPr>
      </w:pPr>
      <w:r w:rsidRPr="005F7FCC">
        <w:rPr>
          <w:rFonts w:ascii="Arial" w:hAnsi="Arial" w:cs="Arial"/>
          <w:iCs/>
          <w:snapToGrid w:val="0"/>
          <w:color w:val="000000"/>
          <w:sz w:val="22"/>
          <w:szCs w:val="22"/>
        </w:rPr>
        <w:t>- by employee surname</w:t>
      </w:r>
    </w:p>
    <w:p w14:paraId="312AF97C" w14:textId="77777777" w:rsidR="003306C4" w:rsidRPr="005F7FCC" w:rsidRDefault="003306C4" w:rsidP="00430884">
      <w:pPr>
        <w:pStyle w:val="BodyTextIndent"/>
        <w:tabs>
          <w:tab w:val="left" w:pos="619"/>
        </w:tabs>
        <w:rPr>
          <w:rFonts w:ascii="Arial" w:hAnsi="Arial" w:cs="Arial"/>
          <w:b/>
          <w:bCs/>
          <w:sz w:val="22"/>
          <w:szCs w:val="22"/>
        </w:rPr>
      </w:pPr>
    </w:p>
    <w:p w14:paraId="312AF97D" w14:textId="77777777" w:rsidR="00E51E5D" w:rsidRDefault="00E51E5D">
      <w:pPr>
        <w:overflowPunct/>
        <w:autoSpaceDE/>
        <w:autoSpaceDN/>
        <w:adjustRightInd/>
        <w:textAlignment w:val="auto"/>
        <w:rPr>
          <w:rFonts w:ascii="Arial" w:hAnsi="Arial" w:cs="Arial"/>
          <w:b/>
          <w:bCs/>
          <w:sz w:val="22"/>
          <w:szCs w:val="22"/>
          <w:u w:val="single"/>
        </w:rPr>
      </w:pPr>
    </w:p>
    <w:p w14:paraId="312AF97E" w14:textId="77777777" w:rsidR="00430884" w:rsidRPr="005F7FCC" w:rsidRDefault="007629AB" w:rsidP="003137ED">
      <w:pPr>
        <w:pStyle w:val="BodyTextIndent"/>
        <w:numPr>
          <w:ilvl w:val="0"/>
          <w:numId w:val="9"/>
        </w:numPr>
        <w:tabs>
          <w:tab w:val="left" w:pos="0"/>
          <w:tab w:val="left" w:pos="619"/>
          <w:tab w:val="left" w:pos="1440"/>
        </w:tabs>
        <w:rPr>
          <w:rFonts w:ascii="Arial" w:hAnsi="Arial" w:cs="Arial"/>
          <w:b/>
          <w:bCs/>
          <w:sz w:val="22"/>
          <w:szCs w:val="22"/>
          <w:u w:val="single"/>
        </w:rPr>
      </w:pPr>
      <w:r w:rsidRPr="005F7FCC">
        <w:rPr>
          <w:rFonts w:ascii="Arial" w:hAnsi="Arial" w:cs="Arial"/>
          <w:b/>
          <w:bCs/>
          <w:sz w:val="22"/>
          <w:szCs w:val="22"/>
          <w:u w:val="single"/>
        </w:rPr>
        <w:t>Employee Performance</w:t>
      </w:r>
      <w:r w:rsidR="00430884" w:rsidRPr="005F7FCC">
        <w:rPr>
          <w:rFonts w:ascii="Arial" w:hAnsi="Arial" w:cs="Arial"/>
          <w:b/>
          <w:bCs/>
          <w:sz w:val="22"/>
          <w:szCs w:val="22"/>
          <w:u w:val="single"/>
        </w:rPr>
        <w:t xml:space="preserve"> </w:t>
      </w:r>
    </w:p>
    <w:p w14:paraId="312AF97F" w14:textId="77777777" w:rsidR="005E5567" w:rsidRPr="005F7FCC" w:rsidRDefault="005E5567" w:rsidP="00430884">
      <w:pPr>
        <w:pStyle w:val="BodyText2"/>
        <w:rPr>
          <w:rFonts w:cs="Arial"/>
          <w:i w:val="0"/>
          <w:sz w:val="22"/>
          <w:szCs w:val="22"/>
        </w:rPr>
      </w:pPr>
    </w:p>
    <w:p w14:paraId="312AF980" w14:textId="1AD01104" w:rsidR="00430884" w:rsidRPr="005F7FCC" w:rsidRDefault="00C5370C" w:rsidP="00430884">
      <w:pPr>
        <w:pStyle w:val="BodyText2"/>
        <w:rPr>
          <w:rFonts w:cs="Arial"/>
          <w:i w:val="0"/>
          <w:sz w:val="22"/>
          <w:szCs w:val="22"/>
        </w:rPr>
      </w:pPr>
      <w:r w:rsidRPr="005F7FCC">
        <w:rPr>
          <w:rFonts w:cs="Arial"/>
          <w:i w:val="0"/>
          <w:sz w:val="22"/>
          <w:szCs w:val="22"/>
        </w:rPr>
        <w:t>Documents</w:t>
      </w:r>
      <w:r w:rsidR="00430884" w:rsidRPr="005F7FCC">
        <w:rPr>
          <w:rFonts w:cs="Arial"/>
          <w:i w:val="0"/>
          <w:sz w:val="22"/>
          <w:szCs w:val="22"/>
        </w:rPr>
        <w:t xml:space="preserve"> the management of </w:t>
      </w:r>
      <w:r w:rsidRPr="005F7FCC">
        <w:rPr>
          <w:rFonts w:cs="Arial"/>
          <w:i w:val="0"/>
          <w:sz w:val="22"/>
          <w:szCs w:val="22"/>
        </w:rPr>
        <w:t xml:space="preserve">a </w:t>
      </w:r>
      <w:r w:rsidR="00C6610E">
        <w:rPr>
          <w:rFonts w:cs="Arial"/>
          <w:i w:val="0"/>
          <w:sz w:val="22"/>
          <w:szCs w:val="22"/>
        </w:rPr>
        <w:t>Commission</w:t>
      </w:r>
      <w:r w:rsidRPr="005F7FCC">
        <w:rPr>
          <w:rFonts w:cs="Arial"/>
          <w:i w:val="0"/>
          <w:sz w:val="22"/>
          <w:szCs w:val="22"/>
        </w:rPr>
        <w:t xml:space="preserve"> </w:t>
      </w:r>
      <w:r w:rsidR="00430884" w:rsidRPr="005F7FCC">
        <w:rPr>
          <w:rFonts w:cs="Arial"/>
          <w:i w:val="0"/>
          <w:sz w:val="22"/>
          <w:szCs w:val="22"/>
        </w:rPr>
        <w:t>e</w:t>
      </w:r>
      <w:r w:rsidR="00BB1F08" w:rsidRPr="005F7FCC">
        <w:rPr>
          <w:rFonts w:cs="Arial"/>
          <w:i w:val="0"/>
          <w:sz w:val="22"/>
          <w:szCs w:val="22"/>
        </w:rPr>
        <w:t>mployee’s performance</w:t>
      </w:r>
      <w:r w:rsidRPr="005F7FCC">
        <w:rPr>
          <w:rFonts w:cs="Arial"/>
          <w:i w:val="0"/>
          <w:sz w:val="22"/>
          <w:szCs w:val="22"/>
        </w:rPr>
        <w:t xml:space="preserve"> and consists of three parts</w:t>
      </w:r>
      <w:r w:rsidR="00BB1F08" w:rsidRPr="005F7FCC">
        <w:rPr>
          <w:rFonts w:cs="Arial"/>
          <w:i w:val="0"/>
          <w:sz w:val="22"/>
          <w:szCs w:val="22"/>
        </w:rPr>
        <w:t>.</w:t>
      </w:r>
      <w:r w:rsidR="001809D5">
        <w:rPr>
          <w:rFonts w:cs="Arial"/>
          <w:i w:val="0"/>
          <w:sz w:val="22"/>
          <w:szCs w:val="22"/>
        </w:rPr>
        <w:t xml:space="preserve"> </w:t>
      </w:r>
    </w:p>
    <w:p w14:paraId="312AF981" w14:textId="77777777" w:rsidR="00430884" w:rsidRPr="005F7FCC" w:rsidRDefault="00430884" w:rsidP="00430884">
      <w:pPr>
        <w:pStyle w:val="BodyText2"/>
        <w:rPr>
          <w:rFonts w:cs="Arial"/>
          <w:sz w:val="22"/>
          <w:szCs w:val="22"/>
        </w:rPr>
      </w:pPr>
    </w:p>
    <w:p w14:paraId="312AF982" w14:textId="4228E645" w:rsidR="00430884" w:rsidRPr="005F7FCC" w:rsidRDefault="00430884" w:rsidP="00430884">
      <w:pPr>
        <w:pStyle w:val="BodyText2"/>
        <w:rPr>
          <w:rFonts w:cs="Arial"/>
          <w:i w:val="0"/>
          <w:sz w:val="22"/>
          <w:szCs w:val="22"/>
        </w:rPr>
      </w:pPr>
      <w:r w:rsidRPr="008860FD">
        <w:rPr>
          <w:rFonts w:cs="Arial"/>
          <w:b/>
          <w:i w:val="0"/>
          <w:sz w:val="22"/>
          <w:szCs w:val="22"/>
        </w:rPr>
        <w:t>Examples:</w:t>
      </w:r>
      <w:r w:rsidR="001809D5">
        <w:rPr>
          <w:rFonts w:cs="Arial"/>
          <w:i w:val="0"/>
          <w:sz w:val="22"/>
          <w:szCs w:val="22"/>
        </w:rPr>
        <w:t xml:space="preserve"> </w:t>
      </w:r>
      <w:r w:rsidR="0028071B">
        <w:rPr>
          <w:rFonts w:cs="Arial"/>
          <w:i w:val="0"/>
          <w:sz w:val="22"/>
          <w:szCs w:val="22"/>
        </w:rPr>
        <w:t>T</w:t>
      </w:r>
      <w:r w:rsidRPr="005F7FCC">
        <w:rPr>
          <w:rFonts w:cs="Arial"/>
          <w:i w:val="0"/>
          <w:sz w:val="22"/>
          <w:szCs w:val="22"/>
        </w:rPr>
        <w:t xml:space="preserve">raining certificates, </w:t>
      </w:r>
      <w:r w:rsidR="00A57FF1" w:rsidRPr="005F7FCC">
        <w:rPr>
          <w:rFonts w:cs="Arial"/>
          <w:i w:val="0"/>
          <w:sz w:val="22"/>
          <w:szCs w:val="22"/>
        </w:rPr>
        <w:t xml:space="preserve">training records, employee development plans, self-development and training initiatives, and/or enhancements undertaken and reported by an employee, </w:t>
      </w:r>
      <w:r w:rsidRPr="005F7FCC">
        <w:rPr>
          <w:rFonts w:cs="Arial"/>
          <w:i w:val="0"/>
          <w:sz w:val="22"/>
          <w:szCs w:val="22"/>
        </w:rPr>
        <w:t xml:space="preserve">performance appraisals, performance reviews, </w:t>
      </w:r>
      <w:r w:rsidR="00A57FF1" w:rsidRPr="005F7FCC">
        <w:rPr>
          <w:rFonts w:cs="Arial"/>
          <w:i w:val="0"/>
          <w:sz w:val="22"/>
          <w:szCs w:val="22"/>
        </w:rPr>
        <w:t xml:space="preserve">individual </w:t>
      </w:r>
      <w:r w:rsidRPr="005F7FCC">
        <w:rPr>
          <w:rFonts w:cs="Arial"/>
          <w:i w:val="0"/>
          <w:sz w:val="22"/>
          <w:szCs w:val="22"/>
        </w:rPr>
        <w:t>work plans, perfect attendance letters, probation period notices, probation correspondence</w:t>
      </w:r>
      <w:r w:rsidR="00A57FF1" w:rsidRPr="005F7FCC">
        <w:rPr>
          <w:rFonts w:cs="Arial"/>
          <w:i w:val="0"/>
          <w:sz w:val="22"/>
          <w:szCs w:val="22"/>
        </w:rPr>
        <w:t>, disciplinary actions and disciplinary letters</w:t>
      </w:r>
      <w:r w:rsidRPr="005F7FCC">
        <w:rPr>
          <w:rFonts w:cs="Arial"/>
          <w:i w:val="0"/>
          <w:sz w:val="22"/>
          <w:szCs w:val="22"/>
        </w:rPr>
        <w:t>.</w:t>
      </w:r>
    </w:p>
    <w:p w14:paraId="312AF983" w14:textId="77777777" w:rsidR="00430884" w:rsidRPr="005F7FCC" w:rsidRDefault="00430884" w:rsidP="00430884">
      <w:pPr>
        <w:pStyle w:val="BodyText2"/>
        <w:rPr>
          <w:rFonts w:cs="Arial"/>
          <w:kern w:val="2"/>
          <w:sz w:val="22"/>
          <w:szCs w:val="22"/>
        </w:rPr>
      </w:pPr>
    </w:p>
    <w:p w14:paraId="312AF984" w14:textId="77777777" w:rsidR="00430884" w:rsidRDefault="00430884" w:rsidP="00430884">
      <w:pPr>
        <w:pStyle w:val="BodyText2"/>
        <w:rPr>
          <w:rFonts w:cs="Arial"/>
          <w:iCs w:val="0"/>
          <w:kern w:val="2"/>
          <w:sz w:val="22"/>
          <w:szCs w:val="22"/>
        </w:rPr>
      </w:pPr>
      <w:r w:rsidRPr="005F7FCC">
        <w:rPr>
          <w:rFonts w:cs="Arial"/>
          <w:iCs w:val="0"/>
          <w:kern w:val="2"/>
          <w:sz w:val="22"/>
          <w:szCs w:val="22"/>
        </w:rPr>
        <w:t>For records relating to grievances</w:t>
      </w:r>
      <w:r w:rsidR="00E0664E">
        <w:rPr>
          <w:rFonts w:cs="Arial"/>
          <w:iCs w:val="0"/>
          <w:kern w:val="2"/>
          <w:sz w:val="22"/>
          <w:szCs w:val="22"/>
        </w:rPr>
        <w:t xml:space="preserve"> and adjudications</w:t>
      </w:r>
      <w:r w:rsidRPr="005F7FCC">
        <w:rPr>
          <w:rFonts w:cs="Arial"/>
          <w:iCs w:val="0"/>
          <w:kern w:val="2"/>
          <w:sz w:val="22"/>
          <w:szCs w:val="22"/>
        </w:rPr>
        <w:t xml:space="preserve">, see primary </w:t>
      </w:r>
      <w:r w:rsidR="006D7281" w:rsidRPr="005F7FCC">
        <w:rPr>
          <w:rFonts w:cs="Arial"/>
          <w:iCs w:val="0"/>
          <w:kern w:val="2"/>
          <w:sz w:val="22"/>
          <w:szCs w:val="22"/>
        </w:rPr>
        <w:t>1080</w:t>
      </w:r>
      <w:r w:rsidRPr="005F7FCC">
        <w:rPr>
          <w:rFonts w:cs="Arial"/>
          <w:iCs w:val="0"/>
          <w:kern w:val="2"/>
          <w:sz w:val="22"/>
          <w:szCs w:val="22"/>
        </w:rPr>
        <w:t>.</w:t>
      </w:r>
    </w:p>
    <w:p w14:paraId="312AF985" w14:textId="77777777" w:rsidR="00010ECF" w:rsidRPr="005F7FCC" w:rsidRDefault="00010ECF" w:rsidP="00430884">
      <w:pPr>
        <w:pStyle w:val="BodyText2"/>
        <w:rPr>
          <w:rFonts w:cs="Arial"/>
          <w:iCs w:val="0"/>
          <w:kern w:val="2"/>
          <w:sz w:val="22"/>
          <w:szCs w:val="22"/>
        </w:rPr>
      </w:pPr>
      <w:r>
        <w:rPr>
          <w:rFonts w:cs="Arial"/>
          <w:iCs w:val="0"/>
          <w:kern w:val="2"/>
          <w:sz w:val="22"/>
          <w:szCs w:val="22"/>
        </w:rPr>
        <w:t>For collective agreements, see primary 1030.</w:t>
      </w:r>
    </w:p>
    <w:p w14:paraId="312AF986" w14:textId="77777777" w:rsidR="00430884" w:rsidRDefault="00430884" w:rsidP="00430884">
      <w:pPr>
        <w:pStyle w:val="BodyText2"/>
        <w:rPr>
          <w:rFonts w:cs="Arial"/>
          <w:i w:val="0"/>
          <w:iCs w:val="0"/>
          <w:kern w:val="2"/>
          <w:sz w:val="22"/>
          <w:szCs w:val="22"/>
        </w:rPr>
      </w:pPr>
    </w:p>
    <w:p w14:paraId="312AF987" w14:textId="279E927C" w:rsidR="001A67C6" w:rsidRPr="001A67C6" w:rsidRDefault="001A67C6" w:rsidP="00430884">
      <w:pPr>
        <w:pStyle w:val="BodyText2"/>
        <w:rPr>
          <w:rFonts w:cs="Arial"/>
          <w:b/>
          <w:i w:val="0"/>
          <w:iCs w:val="0"/>
          <w:kern w:val="2"/>
          <w:sz w:val="22"/>
          <w:szCs w:val="22"/>
        </w:rPr>
      </w:pPr>
      <w:r w:rsidRPr="001A67C6">
        <w:rPr>
          <w:rFonts w:cs="Arial"/>
          <w:b/>
          <w:i w:val="0"/>
          <w:iCs w:val="0"/>
          <w:kern w:val="2"/>
          <w:sz w:val="22"/>
          <w:szCs w:val="22"/>
        </w:rPr>
        <w:t>NOTE:</w:t>
      </w:r>
      <w:r w:rsidR="001809D5">
        <w:rPr>
          <w:rFonts w:cs="Arial"/>
          <w:b/>
          <w:i w:val="0"/>
          <w:iCs w:val="0"/>
          <w:kern w:val="2"/>
          <w:sz w:val="22"/>
          <w:szCs w:val="22"/>
        </w:rPr>
        <w:t xml:space="preserve"> </w:t>
      </w:r>
      <w:r w:rsidRPr="001A67C6">
        <w:rPr>
          <w:rFonts w:cs="Arial"/>
          <w:b/>
          <w:i w:val="0"/>
          <w:iCs w:val="0"/>
          <w:kern w:val="2"/>
          <w:sz w:val="22"/>
          <w:szCs w:val="22"/>
        </w:rPr>
        <w:t>Copies of decisions/actions affecting an individual employee’s pay must be placed in the employee history record file.</w:t>
      </w:r>
      <w:r w:rsidR="001809D5">
        <w:rPr>
          <w:rFonts w:cs="Arial"/>
          <w:b/>
          <w:i w:val="0"/>
          <w:iCs w:val="0"/>
          <w:kern w:val="2"/>
          <w:sz w:val="22"/>
          <w:szCs w:val="22"/>
        </w:rPr>
        <w:t xml:space="preserve"> </w:t>
      </w:r>
    </w:p>
    <w:p w14:paraId="312AF988" w14:textId="77777777" w:rsidR="00A57FF1" w:rsidRDefault="00A57FF1" w:rsidP="001A67C6">
      <w:pPr>
        <w:pStyle w:val="BodyText2"/>
        <w:ind w:left="900" w:hanging="900"/>
        <w:rPr>
          <w:rFonts w:cs="Arial"/>
          <w:i w:val="0"/>
          <w:iCs w:val="0"/>
          <w:kern w:val="2"/>
          <w:sz w:val="22"/>
          <w:szCs w:val="22"/>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8"/>
        <w:gridCol w:w="1170"/>
        <w:gridCol w:w="900"/>
        <w:gridCol w:w="630"/>
      </w:tblGrid>
      <w:tr w:rsidR="00A57FF1" w:rsidRPr="005F7FCC" w14:paraId="312AF98D" w14:textId="77777777" w:rsidTr="00A57FF1">
        <w:tc>
          <w:tcPr>
            <w:tcW w:w="6408" w:type="dxa"/>
            <w:tcBorders>
              <w:top w:val="nil"/>
              <w:left w:val="nil"/>
              <w:bottom w:val="nil"/>
              <w:right w:val="single" w:sz="4" w:space="0" w:color="auto"/>
            </w:tcBorders>
          </w:tcPr>
          <w:p w14:paraId="312AF989" w14:textId="77777777" w:rsidR="00A57FF1" w:rsidRPr="005F7FCC" w:rsidRDefault="00A57FF1" w:rsidP="00A57FF1">
            <w:pPr>
              <w:keepNext/>
              <w:tabs>
                <w:tab w:val="left" w:pos="720"/>
              </w:tabs>
              <w:overflowPunct/>
              <w:autoSpaceDE/>
              <w:autoSpaceDN/>
              <w:adjustRightInd/>
              <w:textAlignment w:val="auto"/>
              <w:outlineLvl w:val="1"/>
              <w:rPr>
                <w:rFonts w:ascii="Arial" w:hAnsi="Arial" w:cs="Arial"/>
                <w:b/>
                <w:sz w:val="22"/>
                <w:szCs w:val="22"/>
                <w:u w:val="single"/>
              </w:rPr>
            </w:pPr>
          </w:p>
        </w:tc>
        <w:tc>
          <w:tcPr>
            <w:tcW w:w="1170" w:type="dxa"/>
            <w:tcBorders>
              <w:left w:val="single" w:sz="4" w:space="0" w:color="auto"/>
            </w:tcBorders>
          </w:tcPr>
          <w:p w14:paraId="312AF98A"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900" w:type="dxa"/>
          </w:tcPr>
          <w:p w14:paraId="312AF98B"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630" w:type="dxa"/>
          </w:tcPr>
          <w:p w14:paraId="312AF98C"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A57FF1" w:rsidRPr="005F7FCC" w14:paraId="312AF992" w14:textId="77777777" w:rsidTr="00A57FF1">
        <w:trPr>
          <w:trHeight w:val="323"/>
        </w:trPr>
        <w:tc>
          <w:tcPr>
            <w:tcW w:w="6408" w:type="dxa"/>
            <w:tcBorders>
              <w:top w:val="nil"/>
              <w:left w:val="nil"/>
              <w:bottom w:val="nil"/>
              <w:right w:val="single" w:sz="4" w:space="0" w:color="auto"/>
            </w:tcBorders>
          </w:tcPr>
          <w:p w14:paraId="312AF98E" w14:textId="77777777" w:rsidR="00A57FF1" w:rsidRPr="005F7FCC" w:rsidRDefault="00A57FF1" w:rsidP="003137ED">
            <w:pPr>
              <w:keepNext/>
              <w:numPr>
                <w:ilvl w:val="0"/>
                <w:numId w:val="11"/>
              </w:numPr>
              <w:tabs>
                <w:tab w:val="left" w:pos="900"/>
              </w:tabs>
              <w:overflowPunct/>
              <w:autoSpaceDE/>
              <w:autoSpaceDN/>
              <w:adjustRightInd/>
              <w:ind w:left="1440" w:firstLine="0"/>
              <w:textAlignment w:val="auto"/>
              <w:outlineLvl w:val="1"/>
              <w:rPr>
                <w:rFonts w:ascii="Arial" w:hAnsi="Arial" w:cs="Arial"/>
                <w:b/>
                <w:sz w:val="22"/>
                <w:szCs w:val="22"/>
                <w:u w:val="single"/>
              </w:rPr>
            </w:pPr>
            <w:r w:rsidRPr="005F7FCC">
              <w:rPr>
                <w:rFonts w:ascii="Arial" w:hAnsi="Arial" w:cs="Arial"/>
                <w:b/>
                <w:sz w:val="22"/>
                <w:szCs w:val="22"/>
                <w:u w:val="single"/>
              </w:rPr>
              <w:t>Performance Appraisals and Reviews</w:t>
            </w:r>
          </w:p>
        </w:tc>
        <w:tc>
          <w:tcPr>
            <w:tcW w:w="1170" w:type="dxa"/>
            <w:tcBorders>
              <w:left w:val="single" w:sz="4" w:space="0" w:color="auto"/>
            </w:tcBorders>
          </w:tcPr>
          <w:p w14:paraId="312AF98F" w14:textId="77777777" w:rsidR="00A57FF1" w:rsidRPr="005F7FCC" w:rsidRDefault="006B6AC6" w:rsidP="008860FD">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sz w:val="22"/>
                <w:szCs w:val="22"/>
              </w:rPr>
              <w:t>Cy</w:t>
            </w:r>
            <w:r w:rsidR="00A57FF1" w:rsidRPr="005F7FCC">
              <w:rPr>
                <w:rFonts w:ascii="Arial" w:hAnsi="Arial" w:cs="Arial"/>
                <w:snapToGrid w:val="0"/>
                <w:sz w:val="22"/>
                <w:szCs w:val="22"/>
              </w:rPr>
              <w:t>+4y*</w:t>
            </w:r>
          </w:p>
        </w:tc>
        <w:tc>
          <w:tcPr>
            <w:tcW w:w="900" w:type="dxa"/>
          </w:tcPr>
          <w:p w14:paraId="312AF990" w14:textId="77777777" w:rsidR="00A57FF1" w:rsidRPr="005F7FCC" w:rsidRDefault="009944C7" w:rsidP="00A57FF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3</w:t>
            </w:r>
            <w:r w:rsidR="00A57FF1" w:rsidRPr="005F7FCC">
              <w:rPr>
                <w:rFonts w:ascii="Arial" w:hAnsi="Arial" w:cs="Arial"/>
                <w:snapToGrid w:val="0"/>
                <w:color w:val="000000"/>
                <w:sz w:val="22"/>
                <w:szCs w:val="22"/>
              </w:rPr>
              <w:t>y</w:t>
            </w:r>
          </w:p>
        </w:tc>
        <w:tc>
          <w:tcPr>
            <w:tcW w:w="630" w:type="dxa"/>
          </w:tcPr>
          <w:p w14:paraId="312AF991" w14:textId="77777777" w:rsidR="00A57FF1" w:rsidRPr="005F7FCC" w:rsidRDefault="00A57FF1" w:rsidP="00A57FF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993" w14:textId="77777777" w:rsidR="00A57FF1" w:rsidRPr="005F7FCC" w:rsidRDefault="00A57FF1" w:rsidP="00A57FF1">
      <w:pPr>
        <w:overflowPunct/>
        <w:autoSpaceDE/>
        <w:autoSpaceDN/>
        <w:adjustRightInd/>
        <w:ind w:left="720"/>
        <w:jc w:val="right"/>
        <w:textAlignment w:val="auto"/>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170"/>
        <w:gridCol w:w="900"/>
        <w:gridCol w:w="630"/>
      </w:tblGrid>
      <w:tr w:rsidR="00A57FF1" w:rsidRPr="005F7FCC" w14:paraId="312AF998" w14:textId="77777777" w:rsidTr="00A57FF1">
        <w:tc>
          <w:tcPr>
            <w:tcW w:w="6408" w:type="dxa"/>
            <w:tcBorders>
              <w:top w:val="nil"/>
              <w:left w:val="nil"/>
              <w:bottom w:val="nil"/>
              <w:right w:val="single" w:sz="4" w:space="0" w:color="auto"/>
            </w:tcBorders>
          </w:tcPr>
          <w:p w14:paraId="312AF994" w14:textId="77777777" w:rsidR="00A57FF1" w:rsidRPr="005F7FCC" w:rsidRDefault="00A57FF1" w:rsidP="00A57FF1">
            <w:pPr>
              <w:keepNext/>
              <w:tabs>
                <w:tab w:val="left" w:pos="720"/>
              </w:tabs>
              <w:overflowPunct/>
              <w:autoSpaceDE/>
              <w:autoSpaceDN/>
              <w:adjustRightInd/>
              <w:textAlignment w:val="auto"/>
              <w:outlineLvl w:val="1"/>
              <w:rPr>
                <w:rFonts w:ascii="Arial" w:hAnsi="Arial" w:cs="Arial"/>
                <w:b/>
                <w:sz w:val="22"/>
                <w:szCs w:val="22"/>
                <w:u w:val="single"/>
              </w:rPr>
            </w:pPr>
          </w:p>
        </w:tc>
        <w:tc>
          <w:tcPr>
            <w:tcW w:w="1170" w:type="dxa"/>
            <w:tcBorders>
              <w:left w:val="single" w:sz="4" w:space="0" w:color="auto"/>
            </w:tcBorders>
          </w:tcPr>
          <w:p w14:paraId="312AF995"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900" w:type="dxa"/>
          </w:tcPr>
          <w:p w14:paraId="312AF996"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630" w:type="dxa"/>
          </w:tcPr>
          <w:p w14:paraId="312AF997"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A57FF1" w:rsidRPr="005F7FCC" w14:paraId="312AF99D" w14:textId="77777777" w:rsidTr="00A57FF1">
        <w:trPr>
          <w:trHeight w:val="323"/>
        </w:trPr>
        <w:tc>
          <w:tcPr>
            <w:tcW w:w="6408" w:type="dxa"/>
            <w:tcBorders>
              <w:top w:val="nil"/>
              <w:left w:val="nil"/>
              <w:bottom w:val="nil"/>
              <w:right w:val="single" w:sz="4" w:space="0" w:color="auto"/>
            </w:tcBorders>
          </w:tcPr>
          <w:p w14:paraId="312AF999" w14:textId="77777777" w:rsidR="00A57FF1" w:rsidRPr="005F7FCC" w:rsidRDefault="00A57FF1" w:rsidP="003137ED">
            <w:pPr>
              <w:keepNext/>
              <w:numPr>
                <w:ilvl w:val="0"/>
                <w:numId w:val="11"/>
              </w:numPr>
              <w:tabs>
                <w:tab w:val="left" w:pos="900"/>
              </w:tabs>
              <w:overflowPunct/>
              <w:autoSpaceDE/>
              <w:autoSpaceDN/>
              <w:adjustRightInd/>
              <w:ind w:left="1440" w:firstLine="0"/>
              <w:textAlignment w:val="auto"/>
              <w:outlineLvl w:val="1"/>
              <w:rPr>
                <w:rFonts w:ascii="Arial" w:hAnsi="Arial" w:cs="Arial"/>
                <w:b/>
                <w:sz w:val="22"/>
                <w:szCs w:val="22"/>
                <w:u w:val="single"/>
              </w:rPr>
            </w:pPr>
            <w:r w:rsidRPr="005F7FCC">
              <w:rPr>
                <w:rFonts w:ascii="Arial" w:hAnsi="Arial" w:cs="Arial"/>
                <w:b/>
                <w:sz w:val="22"/>
                <w:szCs w:val="22"/>
                <w:u w:val="single"/>
              </w:rPr>
              <w:t>Work Plans</w:t>
            </w:r>
          </w:p>
        </w:tc>
        <w:tc>
          <w:tcPr>
            <w:tcW w:w="1170" w:type="dxa"/>
            <w:tcBorders>
              <w:left w:val="single" w:sz="4" w:space="0" w:color="auto"/>
            </w:tcBorders>
          </w:tcPr>
          <w:p w14:paraId="312AF99A" w14:textId="77777777" w:rsidR="00A57FF1" w:rsidRPr="005F7FCC" w:rsidRDefault="006B6AC6" w:rsidP="00A57FF1">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sz w:val="22"/>
                <w:szCs w:val="22"/>
              </w:rPr>
              <w:t>Cy</w:t>
            </w:r>
            <w:r w:rsidR="00A57FF1" w:rsidRPr="005F7FCC">
              <w:rPr>
                <w:rFonts w:ascii="Arial" w:hAnsi="Arial" w:cs="Arial"/>
                <w:snapToGrid w:val="0"/>
                <w:sz w:val="22"/>
                <w:szCs w:val="22"/>
              </w:rPr>
              <w:t>+4y</w:t>
            </w:r>
          </w:p>
        </w:tc>
        <w:tc>
          <w:tcPr>
            <w:tcW w:w="900" w:type="dxa"/>
          </w:tcPr>
          <w:p w14:paraId="312AF99B" w14:textId="77777777" w:rsidR="00A57FF1" w:rsidRPr="005F7FCC" w:rsidRDefault="009944C7" w:rsidP="00A57FF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3</w:t>
            </w:r>
            <w:r w:rsidR="00A57FF1" w:rsidRPr="005F7FCC">
              <w:rPr>
                <w:rFonts w:ascii="Arial" w:hAnsi="Arial" w:cs="Arial"/>
                <w:snapToGrid w:val="0"/>
                <w:color w:val="000000"/>
                <w:sz w:val="22"/>
                <w:szCs w:val="22"/>
              </w:rPr>
              <w:t>y</w:t>
            </w:r>
          </w:p>
        </w:tc>
        <w:tc>
          <w:tcPr>
            <w:tcW w:w="630" w:type="dxa"/>
          </w:tcPr>
          <w:p w14:paraId="312AF99C" w14:textId="77777777" w:rsidR="00A57FF1" w:rsidRPr="005F7FCC" w:rsidRDefault="00A57FF1" w:rsidP="00A57FF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99E" w14:textId="77777777" w:rsidR="00A57FF1" w:rsidRPr="005F7FCC" w:rsidRDefault="00A57FF1" w:rsidP="00A57FF1">
      <w:pPr>
        <w:overflowPunct/>
        <w:autoSpaceDE/>
        <w:autoSpaceDN/>
        <w:adjustRightInd/>
        <w:ind w:left="720"/>
        <w:jc w:val="right"/>
        <w:textAlignment w:val="auto"/>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152"/>
        <w:gridCol w:w="918"/>
        <w:gridCol w:w="612"/>
      </w:tblGrid>
      <w:tr w:rsidR="00A57FF1" w:rsidRPr="005F7FCC" w14:paraId="312AF9A3" w14:textId="77777777" w:rsidTr="00A57FF1">
        <w:tc>
          <w:tcPr>
            <w:tcW w:w="6408" w:type="dxa"/>
            <w:tcBorders>
              <w:top w:val="nil"/>
              <w:left w:val="nil"/>
              <w:bottom w:val="nil"/>
              <w:right w:val="single" w:sz="4" w:space="0" w:color="auto"/>
            </w:tcBorders>
          </w:tcPr>
          <w:p w14:paraId="312AF99F" w14:textId="77777777" w:rsidR="00A57FF1" w:rsidRPr="005F7FCC" w:rsidRDefault="00A57FF1" w:rsidP="00A57FF1">
            <w:pPr>
              <w:keepNext/>
              <w:tabs>
                <w:tab w:val="left" w:pos="720"/>
              </w:tabs>
              <w:overflowPunct/>
              <w:autoSpaceDE/>
              <w:autoSpaceDN/>
              <w:adjustRightInd/>
              <w:textAlignment w:val="auto"/>
              <w:outlineLvl w:val="1"/>
              <w:rPr>
                <w:rFonts w:ascii="Arial" w:hAnsi="Arial" w:cs="Arial"/>
                <w:b/>
                <w:sz w:val="22"/>
                <w:szCs w:val="22"/>
                <w:u w:val="single"/>
              </w:rPr>
            </w:pPr>
          </w:p>
        </w:tc>
        <w:tc>
          <w:tcPr>
            <w:tcW w:w="1152" w:type="dxa"/>
            <w:tcBorders>
              <w:left w:val="single" w:sz="4" w:space="0" w:color="auto"/>
            </w:tcBorders>
          </w:tcPr>
          <w:p w14:paraId="312AF9A0"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918" w:type="dxa"/>
          </w:tcPr>
          <w:p w14:paraId="312AF9A1"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612" w:type="dxa"/>
          </w:tcPr>
          <w:p w14:paraId="312AF9A2" w14:textId="77777777" w:rsidR="00A57FF1" w:rsidRPr="005F7FCC" w:rsidRDefault="00A57FF1" w:rsidP="00A57FF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A57FF1" w:rsidRPr="005F7FCC" w14:paraId="312AF9A8" w14:textId="77777777" w:rsidTr="00A57FF1">
        <w:trPr>
          <w:trHeight w:val="323"/>
        </w:trPr>
        <w:tc>
          <w:tcPr>
            <w:tcW w:w="6408" w:type="dxa"/>
            <w:tcBorders>
              <w:top w:val="nil"/>
              <w:left w:val="nil"/>
              <w:bottom w:val="nil"/>
              <w:right w:val="single" w:sz="4" w:space="0" w:color="auto"/>
            </w:tcBorders>
          </w:tcPr>
          <w:p w14:paraId="312AF9A4" w14:textId="77777777" w:rsidR="00A57FF1" w:rsidRPr="005F7FCC" w:rsidRDefault="00A57FF1" w:rsidP="003137ED">
            <w:pPr>
              <w:keepNext/>
              <w:numPr>
                <w:ilvl w:val="0"/>
                <w:numId w:val="11"/>
              </w:numPr>
              <w:tabs>
                <w:tab w:val="left" w:pos="900"/>
              </w:tabs>
              <w:overflowPunct/>
              <w:autoSpaceDE/>
              <w:autoSpaceDN/>
              <w:adjustRightInd/>
              <w:ind w:left="1440" w:firstLine="0"/>
              <w:textAlignment w:val="auto"/>
              <w:outlineLvl w:val="1"/>
              <w:rPr>
                <w:rFonts w:ascii="Arial" w:hAnsi="Arial" w:cs="Arial"/>
                <w:b/>
                <w:sz w:val="22"/>
                <w:szCs w:val="22"/>
                <w:u w:val="single"/>
              </w:rPr>
            </w:pPr>
            <w:r w:rsidRPr="005F7FCC">
              <w:rPr>
                <w:rFonts w:ascii="Arial" w:hAnsi="Arial" w:cs="Arial"/>
                <w:b/>
                <w:sz w:val="22"/>
                <w:szCs w:val="22"/>
                <w:u w:val="single"/>
              </w:rPr>
              <w:t>Disciplinary Action</w:t>
            </w:r>
          </w:p>
        </w:tc>
        <w:tc>
          <w:tcPr>
            <w:tcW w:w="1152" w:type="dxa"/>
            <w:tcBorders>
              <w:left w:val="single" w:sz="4" w:space="0" w:color="auto"/>
            </w:tcBorders>
          </w:tcPr>
          <w:p w14:paraId="312AF9A5" w14:textId="77777777" w:rsidR="00A57FF1" w:rsidRPr="005F7FCC" w:rsidRDefault="006B6AC6" w:rsidP="008860FD">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sz w:val="22"/>
                <w:szCs w:val="22"/>
              </w:rPr>
              <w:t>Cy</w:t>
            </w:r>
            <w:r w:rsidR="00A57FF1" w:rsidRPr="005F7FCC">
              <w:rPr>
                <w:rFonts w:ascii="Arial" w:hAnsi="Arial" w:cs="Arial"/>
                <w:snapToGrid w:val="0"/>
                <w:sz w:val="22"/>
                <w:szCs w:val="22"/>
              </w:rPr>
              <w:t>+4y*</w:t>
            </w:r>
          </w:p>
        </w:tc>
        <w:tc>
          <w:tcPr>
            <w:tcW w:w="918" w:type="dxa"/>
          </w:tcPr>
          <w:p w14:paraId="312AF9A6" w14:textId="77777777" w:rsidR="00A57FF1" w:rsidRPr="005F7FCC" w:rsidRDefault="009944C7" w:rsidP="00A57FF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3</w:t>
            </w:r>
            <w:r w:rsidR="00A57FF1" w:rsidRPr="005F7FCC">
              <w:rPr>
                <w:rFonts w:ascii="Arial" w:hAnsi="Arial" w:cs="Arial"/>
                <w:snapToGrid w:val="0"/>
                <w:color w:val="000000"/>
                <w:sz w:val="22"/>
                <w:szCs w:val="22"/>
              </w:rPr>
              <w:t>y</w:t>
            </w:r>
          </w:p>
        </w:tc>
        <w:tc>
          <w:tcPr>
            <w:tcW w:w="612" w:type="dxa"/>
          </w:tcPr>
          <w:p w14:paraId="312AF9A7" w14:textId="77777777" w:rsidR="00A57FF1" w:rsidRPr="005F7FCC" w:rsidRDefault="00A57FF1" w:rsidP="00A57FF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9A9" w14:textId="77777777" w:rsidR="00A57FF1" w:rsidRPr="005F7FCC" w:rsidRDefault="00A57FF1" w:rsidP="00A57FF1">
      <w:pPr>
        <w:overflowPunct/>
        <w:autoSpaceDE/>
        <w:autoSpaceDN/>
        <w:adjustRightInd/>
        <w:jc w:val="right"/>
        <w:textAlignment w:val="auto"/>
        <w:rPr>
          <w:rFonts w:ascii="Arial" w:hAnsi="Arial" w:cs="Arial"/>
          <w:color w:val="000000"/>
          <w:sz w:val="22"/>
          <w:szCs w:val="22"/>
        </w:rPr>
      </w:pPr>
    </w:p>
    <w:p w14:paraId="312AF9AA" w14:textId="77777777" w:rsidR="00A57FF1" w:rsidRPr="005F7FCC" w:rsidRDefault="00A57FF1" w:rsidP="008860FD">
      <w:pPr>
        <w:overflowPunct/>
        <w:autoSpaceDE/>
        <w:autoSpaceDN/>
        <w:adjustRightInd/>
        <w:textAlignment w:val="auto"/>
        <w:rPr>
          <w:rFonts w:ascii="Arial" w:hAnsi="Arial" w:cs="Arial"/>
          <w:sz w:val="22"/>
          <w:szCs w:val="22"/>
        </w:rPr>
      </w:pPr>
      <w:r w:rsidRPr="005F7FCC">
        <w:rPr>
          <w:rFonts w:ascii="Arial" w:hAnsi="Arial" w:cs="Arial"/>
          <w:sz w:val="22"/>
          <w:szCs w:val="22"/>
        </w:rPr>
        <w:t xml:space="preserve">* Collective agreements or legislation may regulate the length of time performance appraisals </w:t>
      </w:r>
      <w:r w:rsidR="009944C7" w:rsidRPr="005F7FCC">
        <w:rPr>
          <w:rFonts w:ascii="Arial" w:hAnsi="Arial" w:cs="Arial"/>
          <w:sz w:val="22"/>
          <w:szCs w:val="22"/>
        </w:rPr>
        <w:t xml:space="preserve">and disciplinary actions </w:t>
      </w:r>
      <w:r w:rsidRPr="005F7FCC">
        <w:rPr>
          <w:rFonts w:ascii="Arial" w:hAnsi="Arial" w:cs="Arial"/>
          <w:sz w:val="22"/>
          <w:szCs w:val="22"/>
        </w:rPr>
        <w:t>are retained.</w:t>
      </w:r>
    </w:p>
    <w:p w14:paraId="312AF9AB" w14:textId="77777777" w:rsidR="00A57FF1" w:rsidRPr="005F7FCC" w:rsidRDefault="00A57FF1" w:rsidP="008860FD">
      <w:pPr>
        <w:overflowPunct/>
        <w:autoSpaceDE/>
        <w:autoSpaceDN/>
        <w:adjustRightInd/>
        <w:textAlignment w:val="auto"/>
        <w:rPr>
          <w:rFonts w:ascii="Arial" w:hAnsi="Arial" w:cs="Arial"/>
          <w:color w:val="000000"/>
          <w:sz w:val="22"/>
          <w:szCs w:val="22"/>
        </w:rPr>
      </w:pPr>
    </w:p>
    <w:p w14:paraId="312AF9AC" w14:textId="77777777" w:rsidR="00DA7675" w:rsidRDefault="00A57FF1" w:rsidP="008860FD">
      <w:pPr>
        <w:overflowPunct/>
        <w:autoSpaceDE/>
        <w:autoSpaceDN/>
        <w:adjustRightInd/>
        <w:textAlignment w:val="auto"/>
        <w:rPr>
          <w:rFonts w:ascii="Arial" w:hAnsi="Arial" w:cs="Arial"/>
          <w:color w:val="000000"/>
          <w:sz w:val="22"/>
          <w:szCs w:val="22"/>
        </w:rPr>
      </w:pPr>
      <w:r w:rsidRPr="005F7FCC">
        <w:rPr>
          <w:rFonts w:ascii="Arial" w:hAnsi="Arial" w:cs="Arial"/>
          <w:color w:val="000000"/>
          <w:sz w:val="22"/>
          <w:szCs w:val="22"/>
        </w:rPr>
        <w:t>- by employee surname</w:t>
      </w:r>
    </w:p>
    <w:p w14:paraId="312AF9AD" w14:textId="77777777" w:rsidR="00DA7675" w:rsidRDefault="00DA7675">
      <w:pPr>
        <w:overflowPunct/>
        <w:autoSpaceDE/>
        <w:autoSpaceDN/>
        <w:adjustRightInd/>
        <w:textAlignment w:val="auto"/>
        <w:rPr>
          <w:rFonts w:ascii="Arial" w:hAnsi="Arial" w:cs="Arial"/>
          <w:color w:val="000000"/>
          <w:sz w:val="22"/>
          <w:szCs w:val="22"/>
        </w:rPr>
      </w:pPr>
      <w:r>
        <w:rPr>
          <w:rFonts w:ascii="Arial" w:hAnsi="Arial" w:cs="Arial"/>
          <w:color w:val="00000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7C3ADE" w:rsidRPr="005F7FCC" w14:paraId="312AF9B2" w14:textId="77777777" w:rsidTr="007C3ADE">
        <w:tc>
          <w:tcPr>
            <w:tcW w:w="6408" w:type="dxa"/>
            <w:tcBorders>
              <w:top w:val="nil"/>
              <w:left w:val="nil"/>
              <w:bottom w:val="nil"/>
              <w:right w:val="single" w:sz="4" w:space="0" w:color="auto"/>
            </w:tcBorders>
          </w:tcPr>
          <w:p w14:paraId="312AF9AE" w14:textId="77777777" w:rsidR="007C3ADE" w:rsidRPr="005F7FCC" w:rsidRDefault="007C3ADE" w:rsidP="007C3ADE">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9AF" w14:textId="77777777" w:rsidR="007C3ADE" w:rsidRPr="005F7FCC" w:rsidRDefault="007C3ADE" w:rsidP="007C3ADE">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9B0" w14:textId="77777777" w:rsidR="007C3ADE" w:rsidRPr="005F7FCC" w:rsidRDefault="007C3ADE" w:rsidP="007C3ADE">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9B1" w14:textId="77777777" w:rsidR="007C3ADE" w:rsidRPr="005F7FCC" w:rsidRDefault="007C3ADE" w:rsidP="007C3ADE">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7C3ADE" w:rsidRPr="005F7FCC" w14:paraId="312AF9B7" w14:textId="77777777" w:rsidTr="007C3ADE">
        <w:trPr>
          <w:trHeight w:val="323"/>
        </w:trPr>
        <w:tc>
          <w:tcPr>
            <w:tcW w:w="6408" w:type="dxa"/>
            <w:tcBorders>
              <w:top w:val="nil"/>
              <w:left w:val="nil"/>
              <w:bottom w:val="nil"/>
              <w:right w:val="single" w:sz="4" w:space="0" w:color="auto"/>
            </w:tcBorders>
          </w:tcPr>
          <w:p w14:paraId="312AF9B3" w14:textId="77777777" w:rsidR="007C3ADE" w:rsidRPr="005F7FCC" w:rsidRDefault="007C3ADE" w:rsidP="007C3ADE">
            <w:pPr>
              <w:keepNext/>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1065</w:t>
            </w:r>
            <w:r w:rsidRPr="005F7FCC">
              <w:rPr>
                <w:rFonts w:ascii="Arial" w:hAnsi="Arial" w:cs="Arial"/>
                <w:b/>
                <w:sz w:val="22"/>
                <w:szCs w:val="22"/>
                <w:u w:val="single"/>
              </w:rPr>
              <w:tab/>
              <w:t>ATTENDANCE MANAGEMENT</w:t>
            </w:r>
          </w:p>
        </w:tc>
        <w:tc>
          <w:tcPr>
            <w:tcW w:w="990" w:type="dxa"/>
            <w:tcBorders>
              <w:left w:val="single" w:sz="4" w:space="0" w:color="auto"/>
            </w:tcBorders>
          </w:tcPr>
          <w:p w14:paraId="312AF9B4" w14:textId="77777777" w:rsidR="007C3ADE" w:rsidRPr="005F7FCC" w:rsidRDefault="00E0664E" w:rsidP="007C3ADE">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Cy+1</w:t>
            </w:r>
            <w:r w:rsidR="007C3ADE" w:rsidRPr="005F7FCC">
              <w:rPr>
                <w:rFonts w:ascii="Arial" w:hAnsi="Arial" w:cs="Arial"/>
                <w:snapToGrid w:val="0"/>
                <w:color w:val="000000"/>
                <w:sz w:val="22"/>
                <w:szCs w:val="22"/>
              </w:rPr>
              <w:t>y</w:t>
            </w:r>
          </w:p>
        </w:tc>
        <w:tc>
          <w:tcPr>
            <w:tcW w:w="810" w:type="dxa"/>
          </w:tcPr>
          <w:p w14:paraId="312AF9B5" w14:textId="77777777" w:rsidR="007C3ADE" w:rsidRPr="005F7FCC" w:rsidRDefault="007C3ADE" w:rsidP="007C3ADE">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2y</w:t>
            </w:r>
          </w:p>
        </w:tc>
        <w:tc>
          <w:tcPr>
            <w:tcW w:w="720" w:type="dxa"/>
          </w:tcPr>
          <w:p w14:paraId="312AF9B6" w14:textId="77777777" w:rsidR="007C3ADE" w:rsidRPr="005F7FCC" w:rsidRDefault="007C3ADE" w:rsidP="007C3ADE">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9B8" w14:textId="77777777" w:rsidR="007C3ADE" w:rsidRPr="005F7FCC" w:rsidRDefault="007C3ADE" w:rsidP="007C3ADE">
      <w:pPr>
        <w:overflowPunct/>
        <w:autoSpaceDE/>
        <w:autoSpaceDN/>
        <w:adjustRightInd/>
        <w:textAlignment w:val="auto"/>
        <w:rPr>
          <w:rFonts w:ascii="Arial" w:hAnsi="Arial" w:cs="Arial"/>
          <w:sz w:val="22"/>
          <w:szCs w:val="22"/>
        </w:rPr>
      </w:pPr>
    </w:p>
    <w:p w14:paraId="312AF9B9" w14:textId="77777777" w:rsidR="007C3ADE" w:rsidRPr="005F7FCC" w:rsidRDefault="007C3ADE" w:rsidP="007C3ADE">
      <w:pPr>
        <w:overflowPunct/>
        <w:autoSpaceDE/>
        <w:autoSpaceDN/>
        <w:adjustRightInd/>
        <w:textAlignment w:val="auto"/>
        <w:rPr>
          <w:rFonts w:ascii="Arial" w:hAnsi="Arial" w:cs="Arial"/>
          <w:sz w:val="22"/>
          <w:szCs w:val="22"/>
        </w:rPr>
      </w:pPr>
      <w:r w:rsidRPr="005F7FCC">
        <w:rPr>
          <w:rFonts w:ascii="Arial" w:hAnsi="Arial" w:cs="Arial"/>
          <w:sz w:val="22"/>
          <w:szCs w:val="22"/>
        </w:rPr>
        <w:t>Documents the tracking of employee absences due to illness, the usage of vacation leave, and</w:t>
      </w:r>
      <w:r w:rsidR="0028071B">
        <w:rPr>
          <w:rFonts w:ascii="Arial" w:hAnsi="Arial" w:cs="Arial"/>
          <w:sz w:val="22"/>
          <w:szCs w:val="22"/>
        </w:rPr>
        <w:t xml:space="preserve"> other leave entitlements (e.g.</w:t>
      </w:r>
      <w:r w:rsidRPr="005F7FCC">
        <w:rPr>
          <w:rFonts w:ascii="Arial" w:hAnsi="Arial" w:cs="Arial"/>
          <w:sz w:val="22"/>
          <w:szCs w:val="22"/>
        </w:rPr>
        <w:t xml:space="preserve"> bereavement, court, educational, </w:t>
      </w:r>
      <w:r w:rsidR="00274289" w:rsidRPr="005F7FCC">
        <w:rPr>
          <w:rFonts w:ascii="Arial" w:hAnsi="Arial" w:cs="Arial"/>
          <w:sz w:val="22"/>
          <w:szCs w:val="22"/>
        </w:rPr>
        <w:t xml:space="preserve">family, </w:t>
      </w:r>
      <w:r w:rsidR="00E0664E" w:rsidRPr="005F7FCC">
        <w:rPr>
          <w:rFonts w:ascii="Arial" w:hAnsi="Arial" w:cs="Arial"/>
          <w:sz w:val="22"/>
          <w:szCs w:val="22"/>
        </w:rPr>
        <w:t>and parental</w:t>
      </w:r>
      <w:r w:rsidRPr="005F7FCC">
        <w:rPr>
          <w:rFonts w:ascii="Arial" w:hAnsi="Arial" w:cs="Arial"/>
          <w:sz w:val="22"/>
          <w:szCs w:val="22"/>
        </w:rPr>
        <w:t xml:space="preserve">). </w:t>
      </w:r>
    </w:p>
    <w:p w14:paraId="312AF9BA" w14:textId="77777777" w:rsidR="007C3ADE" w:rsidRPr="005F7FCC" w:rsidRDefault="007C3ADE" w:rsidP="007C3ADE">
      <w:pPr>
        <w:overflowPunct/>
        <w:autoSpaceDE/>
        <w:autoSpaceDN/>
        <w:adjustRightInd/>
        <w:textAlignment w:val="auto"/>
        <w:rPr>
          <w:rFonts w:ascii="Arial" w:hAnsi="Arial" w:cs="Arial"/>
          <w:sz w:val="22"/>
          <w:szCs w:val="22"/>
        </w:rPr>
      </w:pPr>
    </w:p>
    <w:p w14:paraId="312AF9BB" w14:textId="77777777" w:rsidR="007C3ADE" w:rsidRPr="005F7FCC" w:rsidRDefault="007C3ADE" w:rsidP="007C3ADE">
      <w:pPr>
        <w:overflowPunct/>
        <w:autoSpaceDE/>
        <w:autoSpaceDN/>
        <w:adjustRightInd/>
        <w:textAlignment w:val="auto"/>
        <w:rPr>
          <w:rFonts w:ascii="Arial" w:hAnsi="Arial" w:cs="Arial"/>
          <w:sz w:val="22"/>
          <w:szCs w:val="22"/>
        </w:rPr>
      </w:pPr>
      <w:r w:rsidRPr="005F7FCC">
        <w:rPr>
          <w:rFonts w:ascii="Arial" w:hAnsi="Arial" w:cs="Arial"/>
          <w:b/>
          <w:sz w:val="22"/>
          <w:szCs w:val="22"/>
        </w:rPr>
        <w:t>Examples:</w:t>
      </w:r>
      <w:r w:rsidRPr="005F7FCC">
        <w:rPr>
          <w:rFonts w:ascii="Arial" w:hAnsi="Arial" w:cs="Arial"/>
          <w:sz w:val="22"/>
          <w:szCs w:val="22"/>
        </w:rPr>
        <w:t xml:space="preserve"> </w:t>
      </w:r>
      <w:r w:rsidR="0028071B">
        <w:rPr>
          <w:rFonts w:ascii="Arial" w:hAnsi="Arial" w:cs="Arial"/>
          <w:sz w:val="22"/>
          <w:szCs w:val="22"/>
        </w:rPr>
        <w:t>A</w:t>
      </w:r>
      <w:r w:rsidRPr="005F7FCC">
        <w:rPr>
          <w:rFonts w:ascii="Arial" w:hAnsi="Arial" w:cs="Arial"/>
          <w:sz w:val="22"/>
          <w:szCs w:val="22"/>
        </w:rPr>
        <w:t xml:space="preserve">ttendance reports, compensation-in-lieu, compressed work week schedule, </w:t>
      </w:r>
      <w:r w:rsidR="003306C4">
        <w:rPr>
          <w:rFonts w:ascii="Arial" w:hAnsi="Arial" w:cs="Arial"/>
          <w:sz w:val="22"/>
          <w:szCs w:val="22"/>
        </w:rPr>
        <w:t xml:space="preserve">flexible hours not affecting compensation, </w:t>
      </w:r>
      <w:r w:rsidR="00274289" w:rsidRPr="005F7FCC">
        <w:rPr>
          <w:rFonts w:ascii="Arial" w:hAnsi="Arial" w:cs="Arial"/>
          <w:sz w:val="22"/>
          <w:szCs w:val="22"/>
        </w:rPr>
        <w:t>designated paid holidays</w:t>
      </w:r>
      <w:r w:rsidR="00E0664E">
        <w:rPr>
          <w:rFonts w:ascii="Arial" w:hAnsi="Arial" w:cs="Arial"/>
          <w:sz w:val="22"/>
          <w:szCs w:val="22"/>
        </w:rPr>
        <w:t xml:space="preserve">, </w:t>
      </w:r>
      <w:r w:rsidRPr="005F7FCC">
        <w:rPr>
          <w:rFonts w:ascii="Arial" w:hAnsi="Arial" w:cs="Arial"/>
          <w:sz w:val="22"/>
          <w:szCs w:val="22"/>
        </w:rPr>
        <w:t>employee leave records including requests and approvals, carry-over vacation credits, flex time documentation, notices of time off for special occasions, work schedules, and correspondence.</w:t>
      </w:r>
    </w:p>
    <w:p w14:paraId="312AF9BC" w14:textId="77777777" w:rsidR="007C3ADE" w:rsidRDefault="007C3ADE" w:rsidP="007C3ADE">
      <w:pPr>
        <w:overflowPunct/>
        <w:autoSpaceDE/>
        <w:autoSpaceDN/>
        <w:adjustRightInd/>
        <w:textAlignment w:val="auto"/>
        <w:rPr>
          <w:rFonts w:ascii="Arial" w:hAnsi="Arial" w:cs="Arial"/>
          <w:sz w:val="22"/>
          <w:szCs w:val="22"/>
        </w:rPr>
      </w:pPr>
    </w:p>
    <w:p w14:paraId="312AF9BD" w14:textId="77777777" w:rsidR="00E0664E" w:rsidRPr="00E0664E" w:rsidRDefault="00E0664E" w:rsidP="007C3ADE">
      <w:pPr>
        <w:overflowPunct/>
        <w:autoSpaceDE/>
        <w:autoSpaceDN/>
        <w:adjustRightInd/>
        <w:textAlignment w:val="auto"/>
        <w:rPr>
          <w:rFonts w:ascii="Arial" w:hAnsi="Arial" w:cs="Arial"/>
          <w:i/>
          <w:sz w:val="22"/>
          <w:szCs w:val="22"/>
        </w:rPr>
      </w:pPr>
      <w:r w:rsidRPr="00E0664E">
        <w:rPr>
          <w:rFonts w:ascii="Arial" w:hAnsi="Arial" w:cs="Arial"/>
          <w:i/>
          <w:sz w:val="22"/>
          <w:szCs w:val="22"/>
        </w:rPr>
        <w:t>For time sheets, see primary 0955.</w:t>
      </w:r>
    </w:p>
    <w:p w14:paraId="312AF9BE" w14:textId="77777777" w:rsidR="007C3ADE" w:rsidRPr="005F7FCC" w:rsidRDefault="007C3ADE" w:rsidP="007C3ADE">
      <w:pPr>
        <w:overflowPunct/>
        <w:autoSpaceDE/>
        <w:autoSpaceDN/>
        <w:adjustRightInd/>
        <w:textAlignment w:val="auto"/>
        <w:rPr>
          <w:rFonts w:ascii="Arial" w:hAnsi="Arial" w:cs="Arial"/>
          <w:sz w:val="22"/>
          <w:szCs w:val="22"/>
        </w:rPr>
      </w:pPr>
    </w:p>
    <w:p w14:paraId="312AF9BF" w14:textId="77777777" w:rsidR="007C3ADE" w:rsidRPr="005F7FCC" w:rsidRDefault="007C3ADE" w:rsidP="007C3ADE">
      <w:pPr>
        <w:overflowPunct/>
        <w:autoSpaceDE/>
        <w:autoSpaceDN/>
        <w:adjustRightInd/>
        <w:ind w:left="1080" w:hanging="1080"/>
        <w:textAlignment w:val="auto"/>
        <w:rPr>
          <w:rFonts w:ascii="Arial" w:hAnsi="Arial" w:cs="Arial"/>
          <w:b/>
          <w:sz w:val="22"/>
          <w:szCs w:val="22"/>
        </w:rPr>
      </w:pPr>
      <w:r w:rsidRPr="005F7FCC">
        <w:rPr>
          <w:rFonts w:ascii="Arial" w:hAnsi="Arial" w:cs="Arial"/>
          <w:b/>
          <w:sz w:val="22"/>
          <w:szCs w:val="22"/>
        </w:rPr>
        <w:t>NOTE:</w:t>
      </w:r>
      <w:r w:rsidRPr="005F7FCC">
        <w:rPr>
          <w:rFonts w:ascii="Arial" w:hAnsi="Arial" w:cs="Arial"/>
          <w:b/>
          <w:sz w:val="22"/>
          <w:szCs w:val="22"/>
        </w:rPr>
        <w:tab/>
        <w:t>A copy of leave records affecting pay must be placed in the employee history record, see primary 1050</w:t>
      </w:r>
      <w:r w:rsidR="00E0664E">
        <w:rPr>
          <w:rFonts w:ascii="Arial" w:hAnsi="Arial" w:cs="Arial"/>
          <w:b/>
          <w:sz w:val="22"/>
          <w:szCs w:val="22"/>
        </w:rPr>
        <w:t>-1</w:t>
      </w:r>
      <w:r w:rsidRPr="005F7FCC">
        <w:rPr>
          <w:rFonts w:ascii="Arial" w:hAnsi="Arial" w:cs="Arial"/>
          <w:b/>
          <w:sz w:val="22"/>
          <w:szCs w:val="22"/>
        </w:rPr>
        <w:t>.</w:t>
      </w:r>
    </w:p>
    <w:p w14:paraId="312AF9C0" w14:textId="77777777" w:rsidR="007C3ADE" w:rsidRPr="005F7FCC" w:rsidRDefault="007C3ADE" w:rsidP="007C3ADE">
      <w:pPr>
        <w:overflowPunct/>
        <w:autoSpaceDE/>
        <w:autoSpaceDN/>
        <w:adjustRightInd/>
        <w:ind w:left="1080" w:hanging="1080"/>
        <w:textAlignment w:val="auto"/>
        <w:rPr>
          <w:rFonts w:ascii="Arial" w:hAnsi="Arial" w:cs="Arial"/>
          <w:b/>
          <w:sz w:val="22"/>
          <w:szCs w:val="22"/>
        </w:rPr>
      </w:pPr>
    </w:p>
    <w:p w14:paraId="312AF9C1" w14:textId="77777777" w:rsidR="007C3ADE" w:rsidRPr="005F7FCC" w:rsidRDefault="007C3ADE" w:rsidP="007C3ADE">
      <w:pPr>
        <w:overflowPunct/>
        <w:autoSpaceDE/>
        <w:autoSpaceDN/>
        <w:adjustRightInd/>
        <w:ind w:left="1080" w:hanging="1080"/>
        <w:textAlignment w:val="auto"/>
        <w:rPr>
          <w:rFonts w:ascii="Arial" w:hAnsi="Arial" w:cs="Arial"/>
          <w:sz w:val="22"/>
          <w:szCs w:val="22"/>
        </w:rPr>
      </w:pPr>
      <w:r w:rsidRPr="005F7FCC">
        <w:rPr>
          <w:rFonts w:ascii="Arial" w:hAnsi="Arial" w:cs="Arial"/>
          <w:sz w:val="22"/>
          <w:szCs w:val="22"/>
        </w:rPr>
        <w:t>- by surname</w:t>
      </w:r>
    </w:p>
    <w:p w14:paraId="312AF9C2" w14:textId="77777777" w:rsidR="007C3ADE" w:rsidRPr="005F7FCC" w:rsidRDefault="007C3ADE" w:rsidP="007C3ADE">
      <w:pPr>
        <w:overflowPunct/>
        <w:autoSpaceDE/>
        <w:autoSpaceDN/>
        <w:adjustRightInd/>
        <w:ind w:left="1080" w:hanging="1080"/>
        <w:textAlignment w:val="auto"/>
        <w:rPr>
          <w:rFonts w:ascii="Arial" w:hAnsi="Arial" w:cs="Arial"/>
          <w:sz w:val="22"/>
          <w:szCs w:val="22"/>
        </w:rPr>
      </w:pPr>
      <w:r w:rsidRPr="005F7FCC">
        <w:rPr>
          <w:rFonts w:ascii="Arial" w:hAnsi="Arial" w:cs="Arial"/>
          <w:sz w:val="22"/>
          <w:szCs w:val="22"/>
        </w:rPr>
        <w:t>- other</w:t>
      </w:r>
    </w:p>
    <w:p w14:paraId="312AF9C3" w14:textId="77777777" w:rsidR="00531F00" w:rsidRDefault="00531F00">
      <w:pPr>
        <w:tabs>
          <w:tab w:val="left" w:pos="720"/>
          <w:tab w:val="left" w:pos="1440"/>
          <w:tab w:val="center" w:pos="7632"/>
          <w:tab w:val="center" w:pos="8496"/>
          <w:tab w:val="center" w:pos="9144"/>
        </w:tabs>
        <w:rPr>
          <w:rFonts w:ascii="Arial" w:hAnsi="Arial" w:cs="Arial"/>
          <w:b/>
          <w:noProof/>
          <w:color w:val="000000"/>
          <w:sz w:val="22"/>
          <w:szCs w:val="22"/>
          <w:u w:val="single"/>
          <w:lang w:val="en-CA"/>
        </w:rPr>
      </w:pPr>
    </w:p>
    <w:p w14:paraId="312AF9C4" w14:textId="77777777" w:rsidR="00C14514" w:rsidRPr="005F7FCC" w:rsidRDefault="00C14514">
      <w:pPr>
        <w:tabs>
          <w:tab w:val="left" w:pos="720"/>
          <w:tab w:val="left" w:pos="1440"/>
          <w:tab w:val="center" w:pos="7632"/>
          <w:tab w:val="center" w:pos="8496"/>
          <w:tab w:val="center" w:pos="9144"/>
        </w:tabs>
        <w:rPr>
          <w:rFonts w:ascii="Arial" w:hAnsi="Arial" w:cs="Arial"/>
          <w:b/>
          <w:noProof/>
          <w:color w:val="000000"/>
          <w:sz w:val="22"/>
          <w:szCs w:val="22"/>
          <w:u w:val="single"/>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0024F6" w:rsidRPr="005F7FCC" w14:paraId="312AF9C9" w14:textId="77777777" w:rsidTr="000024F6">
        <w:tc>
          <w:tcPr>
            <w:tcW w:w="6408" w:type="dxa"/>
            <w:tcBorders>
              <w:top w:val="nil"/>
              <w:left w:val="nil"/>
              <w:bottom w:val="nil"/>
              <w:right w:val="single" w:sz="4" w:space="0" w:color="auto"/>
            </w:tcBorders>
          </w:tcPr>
          <w:p w14:paraId="312AF9C5" w14:textId="77777777" w:rsidR="000024F6" w:rsidRPr="005F7FCC" w:rsidRDefault="000024F6" w:rsidP="000024F6">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9C6" w14:textId="77777777" w:rsidR="000024F6" w:rsidRPr="005F7FCC" w:rsidRDefault="000024F6" w:rsidP="000024F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9C7" w14:textId="77777777" w:rsidR="000024F6" w:rsidRPr="005F7FCC" w:rsidRDefault="000024F6" w:rsidP="000024F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9C8" w14:textId="77777777" w:rsidR="000024F6" w:rsidRPr="005F7FCC" w:rsidRDefault="000024F6" w:rsidP="000024F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0024F6" w:rsidRPr="005F7FCC" w14:paraId="312AF9CE" w14:textId="77777777" w:rsidTr="000024F6">
        <w:trPr>
          <w:trHeight w:val="323"/>
        </w:trPr>
        <w:tc>
          <w:tcPr>
            <w:tcW w:w="6408" w:type="dxa"/>
            <w:tcBorders>
              <w:top w:val="nil"/>
              <w:left w:val="nil"/>
              <w:bottom w:val="nil"/>
              <w:right w:val="single" w:sz="4" w:space="0" w:color="auto"/>
            </w:tcBorders>
          </w:tcPr>
          <w:p w14:paraId="312AF9CA" w14:textId="77777777" w:rsidR="000024F6" w:rsidRPr="005F7FCC" w:rsidRDefault="000024F6" w:rsidP="000024F6">
            <w:pPr>
              <w:keepNext/>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1080</w:t>
            </w:r>
            <w:r w:rsidRPr="005F7FCC">
              <w:rPr>
                <w:rFonts w:ascii="Arial" w:hAnsi="Arial" w:cs="Arial"/>
                <w:b/>
                <w:sz w:val="22"/>
                <w:szCs w:val="22"/>
                <w:u w:val="single"/>
              </w:rPr>
              <w:tab/>
              <w:t>GRIEVANCE AND ADJUDICATION</w:t>
            </w:r>
          </w:p>
        </w:tc>
        <w:tc>
          <w:tcPr>
            <w:tcW w:w="990" w:type="dxa"/>
            <w:tcBorders>
              <w:left w:val="single" w:sz="4" w:space="0" w:color="auto"/>
            </w:tcBorders>
          </w:tcPr>
          <w:p w14:paraId="312AF9CB" w14:textId="77777777" w:rsidR="000024F6" w:rsidRPr="005F7FCC" w:rsidRDefault="000024F6" w:rsidP="000024F6">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SO</w:t>
            </w:r>
          </w:p>
        </w:tc>
        <w:tc>
          <w:tcPr>
            <w:tcW w:w="810" w:type="dxa"/>
          </w:tcPr>
          <w:p w14:paraId="312AF9CC" w14:textId="77777777" w:rsidR="000024F6" w:rsidRPr="005F7FCC" w:rsidRDefault="000024F6" w:rsidP="000024F6">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6y</w:t>
            </w:r>
          </w:p>
        </w:tc>
        <w:tc>
          <w:tcPr>
            <w:tcW w:w="720" w:type="dxa"/>
          </w:tcPr>
          <w:p w14:paraId="312AF9CD" w14:textId="77777777" w:rsidR="000024F6" w:rsidRPr="005F7FCC" w:rsidRDefault="000024F6" w:rsidP="000024F6">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r w:rsidR="000024F6" w:rsidRPr="005F7FCC" w14:paraId="312AF9D0" w14:textId="77777777" w:rsidTr="000024F6">
        <w:trPr>
          <w:trHeight w:val="323"/>
        </w:trPr>
        <w:tc>
          <w:tcPr>
            <w:tcW w:w="8928" w:type="dxa"/>
            <w:gridSpan w:val="4"/>
            <w:tcBorders>
              <w:top w:val="nil"/>
              <w:left w:val="nil"/>
              <w:bottom w:val="nil"/>
              <w:right w:val="nil"/>
            </w:tcBorders>
          </w:tcPr>
          <w:p w14:paraId="312AF9CF" w14:textId="77777777" w:rsidR="000024F6" w:rsidRPr="00E0664E" w:rsidRDefault="000024F6" w:rsidP="006836A5">
            <w:pPr>
              <w:widowControl w:val="0"/>
              <w:overflowPunct/>
              <w:autoSpaceDE/>
              <w:autoSpaceDN/>
              <w:adjustRightInd/>
              <w:spacing w:before="120"/>
              <w:jc w:val="right"/>
              <w:textAlignment w:val="auto"/>
              <w:rPr>
                <w:rFonts w:ascii="Arial" w:hAnsi="Arial" w:cs="Arial"/>
                <w:i/>
                <w:snapToGrid w:val="0"/>
                <w:color w:val="000000"/>
                <w:sz w:val="22"/>
                <w:szCs w:val="22"/>
              </w:rPr>
            </w:pPr>
            <w:r w:rsidRPr="00E0664E">
              <w:rPr>
                <w:rFonts w:ascii="Arial" w:hAnsi="Arial" w:cs="Arial"/>
                <w:i/>
                <w:snapToGrid w:val="0"/>
                <w:color w:val="000000"/>
                <w:sz w:val="22"/>
                <w:szCs w:val="22"/>
              </w:rPr>
              <w:t>SO= until decision rendered</w:t>
            </w:r>
          </w:p>
        </w:tc>
      </w:tr>
    </w:tbl>
    <w:p w14:paraId="312AF9D1" w14:textId="77777777" w:rsidR="00E0664E" w:rsidRDefault="00E0664E" w:rsidP="000024F6">
      <w:pPr>
        <w:overflowPunct/>
        <w:autoSpaceDE/>
        <w:autoSpaceDN/>
        <w:adjustRightInd/>
        <w:textAlignment w:val="auto"/>
        <w:rPr>
          <w:rFonts w:ascii="Arial" w:hAnsi="Arial" w:cs="Arial"/>
          <w:sz w:val="22"/>
          <w:szCs w:val="22"/>
        </w:rPr>
      </w:pPr>
    </w:p>
    <w:p w14:paraId="312AF9D2" w14:textId="77777777" w:rsidR="000024F6" w:rsidRPr="005F7FCC" w:rsidRDefault="000024F6" w:rsidP="000024F6">
      <w:pPr>
        <w:overflowPunct/>
        <w:autoSpaceDE/>
        <w:autoSpaceDN/>
        <w:adjustRightInd/>
        <w:textAlignment w:val="auto"/>
        <w:rPr>
          <w:rFonts w:ascii="Arial" w:hAnsi="Arial" w:cs="Arial"/>
          <w:sz w:val="22"/>
          <w:szCs w:val="22"/>
        </w:rPr>
      </w:pPr>
      <w:r w:rsidRPr="005F7FCC">
        <w:rPr>
          <w:rFonts w:ascii="Arial" w:hAnsi="Arial" w:cs="Arial"/>
          <w:sz w:val="22"/>
          <w:szCs w:val="22"/>
        </w:rPr>
        <w:t xml:space="preserve">Documents the investigation of grievances and the resolution of negotiations. </w:t>
      </w:r>
    </w:p>
    <w:p w14:paraId="312AF9D3" w14:textId="77777777" w:rsidR="000024F6" w:rsidRPr="005F7FCC" w:rsidRDefault="000024F6" w:rsidP="000024F6">
      <w:pPr>
        <w:overflowPunct/>
        <w:autoSpaceDE/>
        <w:autoSpaceDN/>
        <w:adjustRightInd/>
        <w:textAlignment w:val="auto"/>
        <w:rPr>
          <w:rFonts w:ascii="Arial" w:hAnsi="Arial" w:cs="Arial"/>
          <w:sz w:val="22"/>
          <w:szCs w:val="22"/>
        </w:rPr>
      </w:pPr>
    </w:p>
    <w:p w14:paraId="312AF9D4" w14:textId="77777777" w:rsidR="000024F6" w:rsidRPr="005F7FCC" w:rsidRDefault="000024F6" w:rsidP="000024F6">
      <w:pPr>
        <w:overflowPunct/>
        <w:autoSpaceDE/>
        <w:autoSpaceDN/>
        <w:adjustRightInd/>
        <w:textAlignment w:val="auto"/>
        <w:rPr>
          <w:rFonts w:ascii="Arial" w:hAnsi="Arial" w:cs="Arial"/>
          <w:sz w:val="22"/>
          <w:szCs w:val="22"/>
        </w:rPr>
      </w:pPr>
      <w:r w:rsidRPr="005F7FCC">
        <w:rPr>
          <w:rFonts w:ascii="Arial" w:hAnsi="Arial" w:cs="Arial"/>
          <w:b/>
          <w:sz w:val="22"/>
          <w:szCs w:val="22"/>
        </w:rPr>
        <w:t>Examples:</w:t>
      </w:r>
      <w:r w:rsidR="0028071B">
        <w:rPr>
          <w:rFonts w:ascii="Arial" w:hAnsi="Arial" w:cs="Arial"/>
          <w:sz w:val="22"/>
          <w:szCs w:val="22"/>
        </w:rPr>
        <w:t xml:space="preserve"> G</w:t>
      </w:r>
      <w:r w:rsidRPr="005F7FCC">
        <w:rPr>
          <w:rFonts w:ascii="Arial" w:hAnsi="Arial" w:cs="Arial"/>
          <w:sz w:val="22"/>
          <w:szCs w:val="22"/>
        </w:rPr>
        <w:t>rievance records, records of investigation, legal advice, records of negotiation and adjudication, arbitration orders,</w:t>
      </w:r>
      <w:r w:rsidR="00E0664E">
        <w:rPr>
          <w:rFonts w:ascii="Arial" w:hAnsi="Arial" w:cs="Arial"/>
          <w:sz w:val="22"/>
          <w:szCs w:val="22"/>
        </w:rPr>
        <w:t xml:space="preserve"> </w:t>
      </w:r>
      <w:r w:rsidRPr="005F7FCC">
        <w:rPr>
          <w:rFonts w:ascii="Arial" w:hAnsi="Arial" w:cs="Arial"/>
          <w:sz w:val="22"/>
          <w:szCs w:val="22"/>
        </w:rPr>
        <w:t>adjudication awards, evidence, meeting notes, notices, working papers, and related correspondence.</w:t>
      </w:r>
    </w:p>
    <w:p w14:paraId="312AF9D5" w14:textId="77777777" w:rsidR="000024F6" w:rsidRPr="005F7FCC" w:rsidRDefault="000024F6" w:rsidP="000024F6">
      <w:pPr>
        <w:overflowPunct/>
        <w:autoSpaceDE/>
        <w:autoSpaceDN/>
        <w:adjustRightInd/>
        <w:textAlignment w:val="auto"/>
        <w:rPr>
          <w:rFonts w:ascii="Arial" w:hAnsi="Arial" w:cs="Arial"/>
          <w:b/>
          <w:color w:val="000000"/>
          <w:sz w:val="22"/>
          <w:szCs w:val="22"/>
        </w:rPr>
      </w:pPr>
    </w:p>
    <w:p w14:paraId="312AF9D6" w14:textId="77777777" w:rsidR="000024F6" w:rsidRPr="005F7FCC" w:rsidRDefault="000024F6" w:rsidP="000024F6">
      <w:pPr>
        <w:widowControl w:val="0"/>
        <w:tabs>
          <w:tab w:val="left" w:pos="690"/>
        </w:tabs>
        <w:overflowPunct/>
        <w:autoSpaceDE/>
        <w:autoSpaceDN/>
        <w:adjustRightInd/>
        <w:textAlignment w:val="auto"/>
        <w:rPr>
          <w:rFonts w:ascii="Arial" w:hAnsi="Arial" w:cs="Arial"/>
          <w:i/>
          <w:sz w:val="22"/>
          <w:szCs w:val="22"/>
        </w:rPr>
      </w:pPr>
      <w:r w:rsidRPr="005F7FCC">
        <w:rPr>
          <w:rFonts w:ascii="Arial" w:hAnsi="Arial" w:cs="Arial"/>
          <w:i/>
          <w:sz w:val="22"/>
          <w:szCs w:val="22"/>
        </w:rPr>
        <w:t>For collective agreements, see primary 1</w:t>
      </w:r>
      <w:r w:rsidR="00E0664E">
        <w:rPr>
          <w:rFonts w:ascii="Arial" w:hAnsi="Arial" w:cs="Arial"/>
          <w:i/>
          <w:sz w:val="22"/>
          <w:szCs w:val="22"/>
        </w:rPr>
        <w:t>03</w:t>
      </w:r>
      <w:r w:rsidRPr="005F7FCC">
        <w:rPr>
          <w:rFonts w:ascii="Arial" w:hAnsi="Arial" w:cs="Arial"/>
          <w:i/>
          <w:sz w:val="22"/>
          <w:szCs w:val="22"/>
        </w:rPr>
        <w:t>0.</w:t>
      </w:r>
    </w:p>
    <w:p w14:paraId="312AF9D7" w14:textId="77777777" w:rsidR="000024F6" w:rsidRPr="005F7FCC" w:rsidRDefault="000024F6" w:rsidP="000024F6">
      <w:pPr>
        <w:widowControl w:val="0"/>
        <w:tabs>
          <w:tab w:val="left" w:pos="690"/>
        </w:tabs>
        <w:overflowPunct/>
        <w:autoSpaceDE/>
        <w:autoSpaceDN/>
        <w:adjustRightInd/>
        <w:textAlignment w:val="auto"/>
        <w:rPr>
          <w:rFonts w:ascii="Arial" w:hAnsi="Arial" w:cs="Arial"/>
          <w:i/>
          <w:snapToGrid w:val="0"/>
          <w:color w:val="000000"/>
          <w:sz w:val="22"/>
          <w:szCs w:val="22"/>
        </w:rPr>
      </w:pPr>
      <w:r w:rsidRPr="005F7FCC">
        <w:rPr>
          <w:rFonts w:ascii="Arial" w:hAnsi="Arial" w:cs="Arial"/>
          <w:i/>
          <w:snapToGrid w:val="0"/>
          <w:color w:val="000000"/>
          <w:sz w:val="22"/>
          <w:szCs w:val="22"/>
        </w:rPr>
        <w:t>For records relating to employee discipline, see primary 1050</w:t>
      </w:r>
      <w:r w:rsidR="00E0664E">
        <w:rPr>
          <w:rFonts w:ascii="Arial" w:hAnsi="Arial" w:cs="Arial"/>
          <w:i/>
          <w:snapToGrid w:val="0"/>
          <w:color w:val="000000"/>
          <w:sz w:val="22"/>
          <w:szCs w:val="22"/>
        </w:rPr>
        <w:t>-3c</w:t>
      </w:r>
      <w:r w:rsidRPr="005F7FCC">
        <w:rPr>
          <w:rFonts w:ascii="Arial" w:hAnsi="Arial" w:cs="Arial"/>
          <w:i/>
          <w:snapToGrid w:val="0"/>
          <w:color w:val="000000"/>
          <w:sz w:val="22"/>
          <w:szCs w:val="22"/>
        </w:rPr>
        <w:t>.</w:t>
      </w:r>
    </w:p>
    <w:p w14:paraId="312AF9D8" w14:textId="77777777" w:rsidR="000024F6" w:rsidRPr="005F7FCC" w:rsidRDefault="000024F6" w:rsidP="000024F6">
      <w:pPr>
        <w:widowControl w:val="0"/>
        <w:tabs>
          <w:tab w:val="left" w:pos="690"/>
        </w:tabs>
        <w:overflowPunct/>
        <w:autoSpaceDE/>
        <w:autoSpaceDN/>
        <w:adjustRightInd/>
        <w:textAlignment w:val="auto"/>
        <w:rPr>
          <w:rFonts w:ascii="Arial" w:hAnsi="Arial" w:cs="Arial"/>
          <w:i/>
          <w:snapToGrid w:val="0"/>
          <w:color w:val="000000"/>
          <w:sz w:val="22"/>
          <w:szCs w:val="22"/>
        </w:rPr>
      </w:pPr>
      <w:r w:rsidRPr="005F7FCC">
        <w:rPr>
          <w:rFonts w:ascii="Arial" w:hAnsi="Arial" w:cs="Arial"/>
          <w:i/>
          <w:snapToGrid w:val="0"/>
          <w:color w:val="000000"/>
          <w:sz w:val="22"/>
          <w:szCs w:val="22"/>
        </w:rPr>
        <w:t>For records relating to the management of employee relations, see primary 1</w:t>
      </w:r>
      <w:r w:rsidR="00E0664E">
        <w:rPr>
          <w:rFonts w:ascii="Arial" w:hAnsi="Arial" w:cs="Arial"/>
          <w:i/>
          <w:snapToGrid w:val="0"/>
          <w:color w:val="000000"/>
          <w:sz w:val="22"/>
          <w:szCs w:val="22"/>
        </w:rPr>
        <w:t>210</w:t>
      </w:r>
      <w:r w:rsidRPr="005F7FCC">
        <w:rPr>
          <w:rFonts w:ascii="Arial" w:hAnsi="Arial" w:cs="Arial"/>
          <w:i/>
          <w:snapToGrid w:val="0"/>
          <w:color w:val="000000"/>
          <w:sz w:val="22"/>
          <w:szCs w:val="22"/>
        </w:rPr>
        <w:t>.</w:t>
      </w:r>
    </w:p>
    <w:p w14:paraId="312AF9D9" w14:textId="77777777" w:rsidR="000024F6" w:rsidRDefault="000024F6" w:rsidP="000024F6">
      <w:pPr>
        <w:widowControl w:val="0"/>
        <w:tabs>
          <w:tab w:val="left" w:pos="690"/>
        </w:tabs>
        <w:overflowPunct/>
        <w:autoSpaceDE/>
        <w:autoSpaceDN/>
        <w:adjustRightInd/>
        <w:textAlignment w:val="auto"/>
        <w:rPr>
          <w:rFonts w:ascii="Arial" w:hAnsi="Arial" w:cs="Arial"/>
          <w:i/>
          <w:snapToGrid w:val="0"/>
          <w:color w:val="000000"/>
          <w:sz w:val="22"/>
          <w:szCs w:val="22"/>
        </w:rPr>
      </w:pPr>
    </w:p>
    <w:p w14:paraId="312AF9DA" w14:textId="371C5D79" w:rsidR="003A5606" w:rsidRPr="00E0664E" w:rsidRDefault="003A5606" w:rsidP="003A5606">
      <w:pPr>
        <w:overflowPunct/>
        <w:autoSpaceDE/>
        <w:autoSpaceDN/>
        <w:adjustRightInd/>
        <w:textAlignment w:val="auto"/>
        <w:rPr>
          <w:rFonts w:ascii="Arial" w:hAnsi="Arial" w:cs="Arial"/>
          <w:b/>
          <w:color w:val="000000"/>
          <w:sz w:val="22"/>
          <w:szCs w:val="22"/>
        </w:rPr>
      </w:pPr>
      <w:r w:rsidRPr="005F7FCC">
        <w:rPr>
          <w:rFonts w:ascii="Arial" w:hAnsi="Arial" w:cs="Arial"/>
          <w:b/>
          <w:color w:val="000000"/>
          <w:sz w:val="22"/>
          <w:szCs w:val="22"/>
        </w:rPr>
        <w:t>NOTE:</w:t>
      </w:r>
      <w:r w:rsidR="001809D5">
        <w:rPr>
          <w:rFonts w:ascii="Arial" w:hAnsi="Arial" w:cs="Arial"/>
          <w:b/>
          <w:color w:val="000000"/>
          <w:sz w:val="22"/>
          <w:szCs w:val="22"/>
        </w:rPr>
        <w:t xml:space="preserve"> </w:t>
      </w:r>
      <w:r w:rsidRPr="00E0664E">
        <w:rPr>
          <w:rFonts w:ascii="Arial" w:hAnsi="Arial" w:cs="Arial"/>
          <w:b/>
          <w:color w:val="000000"/>
          <w:sz w:val="22"/>
          <w:szCs w:val="22"/>
        </w:rPr>
        <w:t>Information concerning individual employees’ pay is placed in the employee records, see primary 1050.</w:t>
      </w:r>
    </w:p>
    <w:p w14:paraId="312AF9DB" w14:textId="77777777" w:rsidR="003A5606" w:rsidRPr="005F7FCC" w:rsidRDefault="003A5606" w:rsidP="000024F6">
      <w:pPr>
        <w:widowControl w:val="0"/>
        <w:tabs>
          <w:tab w:val="left" w:pos="690"/>
        </w:tabs>
        <w:overflowPunct/>
        <w:autoSpaceDE/>
        <w:autoSpaceDN/>
        <w:adjustRightInd/>
        <w:textAlignment w:val="auto"/>
        <w:rPr>
          <w:rFonts w:ascii="Arial" w:hAnsi="Arial" w:cs="Arial"/>
          <w:i/>
          <w:snapToGrid w:val="0"/>
          <w:color w:val="000000"/>
          <w:sz w:val="22"/>
          <w:szCs w:val="22"/>
        </w:rPr>
      </w:pPr>
    </w:p>
    <w:p w14:paraId="312AF9DC" w14:textId="77777777" w:rsidR="000024F6" w:rsidRPr="005F7FCC" w:rsidRDefault="000024F6" w:rsidP="000024F6">
      <w:pPr>
        <w:widowControl w:val="0"/>
        <w:tabs>
          <w:tab w:val="left" w:pos="690"/>
        </w:tabs>
        <w:overflowPunct/>
        <w:autoSpaceDE/>
        <w:autoSpaceDN/>
        <w:adjustRightInd/>
        <w:textAlignment w:val="auto"/>
        <w:rPr>
          <w:rFonts w:ascii="Arial" w:hAnsi="Arial" w:cs="Arial"/>
          <w:snapToGrid w:val="0"/>
          <w:color w:val="000000"/>
          <w:sz w:val="22"/>
          <w:szCs w:val="22"/>
        </w:rPr>
      </w:pPr>
      <w:r w:rsidRPr="005F7FCC">
        <w:rPr>
          <w:rFonts w:ascii="Arial" w:hAnsi="Arial" w:cs="Arial"/>
          <w:snapToGrid w:val="0"/>
          <w:color w:val="000000"/>
          <w:sz w:val="22"/>
          <w:szCs w:val="22"/>
        </w:rPr>
        <w:t>- by surname</w:t>
      </w:r>
    </w:p>
    <w:p w14:paraId="312AF9DD" w14:textId="77777777" w:rsidR="00010ECF" w:rsidRDefault="00010ECF">
      <w:pPr>
        <w:overflowPunct/>
        <w:autoSpaceDE/>
        <w:autoSpaceDN/>
        <w:adjustRightInd/>
        <w:textAlignment w:val="auto"/>
        <w:rPr>
          <w:rFonts w:ascii="Arial" w:hAnsi="Arial" w:cs="Arial"/>
          <w:snapToGrid w:val="0"/>
          <w:color w:val="000000"/>
          <w:sz w:val="22"/>
          <w:szCs w:val="22"/>
        </w:rPr>
      </w:pPr>
    </w:p>
    <w:p w14:paraId="312AF9DE" w14:textId="77777777" w:rsidR="00DA7675" w:rsidRDefault="00DA7675">
      <w:pPr>
        <w:overflowPunct/>
        <w:autoSpaceDE/>
        <w:autoSpaceDN/>
        <w:adjustRightInd/>
        <w:textAlignment w:val="auto"/>
        <w:rPr>
          <w:rFonts w:ascii="Arial" w:hAnsi="Arial" w:cs="Arial"/>
          <w:snapToGrid w:val="0"/>
          <w:color w:val="000000"/>
          <w:sz w:val="22"/>
          <w:szCs w:val="22"/>
        </w:rPr>
      </w:pPr>
      <w:r>
        <w:rPr>
          <w:rFonts w:ascii="Arial" w:hAnsi="Arial" w:cs="Arial"/>
          <w:snapToGrid w:val="0"/>
          <w:color w:val="000000"/>
          <w:sz w:val="22"/>
          <w:szCs w:val="22"/>
        </w:rPr>
        <w:br w:type="page"/>
      </w:r>
    </w:p>
    <w:p w14:paraId="312AF9DF" w14:textId="77777777" w:rsidR="000024F6" w:rsidRPr="005F7FCC" w:rsidRDefault="000024F6" w:rsidP="000024F6">
      <w:pPr>
        <w:widowControl w:val="0"/>
        <w:tabs>
          <w:tab w:val="left" w:pos="690"/>
        </w:tabs>
        <w:overflowPunct/>
        <w:autoSpaceDE/>
        <w:autoSpaceDN/>
        <w:adjustRightInd/>
        <w:textAlignment w:val="auto"/>
        <w:rPr>
          <w:rFonts w:ascii="Arial" w:hAnsi="Arial" w:cs="Arial"/>
          <w:snapToGrid w:val="0"/>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953DED" w:rsidRPr="005F7FCC" w14:paraId="312AF9E4" w14:textId="77777777" w:rsidTr="00953DED">
        <w:tc>
          <w:tcPr>
            <w:tcW w:w="6408" w:type="dxa"/>
            <w:tcBorders>
              <w:top w:val="nil"/>
              <w:left w:val="nil"/>
              <w:bottom w:val="nil"/>
              <w:right w:val="single" w:sz="4" w:space="0" w:color="auto"/>
            </w:tcBorders>
          </w:tcPr>
          <w:p w14:paraId="312AF9E0" w14:textId="77777777" w:rsidR="00953DED" w:rsidRPr="005F7FCC" w:rsidRDefault="00953DED" w:rsidP="00953DED">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9E1" w14:textId="77777777" w:rsidR="00953DED" w:rsidRPr="005F7FCC" w:rsidRDefault="00953DED" w:rsidP="00953DED">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9E2" w14:textId="77777777" w:rsidR="00953DED" w:rsidRPr="005F7FCC" w:rsidRDefault="00953DED" w:rsidP="00953DED">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9E3" w14:textId="77777777" w:rsidR="00953DED" w:rsidRPr="005F7FCC" w:rsidRDefault="00953DED" w:rsidP="00953DED">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953DED" w:rsidRPr="005F7FCC" w14:paraId="312AF9E9" w14:textId="77777777" w:rsidTr="00953DED">
        <w:trPr>
          <w:trHeight w:val="323"/>
        </w:trPr>
        <w:tc>
          <w:tcPr>
            <w:tcW w:w="6408" w:type="dxa"/>
            <w:tcBorders>
              <w:top w:val="nil"/>
              <w:left w:val="nil"/>
              <w:bottom w:val="nil"/>
              <w:right w:val="single" w:sz="4" w:space="0" w:color="auto"/>
            </w:tcBorders>
          </w:tcPr>
          <w:p w14:paraId="312AF9E5" w14:textId="77777777" w:rsidR="00953DED" w:rsidRPr="005F7FCC" w:rsidRDefault="00953DED" w:rsidP="00953DED">
            <w:pPr>
              <w:keepNext/>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1140</w:t>
            </w:r>
            <w:r w:rsidRPr="005F7FCC">
              <w:rPr>
                <w:rFonts w:ascii="Arial" w:hAnsi="Arial" w:cs="Arial"/>
                <w:b/>
                <w:sz w:val="22"/>
                <w:szCs w:val="22"/>
                <w:u w:val="single"/>
              </w:rPr>
              <w:tab/>
              <w:t>POSITION CLASSIFICATION, RECLASSIFICATION, AND PROMOTION</w:t>
            </w:r>
          </w:p>
        </w:tc>
        <w:tc>
          <w:tcPr>
            <w:tcW w:w="990" w:type="dxa"/>
            <w:tcBorders>
              <w:left w:val="single" w:sz="4" w:space="0" w:color="auto"/>
            </w:tcBorders>
          </w:tcPr>
          <w:p w14:paraId="312AF9E6" w14:textId="77777777" w:rsidR="00953DED" w:rsidRPr="005F7FCC" w:rsidRDefault="005F6E71" w:rsidP="005F6E71">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SO</w:t>
            </w:r>
          </w:p>
        </w:tc>
        <w:tc>
          <w:tcPr>
            <w:tcW w:w="810" w:type="dxa"/>
          </w:tcPr>
          <w:p w14:paraId="312AF9E7" w14:textId="77777777" w:rsidR="00953DED" w:rsidRPr="005F7FCC" w:rsidRDefault="005F6E71" w:rsidP="00953DED">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6</w:t>
            </w:r>
            <w:r w:rsidR="00953DED" w:rsidRPr="005F7FCC">
              <w:rPr>
                <w:rFonts w:ascii="Arial" w:hAnsi="Arial" w:cs="Arial"/>
                <w:snapToGrid w:val="0"/>
                <w:color w:val="000000"/>
                <w:sz w:val="22"/>
                <w:szCs w:val="22"/>
              </w:rPr>
              <w:t>y</w:t>
            </w:r>
          </w:p>
        </w:tc>
        <w:tc>
          <w:tcPr>
            <w:tcW w:w="720" w:type="dxa"/>
          </w:tcPr>
          <w:p w14:paraId="312AF9E8" w14:textId="77777777" w:rsidR="00953DED" w:rsidRPr="005F7FCC" w:rsidRDefault="00953DED" w:rsidP="00953DED">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r w:rsidR="00953DED" w:rsidRPr="005F7FCC" w14:paraId="312AF9EB" w14:textId="77777777" w:rsidTr="00953DED">
        <w:trPr>
          <w:trHeight w:val="323"/>
        </w:trPr>
        <w:tc>
          <w:tcPr>
            <w:tcW w:w="8928" w:type="dxa"/>
            <w:gridSpan w:val="4"/>
            <w:tcBorders>
              <w:top w:val="nil"/>
              <w:left w:val="nil"/>
              <w:bottom w:val="nil"/>
              <w:right w:val="nil"/>
            </w:tcBorders>
          </w:tcPr>
          <w:p w14:paraId="312AF9EA" w14:textId="77777777" w:rsidR="00953DED" w:rsidRPr="00FB5A8A" w:rsidRDefault="00953DED" w:rsidP="006836A5">
            <w:pPr>
              <w:widowControl w:val="0"/>
              <w:overflowPunct/>
              <w:autoSpaceDE/>
              <w:autoSpaceDN/>
              <w:adjustRightInd/>
              <w:spacing w:before="120"/>
              <w:jc w:val="right"/>
              <w:textAlignment w:val="auto"/>
              <w:rPr>
                <w:rFonts w:ascii="Arial" w:hAnsi="Arial" w:cs="Arial"/>
                <w:i/>
                <w:snapToGrid w:val="0"/>
                <w:color w:val="000000"/>
                <w:sz w:val="22"/>
                <w:szCs w:val="22"/>
              </w:rPr>
            </w:pPr>
            <w:r w:rsidRPr="00FB5A8A">
              <w:rPr>
                <w:rFonts w:ascii="Arial" w:hAnsi="Arial" w:cs="Arial"/>
                <w:i/>
                <w:snapToGrid w:val="0"/>
                <w:color w:val="000000"/>
                <w:sz w:val="22"/>
                <w:szCs w:val="22"/>
              </w:rPr>
              <w:t>SO= until updated</w:t>
            </w:r>
          </w:p>
        </w:tc>
      </w:tr>
    </w:tbl>
    <w:p w14:paraId="312AF9EC" w14:textId="77777777" w:rsidR="006D7281" w:rsidRPr="005F7FCC" w:rsidRDefault="006D7281" w:rsidP="006D7281">
      <w:pPr>
        <w:tabs>
          <w:tab w:val="left" w:pos="720"/>
          <w:tab w:val="left" w:pos="1440"/>
          <w:tab w:val="center" w:pos="7632"/>
          <w:tab w:val="center" w:pos="8496"/>
          <w:tab w:val="center" w:pos="9144"/>
        </w:tabs>
        <w:rPr>
          <w:rFonts w:ascii="Arial" w:hAnsi="Arial" w:cs="Arial"/>
          <w:noProof/>
          <w:sz w:val="22"/>
          <w:szCs w:val="22"/>
        </w:rPr>
      </w:pPr>
    </w:p>
    <w:p w14:paraId="312AF9ED" w14:textId="77777777" w:rsidR="006D7281" w:rsidRPr="005F7FCC" w:rsidRDefault="00953DED" w:rsidP="006D7281">
      <w:pPr>
        <w:tabs>
          <w:tab w:val="left" w:pos="720"/>
          <w:tab w:val="left" w:pos="1440"/>
          <w:tab w:val="center" w:pos="7632"/>
          <w:tab w:val="center" w:pos="8496"/>
          <w:tab w:val="center" w:pos="9144"/>
        </w:tabs>
        <w:rPr>
          <w:rFonts w:ascii="Arial" w:hAnsi="Arial" w:cs="Arial"/>
          <w:noProof/>
          <w:color w:val="000000"/>
          <w:sz w:val="22"/>
          <w:szCs w:val="22"/>
        </w:rPr>
      </w:pPr>
      <w:r w:rsidRPr="005F7FCC">
        <w:rPr>
          <w:rFonts w:ascii="Arial" w:hAnsi="Arial" w:cs="Arial"/>
          <w:noProof/>
          <w:color w:val="000000"/>
          <w:sz w:val="22"/>
          <w:szCs w:val="22"/>
        </w:rPr>
        <w:t>Documents the review and class</w:t>
      </w:r>
      <w:r w:rsidR="006836A5">
        <w:rPr>
          <w:rFonts w:ascii="Arial" w:hAnsi="Arial" w:cs="Arial"/>
          <w:noProof/>
          <w:color w:val="000000"/>
          <w:sz w:val="22"/>
          <w:szCs w:val="22"/>
        </w:rPr>
        <w:t>ification of current positions,</w:t>
      </w:r>
      <w:r w:rsidRPr="005F7FCC">
        <w:rPr>
          <w:rFonts w:ascii="Arial" w:hAnsi="Arial" w:cs="Arial"/>
          <w:noProof/>
          <w:color w:val="000000"/>
          <w:sz w:val="22"/>
          <w:szCs w:val="22"/>
        </w:rPr>
        <w:t xml:space="preserve"> as well</w:t>
      </w:r>
      <w:r w:rsidR="006836A5">
        <w:rPr>
          <w:rFonts w:ascii="Arial" w:hAnsi="Arial" w:cs="Arial"/>
          <w:noProof/>
          <w:color w:val="000000"/>
          <w:sz w:val="22"/>
          <w:szCs w:val="22"/>
        </w:rPr>
        <w:t xml:space="preserve"> as the process of establishing </w:t>
      </w:r>
      <w:r w:rsidR="00AB5D96" w:rsidRPr="005F7FCC">
        <w:rPr>
          <w:rFonts w:ascii="Arial" w:hAnsi="Arial" w:cs="Arial"/>
          <w:noProof/>
          <w:color w:val="000000"/>
          <w:sz w:val="22"/>
          <w:szCs w:val="22"/>
        </w:rPr>
        <w:t xml:space="preserve">new positions, </w:t>
      </w:r>
      <w:r w:rsidR="006D7281" w:rsidRPr="005F7FCC">
        <w:rPr>
          <w:rFonts w:ascii="Arial" w:hAnsi="Arial" w:cs="Arial"/>
          <w:noProof/>
          <w:color w:val="000000"/>
          <w:sz w:val="22"/>
          <w:szCs w:val="22"/>
        </w:rPr>
        <w:t>reclassifications</w:t>
      </w:r>
      <w:r w:rsidR="00B93136" w:rsidRPr="005F7FCC">
        <w:rPr>
          <w:rFonts w:ascii="Arial" w:hAnsi="Arial" w:cs="Arial"/>
          <w:noProof/>
          <w:color w:val="000000"/>
          <w:sz w:val="22"/>
          <w:szCs w:val="22"/>
        </w:rPr>
        <w:t>,</w:t>
      </w:r>
      <w:r w:rsidR="006D7281" w:rsidRPr="005F7FCC">
        <w:rPr>
          <w:rFonts w:ascii="Arial" w:hAnsi="Arial" w:cs="Arial"/>
          <w:noProof/>
          <w:color w:val="000000"/>
          <w:sz w:val="22"/>
          <w:szCs w:val="22"/>
        </w:rPr>
        <w:t xml:space="preserve"> </w:t>
      </w:r>
      <w:r w:rsidR="00AB5D96" w:rsidRPr="005F7FCC">
        <w:rPr>
          <w:rFonts w:ascii="Arial" w:hAnsi="Arial" w:cs="Arial"/>
          <w:noProof/>
          <w:color w:val="000000"/>
          <w:sz w:val="22"/>
          <w:szCs w:val="22"/>
        </w:rPr>
        <w:t xml:space="preserve">and promotions by category, or position number within the </w:t>
      </w:r>
      <w:r w:rsidR="00C6610E">
        <w:rPr>
          <w:rFonts w:ascii="Arial" w:hAnsi="Arial" w:cs="Arial"/>
          <w:noProof/>
          <w:color w:val="000000"/>
          <w:sz w:val="22"/>
          <w:szCs w:val="22"/>
        </w:rPr>
        <w:t>Commission</w:t>
      </w:r>
      <w:r w:rsidR="00C10CD2" w:rsidRPr="005F7FCC">
        <w:rPr>
          <w:rFonts w:ascii="Arial" w:hAnsi="Arial" w:cs="Arial"/>
          <w:noProof/>
          <w:color w:val="000000"/>
          <w:sz w:val="22"/>
          <w:szCs w:val="22"/>
        </w:rPr>
        <w:t>.</w:t>
      </w:r>
    </w:p>
    <w:p w14:paraId="312AF9EE" w14:textId="77777777" w:rsidR="00AB5D96" w:rsidRPr="005F7FCC" w:rsidRDefault="00AB5D96" w:rsidP="006D7281">
      <w:pPr>
        <w:tabs>
          <w:tab w:val="left" w:pos="720"/>
          <w:tab w:val="left" w:pos="1440"/>
          <w:tab w:val="center" w:pos="7632"/>
          <w:tab w:val="center" w:pos="8496"/>
          <w:tab w:val="center" w:pos="9144"/>
        </w:tabs>
        <w:rPr>
          <w:rFonts w:ascii="Arial" w:hAnsi="Arial" w:cs="Arial"/>
          <w:noProof/>
          <w:sz w:val="22"/>
          <w:szCs w:val="22"/>
        </w:rPr>
      </w:pPr>
    </w:p>
    <w:p w14:paraId="312AF9EF" w14:textId="239D45D3" w:rsidR="00953DED" w:rsidRPr="005F7FCC" w:rsidRDefault="00953DED" w:rsidP="00953DED">
      <w:pPr>
        <w:pStyle w:val="Heading5"/>
        <w:rPr>
          <w:rFonts w:cs="Arial"/>
          <w:b w:val="0"/>
          <w:bCs w:val="0"/>
          <w:snapToGrid w:val="0"/>
          <w:sz w:val="22"/>
          <w:szCs w:val="22"/>
        </w:rPr>
      </w:pPr>
      <w:r w:rsidRPr="005F7FCC">
        <w:rPr>
          <w:rFonts w:cs="Arial"/>
          <w:noProof/>
          <w:sz w:val="22"/>
          <w:szCs w:val="22"/>
        </w:rPr>
        <w:t>Examples:</w:t>
      </w:r>
      <w:r w:rsidR="001809D5">
        <w:rPr>
          <w:rFonts w:cs="Arial"/>
          <w:noProof/>
          <w:sz w:val="22"/>
          <w:szCs w:val="22"/>
        </w:rPr>
        <w:t xml:space="preserve"> </w:t>
      </w:r>
      <w:r w:rsidR="0028071B" w:rsidRPr="0028071B">
        <w:rPr>
          <w:rFonts w:cs="Arial"/>
          <w:b w:val="0"/>
          <w:noProof/>
          <w:sz w:val="22"/>
          <w:szCs w:val="22"/>
        </w:rPr>
        <w:t>C</w:t>
      </w:r>
      <w:proofErr w:type="spellStart"/>
      <w:r w:rsidRPr="005F7FCC">
        <w:rPr>
          <w:rFonts w:cs="Arial"/>
          <w:b w:val="0"/>
          <w:bCs w:val="0"/>
          <w:snapToGrid w:val="0"/>
          <w:sz w:val="22"/>
          <w:szCs w:val="22"/>
        </w:rPr>
        <w:t>hanges</w:t>
      </w:r>
      <w:proofErr w:type="spellEnd"/>
      <w:r w:rsidRPr="005F7FCC">
        <w:rPr>
          <w:rFonts w:cs="Arial"/>
          <w:b w:val="0"/>
          <w:bCs w:val="0"/>
          <w:snapToGrid w:val="0"/>
          <w:sz w:val="22"/>
          <w:szCs w:val="22"/>
        </w:rPr>
        <w:t xml:space="preserve"> to position descriptions, consultants’ analyses, correspondence, meeting notes, </w:t>
      </w:r>
      <w:r w:rsidR="005F6E71" w:rsidRPr="005F7FCC">
        <w:rPr>
          <w:rFonts w:cs="Arial"/>
          <w:b w:val="0"/>
          <w:noProof/>
          <w:color w:val="000000"/>
          <w:sz w:val="22"/>
          <w:szCs w:val="22"/>
        </w:rPr>
        <w:t>job descriptions,</w:t>
      </w:r>
      <w:r w:rsidR="006836A5">
        <w:rPr>
          <w:rFonts w:cs="Arial"/>
          <w:b w:val="0"/>
          <w:noProof/>
          <w:color w:val="000000"/>
          <w:sz w:val="22"/>
          <w:szCs w:val="22"/>
        </w:rPr>
        <w:t xml:space="preserve"> </w:t>
      </w:r>
      <w:r w:rsidR="00257C97">
        <w:rPr>
          <w:rFonts w:cs="Arial"/>
          <w:b w:val="0"/>
          <w:noProof/>
          <w:color w:val="000000"/>
          <w:sz w:val="22"/>
          <w:szCs w:val="22"/>
        </w:rPr>
        <w:t xml:space="preserve">copu of </w:t>
      </w:r>
      <w:r w:rsidRPr="005F7FCC">
        <w:rPr>
          <w:rFonts w:cs="Arial"/>
          <w:b w:val="0"/>
          <w:bCs w:val="0"/>
          <w:snapToGrid w:val="0"/>
          <w:sz w:val="22"/>
          <w:szCs w:val="22"/>
        </w:rPr>
        <w:t>organizational charts, position description questionnaires,</w:t>
      </w:r>
      <w:r w:rsidR="0028071B">
        <w:rPr>
          <w:rFonts w:cs="Arial"/>
          <w:b w:val="0"/>
          <w:bCs w:val="0"/>
          <w:snapToGrid w:val="0"/>
          <w:sz w:val="22"/>
          <w:szCs w:val="22"/>
        </w:rPr>
        <w:t xml:space="preserve"> </w:t>
      </w:r>
      <w:r w:rsidR="005F6E71" w:rsidRPr="005F7FCC">
        <w:rPr>
          <w:rFonts w:cs="Arial"/>
          <w:b w:val="0"/>
          <w:bCs w:val="0"/>
          <w:snapToGrid w:val="0"/>
          <w:sz w:val="22"/>
          <w:szCs w:val="22"/>
        </w:rPr>
        <w:t xml:space="preserve">position profile reports, </w:t>
      </w:r>
      <w:r w:rsidRPr="005F7FCC">
        <w:rPr>
          <w:rFonts w:cs="Arial"/>
          <w:b w:val="0"/>
          <w:bCs w:val="0"/>
          <w:snapToGrid w:val="0"/>
          <w:sz w:val="22"/>
          <w:szCs w:val="22"/>
        </w:rPr>
        <w:t xml:space="preserve">position requests, professional core competencies and benchmarks, profiles, rating system documentation, reclassifications, red-circled positions, rejections, </w:t>
      </w:r>
      <w:r w:rsidR="005F6E71" w:rsidRPr="005F7FCC">
        <w:rPr>
          <w:rFonts w:cs="Arial"/>
          <w:b w:val="0"/>
          <w:noProof/>
          <w:color w:val="000000"/>
          <w:sz w:val="22"/>
          <w:szCs w:val="22"/>
        </w:rPr>
        <w:t>reviews for reclassifications</w:t>
      </w:r>
      <w:r w:rsidR="005F6E71" w:rsidRPr="005F7FCC">
        <w:rPr>
          <w:rFonts w:cs="Arial"/>
          <w:b w:val="0"/>
          <w:bCs w:val="0"/>
          <w:snapToGrid w:val="0"/>
          <w:sz w:val="22"/>
          <w:szCs w:val="22"/>
        </w:rPr>
        <w:t xml:space="preserve"> and </w:t>
      </w:r>
      <w:r w:rsidRPr="005F7FCC">
        <w:rPr>
          <w:rFonts w:cs="Arial"/>
          <w:b w:val="0"/>
          <w:bCs w:val="0"/>
          <w:snapToGrid w:val="0"/>
          <w:sz w:val="22"/>
          <w:szCs w:val="22"/>
        </w:rPr>
        <w:t>working papers</w:t>
      </w:r>
      <w:r w:rsidR="005F6E71" w:rsidRPr="005F7FCC">
        <w:rPr>
          <w:rFonts w:cs="Arial"/>
          <w:b w:val="0"/>
          <w:bCs w:val="0"/>
          <w:snapToGrid w:val="0"/>
          <w:sz w:val="22"/>
          <w:szCs w:val="22"/>
        </w:rPr>
        <w:t>.</w:t>
      </w:r>
      <w:r w:rsidRPr="005F7FCC">
        <w:rPr>
          <w:rFonts w:cs="Arial"/>
          <w:b w:val="0"/>
          <w:bCs w:val="0"/>
          <w:snapToGrid w:val="0"/>
          <w:sz w:val="22"/>
          <w:szCs w:val="22"/>
        </w:rPr>
        <w:t xml:space="preserve"> </w:t>
      </w:r>
    </w:p>
    <w:p w14:paraId="312AF9F0" w14:textId="77777777" w:rsidR="00953DED" w:rsidRPr="005F7FCC" w:rsidRDefault="00953DED" w:rsidP="006D7281">
      <w:pPr>
        <w:tabs>
          <w:tab w:val="left" w:pos="720"/>
          <w:tab w:val="left" w:pos="1440"/>
          <w:tab w:val="center" w:pos="7632"/>
          <w:tab w:val="center" w:pos="8496"/>
          <w:tab w:val="center" w:pos="9144"/>
        </w:tabs>
        <w:rPr>
          <w:rFonts w:ascii="Arial" w:hAnsi="Arial" w:cs="Arial"/>
          <w:noProof/>
          <w:sz w:val="22"/>
          <w:szCs w:val="22"/>
        </w:rPr>
      </w:pPr>
    </w:p>
    <w:p w14:paraId="312AF9F1" w14:textId="77777777" w:rsidR="006D7281" w:rsidRPr="005F7FCC" w:rsidRDefault="006D7281" w:rsidP="006D7281">
      <w:pPr>
        <w:tabs>
          <w:tab w:val="left" w:pos="720"/>
          <w:tab w:val="left" w:pos="1440"/>
          <w:tab w:val="center" w:pos="7632"/>
          <w:tab w:val="center" w:pos="8496"/>
          <w:tab w:val="center" w:pos="9144"/>
        </w:tabs>
        <w:rPr>
          <w:rFonts w:ascii="Arial" w:hAnsi="Arial" w:cs="Arial"/>
          <w:i/>
          <w:iCs/>
          <w:noProof/>
          <w:sz w:val="22"/>
          <w:szCs w:val="22"/>
        </w:rPr>
      </w:pPr>
      <w:r w:rsidRPr="005F7FCC">
        <w:rPr>
          <w:rFonts w:ascii="Arial" w:hAnsi="Arial" w:cs="Arial"/>
          <w:i/>
          <w:iCs/>
          <w:noProof/>
          <w:sz w:val="22"/>
          <w:szCs w:val="22"/>
        </w:rPr>
        <w:t xml:space="preserve">For employee performance appraisal and work plans, see primary </w:t>
      </w:r>
      <w:r w:rsidR="005F6E71" w:rsidRPr="005F7FCC">
        <w:rPr>
          <w:rFonts w:ascii="Arial" w:hAnsi="Arial" w:cs="Arial"/>
          <w:i/>
          <w:iCs/>
          <w:noProof/>
          <w:sz w:val="22"/>
          <w:szCs w:val="22"/>
        </w:rPr>
        <w:t>1050</w:t>
      </w:r>
      <w:r w:rsidR="00FB5A8A">
        <w:rPr>
          <w:rFonts w:ascii="Arial" w:hAnsi="Arial" w:cs="Arial"/>
          <w:i/>
          <w:iCs/>
          <w:noProof/>
          <w:sz w:val="22"/>
          <w:szCs w:val="22"/>
        </w:rPr>
        <w:t>-3a</w:t>
      </w:r>
      <w:r w:rsidRPr="005F7FCC">
        <w:rPr>
          <w:rFonts w:ascii="Arial" w:hAnsi="Arial" w:cs="Arial"/>
          <w:i/>
          <w:iCs/>
          <w:noProof/>
          <w:sz w:val="22"/>
          <w:szCs w:val="22"/>
        </w:rPr>
        <w:t>.</w:t>
      </w:r>
    </w:p>
    <w:p w14:paraId="312AF9F2" w14:textId="77777777" w:rsidR="006D7281" w:rsidRDefault="006D7281" w:rsidP="006D7281">
      <w:pPr>
        <w:tabs>
          <w:tab w:val="left" w:pos="720"/>
          <w:tab w:val="left" w:pos="1440"/>
          <w:tab w:val="center" w:pos="7632"/>
          <w:tab w:val="center" w:pos="8496"/>
          <w:tab w:val="center" w:pos="9144"/>
        </w:tabs>
        <w:rPr>
          <w:rFonts w:ascii="Arial" w:hAnsi="Arial" w:cs="Arial"/>
          <w:i/>
          <w:iCs/>
          <w:noProof/>
          <w:sz w:val="22"/>
          <w:szCs w:val="22"/>
        </w:rPr>
      </w:pPr>
    </w:p>
    <w:p w14:paraId="312AF9F3" w14:textId="77777777" w:rsidR="00FB5A8A" w:rsidRDefault="00FB5A8A" w:rsidP="006D7281">
      <w:pPr>
        <w:tabs>
          <w:tab w:val="left" w:pos="720"/>
          <w:tab w:val="left" w:pos="1440"/>
          <w:tab w:val="center" w:pos="7632"/>
          <w:tab w:val="center" w:pos="8496"/>
          <w:tab w:val="center" w:pos="9144"/>
        </w:tabs>
        <w:rPr>
          <w:rFonts w:ascii="Arial" w:hAnsi="Arial" w:cs="Arial"/>
          <w:iCs/>
          <w:noProof/>
          <w:sz w:val="22"/>
          <w:szCs w:val="22"/>
        </w:rPr>
      </w:pPr>
      <w:r>
        <w:rPr>
          <w:rFonts w:ascii="Arial" w:hAnsi="Arial" w:cs="Arial"/>
          <w:iCs/>
          <w:noProof/>
          <w:sz w:val="22"/>
          <w:szCs w:val="22"/>
        </w:rPr>
        <w:t>- by position number*</w:t>
      </w:r>
    </w:p>
    <w:p w14:paraId="312AF9F4" w14:textId="77777777" w:rsidR="00FB5A8A" w:rsidRDefault="00FB5A8A" w:rsidP="006D7281">
      <w:pPr>
        <w:tabs>
          <w:tab w:val="left" w:pos="720"/>
          <w:tab w:val="left" w:pos="1440"/>
          <w:tab w:val="center" w:pos="7632"/>
          <w:tab w:val="center" w:pos="8496"/>
          <w:tab w:val="center" w:pos="9144"/>
        </w:tabs>
        <w:rPr>
          <w:rFonts w:ascii="Arial" w:hAnsi="Arial" w:cs="Arial"/>
          <w:iCs/>
          <w:noProof/>
          <w:sz w:val="22"/>
          <w:szCs w:val="22"/>
        </w:rPr>
      </w:pPr>
      <w:r>
        <w:rPr>
          <w:rFonts w:ascii="Arial" w:hAnsi="Arial" w:cs="Arial"/>
          <w:iCs/>
          <w:noProof/>
          <w:sz w:val="22"/>
          <w:szCs w:val="22"/>
        </w:rPr>
        <w:t>- by position name*</w:t>
      </w:r>
    </w:p>
    <w:p w14:paraId="312AF9F5" w14:textId="77777777" w:rsidR="00FB5A8A" w:rsidRDefault="00FB5A8A" w:rsidP="006D7281">
      <w:pPr>
        <w:tabs>
          <w:tab w:val="left" w:pos="720"/>
          <w:tab w:val="left" w:pos="1440"/>
          <w:tab w:val="center" w:pos="7632"/>
          <w:tab w:val="center" w:pos="8496"/>
          <w:tab w:val="center" w:pos="9144"/>
        </w:tabs>
        <w:rPr>
          <w:rFonts w:ascii="Arial" w:hAnsi="Arial" w:cs="Arial"/>
          <w:iCs/>
          <w:noProof/>
          <w:sz w:val="22"/>
          <w:szCs w:val="22"/>
        </w:rPr>
      </w:pPr>
      <w:r>
        <w:rPr>
          <w:rFonts w:ascii="Arial" w:hAnsi="Arial" w:cs="Arial"/>
          <w:iCs/>
          <w:noProof/>
          <w:sz w:val="22"/>
          <w:szCs w:val="22"/>
        </w:rPr>
        <w:t>- by date*</w:t>
      </w:r>
    </w:p>
    <w:p w14:paraId="312AF9F6" w14:textId="77777777" w:rsidR="00FB5A8A" w:rsidRDefault="00FB5A8A" w:rsidP="006D7281">
      <w:pPr>
        <w:tabs>
          <w:tab w:val="left" w:pos="720"/>
          <w:tab w:val="left" w:pos="1440"/>
          <w:tab w:val="center" w:pos="7632"/>
          <w:tab w:val="center" w:pos="8496"/>
          <w:tab w:val="center" w:pos="9144"/>
        </w:tabs>
        <w:rPr>
          <w:rFonts w:ascii="Arial" w:hAnsi="Arial" w:cs="Arial"/>
          <w:iCs/>
          <w:noProof/>
          <w:sz w:val="22"/>
          <w:szCs w:val="22"/>
        </w:rPr>
      </w:pPr>
      <w:r>
        <w:rPr>
          <w:rFonts w:ascii="Arial" w:hAnsi="Arial" w:cs="Arial"/>
          <w:iCs/>
          <w:noProof/>
          <w:sz w:val="22"/>
          <w:szCs w:val="22"/>
        </w:rPr>
        <w:t>- other*</w:t>
      </w:r>
    </w:p>
    <w:p w14:paraId="312AF9F7" w14:textId="77777777" w:rsidR="00FB5A8A" w:rsidRDefault="00FB5A8A" w:rsidP="006D7281">
      <w:pPr>
        <w:tabs>
          <w:tab w:val="left" w:pos="720"/>
          <w:tab w:val="left" w:pos="1440"/>
          <w:tab w:val="center" w:pos="7632"/>
          <w:tab w:val="center" w:pos="8496"/>
          <w:tab w:val="center" w:pos="9144"/>
        </w:tabs>
        <w:rPr>
          <w:rFonts w:ascii="Arial" w:hAnsi="Arial" w:cs="Arial"/>
          <w:iCs/>
          <w:noProof/>
          <w:sz w:val="22"/>
          <w:szCs w:val="22"/>
        </w:rPr>
      </w:pPr>
    </w:p>
    <w:p w14:paraId="312AF9F8" w14:textId="77777777" w:rsidR="00FB5A8A" w:rsidRPr="00FB5A8A" w:rsidRDefault="00FB5A8A" w:rsidP="006D7281">
      <w:pPr>
        <w:tabs>
          <w:tab w:val="left" w:pos="720"/>
          <w:tab w:val="left" w:pos="1440"/>
          <w:tab w:val="center" w:pos="7632"/>
          <w:tab w:val="center" w:pos="8496"/>
          <w:tab w:val="center" w:pos="9144"/>
        </w:tabs>
        <w:rPr>
          <w:rFonts w:ascii="Arial" w:hAnsi="Arial" w:cs="Arial"/>
          <w:iCs/>
          <w:noProof/>
          <w:sz w:val="22"/>
          <w:szCs w:val="22"/>
        </w:rPr>
      </w:pPr>
      <w:r>
        <w:rPr>
          <w:rFonts w:ascii="Arial" w:hAnsi="Arial" w:cs="Arial"/>
          <w:iCs/>
          <w:noProof/>
          <w:sz w:val="22"/>
          <w:szCs w:val="22"/>
        </w:rPr>
        <w:t>*Information concerning individual employees is placed in the employee</w:t>
      </w:r>
      <w:r w:rsidR="00C648F2">
        <w:rPr>
          <w:rFonts w:ascii="Arial" w:hAnsi="Arial" w:cs="Arial"/>
          <w:iCs/>
          <w:noProof/>
          <w:sz w:val="22"/>
          <w:szCs w:val="22"/>
        </w:rPr>
        <w:t>’</w:t>
      </w:r>
      <w:r>
        <w:rPr>
          <w:rFonts w:ascii="Arial" w:hAnsi="Arial" w:cs="Arial"/>
          <w:iCs/>
          <w:noProof/>
          <w:sz w:val="22"/>
          <w:szCs w:val="22"/>
        </w:rPr>
        <w:t>s record, see primary 1050.</w:t>
      </w:r>
    </w:p>
    <w:p w14:paraId="312AF9F9" w14:textId="77777777" w:rsidR="00A059BC" w:rsidRDefault="00A059BC">
      <w:pPr>
        <w:pStyle w:val="Heading2"/>
        <w:rPr>
          <w:rFonts w:cs="Arial"/>
          <w:noProof/>
          <w:sz w:val="22"/>
          <w:szCs w:val="22"/>
        </w:rPr>
      </w:pPr>
      <w:bookmarkStart w:id="32" w:name="_Toc65292068"/>
      <w:bookmarkStart w:id="33" w:name="_Toc219103603"/>
    </w:p>
    <w:p w14:paraId="312AF9FA" w14:textId="77777777" w:rsidR="00F471A2" w:rsidRPr="00F471A2" w:rsidRDefault="00F471A2" w:rsidP="00F471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742851" w:rsidRPr="005F7FCC" w14:paraId="312AF9FF" w14:textId="77777777" w:rsidTr="00742851">
        <w:tc>
          <w:tcPr>
            <w:tcW w:w="6408" w:type="dxa"/>
            <w:tcBorders>
              <w:top w:val="nil"/>
              <w:left w:val="nil"/>
              <w:bottom w:val="nil"/>
              <w:right w:val="single" w:sz="4" w:space="0" w:color="auto"/>
            </w:tcBorders>
          </w:tcPr>
          <w:p w14:paraId="312AF9FB" w14:textId="77777777" w:rsidR="00742851" w:rsidRPr="005F7FCC" w:rsidRDefault="00742851" w:rsidP="00742851">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9FC" w14:textId="77777777" w:rsidR="00742851" w:rsidRPr="005F7FCC" w:rsidRDefault="00742851" w:rsidP="0074285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9FD" w14:textId="77777777" w:rsidR="00742851" w:rsidRPr="005F7FCC" w:rsidRDefault="00742851" w:rsidP="0074285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9FE" w14:textId="77777777" w:rsidR="00742851" w:rsidRPr="005F7FCC" w:rsidRDefault="00742851" w:rsidP="00742851">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742851" w:rsidRPr="005F7FCC" w14:paraId="312AFA04" w14:textId="77777777" w:rsidTr="00742851">
        <w:trPr>
          <w:trHeight w:val="323"/>
        </w:trPr>
        <w:tc>
          <w:tcPr>
            <w:tcW w:w="6408" w:type="dxa"/>
            <w:tcBorders>
              <w:top w:val="nil"/>
              <w:left w:val="nil"/>
              <w:bottom w:val="nil"/>
              <w:right w:val="single" w:sz="4" w:space="0" w:color="auto"/>
            </w:tcBorders>
          </w:tcPr>
          <w:p w14:paraId="312AFA00" w14:textId="77777777" w:rsidR="00742851" w:rsidRPr="005F7FCC" w:rsidRDefault="00742851" w:rsidP="00742851">
            <w:pPr>
              <w:keepNext/>
              <w:tabs>
                <w:tab w:val="left" w:pos="900"/>
              </w:tabs>
              <w:overflowPunct/>
              <w:autoSpaceDE/>
              <w:autoSpaceDN/>
              <w:adjustRightInd/>
              <w:ind w:left="900" w:hanging="900"/>
              <w:textAlignment w:val="auto"/>
              <w:outlineLvl w:val="1"/>
              <w:rPr>
                <w:rFonts w:ascii="Arial" w:hAnsi="Arial" w:cs="Arial"/>
                <w:b/>
                <w:sz w:val="22"/>
                <w:szCs w:val="22"/>
                <w:u w:val="single"/>
              </w:rPr>
            </w:pPr>
            <w:r w:rsidRPr="005F7FCC">
              <w:rPr>
                <w:rFonts w:ascii="Arial" w:hAnsi="Arial" w:cs="Arial"/>
                <w:b/>
                <w:sz w:val="22"/>
                <w:szCs w:val="22"/>
                <w:u w:val="single"/>
              </w:rPr>
              <w:t>1160</w:t>
            </w:r>
            <w:r w:rsidRPr="005F7FCC">
              <w:rPr>
                <w:rFonts w:ascii="Arial" w:hAnsi="Arial" w:cs="Arial"/>
                <w:b/>
                <w:sz w:val="22"/>
                <w:szCs w:val="22"/>
                <w:u w:val="single"/>
              </w:rPr>
              <w:tab/>
              <w:t>WORKFORCE PLANNING</w:t>
            </w:r>
          </w:p>
        </w:tc>
        <w:tc>
          <w:tcPr>
            <w:tcW w:w="990" w:type="dxa"/>
            <w:tcBorders>
              <w:left w:val="single" w:sz="4" w:space="0" w:color="auto"/>
            </w:tcBorders>
          </w:tcPr>
          <w:p w14:paraId="312AFA01" w14:textId="77777777" w:rsidR="00742851" w:rsidRPr="005F7FCC" w:rsidRDefault="00493125" w:rsidP="00742851">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Cy+1</w:t>
            </w:r>
            <w:r w:rsidR="00742851" w:rsidRPr="005F7FCC">
              <w:rPr>
                <w:rFonts w:ascii="Arial" w:hAnsi="Arial" w:cs="Arial"/>
                <w:snapToGrid w:val="0"/>
                <w:color w:val="000000"/>
                <w:sz w:val="22"/>
                <w:szCs w:val="22"/>
              </w:rPr>
              <w:t>y</w:t>
            </w:r>
          </w:p>
        </w:tc>
        <w:tc>
          <w:tcPr>
            <w:tcW w:w="810" w:type="dxa"/>
          </w:tcPr>
          <w:p w14:paraId="312AFA02" w14:textId="77777777" w:rsidR="00742851" w:rsidRPr="005F7FCC" w:rsidRDefault="00E16FF0" w:rsidP="00742851">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6</w:t>
            </w:r>
            <w:r w:rsidR="00742851" w:rsidRPr="005F7FCC">
              <w:rPr>
                <w:rFonts w:ascii="Arial" w:hAnsi="Arial" w:cs="Arial"/>
                <w:snapToGrid w:val="0"/>
                <w:color w:val="000000"/>
                <w:sz w:val="22"/>
                <w:szCs w:val="22"/>
              </w:rPr>
              <w:t>y</w:t>
            </w:r>
          </w:p>
        </w:tc>
        <w:tc>
          <w:tcPr>
            <w:tcW w:w="720" w:type="dxa"/>
          </w:tcPr>
          <w:p w14:paraId="312AFA03" w14:textId="77777777" w:rsidR="00742851" w:rsidRPr="005F7FCC" w:rsidRDefault="00742851" w:rsidP="00742851">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A05" w14:textId="77777777" w:rsidR="00742851" w:rsidRPr="005F7FCC" w:rsidRDefault="00742851" w:rsidP="00742851">
      <w:pPr>
        <w:overflowPunct/>
        <w:autoSpaceDE/>
        <w:autoSpaceDN/>
        <w:adjustRightInd/>
        <w:textAlignment w:val="auto"/>
        <w:rPr>
          <w:rFonts w:ascii="Arial" w:hAnsi="Arial" w:cs="Arial"/>
          <w:sz w:val="22"/>
          <w:szCs w:val="22"/>
        </w:rPr>
      </w:pPr>
    </w:p>
    <w:p w14:paraId="312AFA06" w14:textId="3ABCEB2C" w:rsidR="00742851" w:rsidRPr="005F7FCC" w:rsidRDefault="00742851" w:rsidP="00742851">
      <w:pPr>
        <w:overflowPunct/>
        <w:autoSpaceDE/>
        <w:autoSpaceDN/>
        <w:adjustRightInd/>
        <w:textAlignment w:val="auto"/>
        <w:rPr>
          <w:rFonts w:ascii="Arial" w:hAnsi="Arial" w:cs="Arial"/>
          <w:sz w:val="22"/>
          <w:szCs w:val="22"/>
        </w:rPr>
      </w:pPr>
      <w:r w:rsidRPr="005F7FCC">
        <w:rPr>
          <w:rFonts w:ascii="Arial" w:hAnsi="Arial" w:cs="Arial"/>
          <w:sz w:val="22"/>
          <w:szCs w:val="22"/>
        </w:rPr>
        <w:t xml:space="preserve">Documents the planning and analyses of human resource requirements for the </w:t>
      </w:r>
      <w:r w:rsidR="00C6610E">
        <w:rPr>
          <w:rFonts w:ascii="Arial" w:hAnsi="Arial" w:cs="Arial"/>
          <w:sz w:val="22"/>
          <w:szCs w:val="22"/>
        </w:rPr>
        <w:t>Commission</w:t>
      </w:r>
      <w:r w:rsidRPr="005F7FCC">
        <w:rPr>
          <w:rFonts w:ascii="Arial" w:hAnsi="Arial" w:cs="Arial"/>
          <w:sz w:val="22"/>
          <w:szCs w:val="22"/>
        </w:rPr>
        <w:t xml:space="preserve"> including planning the number, level, and category of positions as well as succession planning.</w:t>
      </w:r>
      <w:r w:rsidR="001809D5">
        <w:rPr>
          <w:rFonts w:ascii="Arial" w:hAnsi="Arial" w:cs="Arial"/>
          <w:sz w:val="22"/>
          <w:szCs w:val="22"/>
        </w:rPr>
        <w:t xml:space="preserve"> </w:t>
      </w:r>
      <w:r w:rsidRPr="005F7FCC">
        <w:rPr>
          <w:rFonts w:ascii="Arial" w:hAnsi="Arial" w:cs="Arial"/>
          <w:sz w:val="22"/>
          <w:szCs w:val="22"/>
        </w:rPr>
        <w:t>Also, documents the activities of early retirement programs, severance programs, and workforce adjustment programs.</w:t>
      </w:r>
      <w:r w:rsidR="001809D5">
        <w:rPr>
          <w:rFonts w:ascii="Arial" w:hAnsi="Arial" w:cs="Arial"/>
          <w:sz w:val="22"/>
          <w:szCs w:val="22"/>
        </w:rPr>
        <w:t xml:space="preserve"> </w:t>
      </w:r>
    </w:p>
    <w:p w14:paraId="312AFA07" w14:textId="77777777" w:rsidR="00742851" w:rsidRPr="005F7FCC" w:rsidRDefault="00742851" w:rsidP="00742851">
      <w:pPr>
        <w:overflowPunct/>
        <w:autoSpaceDE/>
        <w:autoSpaceDN/>
        <w:adjustRightInd/>
        <w:textAlignment w:val="auto"/>
        <w:rPr>
          <w:rFonts w:ascii="Arial" w:hAnsi="Arial" w:cs="Arial"/>
          <w:sz w:val="22"/>
          <w:szCs w:val="22"/>
        </w:rPr>
      </w:pPr>
    </w:p>
    <w:p w14:paraId="312AFA08" w14:textId="3FB0CD84" w:rsidR="00742851" w:rsidRPr="005F7FCC" w:rsidRDefault="00742851" w:rsidP="00742851">
      <w:pPr>
        <w:overflowPunct/>
        <w:autoSpaceDE/>
        <w:autoSpaceDN/>
        <w:adjustRightInd/>
        <w:textAlignment w:val="auto"/>
        <w:rPr>
          <w:rFonts w:ascii="Arial" w:hAnsi="Arial" w:cs="Arial"/>
          <w:sz w:val="22"/>
          <w:szCs w:val="22"/>
        </w:rPr>
      </w:pPr>
      <w:r w:rsidRPr="005F7FCC">
        <w:rPr>
          <w:rFonts w:ascii="Arial" w:hAnsi="Arial" w:cs="Arial"/>
          <w:b/>
          <w:sz w:val="22"/>
          <w:szCs w:val="22"/>
        </w:rPr>
        <w:t>Examples:</w:t>
      </w:r>
      <w:r w:rsidR="001809D5">
        <w:rPr>
          <w:rFonts w:ascii="Arial" w:hAnsi="Arial" w:cs="Arial"/>
          <w:sz w:val="22"/>
          <w:szCs w:val="22"/>
        </w:rPr>
        <w:t xml:space="preserve"> </w:t>
      </w:r>
      <w:r w:rsidR="00C648F2">
        <w:rPr>
          <w:rFonts w:ascii="Arial" w:hAnsi="Arial" w:cs="Arial"/>
          <w:sz w:val="22"/>
          <w:szCs w:val="22"/>
        </w:rPr>
        <w:t>E</w:t>
      </w:r>
      <w:r w:rsidR="00D65133" w:rsidRPr="005F7FCC">
        <w:rPr>
          <w:rFonts w:ascii="Arial" w:hAnsi="Arial" w:cs="Arial"/>
          <w:sz w:val="22"/>
          <w:szCs w:val="22"/>
        </w:rPr>
        <w:t xml:space="preserve">mployee retirements and separations, </w:t>
      </w:r>
      <w:r w:rsidR="00B61EC6" w:rsidRPr="005F7FCC">
        <w:rPr>
          <w:rFonts w:ascii="Arial" w:hAnsi="Arial" w:cs="Arial"/>
          <w:sz w:val="22"/>
          <w:szCs w:val="22"/>
        </w:rPr>
        <w:t xml:space="preserve">employment relations with non-bargaining employees, </w:t>
      </w:r>
      <w:r w:rsidR="00D65133" w:rsidRPr="005F7FCC">
        <w:rPr>
          <w:rFonts w:ascii="Arial" w:hAnsi="Arial" w:cs="Arial"/>
          <w:sz w:val="22"/>
          <w:szCs w:val="22"/>
        </w:rPr>
        <w:t>estimates, event planning, job sharing, job sha</w:t>
      </w:r>
      <w:r w:rsidR="00B61EC6" w:rsidRPr="005F7FCC">
        <w:rPr>
          <w:rFonts w:ascii="Arial" w:hAnsi="Arial" w:cs="Arial"/>
          <w:sz w:val="22"/>
          <w:szCs w:val="22"/>
        </w:rPr>
        <w:t>do</w:t>
      </w:r>
      <w:r w:rsidR="00D65133" w:rsidRPr="005F7FCC">
        <w:rPr>
          <w:rFonts w:ascii="Arial" w:hAnsi="Arial" w:cs="Arial"/>
          <w:sz w:val="22"/>
          <w:szCs w:val="22"/>
        </w:rPr>
        <w:t>wing and job rotatin</w:t>
      </w:r>
      <w:r w:rsidR="00B61EC6" w:rsidRPr="005F7FCC">
        <w:rPr>
          <w:rFonts w:ascii="Arial" w:hAnsi="Arial" w:cs="Arial"/>
          <w:sz w:val="22"/>
          <w:szCs w:val="22"/>
        </w:rPr>
        <w:t>g</w:t>
      </w:r>
      <w:r w:rsidR="00D65133" w:rsidRPr="005F7FCC">
        <w:rPr>
          <w:rFonts w:ascii="Arial" w:hAnsi="Arial" w:cs="Arial"/>
          <w:sz w:val="22"/>
          <w:szCs w:val="22"/>
        </w:rPr>
        <w:t xml:space="preserve"> programs, lists of eligible employees, meeting minutes, </w:t>
      </w:r>
      <w:r w:rsidRPr="005F7FCC">
        <w:rPr>
          <w:rFonts w:ascii="Arial" w:hAnsi="Arial" w:cs="Arial"/>
          <w:sz w:val="22"/>
          <w:szCs w:val="22"/>
        </w:rPr>
        <w:t xml:space="preserve">plans of establishment, </w:t>
      </w:r>
      <w:r w:rsidR="00D65133" w:rsidRPr="005F7FCC">
        <w:rPr>
          <w:rFonts w:ascii="Arial" w:hAnsi="Arial" w:cs="Arial"/>
          <w:sz w:val="22"/>
          <w:szCs w:val="22"/>
        </w:rPr>
        <w:t xml:space="preserve">position realignments, </w:t>
      </w:r>
      <w:r w:rsidRPr="005F7FCC">
        <w:rPr>
          <w:rFonts w:ascii="Arial" w:hAnsi="Arial" w:cs="Arial"/>
          <w:sz w:val="22"/>
          <w:szCs w:val="22"/>
        </w:rPr>
        <w:t xml:space="preserve">records relating to separation or amalgamation, </w:t>
      </w:r>
      <w:r w:rsidR="00D65133" w:rsidRPr="005F7FCC">
        <w:rPr>
          <w:rFonts w:ascii="Arial" w:hAnsi="Arial" w:cs="Arial"/>
          <w:sz w:val="22"/>
          <w:szCs w:val="22"/>
        </w:rPr>
        <w:t xml:space="preserve">reports, requirements, </w:t>
      </w:r>
      <w:r w:rsidRPr="005F7FCC">
        <w:rPr>
          <w:rFonts w:ascii="Arial" w:hAnsi="Arial" w:cs="Arial"/>
          <w:sz w:val="22"/>
          <w:szCs w:val="22"/>
        </w:rPr>
        <w:t xml:space="preserve">staffing forecasts, </w:t>
      </w:r>
      <w:r w:rsidR="00D65133" w:rsidRPr="005F7FCC">
        <w:rPr>
          <w:rFonts w:ascii="Arial" w:hAnsi="Arial" w:cs="Arial"/>
          <w:sz w:val="22"/>
          <w:szCs w:val="22"/>
        </w:rPr>
        <w:t xml:space="preserve">succession planning correspondence, </w:t>
      </w:r>
      <w:r w:rsidRPr="005F7FCC">
        <w:rPr>
          <w:rFonts w:ascii="Arial" w:hAnsi="Arial" w:cs="Arial"/>
          <w:sz w:val="22"/>
          <w:szCs w:val="22"/>
        </w:rPr>
        <w:t xml:space="preserve">termination lists, </w:t>
      </w:r>
      <w:r w:rsidR="00D65133" w:rsidRPr="005F7FCC">
        <w:rPr>
          <w:rFonts w:ascii="Arial" w:hAnsi="Arial" w:cs="Arial"/>
          <w:sz w:val="22"/>
          <w:szCs w:val="22"/>
        </w:rPr>
        <w:t xml:space="preserve">workforce adjustment program records, and </w:t>
      </w:r>
      <w:r w:rsidRPr="005F7FCC">
        <w:rPr>
          <w:rFonts w:ascii="Arial" w:hAnsi="Arial" w:cs="Arial"/>
          <w:sz w:val="22"/>
          <w:szCs w:val="22"/>
        </w:rPr>
        <w:t>years of service lists.</w:t>
      </w:r>
    </w:p>
    <w:p w14:paraId="312AFA09" w14:textId="77777777" w:rsidR="00742851" w:rsidRPr="005F7FCC" w:rsidRDefault="00742851" w:rsidP="00742851">
      <w:pPr>
        <w:overflowPunct/>
        <w:autoSpaceDE/>
        <w:autoSpaceDN/>
        <w:adjustRightInd/>
        <w:textAlignment w:val="auto"/>
        <w:rPr>
          <w:rFonts w:ascii="Arial" w:hAnsi="Arial" w:cs="Arial"/>
          <w:sz w:val="22"/>
          <w:szCs w:val="22"/>
        </w:rPr>
      </w:pPr>
    </w:p>
    <w:p w14:paraId="312AFA0A" w14:textId="77777777" w:rsidR="00742851" w:rsidRPr="005F7FCC" w:rsidRDefault="00742851" w:rsidP="00742851">
      <w:pPr>
        <w:overflowPunct/>
        <w:autoSpaceDE/>
        <w:autoSpaceDN/>
        <w:adjustRightInd/>
        <w:textAlignment w:val="auto"/>
        <w:rPr>
          <w:rFonts w:ascii="Arial" w:hAnsi="Arial" w:cs="Arial"/>
          <w:i/>
          <w:sz w:val="22"/>
          <w:szCs w:val="22"/>
        </w:rPr>
      </w:pPr>
      <w:r w:rsidRPr="005F7FCC">
        <w:rPr>
          <w:rFonts w:ascii="Arial" w:hAnsi="Arial" w:cs="Arial"/>
          <w:i/>
          <w:sz w:val="22"/>
          <w:szCs w:val="22"/>
        </w:rPr>
        <w:t>For organiz</w:t>
      </w:r>
      <w:r w:rsidR="00FB5A8A">
        <w:rPr>
          <w:rFonts w:ascii="Arial" w:hAnsi="Arial" w:cs="Arial"/>
          <w:i/>
          <w:sz w:val="22"/>
          <w:szCs w:val="22"/>
        </w:rPr>
        <w:t>ational planning, see primary 03</w:t>
      </w:r>
      <w:r w:rsidRPr="005F7FCC">
        <w:rPr>
          <w:rFonts w:ascii="Arial" w:hAnsi="Arial" w:cs="Arial"/>
          <w:i/>
          <w:sz w:val="22"/>
          <w:szCs w:val="22"/>
        </w:rPr>
        <w:t>00.</w:t>
      </w:r>
    </w:p>
    <w:p w14:paraId="312AFA0B" w14:textId="77777777" w:rsidR="00742851" w:rsidRPr="005F7FCC" w:rsidRDefault="00742851" w:rsidP="00742851">
      <w:pPr>
        <w:overflowPunct/>
        <w:autoSpaceDE/>
        <w:autoSpaceDN/>
        <w:adjustRightInd/>
        <w:textAlignment w:val="auto"/>
        <w:rPr>
          <w:rFonts w:ascii="Arial" w:hAnsi="Arial" w:cs="Arial"/>
          <w:i/>
          <w:sz w:val="22"/>
          <w:szCs w:val="22"/>
        </w:rPr>
      </w:pPr>
      <w:r w:rsidRPr="005F7FCC">
        <w:rPr>
          <w:rFonts w:ascii="Arial" w:hAnsi="Arial" w:cs="Arial"/>
          <w:i/>
          <w:sz w:val="22"/>
          <w:szCs w:val="22"/>
        </w:rPr>
        <w:t>For the establishment of new positions, see primary 1140.</w:t>
      </w:r>
    </w:p>
    <w:p w14:paraId="312AFA0C" w14:textId="77777777" w:rsidR="00742851" w:rsidRPr="005F7FCC" w:rsidRDefault="00742851" w:rsidP="00742851">
      <w:pPr>
        <w:overflowPunct/>
        <w:autoSpaceDE/>
        <w:autoSpaceDN/>
        <w:adjustRightInd/>
        <w:textAlignment w:val="auto"/>
        <w:rPr>
          <w:rFonts w:ascii="Arial" w:hAnsi="Arial" w:cs="Arial"/>
          <w:i/>
          <w:sz w:val="22"/>
          <w:szCs w:val="22"/>
        </w:rPr>
      </w:pPr>
    </w:p>
    <w:p w14:paraId="312AFA0D" w14:textId="77777777" w:rsidR="00742851" w:rsidRPr="005F7FCC" w:rsidRDefault="00742851" w:rsidP="00742851">
      <w:pPr>
        <w:overflowPunct/>
        <w:autoSpaceDE/>
        <w:autoSpaceDN/>
        <w:adjustRightInd/>
        <w:textAlignment w:val="auto"/>
        <w:rPr>
          <w:rFonts w:ascii="Arial" w:hAnsi="Arial" w:cs="Arial"/>
          <w:sz w:val="22"/>
          <w:szCs w:val="22"/>
        </w:rPr>
      </w:pPr>
      <w:r w:rsidRPr="005F7FCC">
        <w:rPr>
          <w:rFonts w:ascii="Arial" w:hAnsi="Arial" w:cs="Arial"/>
          <w:sz w:val="22"/>
          <w:szCs w:val="22"/>
        </w:rPr>
        <w:t>- by event</w:t>
      </w:r>
    </w:p>
    <w:p w14:paraId="312AFA0E" w14:textId="77777777" w:rsidR="00742851" w:rsidRPr="005F7FCC" w:rsidRDefault="00742851" w:rsidP="00742851">
      <w:pPr>
        <w:overflowPunct/>
        <w:autoSpaceDE/>
        <w:autoSpaceDN/>
        <w:adjustRightInd/>
        <w:textAlignment w:val="auto"/>
        <w:rPr>
          <w:rFonts w:ascii="Arial" w:hAnsi="Arial" w:cs="Arial"/>
          <w:sz w:val="22"/>
          <w:szCs w:val="22"/>
        </w:rPr>
      </w:pPr>
      <w:r w:rsidRPr="005F7FCC">
        <w:rPr>
          <w:rFonts w:ascii="Arial" w:hAnsi="Arial" w:cs="Arial"/>
          <w:sz w:val="22"/>
          <w:szCs w:val="22"/>
        </w:rPr>
        <w:t>- by subject</w:t>
      </w:r>
    </w:p>
    <w:p w14:paraId="312AFA0F" w14:textId="77777777" w:rsidR="00742851" w:rsidRDefault="00742851" w:rsidP="00970B21">
      <w:pPr>
        <w:rPr>
          <w:rFonts w:ascii="Arial" w:hAnsi="Arial" w:cs="Arial"/>
          <w:sz w:val="22"/>
          <w:szCs w:val="22"/>
        </w:rPr>
      </w:pPr>
      <w:r w:rsidRPr="005F7FCC">
        <w:rPr>
          <w:rFonts w:ascii="Arial" w:hAnsi="Arial" w:cs="Arial"/>
          <w:sz w:val="22"/>
          <w:szCs w:val="22"/>
        </w:rPr>
        <w:t>- other</w:t>
      </w:r>
    </w:p>
    <w:p w14:paraId="312AFA10" w14:textId="77777777" w:rsidR="00F471A2" w:rsidRDefault="00F471A2" w:rsidP="00970B21">
      <w:pPr>
        <w:rPr>
          <w:rFonts w:ascii="Arial" w:hAnsi="Arial" w:cs="Arial"/>
          <w:sz w:val="22"/>
          <w:szCs w:val="22"/>
        </w:rPr>
      </w:pPr>
    </w:p>
    <w:p w14:paraId="312AFA11" w14:textId="77777777" w:rsidR="00F471A2" w:rsidRPr="005F7FCC" w:rsidRDefault="00F471A2" w:rsidP="00970B21">
      <w:pPr>
        <w:rPr>
          <w:rFonts w:ascii="Arial" w:hAnsi="Arial" w:cs="Arial"/>
          <w:sz w:val="22"/>
          <w:szCs w:val="22"/>
        </w:rPr>
      </w:pPr>
    </w:p>
    <w:bookmarkEnd w:id="32"/>
    <w:bookmarkEnd w:id="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B61EC6" w:rsidRPr="005F7FCC" w14:paraId="312AFA16" w14:textId="77777777" w:rsidTr="00B61EC6">
        <w:tc>
          <w:tcPr>
            <w:tcW w:w="6408" w:type="dxa"/>
            <w:tcBorders>
              <w:top w:val="nil"/>
              <w:left w:val="nil"/>
              <w:bottom w:val="nil"/>
              <w:right w:val="single" w:sz="4" w:space="0" w:color="auto"/>
            </w:tcBorders>
          </w:tcPr>
          <w:p w14:paraId="312AFA12" w14:textId="77777777" w:rsidR="00B61EC6" w:rsidRPr="005F7FCC" w:rsidRDefault="00B61EC6" w:rsidP="00B61EC6">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A13" w14:textId="77777777" w:rsidR="00B61EC6" w:rsidRPr="005F7FCC" w:rsidRDefault="00B61EC6" w:rsidP="00B61EC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A14" w14:textId="77777777" w:rsidR="00B61EC6" w:rsidRPr="005F7FCC" w:rsidRDefault="00B61EC6" w:rsidP="00B61EC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A15" w14:textId="77777777" w:rsidR="00B61EC6" w:rsidRPr="005F7FCC" w:rsidRDefault="00B61EC6" w:rsidP="00B61EC6">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B61EC6" w:rsidRPr="005F7FCC" w14:paraId="312AFA1B" w14:textId="77777777" w:rsidTr="00B61EC6">
        <w:trPr>
          <w:trHeight w:val="323"/>
        </w:trPr>
        <w:tc>
          <w:tcPr>
            <w:tcW w:w="6408" w:type="dxa"/>
            <w:tcBorders>
              <w:top w:val="nil"/>
              <w:left w:val="nil"/>
              <w:bottom w:val="nil"/>
              <w:right w:val="single" w:sz="4" w:space="0" w:color="auto"/>
            </w:tcBorders>
          </w:tcPr>
          <w:p w14:paraId="312AFA17" w14:textId="77777777" w:rsidR="00B61EC6" w:rsidRPr="005F7FCC" w:rsidRDefault="00AC6CDB" w:rsidP="00B61EC6">
            <w:pPr>
              <w:keepNext/>
              <w:tabs>
                <w:tab w:val="left" w:pos="900"/>
              </w:tabs>
              <w:overflowPunct/>
              <w:autoSpaceDE/>
              <w:autoSpaceDN/>
              <w:adjustRightInd/>
              <w:textAlignment w:val="auto"/>
              <w:outlineLvl w:val="1"/>
              <w:rPr>
                <w:rFonts w:ascii="Arial" w:hAnsi="Arial" w:cs="Arial"/>
                <w:b/>
                <w:sz w:val="22"/>
                <w:szCs w:val="22"/>
                <w:u w:val="single"/>
              </w:rPr>
            </w:pPr>
            <w:r w:rsidRPr="005F7FCC">
              <w:rPr>
                <w:rFonts w:ascii="Arial" w:hAnsi="Arial" w:cs="Arial"/>
                <w:b/>
                <w:sz w:val="22"/>
                <w:szCs w:val="22"/>
                <w:u w:val="single"/>
              </w:rPr>
              <w:t>1170</w:t>
            </w:r>
            <w:r w:rsidR="00B61EC6" w:rsidRPr="005F7FCC">
              <w:rPr>
                <w:rFonts w:ascii="Arial" w:hAnsi="Arial" w:cs="Arial"/>
                <w:b/>
                <w:sz w:val="22"/>
                <w:szCs w:val="22"/>
                <w:u w:val="single"/>
              </w:rPr>
              <w:tab/>
              <w:t xml:space="preserve">EMPLOYMENT AND RECRUITMENT </w:t>
            </w:r>
          </w:p>
        </w:tc>
        <w:tc>
          <w:tcPr>
            <w:tcW w:w="990" w:type="dxa"/>
            <w:tcBorders>
              <w:left w:val="single" w:sz="4" w:space="0" w:color="auto"/>
            </w:tcBorders>
          </w:tcPr>
          <w:p w14:paraId="312AFA18" w14:textId="77777777" w:rsidR="00B61EC6" w:rsidRPr="005F7FCC" w:rsidRDefault="00B61EC6" w:rsidP="00B61EC6">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Cy+1y</w:t>
            </w:r>
          </w:p>
        </w:tc>
        <w:tc>
          <w:tcPr>
            <w:tcW w:w="810" w:type="dxa"/>
          </w:tcPr>
          <w:p w14:paraId="312AFA19" w14:textId="77777777" w:rsidR="00B61EC6" w:rsidRPr="005F7FCC" w:rsidRDefault="00E16FF0" w:rsidP="00B61EC6">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6</w:t>
            </w:r>
            <w:r w:rsidR="00B61EC6" w:rsidRPr="005F7FCC">
              <w:rPr>
                <w:rFonts w:ascii="Arial" w:hAnsi="Arial" w:cs="Arial"/>
                <w:snapToGrid w:val="0"/>
                <w:color w:val="000000"/>
                <w:sz w:val="22"/>
                <w:szCs w:val="22"/>
              </w:rPr>
              <w:t>y</w:t>
            </w:r>
          </w:p>
        </w:tc>
        <w:tc>
          <w:tcPr>
            <w:tcW w:w="720" w:type="dxa"/>
          </w:tcPr>
          <w:p w14:paraId="312AFA1A" w14:textId="77777777" w:rsidR="00B61EC6" w:rsidRPr="005F7FCC" w:rsidRDefault="00B61EC6" w:rsidP="00B61EC6">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A1C" w14:textId="77777777" w:rsidR="00B61EC6" w:rsidRPr="005F7FCC" w:rsidRDefault="00B61EC6" w:rsidP="00B61EC6">
      <w:pPr>
        <w:overflowPunct/>
        <w:autoSpaceDE/>
        <w:autoSpaceDN/>
        <w:adjustRightInd/>
        <w:textAlignment w:val="auto"/>
        <w:rPr>
          <w:rFonts w:ascii="Arial" w:hAnsi="Arial" w:cs="Arial"/>
          <w:sz w:val="22"/>
          <w:szCs w:val="22"/>
        </w:rPr>
      </w:pPr>
    </w:p>
    <w:p w14:paraId="312AFA1D" w14:textId="77777777" w:rsidR="00B61EC6" w:rsidRPr="005F7FCC" w:rsidRDefault="00B61EC6" w:rsidP="00B61EC6">
      <w:pPr>
        <w:overflowPunct/>
        <w:autoSpaceDE/>
        <w:autoSpaceDN/>
        <w:adjustRightInd/>
        <w:textAlignment w:val="auto"/>
        <w:rPr>
          <w:rFonts w:ascii="Arial" w:hAnsi="Arial" w:cs="Arial"/>
          <w:sz w:val="22"/>
          <w:szCs w:val="22"/>
        </w:rPr>
      </w:pPr>
      <w:r w:rsidRPr="005F7FCC">
        <w:rPr>
          <w:rFonts w:ascii="Arial" w:hAnsi="Arial" w:cs="Arial"/>
          <w:sz w:val="22"/>
          <w:szCs w:val="22"/>
        </w:rPr>
        <w:t xml:space="preserve">Documents the general administration of staff, promotion, recruitment, and hiring of staff following a competition process for filling new or vacant positions; positions available through specific employment programs such as part-time employment, volunteer programs, </w:t>
      </w:r>
      <w:r w:rsidR="001E519D" w:rsidRPr="005F7FCC">
        <w:rPr>
          <w:rFonts w:ascii="Arial" w:hAnsi="Arial" w:cs="Arial"/>
          <w:sz w:val="22"/>
          <w:szCs w:val="22"/>
        </w:rPr>
        <w:t xml:space="preserve">university programs, </w:t>
      </w:r>
      <w:r w:rsidRPr="005F7FCC">
        <w:rPr>
          <w:rFonts w:ascii="Arial" w:hAnsi="Arial" w:cs="Arial"/>
          <w:sz w:val="22"/>
          <w:szCs w:val="22"/>
        </w:rPr>
        <w:t xml:space="preserve">student cooperative programs, summer employment programs, provincial employment programs, mentoring programs or federal employment programs; and the processing of requests for the approval of hiring additional staff. </w:t>
      </w:r>
    </w:p>
    <w:p w14:paraId="312AFA1E" w14:textId="77777777" w:rsidR="00B61EC6" w:rsidRPr="005F7FCC" w:rsidRDefault="00B61EC6" w:rsidP="00B61EC6">
      <w:pPr>
        <w:overflowPunct/>
        <w:autoSpaceDE/>
        <w:autoSpaceDN/>
        <w:adjustRightInd/>
        <w:jc w:val="both"/>
        <w:textAlignment w:val="auto"/>
        <w:rPr>
          <w:rFonts w:ascii="Arial" w:hAnsi="Arial" w:cs="Arial"/>
          <w:sz w:val="22"/>
          <w:szCs w:val="22"/>
        </w:rPr>
      </w:pPr>
    </w:p>
    <w:p w14:paraId="312AFA1F" w14:textId="77777777" w:rsidR="00B61EC6" w:rsidRPr="005F7FCC" w:rsidRDefault="00B61EC6" w:rsidP="00B61EC6">
      <w:pPr>
        <w:overflowPunct/>
        <w:autoSpaceDE/>
        <w:autoSpaceDN/>
        <w:adjustRightInd/>
        <w:textAlignment w:val="auto"/>
        <w:rPr>
          <w:rFonts w:ascii="Arial" w:hAnsi="Arial" w:cs="Arial"/>
          <w:sz w:val="22"/>
          <w:szCs w:val="22"/>
        </w:rPr>
      </w:pPr>
      <w:r w:rsidRPr="005F7FCC">
        <w:rPr>
          <w:rFonts w:ascii="Arial" w:hAnsi="Arial" w:cs="Arial"/>
          <w:b/>
          <w:sz w:val="22"/>
          <w:szCs w:val="22"/>
        </w:rPr>
        <w:t>Examples:</w:t>
      </w:r>
      <w:r w:rsidRPr="005F7FCC">
        <w:rPr>
          <w:rFonts w:ascii="Arial" w:hAnsi="Arial" w:cs="Arial"/>
          <w:sz w:val="22"/>
          <w:szCs w:val="22"/>
        </w:rPr>
        <w:t xml:space="preserve"> </w:t>
      </w:r>
      <w:r w:rsidR="00C648F2">
        <w:rPr>
          <w:rFonts w:ascii="Arial" w:hAnsi="Arial" w:cs="Arial"/>
          <w:sz w:val="22"/>
          <w:szCs w:val="22"/>
        </w:rPr>
        <w:t>A</w:t>
      </w:r>
      <w:r w:rsidR="00926A61" w:rsidRPr="005F7FCC">
        <w:rPr>
          <w:rFonts w:ascii="Arial" w:hAnsi="Arial" w:cs="Arial"/>
          <w:sz w:val="22"/>
          <w:szCs w:val="22"/>
        </w:rPr>
        <w:t xml:space="preserve">pplication evaluations, candidates’ eligibility lists, competition files, correspondence, </w:t>
      </w:r>
      <w:r w:rsidR="002C41A2" w:rsidRPr="005F7FCC">
        <w:rPr>
          <w:rFonts w:ascii="Arial" w:hAnsi="Arial" w:cs="Arial"/>
          <w:sz w:val="22"/>
          <w:szCs w:val="22"/>
        </w:rPr>
        <w:t xml:space="preserve">direct recruitment records, </w:t>
      </w:r>
      <w:r w:rsidR="00926A61" w:rsidRPr="005F7FCC">
        <w:rPr>
          <w:rFonts w:ascii="Arial" w:hAnsi="Arial" w:cs="Arial"/>
          <w:sz w:val="22"/>
          <w:szCs w:val="22"/>
        </w:rPr>
        <w:t xml:space="preserve">draft competition samples, employment applications, </w:t>
      </w:r>
      <w:r w:rsidRPr="005F7FCC">
        <w:rPr>
          <w:rFonts w:ascii="Arial" w:hAnsi="Arial" w:cs="Arial"/>
          <w:sz w:val="22"/>
          <w:szCs w:val="22"/>
        </w:rPr>
        <w:t>identification</w:t>
      </w:r>
      <w:r w:rsidRPr="005F7FCC">
        <w:rPr>
          <w:rFonts w:ascii="Arial" w:hAnsi="Arial" w:cs="Arial"/>
          <w:color w:val="FF0000"/>
          <w:sz w:val="22"/>
          <w:szCs w:val="22"/>
        </w:rPr>
        <w:t xml:space="preserve"> </w:t>
      </w:r>
      <w:r w:rsidRPr="005F7FCC">
        <w:rPr>
          <w:rFonts w:ascii="Arial" w:hAnsi="Arial" w:cs="Arial"/>
          <w:sz w:val="22"/>
          <w:szCs w:val="22"/>
        </w:rPr>
        <w:t>and notifications of vacancy,</w:t>
      </w:r>
      <w:r w:rsidR="00926A61" w:rsidRPr="005F7FCC">
        <w:rPr>
          <w:rFonts w:ascii="Arial" w:hAnsi="Arial" w:cs="Arial"/>
          <w:sz w:val="22"/>
          <w:szCs w:val="22"/>
        </w:rPr>
        <w:t xml:space="preserve"> interview evaluations, interview panel notes, interview questions/tests and scores, </w:t>
      </w:r>
      <w:r w:rsidR="001E519D" w:rsidRPr="005F7FCC">
        <w:rPr>
          <w:rFonts w:ascii="Arial" w:hAnsi="Arial" w:cs="Arial"/>
          <w:sz w:val="22"/>
          <w:szCs w:val="22"/>
        </w:rPr>
        <w:t xml:space="preserve">meeting notes, </w:t>
      </w:r>
      <w:r w:rsidR="00926A61" w:rsidRPr="005F7FCC">
        <w:rPr>
          <w:rFonts w:ascii="Arial" w:hAnsi="Arial" w:cs="Arial"/>
          <w:sz w:val="22"/>
          <w:szCs w:val="22"/>
        </w:rPr>
        <w:t>offers of employment, position</w:t>
      </w:r>
      <w:r w:rsidR="00926A61" w:rsidRPr="005F7FCC">
        <w:rPr>
          <w:rFonts w:ascii="Arial" w:hAnsi="Arial" w:cs="Arial"/>
          <w:color w:val="FF0000"/>
          <w:sz w:val="22"/>
          <w:szCs w:val="22"/>
        </w:rPr>
        <w:t xml:space="preserve"> </w:t>
      </w:r>
      <w:r w:rsidR="00926A61" w:rsidRPr="005F7FCC">
        <w:rPr>
          <w:rFonts w:ascii="Arial" w:hAnsi="Arial" w:cs="Arial"/>
          <w:sz w:val="22"/>
          <w:szCs w:val="22"/>
        </w:rPr>
        <w:t xml:space="preserve">advertisements, </w:t>
      </w:r>
      <w:r w:rsidR="002C41A2" w:rsidRPr="005F7FCC">
        <w:rPr>
          <w:rFonts w:ascii="Arial" w:hAnsi="Arial" w:cs="Arial"/>
          <w:sz w:val="22"/>
          <w:szCs w:val="22"/>
        </w:rPr>
        <w:t>pos</w:t>
      </w:r>
      <w:r w:rsidR="00664DC8">
        <w:rPr>
          <w:rFonts w:ascii="Arial" w:hAnsi="Arial" w:cs="Arial"/>
          <w:sz w:val="22"/>
          <w:szCs w:val="22"/>
        </w:rPr>
        <w:t>i</w:t>
      </w:r>
      <w:r w:rsidR="002C41A2" w:rsidRPr="005F7FCC">
        <w:rPr>
          <w:rFonts w:ascii="Arial" w:hAnsi="Arial" w:cs="Arial"/>
          <w:sz w:val="22"/>
          <w:szCs w:val="22"/>
        </w:rPr>
        <w:t xml:space="preserve">tion descriptions, position rejections, position requests, recommendations, </w:t>
      </w:r>
      <w:r w:rsidR="00926A61" w:rsidRPr="005F7FCC">
        <w:rPr>
          <w:rFonts w:ascii="Arial" w:hAnsi="Arial" w:cs="Arial"/>
          <w:sz w:val="22"/>
          <w:szCs w:val="22"/>
        </w:rPr>
        <w:t xml:space="preserve">reference checks, </w:t>
      </w:r>
      <w:r w:rsidR="002C41A2" w:rsidRPr="005F7FCC">
        <w:rPr>
          <w:rFonts w:ascii="Arial" w:hAnsi="Arial" w:cs="Arial"/>
          <w:sz w:val="22"/>
          <w:szCs w:val="22"/>
        </w:rPr>
        <w:t xml:space="preserve">reports, research, </w:t>
      </w:r>
      <w:r w:rsidR="001E519D" w:rsidRPr="005F7FCC">
        <w:rPr>
          <w:rFonts w:ascii="Arial" w:hAnsi="Arial" w:cs="Arial"/>
          <w:sz w:val="22"/>
          <w:szCs w:val="22"/>
        </w:rPr>
        <w:t xml:space="preserve">seasonal employment recruitment, </w:t>
      </w:r>
      <w:r w:rsidRPr="005F7FCC">
        <w:rPr>
          <w:rFonts w:ascii="Arial" w:hAnsi="Arial" w:cs="Arial"/>
          <w:sz w:val="22"/>
          <w:szCs w:val="22"/>
        </w:rPr>
        <w:t>secondment</w:t>
      </w:r>
      <w:r w:rsidR="001E519D" w:rsidRPr="005F7FCC">
        <w:rPr>
          <w:rFonts w:ascii="Arial" w:hAnsi="Arial" w:cs="Arial"/>
          <w:sz w:val="22"/>
          <w:szCs w:val="22"/>
        </w:rPr>
        <w:t>/transfer</w:t>
      </w:r>
      <w:r w:rsidRPr="005F7FCC">
        <w:rPr>
          <w:rFonts w:ascii="Arial" w:hAnsi="Arial" w:cs="Arial"/>
          <w:sz w:val="22"/>
          <w:szCs w:val="22"/>
        </w:rPr>
        <w:t xml:space="preserve"> documents, </w:t>
      </w:r>
      <w:r w:rsidR="002C41A2" w:rsidRPr="005F7FCC">
        <w:rPr>
          <w:rFonts w:ascii="Arial" w:hAnsi="Arial" w:cs="Arial"/>
          <w:sz w:val="22"/>
          <w:szCs w:val="22"/>
        </w:rPr>
        <w:t xml:space="preserve">selection standards, </w:t>
      </w:r>
      <w:r w:rsidRPr="005F7FCC">
        <w:rPr>
          <w:rFonts w:ascii="Arial" w:hAnsi="Arial" w:cs="Arial"/>
          <w:sz w:val="22"/>
          <w:szCs w:val="22"/>
        </w:rPr>
        <w:t>staffing</w:t>
      </w:r>
      <w:r w:rsidRPr="005F7FCC">
        <w:rPr>
          <w:rFonts w:ascii="Arial" w:hAnsi="Arial" w:cs="Arial"/>
          <w:color w:val="FF0000"/>
          <w:sz w:val="22"/>
          <w:szCs w:val="22"/>
        </w:rPr>
        <w:t xml:space="preserve"> </w:t>
      </w:r>
      <w:r w:rsidR="006F2986">
        <w:rPr>
          <w:rFonts w:ascii="Arial" w:hAnsi="Arial" w:cs="Arial"/>
          <w:sz w:val="22"/>
          <w:szCs w:val="22"/>
        </w:rPr>
        <w:t>enquiries</w:t>
      </w:r>
      <w:r w:rsidRPr="005F7FCC">
        <w:rPr>
          <w:rFonts w:ascii="Arial" w:hAnsi="Arial" w:cs="Arial"/>
          <w:color w:val="FF0000"/>
          <w:sz w:val="22"/>
          <w:szCs w:val="22"/>
        </w:rPr>
        <w:t xml:space="preserve"> </w:t>
      </w:r>
      <w:r w:rsidRPr="005F7FCC">
        <w:rPr>
          <w:rFonts w:ascii="Arial" w:hAnsi="Arial" w:cs="Arial"/>
          <w:sz w:val="22"/>
          <w:szCs w:val="22"/>
        </w:rPr>
        <w:t>and</w:t>
      </w:r>
      <w:r w:rsidRPr="005F7FCC">
        <w:rPr>
          <w:rFonts w:ascii="Arial" w:hAnsi="Arial" w:cs="Arial"/>
          <w:color w:val="FF0000"/>
          <w:sz w:val="22"/>
          <w:szCs w:val="22"/>
        </w:rPr>
        <w:t xml:space="preserve"> </w:t>
      </w:r>
      <w:r w:rsidRPr="005F7FCC">
        <w:rPr>
          <w:rFonts w:ascii="Arial" w:hAnsi="Arial" w:cs="Arial"/>
          <w:sz w:val="22"/>
          <w:szCs w:val="22"/>
        </w:rPr>
        <w:t>investigations</w:t>
      </w:r>
      <w:r w:rsidR="002C41A2" w:rsidRPr="005F7FCC">
        <w:rPr>
          <w:rFonts w:ascii="Arial" w:hAnsi="Arial" w:cs="Arial"/>
          <w:sz w:val="22"/>
          <w:szCs w:val="22"/>
        </w:rPr>
        <w:t xml:space="preserve">, </w:t>
      </w:r>
      <w:r w:rsidRPr="005F7FCC">
        <w:rPr>
          <w:rFonts w:ascii="Arial" w:hAnsi="Arial" w:cs="Arial"/>
          <w:sz w:val="22"/>
          <w:szCs w:val="22"/>
        </w:rPr>
        <w:t>staffing requisitions,</w:t>
      </w:r>
      <w:r w:rsidR="00FB5A8A">
        <w:rPr>
          <w:rFonts w:ascii="Arial" w:hAnsi="Arial" w:cs="Arial"/>
          <w:sz w:val="22"/>
          <w:szCs w:val="22"/>
        </w:rPr>
        <w:t xml:space="preserve"> </w:t>
      </w:r>
      <w:r w:rsidRPr="005F7FCC">
        <w:rPr>
          <w:rFonts w:ascii="Arial" w:hAnsi="Arial" w:cs="Arial"/>
          <w:sz w:val="22"/>
          <w:szCs w:val="22"/>
        </w:rPr>
        <w:t xml:space="preserve">volunteer listings, </w:t>
      </w:r>
      <w:r w:rsidR="002C41A2" w:rsidRPr="005F7FCC">
        <w:rPr>
          <w:rFonts w:ascii="Arial" w:hAnsi="Arial" w:cs="Arial"/>
          <w:sz w:val="22"/>
          <w:szCs w:val="22"/>
        </w:rPr>
        <w:t xml:space="preserve">and </w:t>
      </w:r>
      <w:r w:rsidRPr="005F7FCC">
        <w:rPr>
          <w:rFonts w:ascii="Arial" w:hAnsi="Arial" w:cs="Arial"/>
          <w:sz w:val="22"/>
          <w:szCs w:val="22"/>
        </w:rPr>
        <w:t>working papers.</w:t>
      </w:r>
    </w:p>
    <w:p w14:paraId="312AFA20" w14:textId="77777777" w:rsidR="00B61EC6" w:rsidRPr="005F7FCC" w:rsidRDefault="00B61EC6" w:rsidP="00B61EC6">
      <w:pPr>
        <w:overflowPunct/>
        <w:autoSpaceDE/>
        <w:autoSpaceDN/>
        <w:adjustRightInd/>
        <w:textAlignment w:val="auto"/>
        <w:rPr>
          <w:rFonts w:ascii="Arial" w:hAnsi="Arial" w:cs="Arial"/>
          <w:sz w:val="22"/>
          <w:szCs w:val="22"/>
        </w:rPr>
      </w:pPr>
    </w:p>
    <w:p w14:paraId="312AFA21" w14:textId="77777777" w:rsidR="00B61EC6" w:rsidRPr="005F7FCC" w:rsidRDefault="00B61EC6" w:rsidP="00B61EC6">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 xml:space="preserve">For staffing delegation agreements, see primary </w:t>
      </w:r>
      <w:r w:rsidR="003A5606">
        <w:rPr>
          <w:rFonts w:ascii="Arial" w:hAnsi="Arial" w:cs="Arial"/>
          <w:i/>
          <w:color w:val="000000"/>
          <w:sz w:val="22"/>
          <w:szCs w:val="22"/>
        </w:rPr>
        <w:t>1625</w:t>
      </w:r>
      <w:r w:rsidRPr="005F7FCC">
        <w:rPr>
          <w:rFonts w:ascii="Arial" w:hAnsi="Arial" w:cs="Arial"/>
          <w:i/>
          <w:color w:val="000000"/>
          <w:sz w:val="22"/>
          <w:szCs w:val="22"/>
        </w:rPr>
        <w:t>.</w:t>
      </w:r>
    </w:p>
    <w:p w14:paraId="312AFA22" w14:textId="77777777" w:rsidR="00B61EC6" w:rsidRPr="005F7FCC" w:rsidRDefault="00B61EC6" w:rsidP="00B61EC6">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 xml:space="preserve">For </w:t>
      </w:r>
      <w:r w:rsidR="003A5606">
        <w:rPr>
          <w:rFonts w:ascii="Arial" w:hAnsi="Arial" w:cs="Arial"/>
          <w:i/>
          <w:color w:val="000000"/>
          <w:sz w:val="22"/>
          <w:szCs w:val="22"/>
        </w:rPr>
        <w:t>payroll processing</w:t>
      </w:r>
      <w:r w:rsidRPr="005F7FCC">
        <w:rPr>
          <w:rFonts w:ascii="Arial" w:hAnsi="Arial" w:cs="Arial"/>
          <w:i/>
          <w:color w:val="000000"/>
          <w:sz w:val="22"/>
          <w:szCs w:val="22"/>
        </w:rPr>
        <w:t xml:space="preserve">, see primary </w:t>
      </w:r>
      <w:r w:rsidR="006836A5">
        <w:rPr>
          <w:rFonts w:ascii="Arial" w:hAnsi="Arial" w:cs="Arial"/>
          <w:i/>
          <w:color w:val="000000"/>
          <w:sz w:val="22"/>
          <w:szCs w:val="22"/>
        </w:rPr>
        <w:t>09</w:t>
      </w:r>
      <w:r w:rsidR="009C4075">
        <w:rPr>
          <w:rFonts w:ascii="Arial" w:hAnsi="Arial" w:cs="Arial"/>
          <w:i/>
          <w:color w:val="000000"/>
          <w:sz w:val="22"/>
          <w:szCs w:val="22"/>
        </w:rPr>
        <w:t>5</w:t>
      </w:r>
      <w:r w:rsidRPr="005F7FCC">
        <w:rPr>
          <w:rFonts w:ascii="Arial" w:hAnsi="Arial" w:cs="Arial"/>
          <w:i/>
          <w:color w:val="000000"/>
          <w:sz w:val="22"/>
          <w:szCs w:val="22"/>
        </w:rPr>
        <w:t>5.</w:t>
      </w:r>
    </w:p>
    <w:p w14:paraId="312AFA23" w14:textId="77777777" w:rsidR="00B61EC6" w:rsidRPr="005F7FCC" w:rsidRDefault="00B61EC6" w:rsidP="00B61EC6">
      <w:pPr>
        <w:overflowPunct/>
        <w:autoSpaceDE/>
        <w:autoSpaceDN/>
        <w:adjustRightInd/>
        <w:textAlignment w:val="auto"/>
        <w:rPr>
          <w:rFonts w:ascii="Arial" w:hAnsi="Arial" w:cs="Arial"/>
          <w:i/>
          <w:color w:val="000000"/>
          <w:sz w:val="22"/>
          <w:szCs w:val="22"/>
        </w:rPr>
      </w:pPr>
      <w:r w:rsidRPr="005F7FCC">
        <w:rPr>
          <w:rFonts w:ascii="Arial" w:hAnsi="Arial" w:cs="Arial"/>
          <w:i/>
          <w:color w:val="000000"/>
          <w:sz w:val="22"/>
          <w:szCs w:val="22"/>
        </w:rPr>
        <w:t>For records relating to individual employees, see primary 1050.</w:t>
      </w:r>
    </w:p>
    <w:p w14:paraId="312AFA24" w14:textId="77777777" w:rsidR="00B61EC6" w:rsidRDefault="00B61EC6" w:rsidP="00B61EC6">
      <w:pPr>
        <w:overflowPunct/>
        <w:autoSpaceDE/>
        <w:autoSpaceDN/>
        <w:adjustRightInd/>
        <w:textAlignment w:val="auto"/>
        <w:rPr>
          <w:rFonts w:ascii="Arial" w:hAnsi="Arial" w:cs="Arial"/>
          <w:color w:val="000000"/>
          <w:sz w:val="22"/>
          <w:szCs w:val="22"/>
        </w:rPr>
      </w:pPr>
    </w:p>
    <w:p w14:paraId="312AFA25" w14:textId="77777777" w:rsidR="003A5606" w:rsidRPr="005F7FCC" w:rsidRDefault="003A5606" w:rsidP="003A5606">
      <w:pPr>
        <w:tabs>
          <w:tab w:val="left" w:pos="1134"/>
        </w:tabs>
        <w:overflowPunct/>
        <w:autoSpaceDE/>
        <w:autoSpaceDN/>
        <w:adjustRightInd/>
        <w:ind w:left="1134" w:hanging="1134"/>
        <w:textAlignment w:val="auto"/>
        <w:rPr>
          <w:rFonts w:ascii="Arial" w:hAnsi="Arial" w:cs="Arial"/>
          <w:b/>
          <w:color w:val="000000"/>
          <w:sz w:val="22"/>
          <w:szCs w:val="22"/>
        </w:rPr>
      </w:pPr>
      <w:r w:rsidRPr="005F7FCC">
        <w:rPr>
          <w:rFonts w:ascii="Arial" w:hAnsi="Arial" w:cs="Arial"/>
          <w:b/>
          <w:color w:val="000000"/>
          <w:sz w:val="22"/>
          <w:szCs w:val="22"/>
        </w:rPr>
        <w:t>NOTE:</w:t>
      </w:r>
      <w:r w:rsidRPr="005F7FCC">
        <w:rPr>
          <w:rFonts w:ascii="Arial" w:hAnsi="Arial" w:cs="Arial"/>
          <w:b/>
          <w:color w:val="000000"/>
          <w:sz w:val="22"/>
          <w:szCs w:val="22"/>
        </w:rPr>
        <w:tab/>
        <w:t>Criminal record checks of individuals hired must be placed in the employee history record.</w:t>
      </w:r>
    </w:p>
    <w:p w14:paraId="312AFA26" w14:textId="77777777" w:rsidR="00B61EC6" w:rsidRPr="005F7FCC" w:rsidRDefault="00B61EC6" w:rsidP="00B61EC6">
      <w:pPr>
        <w:overflowPunct/>
        <w:autoSpaceDE/>
        <w:autoSpaceDN/>
        <w:adjustRightInd/>
        <w:textAlignment w:val="auto"/>
        <w:rPr>
          <w:rFonts w:ascii="Arial" w:hAnsi="Arial" w:cs="Arial"/>
          <w:color w:val="000000"/>
          <w:sz w:val="22"/>
          <w:szCs w:val="22"/>
        </w:rPr>
      </w:pPr>
    </w:p>
    <w:p w14:paraId="312AFA27" w14:textId="77777777" w:rsidR="00B61EC6" w:rsidRPr="005F7FCC" w:rsidRDefault="00B61EC6" w:rsidP="00B61EC6">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position</w:t>
      </w:r>
    </w:p>
    <w:p w14:paraId="312AFA28" w14:textId="77777777" w:rsidR="00B61EC6" w:rsidRPr="005F7FCC" w:rsidRDefault="00B61EC6" w:rsidP="00B61EC6">
      <w:pPr>
        <w:overflowPunct/>
        <w:autoSpaceDE/>
        <w:autoSpaceDN/>
        <w:adjustRightInd/>
        <w:textAlignment w:val="auto"/>
        <w:rPr>
          <w:rFonts w:ascii="Arial" w:hAnsi="Arial" w:cs="Arial"/>
          <w:sz w:val="22"/>
          <w:szCs w:val="22"/>
        </w:rPr>
      </w:pPr>
      <w:r w:rsidRPr="005F7FCC">
        <w:rPr>
          <w:rFonts w:ascii="Arial" w:hAnsi="Arial" w:cs="Arial"/>
          <w:sz w:val="22"/>
          <w:szCs w:val="22"/>
        </w:rPr>
        <w:t>- by competition number</w:t>
      </w:r>
    </w:p>
    <w:p w14:paraId="312AFA29" w14:textId="77777777" w:rsidR="00B61EC6" w:rsidRPr="005F7FCC" w:rsidRDefault="00B61EC6" w:rsidP="00B61EC6">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classification</w:t>
      </w:r>
    </w:p>
    <w:p w14:paraId="312AFA2A" w14:textId="77777777" w:rsidR="00B61EC6" w:rsidRPr="005F7FCC" w:rsidRDefault="00B61EC6" w:rsidP="00B61EC6">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by position number</w:t>
      </w:r>
    </w:p>
    <w:p w14:paraId="312AFA2B" w14:textId="77777777" w:rsidR="00DA7675" w:rsidRDefault="00B61EC6" w:rsidP="00B61EC6">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F7FCC">
        <w:rPr>
          <w:rFonts w:ascii="Arial" w:hAnsi="Arial" w:cs="Arial"/>
          <w:snapToGrid w:val="0"/>
          <w:sz w:val="22"/>
          <w:szCs w:val="22"/>
        </w:rPr>
        <w:t>- other</w:t>
      </w:r>
    </w:p>
    <w:p w14:paraId="312AFA2C" w14:textId="77777777" w:rsidR="00DA7675" w:rsidRDefault="00DA7675">
      <w:pPr>
        <w:overflowPunct/>
        <w:autoSpaceDE/>
        <w:autoSpaceDN/>
        <w:adjustRightInd/>
        <w:textAlignment w:val="auto"/>
        <w:rPr>
          <w:rFonts w:ascii="Arial" w:hAnsi="Arial" w:cs="Arial"/>
          <w:snapToGrid w:val="0"/>
          <w:sz w:val="22"/>
          <w:szCs w:val="22"/>
        </w:rPr>
      </w:pPr>
      <w:r>
        <w:rPr>
          <w:rFonts w:ascii="Arial" w:hAnsi="Arial" w:cs="Arial"/>
          <w:snapToGrid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083F40" w:rsidRPr="005F7FCC" w14:paraId="312AFA31" w14:textId="77777777" w:rsidTr="00083F40">
        <w:tc>
          <w:tcPr>
            <w:tcW w:w="7054" w:type="dxa"/>
            <w:tcBorders>
              <w:top w:val="nil"/>
              <w:left w:val="nil"/>
              <w:bottom w:val="nil"/>
              <w:right w:val="single" w:sz="4" w:space="0" w:color="auto"/>
            </w:tcBorders>
          </w:tcPr>
          <w:p w14:paraId="312AFA2D" w14:textId="77777777" w:rsidR="00083F40" w:rsidRPr="005F7FCC" w:rsidRDefault="00083F40" w:rsidP="00083F40">
            <w:pPr>
              <w:widowControl w:val="0"/>
              <w:tabs>
                <w:tab w:val="left" w:pos="90"/>
                <w:tab w:val="left" w:pos="720"/>
              </w:tabs>
              <w:outlineLvl w:val="0"/>
              <w:rPr>
                <w:rFonts w:ascii="Arial" w:hAnsi="Arial" w:cs="Arial"/>
                <w:b/>
                <w:snapToGrid w:val="0"/>
                <w:color w:val="000000"/>
                <w:sz w:val="22"/>
                <w:szCs w:val="22"/>
                <w:u w:val="single"/>
              </w:rPr>
            </w:pPr>
            <w:bookmarkStart w:id="34" w:name="_Toc65292069"/>
            <w:r w:rsidRPr="005F7FCC">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312AFA2E" w14:textId="77777777" w:rsidR="00083F40" w:rsidRPr="005F7FCC" w:rsidRDefault="00083F40" w:rsidP="00083F4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5F7FCC">
              <w:rPr>
                <w:rFonts w:ascii="Arial" w:hAnsi="Arial" w:cs="Arial"/>
                <w:b/>
                <w:color w:val="000000"/>
                <w:sz w:val="22"/>
                <w:szCs w:val="22"/>
              </w:rPr>
              <w:t>A</w:t>
            </w:r>
          </w:p>
        </w:tc>
        <w:tc>
          <w:tcPr>
            <w:tcW w:w="709" w:type="dxa"/>
            <w:tcBorders>
              <w:bottom w:val="single" w:sz="4" w:space="0" w:color="000000"/>
            </w:tcBorders>
          </w:tcPr>
          <w:p w14:paraId="312AFA2F" w14:textId="77777777" w:rsidR="00083F40" w:rsidRPr="005F7FCC" w:rsidRDefault="00083F40" w:rsidP="00083F4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5F7FCC">
              <w:rPr>
                <w:rFonts w:ascii="Arial" w:hAnsi="Arial" w:cs="Arial"/>
                <w:b/>
                <w:color w:val="000000"/>
                <w:sz w:val="22"/>
                <w:szCs w:val="22"/>
              </w:rPr>
              <w:t>SA</w:t>
            </w:r>
          </w:p>
        </w:tc>
        <w:tc>
          <w:tcPr>
            <w:tcW w:w="709" w:type="dxa"/>
            <w:tcBorders>
              <w:bottom w:val="single" w:sz="4" w:space="0" w:color="000000"/>
            </w:tcBorders>
          </w:tcPr>
          <w:p w14:paraId="312AFA30" w14:textId="77777777" w:rsidR="00083F40" w:rsidRPr="005F7FCC" w:rsidRDefault="00083F40" w:rsidP="00083F4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5F7FCC">
              <w:rPr>
                <w:rFonts w:ascii="Arial" w:hAnsi="Arial" w:cs="Arial"/>
                <w:b/>
                <w:color w:val="000000"/>
                <w:sz w:val="22"/>
                <w:szCs w:val="22"/>
              </w:rPr>
              <w:t>FD</w:t>
            </w:r>
          </w:p>
        </w:tc>
      </w:tr>
      <w:tr w:rsidR="00083F40" w:rsidRPr="005F7FCC" w14:paraId="312AFA36" w14:textId="77777777" w:rsidTr="00083F40">
        <w:trPr>
          <w:trHeight w:val="368"/>
        </w:trPr>
        <w:tc>
          <w:tcPr>
            <w:tcW w:w="7054" w:type="dxa"/>
            <w:tcBorders>
              <w:top w:val="nil"/>
              <w:left w:val="nil"/>
              <w:bottom w:val="nil"/>
              <w:right w:val="single" w:sz="4" w:space="0" w:color="auto"/>
            </w:tcBorders>
            <w:vAlign w:val="center"/>
          </w:tcPr>
          <w:p w14:paraId="312AFA32" w14:textId="77777777" w:rsidR="00083F40" w:rsidRPr="006836A5" w:rsidRDefault="00083F40" w:rsidP="00083F40">
            <w:pPr>
              <w:widowControl w:val="0"/>
              <w:tabs>
                <w:tab w:val="left" w:pos="851"/>
              </w:tabs>
              <w:spacing w:before="60"/>
              <w:rPr>
                <w:rFonts w:ascii="Arial" w:hAnsi="Arial" w:cs="Arial"/>
                <w:b/>
                <w:snapToGrid w:val="0"/>
                <w:sz w:val="22"/>
                <w:szCs w:val="22"/>
                <w:u w:val="single"/>
              </w:rPr>
            </w:pPr>
            <w:r w:rsidRPr="005F7FCC">
              <w:rPr>
                <w:rFonts w:ascii="Arial" w:hAnsi="Arial" w:cs="Arial"/>
                <w:b/>
                <w:snapToGrid w:val="0"/>
                <w:color w:val="000000"/>
                <w:sz w:val="22"/>
                <w:szCs w:val="22"/>
                <w:u w:val="single"/>
              </w:rPr>
              <w:t>1200</w:t>
            </w:r>
            <w:r w:rsidRPr="005F7FCC">
              <w:rPr>
                <w:rFonts w:ascii="Arial" w:hAnsi="Arial" w:cs="Arial"/>
                <w:b/>
                <w:snapToGrid w:val="0"/>
                <w:sz w:val="22"/>
                <w:szCs w:val="22"/>
                <w:u w:val="single"/>
              </w:rPr>
              <w:tab/>
              <w:t>TRAINING AND DEVELOPMENT</w:t>
            </w:r>
          </w:p>
        </w:tc>
        <w:tc>
          <w:tcPr>
            <w:tcW w:w="1013" w:type="dxa"/>
            <w:tcBorders>
              <w:left w:val="single" w:sz="4" w:space="0" w:color="auto"/>
              <w:bottom w:val="single" w:sz="4" w:space="0" w:color="auto"/>
            </w:tcBorders>
          </w:tcPr>
          <w:p w14:paraId="312AFA33" w14:textId="77777777" w:rsidR="00083F40" w:rsidRPr="005F7FCC" w:rsidRDefault="00083F40" w:rsidP="00083F40">
            <w:pPr>
              <w:widowControl w:val="0"/>
              <w:spacing w:before="120" w:line="360" w:lineRule="auto"/>
              <w:jc w:val="center"/>
              <w:rPr>
                <w:rFonts w:ascii="Arial" w:hAnsi="Arial" w:cs="Arial"/>
                <w:snapToGrid w:val="0"/>
                <w:sz w:val="22"/>
                <w:szCs w:val="22"/>
              </w:rPr>
            </w:pPr>
            <w:r w:rsidRPr="005F7FCC">
              <w:rPr>
                <w:rFonts w:ascii="Arial" w:hAnsi="Arial" w:cs="Arial"/>
                <w:snapToGrid w:val="0"/>
                <w:color w:val="000000"/>
                <w:sz w:val="22"/>
                <w:szCs w:val="22"/>
              </w:rPr>
              <w:t>Cy+1y</w:t>
            </w:r>
          </w:p>
        </w:tc>
        <w:tc>
          <w:tcPr>
            <w:tcW w:w="709" w:type="dxa"/>
            <w:tcBorders>
              <w:bottom w:val="single" w:sz="4" w:space="0" w:color="auto"/>
            </w:tcBorders>
          </w:tcPr>
          <w:p w14:paraId="312AFA34" w14:textId="77777777" w:rsidR="00083F40" w:rsidRPr="005F7FCC" w:rsidRDefault="00E16FF0" w:rsidP="00083F40">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083F40" w:rsidRPr="005F7FCC">
              <w:rPr>
                <w:rFonts w:ascii="Arial" w:hAnsi="Arial" w:cs="Arial"/>
                <w:snapToGrid w:val="0"/>
                <w:sz w:val="22"/>
                <w:szCs w:val="22"/>
              </w:rPr>
              <w:t>y</w:t>
            </w:r>
          </w:p>
        </w:tc>
        <w:tc>
          <w:tcPr>
            <w:tcW w:w="709" w:type="dxa"/>
            <w:tcBorders>
              <w:bottom w:val="single" w:sz="4" w:space="0" w:color="auto"/>
            </w:tcBorders>
          </w:tcPr>
          <w:p w14:paraId="312AFA35" w14:textId="77777777" w:rsidR="00083F40" w:rsidRPr="005F7FCC" w:rsidRDefault="00083F40" w:rsidP="00083F40">
            <w:pPr>
              <w:widowControl w:val="0"/>
              <w:spacing w:before="120" w:line="360" w:lineRule="auto"/>
              <w:jc w:val="center"/>
              <w:rPr>
                <w:rFonts w:ascii="Arial" w:hAnsi="Arial" w:cs="Arial"/>
                <w:snapToGrid w:val="0"/>
                <w:color w:val="000000"/>
                <w:sz w:val="22"/>
                <w:szCs w:val="22"/>
              </w:rPr>
            </w:pPr>
            <w:r w:rsidRPr="005F7FCC">
              <w:rPr>
                <w:rFonts w:ascii="Arial" w:hAnsi="Arial" w:cs="Arial"/>
                <w:snapToGrid w:val="0"/>
                <w:color w:val="000000"/>
                <w:sz w:val="22"/>
                <w:szCs w:val="22"/>
              </w:rPr>
              <w:t>D</w:t>
            </w:r>
          </w:p>
        </w:tc>
      </w:tr>
    </w:tbl>
    <w:p w14:paraId="312AFA37" w14:textId="77777777" w:rsidR="00083F40" w:rsidRPr="005F7FCC" w:rsidRDefault="00083F40" w:rsidP="00083F40">
      <w:pPr>
        <w:tabs>
          <w:tab w:val="left" w:pos="720"/>
          <w:tab w:val="left" w:pos="1440"/>
          <w:tab w:val="center" w:pos="7632"/>
          <w:tab w:val="center" w:pos="8496"/>
          <w:tab w:val="center" w:pos="9144"/>
        </w:tabs>
        <w:rPr>
          <w:rFonts w:ascii="Arial" w:hAnsi="Arial" w:cs="Arial"/>
          <w:noProof/>
          <w:color w:val="000000"/>
          <w:sz w:val="22"/>
          <w:szCs w:val="22"/>
        </w:rPr>
      </w:pPr>
    </w:p>
    <w:p w14:paraId="312AFA38" w14:textId="77777777" w:rsidR="00083F40" w:rsidRPr="005F7FCC" w:rsidRDefault="004664B6" w:rsidP="00083F40">
      <w:pPr>
        <w:tabs>
          <w:tab w:val="left" w:pos="720"/>
          <w:tab w:val="left" w:pos="1440"/>
          <w:tab w:val="center" w:pos="7632"/>
          <w:tab w:val="center" w:pos="8496"/>
          <w:tab w:val="center" w:pos="9144"/>
        </w:tabs>
        <w:rPr>
          <w:rFonts w:ascii="Arial" w:hAnsi="Arial" w:cs="Arial"/>
          <w:noProof/>
          <w:color w:val="000000"/>
          <w:sz w:val="22"/>
          <w:szCs w:val="22"/>
        </w:rPr>
      </w:pPr>
      <w:r w:rsidRPr="005F7FCC">
        <w:rPr>
          <w:rFonts w:ascii="Arial" w:hAnsi="Arial" w:cs="Arial"/>
          <w:noProof/>
          <w:color w:val="000000"/>
          <w:sz w:val="22"/>
          <w:szCs w:val="22"/>
        </w:rPr>
        <w:t>Documents and monitors</w:t>
      </w:r>
      <w:r w:rsidR="00083F40" w:rsidRPr="005F7FCC">
        <w:rPr>
          <w:rFonts w:ascii="Arial" w:hAnsi="Arial" w:cs="Arial"/>
          <w:noProof/>
          <w:color w:val="000000"/>
          <w:sz w:val="22"/>
          <w:szCs w:val="22"/>
        </w:rPr>
        <w:t xml:space="preserve"> employee</w:t>
      </w:r>
      <w:r w:rsidRPr="005F7FCC">
        <w:rPr>
          <w:rFonts w:ascii="Arial" w:hAnsi="Arial" w:cs="Arial"/>
          <w:noProof/>
          <w:color w:val="000000"/>
          <w:sz w:val="22"/>
          <w:szCs w:val="22"/>
        </w:rPr>
        <w:t>s’ par</w:t>
      </w:r>
      <w:r w:rsidR="00AC6CDB" w:rsidRPr="005F7FCC">
        <w:rPr>
          <w:rFonts w:ascii="Arial" w:hAnsi="Arial" w:cs="Arial"/>
          <w:noProof/>
          <w:color w:val="000000"/>
          <w:sz w:val="22"/>
          <w:szCs w:val="22"/>
        </w:rPr>
        <w:t>t</w:t>
      </w:r>
      <w:r w:rsidR="00C648F2">
        <w:rPr>
          <w:rFonts w:ascii="Arial" w:hAnsi="Arial" w:cs="Arial"/>
          <w:noProof/>
          <w:color w:val="000000"/>
          <w:sz w:val="22"/>
          <w:szCs w:val="22"/>
        </w:rPr>
        <w:t>icipation in</w:t>
      </w:r>
      <w:r w:rsidRPr="005F7FCC">
        <w:rPr>
          <w:rFonts w:ascii="Arial" w:hAnsi="Arial" w:cs="Arial"/>
          <w:noProof/>
          <w:color w:val="000000"/>
          <w:sz w:val="22"/>
          <w:szCs w:val="22"/>
        </w:rPr>
        <w:t xml:space="preserve"> </w:t>
      </w:r>
      <w:r w:rsidR="00083F40" w:rsidRPr="005F7FCC">
        <w:rPr>
          <w:rFonts w:ascii="Arial" w:hAnsi="Arial" w:cs="Arial"/>
          <w:noProof/>
          <w:color w:val="000000"/>
          <w:sz w:val="22"/>
          <w:szCs w:val="22"/>
        </w:rPr>
        <w:t xml:space="preserve">and </w:t>
      </w:r>
      <w:r w:rsidRPr="005F7FCC">
        <w:rPr>
          <w:rFonts w:ascii="Arial" w:hAnsi="Arial" w:cs="Arial"/>
          <w:noProof/>
          <w:color w:val="000000"/>
          <w:sz w:val="22"/>
          <w:szCs w:val="22"/>
        </w:rPr>
        <w:t xml:space="preserve">approval to attend training courses, counselling and </w:t>
      </w:r>
      <w:r w:rsidR="00083F40" w:rsidRPr="005F7FCC">
        <w:rPr>
          <w:rFonts w:ascii="Arial" w:hAnsi="Arial" w:cs="Arial"/>
          <w:noProof/>
          <w:color w:val="000000"/>
          <w:sz w:val="22"/>
          <w:szCs w:val="22"/>
        </w:rPr>
        <w:t xml:space="preserve">events provided by internal or external organizations such as language training, </w:t>
      </w:r>
      <w:r w:rsidRPr="005F7FCC">
        <w:rPr>
          <w:rFonts w:ascii="Arial" w:hAnsi="Arial" w:cs="Arial"/>
          <w:noProof/>
          <w:color w:val="000000"/>
          <w:sz w:val="22"/>
          <w:szCs w:val="22"/>
        </w:rPr>
        <w:t xml:space="preserve">employee </w:t>
      </w:r>
      <w:r w:rsidR="00083F40" w:rsidRPr="005F7FCC">
        <w:rPr>
          <w:rFonts w:ascii="Arial" w:hAnsi="Arial" w:cs="Arial"/>
          <w:noProof/>
          <w:color w:val="000000"/>
          <w:sz w:val="22"/>
          <w:szCs w:val="22"/>
        </w:rPr>
        <w:t xml:space="preserve">career management counselling, coaching and leadership training, and </w:t>
      </w:r>
      <w:r w:rsidRPr="005F7FCC">
        <w:rPr>
          <w:rFonts w:ascii="Arial" w:hAnsi="Arial" w:cs="Arial"/>
          <w:noProof/>
          <w:color w:val="000000"/>
          <w:sz w:val="22"/>
          <w:szCs w:val="22"/>
        </w:rPr>
        <w:t xml:space="preserve">employee </w:t>
      </w:r>
      <w:r w:rsidR="00083F40" w:rsidRPr="005F7FCC">
        <w:rPr>
          <w:rFonts w:ascii="Arial" w:hAnsi="Arial" w:cs="Arial"/>
          <w:noProof/>
          <w:color w:val="000000"/>
          <w:sz w:val="22"/>
          <w:szCs w:val="22"/>
        </w:rPr>
        <w:t>orientation programs.</w:t>
      </w:r>
    </w:p>
    <w:p w14:paraId="312AFA39" w14:textId="77777777" w:rsidR="00083F40" w:rsidRPr="005F7FCC" w:rsidRDefault="00083F40" w:rsidP="00083F40">
      <w:pPr>
        <w:tabs>
          <w:tab w:val="left" w:pos="720"/>
          <w:tab w:val="left" w:pos="1440"/>
          <w:tab w:val="center" w:pos="7632"/>
          <w:tab w:val="center" w:pos="8496"/>
          <w:tab w:val="center" w:pos="9144"/>
        </w:tabs>
        <w:rPr>
          <w:rFonts w:ascii="Arial" w:hAnsi="Arial" w:cs="Arial"/>
          <w:noProof/>
          <w:color w:val="000000"/>
          <w:sz w:val="22"/>
          <w:szCs w:val="22"/>
        </w:rPr>
      </w:pPr>
    </w:p>
    <w:p w14:paraId="312AFA3A" w14:textId="542020E0" w:rsidR="00083F40" w:rsidRPr="005F7FCC" w:rsidRDefault="00083F40" w:rsidP="00083F40">
      <w:pPr>
        <w:tabs>
          <w:tab w:val="left" w:pos="720"/>
          <w:tab w:val="left" w:pos="1440"/>
          <w:tab w:val="center" w:pos="7632"/>
          <w:tab w:val="center" w:pos="8496"/>
          <w:tab w:val="center" w:pos="9144"/>
        </w:tabs>
        <w:rPr>
          <w:rFonts w:ascii="Arial" w:hAnsi="Arial" w:cs="Arial"/>
          <w:noProof/>
          <w:color w:val="000000"/>
          <w:sz w:val="22"/>
          <w:szCs w:val="22"/>
        </w:rPr>
      </w:pPr>
      <w:r w:rsidRPr="005F7FCC">
        <w:rPr>
          <w:rFonts w:ascii="Arial" w:hAnsi="Arial" w:cs="Arial"/>
          <w:b/>
          <w:noProof/>
          <w:color w:val="000000"/>
          <w:sz w:val="22"/>
          <w:szCs w:val="22"/>
        </w:rPr>
        <w:t>Examples:</w:t>
      </w:r>
      <w:r w:rsidR="001809D5">
        <w:rPr>
          <w:rFonts w:ascii="Arial" w:hAnsi="Arial" w:cs="Arial"/>
          <w:noProof/>
          <w:color w:val="000000"/>
          <w:sz w:val="22"/>
          <w:szCs w:val="22"/>
        </w:rPr>
        <w:t xml:space="preserve"> </w:t>
      </w:r>
      <w:r w:rsidR="00C648F2">
        <w:rPr>
          <w:rFonts w:ascii="Arial" w:hAnsi="Arial" w:cs="Arial"/>
          <w:noProof/>
          <w:color w:val="000000"/>
          <w:sz w:val="22"/>
          <w:szCs w:val="22"/>
        </w:rPr>
        <w:t>A</w:t>
      </w:r>
      <w:r w:rsidR="004664B6" w:rsidRPr="005F7FCC">
        <w:rPr>
          <w:rFonts w:ascii="Arial" w:hAnsi="Arial" w:cs="Arial"/>
          <w:noProof/>
          <w:color w:val="000000"/>
          <w:sz w:val="22"/>
          <w:szCs w:val="22"/>
        </w:rPr>
        <w:t>pplication form, approval</w:t>
      </w:r>
      <w:r w:rsidR="008501F9" w:rsidRPr="005F7FCC">
        <w:rPr>
          <w:rFonts w:ascii="Arial" w:hAnsi="Arial" w:cs="Arial"/>
          <w:noProof/>
          <w:color w:val="000000"/>
          <w:sz w:val="22"/>
          <w:szCs w:val="22"/>
        </w:rPr>
        <w:t>s and registration</w:t>
      </w:r>
      <w:r w:rsidR="004664B6" w:rsidRPr="005F7FCC">
        <w:rPr>
          <w:rFonts w:ascii="Arial" w:hAnsi="Arial" w:cs="Arial"/>
          <w:noProof/>
          <w:color w:val="000000"/>
          <w:sz w:val="22"/>
          <w:szCs w:val="22"/>
        </w:rPr>
        <w:t xml:space="preserve">, attendance records, </w:t>
      </w:r>
      <w:r w:rsidR="008501F9" w:rsidRPr="005F7FCC">
        <w:rPr>
          <w:rFonts w:ascii="Arial" w:hAnsi="Arial" w:cs="Arial"/>
          <w:noProof/>
          <w:color w:val="000000"/>
          <w:sz w:val="22"/>
          <w:szCs w:val="22"/>
        </w:rPr>
        <w:t xml:space="preserve">course confirmations, </w:t>
      </w:r>
      <w:r w:rsidR="004664B6" w:rsidRPr="005F7FCC">
        <w:rPr>
          <w:rFonts w:ascii="Arial" w:hAnsi="Arial" w:cs="Arial"/>
          <w:noProof/>
          <w:color w:val="000000"/>
          <w:sz w:val="22"/>
          <w:szCs w:val="22"/>
        </w:rPr>
        <w:t xml:space="preserve">course content and brochures, </w:t>
      </w:r>
      <w:r w:rsidRPr="005F7FCC">
        <w:rPr>
          <w:rFonts w:ascii="Arial" w:hAnsi="Arial" w:cs="Arial"/>
          <w:noProof/>
          <w:color w:val="000000"/>
          <w:sz w:val="22"/>
          <w:szCs w:val="22"/>
        </w:rPr>
        <w:t xml:space="preserve">education leave information, </w:t>
      </w:r>
      <w:r w:rsidR="004664B6" w:rsidRPr="005F7FCC">
        <w:rPr>
          <w:rFonts w:ascii="Arial" w:hAnsi="Arial" w:cs="Arial"/>
          <w:noProof/>
          <w:color w:val="000000"/>
          <w:sz w:val="22"/>
          <w:szCs w:val="22"/>
        </w:rPr>
        <w:t xml:space="preserve">employee career management information, evaluation reports, language training information and courses, </w:t>
      </w:r>
      <w:r w:rsidR="008501F9" w:rsidRPr="005F7FCC">
        <w:rPr>
          <w:rFonts w:ascii="Arial" w:hAnsi="Arial" w:cs="Arial"/>
          <w:noProof/>
          <w:color w:val="000000"/>
          <w:sz w:val="22"/>
          <w:szCs w:val="22"/>
        </w:rPr>
        <w:t xml:space="preserve">orientation workshop records, professional development workshop, </w:t>
      </w:r>
      <w:r w:rsidR="004664B6" w:rsidRPr="005F7FCC">
        <w:rPr>
          <w:rFonts w:ascii="Arial" w:hAnsi="Arial" w:cs="Arial"/>
          <w:noProof/>
          <w:color w:val="000000"/>
          <w:sz w:val="22"/>
          <w:szCs w:val="22"/>
        </w:rPr>
        <w:t>training directi</w:t>
      </w:r>
      <w:r w:rsidR="008501F9" w:rsidRPr="005F7FCC">
        <w:rPr>
          <w:rFonts w:ascii="Arial" w:hAnsi="Arial" w:cs="Arial"/>
          <w:noProof/>
          <w:color w:val="000000"/>
          <w:sz w:val="22"/>
          <w:szCs w:val="22"/>
        </w:rPr>
        <w:t xml:space="preserve">ves, </w:t>
      </w:r>
      <w:r w:rsidR="004664B6" w:rsidRPr="005F7FCC">
        <w:rPr>
          <w:rFonts w:ascii="Arial" w:hAnsi="Arial" w:cs="Arial"/>
          <w:noProof/>
          <w:color w:val="000000"/>
          <w:sz w:val="22"/>
          <w:szCs w:val="22"/>
        </w:rPr>
        <w:t xml:space="preserve">training requests, and </w:t>
      </w:r>
      <w:r w:rsidR="00C648F2">
        <w:rPr>
          <w:rFonts w:ascii="Arial" w:hAnsi="Arial" w:cs="Arial"/>
          <w:noProof/>
          <w:color w:val="000000"/>
          <w:sz w:val="22"/>
          <w:szCs w:val="22"/>
        </w:rPr>
        <w:t>lists</w:t>
      </w:r>
      <w:r w:rsidRPr="005F7FCC">
        <w:rPr>
          <w:rFonts w:ascii="Arial" w:hAnsi="Arial" w:cs="Arial"/>
          <w:noProof/>
          <w:color w:val="000000"/>
          <w:sz w:val="22"/>
          <w:szCs w:val="22"/>
        </w:rPr>
        <w:t xml:space="preserve"> of courses</w:t>
      </w:r>
      <w:r w:rsidR="004664B6" w:rsidRPr="005F7FCC">
        <w:rPr>
          <w:rFonts w:ascii="Arial" w:hAnsi="Arial" w:cs="Arial"/>
          <w:noProof/>
          <w:color w:val="000000"/>
          <w:sz w:val="22"/>
          <w:szCs w:val="22"/>
        </w:rPr>
        <w:t>.</w:t>
      </w:r>
    </w:p>
    <w:p w14:paraId="312AFA3B" w14:textId="77777777" w:rsidR="00083F40" w:rsidRPr="005F7FCC" w:rsidRDefault="00083F40" w:rsidP="00083F40">
      <w:pPr>
        <w:tabs>
          <w:tab w:val="left" w:pos="720"/>
          <w:tab w:val="left" w:pos="1440"/>
          <w:tab w:val="center" w:pos="7632"/>
          <w:tab w:val="center" w:pos="8496"/>
          <w:tab w:val="center" w:pos="9144"/>
        </w:tabs>
        <w:rPr>
          <w:rFonts w:ascii="Arial" w:hAnsi="Arial" w:cs="Arial"/>
          <w:noProof/>
          <w:color w:val="000000"/>
          <w:sz w:val="22"/>
          <w:szCs w:val="22"/>
        </w:rPr>
      </w:pPr>
    </w:p>
    <w:p w14:paraId="312AFA3C" w14:textId="77777777" w:rsidR="004664B6" w:rsidRPr="005F7FCC" w:rsidRDefault="004664B6" w:rsidP="00083F40">
      <w:pPr>
        <w:tabs>
          <w:tab w:val="left" w:pos="720"/>
          <w:tab w:val="left" w:pos="1440"/>
          <w:tab w:val="center" w:pos="7632"/>
          <w:tab w:val="center" w:pos="8496"/>
          <w:tab w:val="center" w:pos="9144"/>
        </w:tabs>
        <w:rPr>
          <w:rFonts w:ascii="Arial" w:hAnsi="Arial" w:cs="Arial"/>
          <w:i/>
          <w:iCs/>
          <w:noProof/>
          <w:color w:val="000000"/>
          <w:sz w:val="22"/>
          <w:szCs w:val="22"/>
        </w:rPr>
      </w:pPr>
      <w:r w:rsidRPr="005F7FCC">
        <w:rPr>
          <w:rFonts w:ascii="Arial" w:hAnsi="Arial" w:cs="Arial"/>
          <w:i/>
          <w:iCs/>
          <w:noProof/>
          <w:color w:val="000000"/>
          <w:sz w:val="22"/>
          <w:szCs w:val="22"/>
        </w:rPr>
        <w:t>For employee training certificate, see primary 1050</w:t>
      </w:r>
      <w:r w:rsidR="00093AA6" w:rsidRPr="005F7FCC">
        <w:rPr>
          <w:rFonts w:ascii="Arial" w:hAnsi="Arial" w:cs="Arial"/>
          <w:i/>
          <w:iCs/>
          <w:noProof/>
          <w:color w:val="000000"/>
          <w:sz w:val="22"/>
          <w:szCs w:val="22"/>
        </w:rPr>
        <w:t>-3</w:t>
      </w:r>
      <w:r w:rsidR="003A5606">
        <w:rPr>
          <w:rFonts w:ascii="Arial" w:hAnsi="Arial" w:cs="Arial"/>
          <w:i/>
          <w:iCs/>
          <w:noProof/>
          <w:color w:val="000000"/>
          <w:sz w:val="22"/>
          <w:szCs w:val="22"/>
        </w:rPr>
        <w:t>a</w:t>
      </w:r>
      <w:r w:rsidRPr="005F7FCC">
        <w:rPr>
          <w:rFonts w:ascii="Arial" w:hAnsi="Arial" w:cs="Arial"/>
          <w:i/>
          <w:iCs/>
          <w:noProof/>
          <w:color w:val="000000"/>
          <w:sz w:val="22"/>
          <w:szCs w:val="22"/>
        </w:rPr>
        <w:t>.</w:t>
      </w:r>
    </w:p>
    <w:p w14:paraId="312AFA3D" w14:textId="77777777" w:rsidR="00083F40" w:rsidRPr="005F7FCC" w:rsidRDefault="00083F40" w:rsidP="00083F40">
      <w:pPr>
        <w:tabs>
          <w:tab w:val="left" w:pos="720"/>
          <w:tab w:val="left" w:pos="1440"/>
          <w:tab w:val="center" w:pos="7632"/>
          <w:tab w:val="center" w:pos="8496"/>
          <w:tab w:val="center" w:pos="9144"/>
        </w:tabs>
        <w:rPr>
          <w:rFonts w:ascii="Arial" w:hAnsi="Arial" w:cs="Arial"/>
          <w:noProof/>
          <w:sz w:val="22"/>
          <w:szCs w:val="22"/>
        </w:rPr>
      </w:pPr>
    </w:p>
    <w:p w14:paraId="312AFA3E" w14:textId="77777777" w:rsidR="00083F40" w:rsidRPr="005F7FCC" w:rsidRDefault="00083F40" w:rsidP="00083F40">
      <w:pPr>
        <w:tabs>
          <w:tab w:val="left" w:pos="720"/>
          <w:tab w:val="left" w:pos="1440"/>
          <w:tab w:val="center" w:pos="7632"/>
          <w:tab w:val="center" w:pos="8496"/>
          <w:tab w:val="center" w:pos="9144"/>
        </w:tabs>
        <w:rPr>
          <w:rFonts w:ascii="Arial" w:hAnsi="Arial" w:cs="Arial"/>
          <w:noProof/>
          <w:sz w:val="22"/>
          <w:szCs w:val="22"/>
        </w:rPr>
      </w:pPr>
      <w:r w:rsidRPr="005F7FCC">
        <w:rPr>
          <w:rFonts w:ascii="Arial" w:hAnsi="Arial" w:cs="Arial"/>
          <w:noProof/>
          <w:sz w:val="22"/>
          <w:szCs w:val="22"/>
        </w:rPr>
        <w:t xml:space="preserve">- by </w:t>
      </w:r>
      <w:r w:rsidR="008501F9" w:rsidRPr="005F7FCC">
        <w:rPr>
          <w:rFonts w:ascii="Arial" w:hAnsi="Arial" w:cs="Arial"/>
          <w:noProof/>
          <w:sz w:val="22"/>
          <w:szCs w:val="22"/>
        </w:rPr>
        <w:t>date</w:t>
      </w:r>
    </w:p>
    <w:p w14:paraId="312AFA3F" w14:textId="77777777" w:rsidR="00083F40" w:rsidRPr="005F7FCC" w:rsidRDefault="00083F40" w:rsidP="00083F40">
      <w:pPr>
        <w:tabs>
          <w:tab w:val="left" w:pos="720"/>
          <w:tab w:val="left" w:pos="1440"/>
          <w:tab w:val="center" w:pos="7632"/>
          <w:tab w:val="center" w:pos="8496"/>
          <w:tab w:val="center" w:pos="9144"/>
        </w:tabs>
        <w:rPr>
          <w:rFonts w:ascii="Arial" w:hAnsi="Arial" w:cs="Arial"/>
          <w:noProof/>
          <w:sz w:val="22"/>
          <w:szCs w:val="22"/>
        </w:rPr>
      </w:pPr>
      <w:r w:rsidRPr="005F7FCC">
        <w:rPr>
          <w:rFonts w:ascii="Arial" w:hAnsi="Arial" w:cs="Arial"/>
          <w:noProof/>
          <w:sz w:val="22"/>
          <w:szCs w:val="22"/>
        </w:rPr>
        <w:t>- by subject</w:t>
      </w:r>
    </w:p>
    <w:p w14:paraId="312AFA40" w14:textId="77777777" w:rsidR="00083F40" w:rsidRPr="005F7FCC" w:rsidRDefault="00083F40" w:rsidP="00083F40">
      <w:pPr>
        <w:tabs>
          <w:tab w:val="left" w:pos="720"/>
          <w:tab w:val="left" w:pos="1440"/>
          <w:tab w:val="center" w:pos="7632"/>
          <w:tab w:val="center" w:pos="8496"/>
          <w:tab w:val="center" w:pos="9144"/>
        </w:tabs>
        <w:rPr>
          <w:rFonts w:ascii="Arial" w:hAnsi="Arial" w:cs="Arial"/>
          <w:noProof/>
          <w:sz w:val="22"/>
          <w:szCs w:val="22"/>
        </w:rPr>
      </w:pPr>
      <w:r w:rsidRPr="005F7FCC">
        <w:rPr>
          <w:rFonts w:ascii="Arial" w:hAnsi="Arial" w:cs="Arial"/>
          <w:noProof/>
          <w:sz w:val="22"/>
          <w:szCs w:val="22"/>
        </w:rPr>
        <w:t>- by course/workshop</w:t>
      </w:r>
    </w:p>
    <w:p w14:paraId="312AFA41" w14:textId="77777777" w:rsidR="00083F40" w:rsidRPr="005F7FCC" w:rsidRDefault="00083F40" w:rsidP="00083F40">
      <w:pPr>
        <w:tabs>
          <w:tab w:val="left" w:pos="720"/>
          <w:tab w:val="left" w:pos="1440"/>
          <w:tab w:val="center" w:pos="7632"/>
          <w:tab w:val="center" w:pos="8496"/>
          <w:tab w:val="center" w:pos="9144"/>
        </w:tabs>
        <w:rPr>
          <w:rFonts w:ascii="Arial" w:hAnsi="Arial" w:cs="Arial"/>
          <w:noProof/>
          <w:sz w:val="22"/>
          <w:szCs w:val="22"/>
        </w:rPr>
      </w:pPr>
      <w:r w:rsidRPr="005F7FCC">
        <w:rPr>
          <w:rFonts w:ascii="Arial" w:hAnsi="Arial" w:cs="Arial"/>
          <w:noProof/>
          <w:sz w:val="22"/>
          <w:szCs w:val="22"/>
        </w:rPr>
        <w:t>- other</w:t>
      </w:r>
    </w:p>
    <w:bookmarkEnd w:id="34"/>
    <w:p w14:paraId="312AFA42" w14:textId="77777777" w:rsidR="00B224BF" w:rsidRPr="005F7FCC" w:rsidRDefault="00B224BF" w:rsidP="00B224BF">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AC6CDB" w:rsidRPr="005F7FCC" w14:paraId="312AFA47" w14:textId="77777777" w:rsidTr="00AC6CDB">
        <w:tc>
          <w:tcPr>
            <w:tcW w:w="6408" w:type="dxa"/>
            <w:tcBorders>
              <w:top w:val="nil"/>
              <w:left w:val="nil"/>
              <w:bottom w:val="nil"/>
              <w:right w:val="single" w:sz="4" w:space="0" w:color="auto"/>
            </w:tcBorders>
          </w:tcPr>
          <w:p w14:paraId="312AFA43" w14:textId="77777777" w:rsidR="00AC6CDB" w:rsidRPr="005F7FCC" w:rsidRDefault="00AC6CDB" w:rsidP="00AC6CDB">
            <w:pPr>
              <w:keepNext/>
              <w:tabs>
                <w:tab w:val="left" w:pos="720"/>
              </w:tabs>
              <w:overflowPunct/>
              <w:autoSpaceDE/>
              <w:autoSpaceDN/>
              <w:adjustRightInd/>
              <w:textAlignment w:val="auto"/>
              <w:outlineLvl w:val="1"/>
              <w:rPr>
                <w:rFonts w:ascii="Arial" w:hAnsi="Arial" w:cs="Arial"/>
                <w:b/>
                <w:sz w:val="22"/>
                <w:szCs w:val="22"/>
                <w:u w:val="single"/>
              </w:rPr>
            </w:pPr>
          </w:p>
        </w:tc>
        <w:tc>
          <w:tcPr>
            <w:tcW w:w="990" w:type="dxa"/>
            <w:tcBorders>
              <w:left w:val="single" w:sz="4" w:space="0" w:color="auto"/>
            </w:tcBorders>
          </w:tcPr>
          <w:p w14:paraId="312AFA44" w14:textId="77777777" w:rsidR="00AC6CDB" w:rsidRPr="005F7FCC" w:rsidRDefault="00AC6CDB" w:rsidP="00AC6CDB">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A</w:t>
            </w:r>
          </w:p>
        </w:tc>
        <w:tc>
          <w:tcPr>
            <w:tcW w:w="810" w:type="dxa"/>
          </w:tcPr>
          <w:p w14:paraId="312AFA45" w14:textId="77777777" w:rsidR="00AC6CDB" w:rsidRPr="005F7FCC" w:rsidRDefault="00AC6CDB" w:rsidP="00AC6CDB">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SA</w:t>
            </w:r>
          </w:p>
        </w:tc>
        <w:tc>
          <w:tcPr>
            <w:tcW w:w="720" w:type="dxa"/>
          </w:tcPr>
          <w:p w14:paraId="312AFA46" w14:textId="77777777" w:rsidR="00AC6CDB" w:rsidRPr="005F7FCC" w:rsidRDefault="00AC6CDB" w:rsidP="00AC6CDB">
            <w:pPr>
              <w:keepNext/>
              <w:tabs>
                <w:tab w:val="left" w:pos="720"/>
              </w:tabs>
              <w:overflowPunct/>
              <w:autoSpaceDE/>
              <w:autoSpaceDN/>
              <w:adjustRightInd/>
              <w:jc w:val="center"/>
              <w:textAlignment w:val="auto"/>
              <w:outlineLvl w:val="1"/>
              <w:rPr>
                <w:rFonts w:ascii="Arial" w:hAnsi="Arial" w:cs="Arial"/>
                <w:b/>
                <w:sz w:val="22"/>
                <w:szCs w:val="22"/>
              </w:rPr>
            </w:pPr>
            <w:r w:rsidRPr="005F7FCC">
              <w:rPr>
                <w:rFonts w:ascii="Arial" w:hAnsi="Arial" w:cs="Arial"/>
                <w:b/>
                <w:sz w:val="22"/>
                <w:szCs w:val="22"/>
              </w:rPr>
              <w:t>FD</w:t>
            </w:r>
          </w:p>
        </w:tc>
      </w:tr>
      <w:tr w:rsidR="00AC6CDB" w:rsidRPr="005F7FCC" w14:paraId="312AFA4C" w14:textId="77777777" w:rsidTr="00AC6CDB">
        <w:trPr>
          <w:trHeight w:val="323"/>
        </w:trPr>
        <w:tc>
          <w:tcPr>
            <w:tcW w:w="6408" w:type="dxa"/>
            <w:tcBorders>
              <w:top w:val="nil"/>
              <w:left w:val="nil"/>
              <w:bottom w:val="nil"/>
              <w:right w:val="single" w:sz="4" w:space="0" w:color="auto"/>
            </w:tcBorders>
          </w:tcPr>
          <w:p w14:paraId="312AFA48" w14:textId="77777777" w:rsidR="00AC6CDB" w:rsidRPr="005F7FCC" w:rsidRDefault="00AC6CDB" w:rsidP="00AC6CDB">
            <w:pPr>
              <w:keepNext/>
              <w:tabs>
                <w:tab w:val="left" w:pos="900"/>
              </w:tabs>
              <w:overflowPunct/>
              <w:autoSpaceDE/>
              <w:autoSpaceDN/>
              <w:adjustRightInd/>
              <w:ind w:left="900" w:hanging="900"/>
              <w:textAlignment w:val="auto"/>
              <w:outlineLvl w:val="1"/>
              <w:rPr>
                <w:rFonts w:ascii="Arial" w:hAnsi="Arial" w:cs="Arial"/>
                <w:b/>
                <w:sz w:val="22"/>
                <w:szCs w:val="22"/>
                <w:u w:val="single"/>
              </w:rPr>
            </w:pPr>
            <w:r w:rsidRPr="005F7FCC">
              <w:rPr>
                <w:rFonts w:ascii="Arial" w:hAnsi="Arial" w:cs="Arial"/>
                <w:b/>
                <w:sz w:val="22"/>
                <w:szCs w:val="22"/>
                <w:u w:val="single"/>
              </w:rPr>
              <w:t>1210</w:t>
            </w:r>
            <w:r w:rsidRPr="005F7FCC">
              <w:rPr>
                <w:rFonts w:ascii="Arial" w:hAnsi="Arial" w:cs="Arial"/>
                <w:b/>
                <w:sz w:val="22"/>
                <w:szCs w:val="22"/>
                <w:u w:val="single"/>
              </w:rPr>
              <w:tab/>
              <w:t xml:space="preserve">EMPLOYEE RELATIONS MANAGEMENT </w:t>
            </w:r>
          </w:p>
        </w:tc>
        <w:tc>
          <w:tcPr>
            <w:tcW w:w="990" w:type="dxa"/>
            <w:tcBorders>
              <w:left w:val="single" w:sz="4" w:space="0" w:color="auto"/>
            </w:tcBorders>
          </w:tcPr>
          <w:p w14:paraId="312AFA49" w14:textId="77777777" w:rsidR="00AC6CDB" w:rsidRPr="005F7FCC" w:rsidRDefault="00AC6CDB" w:rsidP="003A5606">
            <w:pPr>
              <w:widowControl w:val="0"/>
              <w:overflowPunct/>
              <w:autoSpaceDE/>
              <w:autoSpaceDN/>
              <w:adjustRightInd/>
              <w:spacing w:before="120" w:line="360" w:lineRule="auto"/>
              <w:jc w:val="center"/>
              <w:textAlignment w:val="auto"/>
              <w:rPr>
                <w:rFonts w:ascii="Arial" w:hAnsi="Arial" w:cs="Arial"/>
                <w:snapToGrid w:val="0"/>
                <w:sz w:val="22"/>
                <w:szCs w:val="22"/>
              </w:rPr>
            </w:pPr>
            <w:r w:rsidRPr="005F7FCC">
              <w:rPr>
                <w:rFonts w:ascii="Arial" w:hAnsi="Arial" w:cs="Arial"/>
                <w:snapToGrid w:val="0"/>
                <w:color w:val="000000"/>
                <w:sz w:val="22"/>
                <w:szCs w:val="22"/>
              </w:rPr>
              <w:t>SO</w:t>
            </w:r>
          </w:p>
        </w:tc>
        <w:tc>
          <w:tcPr>
            <w:tcW w:w="810" w:type="dxa"/>
          </w:tcPr>
          <w:p w14:paraId="312AFA4A" w14:textId="77777777" w:rsidR="00AC6CDB" w:rsidRPr="005F7FCC" w:rsidRDefault="003A5606" w:rsidP="00AC6CDB">
            <w:pPr>
              <w:widowControl w:val="0"/>
              <w:overflowPunct/>
              <w:autoSpaceDE/>
              <w:autoSpaceDN/>
              <w:adjustRightInd/>
              <w:spacing w:before="120" w:line="360" w:lineRule="auto"/>
              <w:jc w:val="center"/>
              <w:textAlignment w:val="auto"/>
              <w:rPr>
                <w:rFonts w:ascii="Arial" w:hAnsi="Arial" w:cs="Arial"/>
                <w:snapToGrid w:val="0"/>
                <w:sz w:val="22"/>
                <w:szCs w:val="22"/>
              </w:rPr>
            </w:pPr>
            <w:r>
              <w:rPr>
                <w:rFonts w:ascii="Arial" w:hAnsi="Arial" w:cs="Arial"/>
                <w:snapToGrid w:val="0"/>
                <w:color w:val="000000"/>
                <w:sz w:val="22"/>
                <w:szCs w:val="22"/>
              </w:rPr>
              <w:t>6</w:t>
            </w:r>
            <w:r w:rsidR="00AC6CDB" w:rsidRPr="005F7FCC">
              <w:rPr>
                <w:rFonts w:ascii="Arial" w:hAnsi="Arial" w:cs="Arial"/>
                <w:snapToGrid w:val="0"/>
                <w:color w:val="000000"/>
                <w:sz w:val="22"/>
                <w:szCs w:val="22"/>
              </w:rPr>
              <w:t>y</w:t>
            </w:r>
          </w:p>
        </w:tc>
        <w:tc>
          <w:tcPr>
            <w:tcW w:w="720" w:type="dxa"/>
          </w:tcPr>
          <w:p w14:paraId="312AFA4B" w14:textId="77777777" w:rsidR="00AC6CDB" w:rsidRPr="005F7FCC" w:rsidRDefault="00AC6CDB" w:rsidP="00AC6CDB">
            <w:pPr>
              <w:widowControl w:val="0"/>
              <w:overflowPunct/>
              <w:autoSpaceDE/>
              <w:autoSpaceDN/>
              <w:adjustRightInd/>
              <w:spacing w:before="120" w:line="360" w:lineRule="auto"/>
              <w:jc w:val="center"/>
              <w:textAlignment w:val="auto"/>
              <w:rPr>
                <w:rFonts w:ascii="Arial" w:hAnsi="Arial" w:cs="Arial"/>
                <w:snapToGrid w:val="0"/>
                <w:color w:val="000000"/>
                <w:sz w:val="22"/>
                <w:szCs w:val="22"/>
              </w:rPr>
            </w:pPr>
            <w:r w:rsidRPr="005F7FCC">
              <w:rPr>
                <w:rFonts w:ascii="Arial" w:hAnsi="Arial" w:cs="Arial"/>
                <w:snapToGrid w:val="0"/>
                <w:color w:val="000000"/>
                <w:sz w:val="22"/>
                <w:szCs w:val="22"/>
              </w:rPr>
              <w:t>D</w:t>
            </w:r>
          </w:p>
        </w:tc>
      </w:tr>
      <w:tr w:rsidR="00AC6CDB" w:rsidRPr="005F7FCC" w14:paraId="312AFA4E" w14:textId="77777777" w:rsidTr="00AC6CDB">
        <w:trPr>
          <w:trHeight w:val="323"/>
        </w:trPr>
        <w:tc>
          <w:tcPr>
            <w:tcW w:w="8928" w:type="dxa"/>
            <w:gridSpan w:val="4"/>
            <w:tcBorders>
              <w:top w:val="nil"/>
              <w:left w:val="nil"/>
              <w:bottom w:val="nil"/>
              <w:right w:val="nil"/>
            </w:tcBorders>
          </w:tcPr>
          <w:p w14:paraId="312AFA4D" w14:textId="77777777" w:rsidR="00AC6CDB" w:rsidRPr="003A5606" w:rsidRDefault="00AC6CDB" w:rsidP="00E16FF0">
            <w:pPr>
              <w:widowControl w:val="0"/>
              <w:overflowPunct/>
              <w:autoSpaceDE/>
              <w:autoSpaceDN/>
              <w:adjustRightInd/>
              <w:spacing w:before="120"/>
              <w:jc w:val="right"/>
              <w:textAlignment w:val="auto"/>
              <w:rPr>
                <w:rFonts w:ascii="Arial" w:hAnsi="Arial" w:cs="Arial"/>
                <w:i/>
                <w:snapToGrid w:val="0"/>
                <w:color w:val="000000"/>
                <w:sz w:val="22"/>
                <w:szCs w:val="22"/>
              </w:rPr>
            </w:pPr>
            <w:r w:rsidRPr="003A5606">
              <w:rPr>
                <w:rFonts w:ascii="Arial" w:hAnsi="Arial" w:cs="Arial"/>
                <w:i/>
                <w:snapToGrid w:val="0"/>
                <w:color w:val="000000"/>
                <w:sz w:val="22"/>
                <w:szCs w:val="22"/>
              </w:rPr>
              <w:t>SO= until matter resolved</w:t>
            </w:r>
            <w:r w:rsidR="00A34C97">
              <w:rPr>
                <w:rFonts w:ascii="Arial" w:hAnsi="Arial" w:cs="Arial"/>
                <w:i/>
                <w:snapToGrid w:val="0"/>
                <w:color w:val="000000"/>
                <w:sz w:val="22"/>
                <w:szCs w:val="22"/>
              </w:rPr>
              <w:t xml:space="preserve"> o</w:t>
            </w:r>
            <w:r w:rsidR="00E16FF0">
              <w:rPr>
                <w:rFonts w:ascii="Arial" w:hAnsi="Arial" w:cs="Arial"/>
                <w:i/>
                <w:snapToGrid w:val="0"/>
                <w:color w:val="000000"/>
                <w:sz w:val="22"/>
                <w:szCs w:val="22"/>
              </w:rPr>
              <w:t>r</w:t>
            </w:r>
            <w:r w:rsidR="00A34C97">
              <w:rPr>
                <w:rFonts w:ascii="Arial" w:hAnsi="Arial" w:cs="Arial"/>
                <w:i/>
                <w:snapToGrid w:val="0"/>
                <w:color w:val="000000"/>
                <w:sz w:val="22"/>
                <w:szCs w:val="22"/>
              </w:rPr>
              <w:t xml:space="preserve"> superseded/obsolete</w:t>
            </w:r>
          </w:p>
        </w:tc>
      </w:tr>
    </w:tbl>
    <w:p w14:paraId="312AFA4F" w14:textId="77777777" w:rsidR="003A5606" w:rsidRDefault="003A5606" w:rsidP="00AC6CDB">
      <w:pPr>
        <w:overflowPunct/>
        <w:autoSpaceDE/>
        <w:autoSpaceDN/>
        <w:adjustRightInd/>
        <w:textAlignment w:val="auto"/>
        <w:rPr>
          <w:rFonts w:ascii="Arial" w:hAnsi="Arial" w:cs="Arial"/>
          <w:sz w:val="22"/>
          <w:szCs w:val="22"/>
        </w:rPr>
      </w:pPr>
    </w:p>
    <w:p w14:paraId="312AFA50" w14:textId="77777777" w:rsidR="00AC6CDB" w:rsidRPr="005F7FCC" w:rsidRDefault="00AC6CDB" w:rsidP="00AC6CDB">
      <w:pPr>
        <w:overflowPunct/>
        <w:autoSpaceDE/>
        <w:autoSpaceDN/>
        <w:adjustRightInd/>
        <w:textAlignment w:val="auto"/>
        <w:rPr>
          <w:rFonts w:ascii="Arial" w:hAnsi="Arial" w:cs="Arial"/>
          <w:sz w:val="22"/>
          <w:szCs w:val="22"/>
        </w:rPr>
      </w:pPr>
      <w:r w:rsidRPr="005F7FCC">
        <w:rPr>
          <w:rFonts w:ascii="Arial" w:hAnsi="Arial" w:cs="Arial"/>
          <w:sz w:val="22"/>
          <w:szCs w:val="22"/>
        </w:rPr>
        <w:t xml:space="preserve">Documents the tracking, monitoring, investigation, and resolution of employee relation issues as well as complaints in the workplace relating to fair treatment, addiction, anger, and stress in the workplace. Also documents the process, investigation and resolution of human rights, discrimination, and harassment complaints against the </w:t>
      </w:r>
      <w:r w:rsidR="00C6610E">
        <w:rPr>
          <w:rFonts w:ascii="Arial" w:hAnsi="Arial" w:cs="Arial"/>
          <w:sz w:val="22"/>
          <w:szCs w:val="22"/>
        </w:rPr>
        <w:t>Commission</w:t>
      </w:r>
      <w:r w:rsidR="003A5606">
        <w:rPr>
          <w:rFonts w:ascii="Arial" w:hAnsi="Arial" w:cs="Arial"/>
          <w:sz w:val="22"/>
          <w:szCs w:val="22"/>
        </w:rPr>
        <w:t xml:space="preserve"> and/or employee of the </w:t>
      </w:r>
      <w:r w:rsidR="00C6610E">
        <w:rPr>
          <w:rFonts w:ascii="Arial" w:hAnsi="Arial" w:cs="Arial"/>
          <w:sz w:val="22"/>
          <w:szCs w:val="22"/>
        </w:rPr>
        <w:t>Commission</w:t>
      </w:r>
      <w:r w:rsidR="003A5606">
        <w:rPr>
          <w:rFonts w:ascii="Arial" w:hAnsi="Arial" w:cs="Arial"/>
          <w:sz w:val="22"/>
          <w:szCs w:val="22"/>
        </w:rPr>
        <w:t>.</w:t>
      </w:r>
      <w:r w:rsidRPr="005F7FCC">
        <w:rPr>
          <w:rFonts w:ascii="Arial" w:hAnsi="Arial" w:cs="Arial"/>
          <w:sz w:val="22"/>
          <w:szCs w:val="22"/>
        </w:rPr>
        <w:t xml:space="preserve"> </w:t>
      </w:r>
    </w:p>
    <w:p w14:paraId="312AFA51" w14:textId="77777777" w:rsidR="00AC6CDB" w:rsidRPr="005F7FCC" w:rsidRDefault="00AC6CDB" w:rsidP="00AC6CDB">
      <w:pPr>
        <w:overflowPunct/>
        <w:autoSpaceDE/>
        <w:autoSpaceDN/>
        <w:adjustRightInd/>
        <w:textAlignment w:val="auto"/>
        <w:rPr>
          <w:rFonts w:ascii="Arial" w:hAnsi="Arial" w:cs="Arial"/>
          <w:sz w:val="22"/>
          <w:szCs w:val="22"/>
        </w:rPr>
      </w:pPr>
    </w:p>
    <w:p w14:paraId="312AFA52" w14:textId="77777777" w:rsidR="00AC6CDB" w:rsidRPr="005F7FCC" w:rsidRDefault="00AC6CDB" w:rsidP="00AC6CDB">
      <w:pPr>
        <w:overflowPunct/>
        <w:autoSpaceDE/>
        <w:autoSpaceDN/>
        <w:adjustRightInd/>
        <w:textAlignment w:val="auto"/>
        <w:rPr>
          <w:rFonts w:ascii="Arial" w:hAnsi="Arial" w:cs="Arial"/>
          <w:sz w:val="22"/>
          <w:szCs w:val="22"/>
        </w:rPr>
      </w:pPr>
      <w:r w:rsidRPr="005F7FCC">
        <w:rPr>
          <w:rFonts w:ascii="Arial" w:hAnsi="Arial" w:cs="Arial"/>
          <w:b/>
          <w:sz w:val="22"/>
          <w:szCs w:val="22"/>
        </w:rPr>
        <w:t>Examples:</w:t>
      </w:r>
      <w:r w:rsidR="00C648F2">
        <w:rPr>
          <w:rFonts w:ascii="Arial" w:hAnsi="Arial" w:cs="Arial"/>
          <w:sz w:val="22"/>
          <w:szCs w:val="22"/>
        </w:rPr>
        <w:t xml:space="preserve"> C</w:t>
      </w:r>
      <w:r w:rsidRPr="005F7FCC">
        <w:rPr>
          <w:rFonts w:ascii="Arial" w:hAnsi="Arial" w:cs="Arial"/>
          <w:sz w:val="22"/>
          <w:szCs w:val="22"/>
        </w:rPr>
        <w:t xml:space="preserve">ounseling programs for employees, spouses and dependent children, lists of counselors, usage reports, </w:t>
      </w:r>
      <w:r w:rsidR="00185036" w:rsidRPr="005F7FCC">
        <w:rPr>
          <w:rFonts w:ascii="Arial" w:hAnsi="Arial" w:cs="Arial"/>
          <w:sz w:val="22"/>
          <w:szCs w:val="22"/>
        </w:rPr>
        <w:t>and consultation</w:t>
      </w:r>
      <w:r w:rsidRPr="005F7FCC">
        <w:rPr>
          <w:rFonts w:ascii="Arial" w:hAnsi="Arial" w:cs="Arial"/>
          <w:sz w:val="22"/>
          <w:szCs w:val="22"/>
        </w:rPr>
        <w:t xml:space="preserve"> notes with external organizations such as the Public Service </w:t>
      </w:r>
      <w:r w:rsidR="00C6610E">
        <w:rPr>
          <w:rFonts w:ascii="Arial" w:hAnsi="Arial" w:cs="Arial"/>
          <w:sz w:val="22"/>
          <w:szCs w:val="22"/>
        </w:rPr>
        <w:t>Commission</w:t>
      </w:r>
      <w:r w:rsidRPr="005F7FCC">
        <w:rPr>
          <w:rFonts w:ascii="Arial" w:hAnsi="Arial" w:cs="Arial"/>
          <w:sz w:val="22"/>
          <w:szCs w:val="22"/>
        </w:rPr>
        <w:t xml:space="preserve"> of Canada, complaint correspondence, investigation reports, </w:t>
      </w:r>
      <w:r w:rsidR="00010ECF" w:rsidRPr="005F7FCC">
        <w:rPr>
          <w:rFonts w:ascii="Arial" w:hAnsi="Arial" w:cs="Arial"/>
          <w:sz w:val="22"/>
          <w:szCs w:val="22"/>
        </w:rPr>
        <w:t>and copies</w:t>
      </w:r>
      <w:r w:rsidRPr="005F7FCC">
        <w:rPr>
          <w:rFonts w:ascii="Arial" w:hAnsi="Arial" w:cs="Arial"/>
          <w:sz w:val="22"/>
          <w:szCs w:val="22"/>
        </w:rPr>
        <w:t xml:space="preserve"> of legal opinions, decisions, recommendations, settlement records, and working papers.</w:t>
      </w:r>
    </w:p>
    <w:p w14:paraId="312AFA53" w14:textId="77777777" w:rsidR="001C3D3A" w:rsidRPr="005F7FCC" w:rsidRDefault="001C3D3A" w:rsidP="00AC6CDB">
      <w:pPr>
        <w:widowControl w:val="0"/>
        <w:tabs>
          <w:tab w:val="left" w:pos="690"/>
        </w:tabs>
        <w:overflowPunct/>
        <w:autoSpaceDE/>
        <w:autoSpaceDN/>
        <w:adjustRightInd/>
        <w:textAlignment w:val="auto"/>
        <w:rPr>
          <w:rFonts w:ascii="Arial" w:hAnsi="Arial" w:cs="Arial"/>
          <w:i/>
          <w:sz w:val="22"/>
          <w:szCs w:val="22"/>
        </w:rPr>
      </w:pPr>
    </w:p>
    <w:p w14:paraId="312AFA54" w14:textId="77777777" w:rsidR="00AC6CDB" w:rsidRPr="005F7FCC" w:rsidRDefault="00AC6CDB" w:rsidP="00AC6CDB">
      <w:pPr>
        <w:widowControl w:val="0"/>
        <w:tabs>
          <w:tab w:val="left" w:pos="690"/>
        </w:tabs>
        <w:overflowPunct/>
        <w:autoSpaceDE/>
        <w:autoSpaceDN/>
        <w:adjustRightInd/>
        <w:textAlignment w:val="auto"/>
        <w:rPr>
          <w:rFonts w:ascii="Arial" w:hAnsi="Arial" w:cs="Arial"/>
          <w:i/>
          <w:sz w:val="22"/>
          <w:szCs w:val="22"/>
        </w:rPr>
      </w:pPr>
      <w:r w:rsidRPr="005F7FCC">
        <w:rPr>
          <w:rFonts w:ascii="Arial" w:hAnsi="Arial" w:cs="Arial"/>
          <w:i/>
          <w:sz w:val="22"/>
          <w:szCs w:val="22"/>
        </w:rPr>
        <w:t>For leave requests, see primary 1</w:t>
      </w:r>
      <w:r w:rsidR="003A5606">
        <w:rPr>
          <w:rFonts w:ascii="Arial" w:hAnsi="Arial" w:cs="Arial"/>
          <w:i/>
          <w:sz w:val="22"/>
          <w:szCs w:val="22"/>
        </w:rPr>
        <w:t>065</w:t>
      </w:r>
      <w:r w:rsidRPr="005F7FCC">
        <w:rPr>
          <w:rFonts w:ascii="Arial" w:hAnsi="Arial" w:cs="Arial"/>
          <w:i/>
          <w:sz w:val="22"/>
          <w:szCs w:val="22"/>
        </w:rPr>
        <w:t>.</w:t>
      </w:r>
    </w:p>
    <w:p w14:paraId="312AFA55" w14:textId="77777777" w:rsidR="00AC6CDB" w:rsidRPr="005F7FCC" w:rsidRDefault="00AC6CDB" w:rsidP="00AC6CDB">
      <w:pPr>
        <w:widowControl w:val="0"/>
        <w:tabs>
          <w:tab w:val="left" w:pos="690"/>
        </w:tabs>
        <w:overflowPunct/>
        <w:autoSpaceDE/>
        <w:autoSpaceDN/>
        <w:adjustRightInd/>
        <w:textAlignment w:val="auto"/>
        <w:rPr>
          <w:rFonts w:ascii="Arial" w:hAnsi="Arial" w:cs="Arial"/>
          <w:i/>
          <w:snapToGrid w:val="0"/>
          <w:color w:val="000000"/>
          <w:sz w:val="22"/>
          <w:szCs w:val="22"/>
        </w:rPr>
      </w:pPr>
      <w:r w:rsidRPr="005F7FCC">
        <w:rPr>
          <w:rFonts w:ascii="Arial" w:hAnsi="Arial" w:cs="Arial"/>
          <w:i/>
          <w:snapToGrid w:val="0"/>
          <w:color w:val="000000"/>
          <w:sz w:val="22"/>
          <w:szCs w:val="22"/>
        </w:rPr>
        <w:t>For the administration of benefits, see primary 1050</w:t>
      </w:r>
      <w:r w:rsidR="003A5606">
        <w:rPr>
          <w:rFonts w:ascii="Arial" w:hAnsi="Arial" w:cs="Arial"/>
          <w:i/>
          <w:snapToGrid w:val="0"/>
          <w:color w:val="000000"/>
          <w:sz w:val="22"/>
          <w:szCs w:val="22"/>
        </w:rPr>
        <w:t>-2</w:t>
      </w:r>
      <w:r w:rsidRPr="005F7FCC">
        <w:rPr>
          <w:rFonts w:ascii="Arial" w:hAnsi="Arial" w:cs="Arial"/>
          <w:i/>
          <w:snapToGrid w:val="0"/>
          <w:color w:val="000000"/>
          <w:sz w:val="22"/>
          <w:szCs w:val="22"/>
        </w:rPr>
        <w:t>.</w:t>
      </w:r>
    </w:p>
    <w:p w14:paraId="312AFA56" w14:textId="77777777" w:rsidR="00AC6CDB" w:rsidRPr="005F7FCC" w:rsidRDefault="00AC6CDB" w:rsidP="00AC6CDB">
      <w:pPr>
        <w:widowControl w:val="0"/>
        <w:tabs>
          <w:tab w:val="left" w:pos="690"/>
        </w:tabs>
        <w:overflowPunct/>
        <w:autoSpaceDE/>
        <w:autoSpaceDN/>
        <w:adjustRightInd/>
        <w:textAlignment w:val="auto"/>
        <w:rPr>
          <w:rFonts w:ascii="Arial" w:hAnsi="Arial" w:cs="Arial"/>
          <w:i/>
          <w:snapToGrid w:val="0"/>
          <w:color w:val="000000"/>
          <w:sz w:val="22"/>
          <w:szCs w:val="22"/>
        </w:rPr>
      </w:pPr>
      <w:r w:rsidRPr="005F7FCC">
        <w:rPr>
          <w:rFonts w:ascii="Arial" w:hAnsi="Arial" w:cs="Arial"/>
          <w:i/>
          <w:snapToGrid w:val="0"/>
          <w:color w:val="000000"/>
          <w:sz w:val="22"/>
          <w:szCs w:val="22"/>
        </w:rPr>
        <w:t xml:space="preserve">For union related records or </w:t>
      </w:r>
      <w:r w:rsidRPr="005F7FCC">
        <w:rPr>
          <w:rFonts w:ascii="Arial" w:hAnsi="Arial" w:cs="Arial"/>
          <w:i/>
          <w:snapToGrid w:val="0"/>
          <w:color w:val="000000"/>
          <w:sz w:val="22"/>
          <w:szCs w:val="22"/>
          <w:lang w:val="en-CA"/>
        </w:rPr>
        <w:t>labour</w:t>
      </w:r>
      <w:r w:rsidRPr="005F7FCC">
        <w:rPr>
          <w:rFonts w:ascii="Arial" w:hAnsi="Arial" w:cs="Arial"/>
          <w:i/>
          <w:snapToGrid w:val="0"/>
          <w:color w:val="000000"/>
          <w:sz w:val="22"/>
          <w:szCs w:val="22"/>
        </w:rPr>
        <w:t xml:space="preserve"> disputes, see primary 1</w:t>
      </w:r>
      <w:r w:rsidR="003A5606">
        <w:rPr>
          <w:rFonts w:ascii="Arial" w:hAnsi="Arial" w:cs="Arial"/>
          <w:i/>
          <w:snapToGrid w:val="0"/>
          <w:color w:val="000000"/>
          <w:sz w:val="22"/>
          <w:szCs w:val="22"/>
        </w:rPr>
        <w:t>03</w:t>
      </w:r>
      <w:r w:rsidRPr="005F7FCC">
        <w:rPr>
          <w:rFonts w:ascii="Arial" w:hAnsi="Arial" w:cs="Arial"/>
          <w:i/>
          <w:snapToGrid w:val="0"/>
          <w:color w:val="000000"/>
          <w:sz w:val="22"/>
          <w:szCs w:val="22"/>
        </w:rPr>
        <w:t>0.</w:t>
      </w:r>
    </w:p>
    <w:p w14:paraId="312AFA57" w14:textId="77777777" w:rsidR="00AC6CDB" w:rsidRDefault="00AC6CDB" w:rsidP="00AC6CDB">
      <w:pPr>
        <w:widowControl w:val="0"/>
        <w:tabs>
          <w:tab w:val="left" w:pos="690"/>
        </w:tabs>
        <w:overflowPunct/>
        <w:autoSpaceDE/>
        <w:autoSpaceDN/>
        <w:adjustRightInd/>
        <w:textAlignment w:val="auto"/>
        <w:rPr>
          <w:rFonts w:ascii="Arial" w:hAnsi="Arial" w:cs="Arial"/>
          <w:i/>
          <w:snapToGrid w:val="0"/>
          <w:color w:val="000000"/>
          <w:sz w:val="22"/>
          <w:szCs w:val="22"/>
        </w:rPr>
      </w:pPr>
    </w:p>
    <w:p w14:paraId="312AFA58" w14:textId="0E8D583A" w:rsidR="003A5606" w:rsidRPr="003A5606" w:rsidRDefault="003A5606" w:rsidP="003A5606">
      <w:pPr>
        <w:widowControl w:val="0"/>
        <w:tabs>
          <w:tab w:val="left" w:pos="90"/>
        </w:tabs>
        <w:overflowPunct/>
        <w:autoSpaceDE/>
        <w:autoSpaceDN/>
        <w:adjustRightInd/>
        <w:textAlignment w:val="auto"/>
        <w:rPr>
          <w:rFonts w:ascii="Arial" w:hAnsi="Arial" w:cs="Arial"/>
          <w:b/>
          <w:snapToGrid w:val="0"/>
          <w:color w:val="000000"/>
          <w:sz w:val="22"/>
          <w:szCs w:val="22"/>
        </w:rPr>
      </w:pPr>
      <w:r w:rsidRPr="003A5606">
        <w:rPr>
          <w:rFonts w:ascii="Arial" w:hAnsi="Arial" w:cs="Arial"/>
          <w:b/>
          <w:snapToGrid w:val="0"/>
          <w:color w:val="000000"/>
          <w:sz w:val="22"/>
          <w:szCs w:val="22"/>
        </w:rPr>
        <w:t>NOTE:</w:t>
      </w:r>
      <w:r w:rsidR="001809D5">
        <w:rPr>
          <w:rFonts w:ascii="Arial" w:hAnsi="Arial" w:cs="Arial"/>
          <w:b/>
          <w:snapToGrid w:val="0"/>
          <w:color w:val="000000"/>
          <w:sz w:val="22"/>
          <w:szCs w:val="22"/>
        </w:rPr>
        <w:t xml:space="preserve"> </w:t>
      </w:r>
      <w:r w:rsidRPr="003A5606">
        <w:rPr>
          <w:rFonts w:ascii="Arial" w:hAnsi="Arial" w:cs="Arial"/>
          <w:b/>
          <w:snapToGrid w:val="0"/>
          <w:color w:val="000000"/>
          <w:sz w:val="22"/>
          <w:szCs w:val="22"/>
        </w:rPr>
        <w:t>Dec</w:t>
      </w:r>
      <w:r w:rsidR="00C648F2">
        <w:rPr>
          <w:rFonts w:ascii="Arial" w:hAnsi="Arial" w:cs="Arial"/>
          <w:b/>
          <w:snapToGrid w:val="0"/>
          <w:color w:val="000000"/>
          <w:sz w:val="22"/>
          <w:szCs w:val="22"/>
        </w:rPr>
        <w:t>i</w:t>
      </w:r>
      <w:r w:rsidRPr="003A5606">
        <w:rPr>
          <w:rFonts w:ascii="Arial" w:hAnsi="Arial" w:cs="Arial"/>
          <w:b/>
          <w:snapToGrid w:val="0"/>
          <w:color w:val="000000"/>
          <w:sz w:val="22"/>
          <w:szCs w:val="22"/>
        </w:rPr>
        <w:t xml:space="preserve">sions and/or recommendations concerning </w:t>
      </w:r>
      <w:r w:rsidR="00C648F2">
        <w:rPr>
          <w:rFonts w:ascii="Arial" w:hAnsi="Arial" w:cs="Arial"/>
          <w:b/>
          <w:snapToGrid w:val="0"/>
          <w:color w:val="000000"/>
          <w:sz w:val="22"/>
          <w:szCs w:val="22"/>
        </w:rPr>
        <w:t xml:space="preserve">an </w:t>
      </w:r>
      <w:r w:rsidRPr="003A5606">
        <w:rPr>
          <w:rFonts w:ascii="Arial" w:hAnsi="Arial" w:cs="Arial"/>
          <w:b/>
          <w:snapToGrid w:val="0"/>
          <w:color w:val="000000"/>
          <w:sz w:val="22"/>
          <w:szCs w:val="22"/>
        </w:rPr>
        <w:t xml:space="preserve">individual employee </w:t>
      </w:r>
      <w:r w:rsidR="00C648F2">
        <w:rPr>
          <w:rFonts w:ascii="Arial" w:hAnsi="Arial" w:cs="Arial"/>
          <w:b/>
          <w:snapToGrid w:val="0"/>
          <w:color w:val="000000"/>
          <w:sz w:val="22"/>
          <w:szCs w:val="22"/>
        </w:rPr>
        <w:t>are placed in the employee record</w:t>
      </w:r>
      <w:r w:rsidRPr="003A5606">
        <w:rPr>
          <w:rFonts w:ascii="Arial" w:hAnsi="Arial" w:cs="Arial"/>
          <w:b/>
          <w:snapToGrid w:val="0"/>
          <w:color w:val="000000"/>
          <w:sz w:val="22"/>
          <w:szCs w:val="22"/>
        </w:rPr>
        <w:t>, see primary 1050.</w:t>
      </w:r>
    </w:p>
    <w:p w14:paraId="312AFA59" w14:textId="77777777" w:rsidR="003A5606" w:rsidRPr="005F7FCC" w:rsidRDefault="003A5606" w:rsidP="00AC6CDB">
      <w:pPr>
        <w:widowControl w:val="0"/>
        <w:tabs>
          <w:tab w:val="left" w:pos="690"/>
        </w:tabs>
        <w:overflowPunct/>
        <w:autoSpaceDE/>
        <w:autoSpaceDN/>
        <w:adjustRightInd/>
        <w:textAlignment w:val="auto"/>
        <w:rPr>
          <w:rFonts w:ascii="Arial" w:hAnsi="Arial" w:cs="Arial"/>
          <w:i/>
          <w:snapToGrid w:val="0"/>
          <w:color w:val="000000"/>
          <w:sz w:val="22"/>
          <w:szCs w:val="22"/>
        </w:rPr>
      </w:pPr>
    </w:p>
    <w:p w14:paraId="312AFA5A" w14:textId="77777777" w:rsidR="00AC6CDB" w:rsidRPr="005F7FCC" w:rsidRDefault="001C3D3A" w:rsidP="00AC6CDB">
      <w:pPr>
        <w:widowControl w:val="0"/>
        <w:tabs>
          <w:tab w:val="left" w:pos="690"/>
        </w:tabs>
        <w:overflowPunct/>
        <w:autoSpaceDE/>
        <w:autoSpaceDN/>
        <w:adjustRightInd/>
        <w:textAlignment w:val="auto"/>
        <w:rPr>
          <w:rFonts w:ascii="Arial" w:hAnsi="Arial" w:cs="Arial"/>
          <w:snapToGrid w:val="0"/>
          <w:color w:val="000000"/>
          <w:sz w:val="22"/>
          <w:szCs w:val="22"/>
        </w:rPr>
      </w:pPr>
      <w:r w:rsidRPr="005F7FCC">
        <w:rPr>
          <w:rFonts w:ascii="Arial" w:hAnsi="Arial" w:cs="Arial"/>
          <w:snapToGrid w:val="0"/>
          <w:color w:val="000000"/>
          <w:sz w:val="22"/>
          <w:szCs w:val="22"/>
        </w:rPr>
        <w:t>- by position number</w:t>
      </w:r>
      <w:r w:rsidR="009870C7">
        <w:rPr>
          <w:rFonts w:ascii="Arial" w:hAnsi="Arial" w:cs="Arial"/>
          <w:snapToGrid w:val="0"/>
          <w:color w:val="000000"/>
          <w:sz w:val="22"/>
          <w:szCs w:val="22"/>
        </w:rPr>
        <w:t xml:space="preserve"> and/or name</w:t>
      </w:r>
    </w:p>
    <w:p w14:paraId="312AFA5B" w14:textId="77777777" w:rsidR="00AC6CDB" w:rsidRPr="005F7FCC" w:rsidRDefault="001C3D3A" w:rsidP="00AC6CDB">
      <w:pPr>
        <w:widowControl w:val="0"/>
        <w:tabs>
          <w:tab w:val="left" w:pos="690"/>
        </w:tabs>
        <w:overflowPunct/>
        <w:autoSpaceDE/>
        <w:autoSpaceDN/>
        <w:adjustRightInd/>
        <w:textAlignment w:val="auto"/>
        <w:rPr>
          <w:rFonts w:ascii="Arial" w:hAnsi="Arial" w:cs="Arial"/>
          <w:snapToGrid w:val="0"/>
          <w:color w:val="000000"/>
          <w:sz w:val="22"/>
          <w:szCs w:val="22"/>
        </w:rPr>
      </w:pPr>
      <w:r w:rsidRPr="005F7FCC">
        <w:rPr>
          <w:rFonts w:ascii="Arial" w:hAnsi="Arial" w:cs="Arial"/>
          <w:snapToGrid w:val="0"/>
          <w:color w:val="000000"/>
          <w:sz w:val="22"/>
          <w:szCs w:val="22"/>
        </w:rPr>
        <w:t>- by activity</w:t>
      </w:r>
      <w:r w:rsidR="001B6EB9">
        <w:rPr>
          <w:rFonts w:ascii="Arial" w:hAnsi="Arial" w:cs="Arial"/>
          <w:snapToGrid w:val="0"/>
          <w:color w:val="000000"/>
          <w:sz w:val="22"/>
          <w:szCs w:val="22"/>
        </w:rPr>
        <w:t>, or subject</w:t>
      </w:r>
    </w:p>
    <w:p w14:paraId="312AFA5C" w14:textId="77777777" w:rsidR="00AC6CDB" w:rsidRPr="005F7FCC" w:rsidRDefault="001C3D3A" w:rsidP="00AC6CDB">
      <w:pPr>
        <w:widowControl w:val="0"/>
        <w:tabs>
          <w:tab w:val="left" w:pos="690"/>
        </w:tabs>
        <w:overflowPunct/>
        <w:autoSpaceDE/>
        <w:autoSpaceDN/>
        <w:adjustRightInd/>
        <w:textAlignment w:val="auto"/>
        <w:rPr>
          <w:rFonts w:ascii="Arial" w:hAnsi="Arial" w:cs="Arial"/>
          <w:snapToGrid w:val="0"/>
          <w:color w:val="000000"/>
          <w:sz w:val="22"/>
          <w:szCs w:val="22"/>
        </w:rPr>
      </w:pPr>
      <w:r w:rsidRPr="005F7FCC">
        <w:rPr>
          <w:rFonts w:ascii="Arial" w:hAnsi="Arial" w:cs="Arial"/>
          <w:snapToGrid w:val="0"/>
          <w:color w:val="000000"/>
          <w:sz w:val="22"/>
          <w:szCs w:val="22"/>
        </w:rPr>
        <w:t>- by date</w:t>
      </w:r>
    </w:p>
    <w:p w14:paraId="312AFA5D" w14:textId="77777777" w:rsidR="009012DD" w:rsidRDefault="009012DD" w:rsidP="00DC513B">
      <w:pPr>
        <w:widowControl w:val="0"/>
        <w:jc w:val="center"/>
        <w:rPr>
          <w:rFonts w:ascii="Arial" w:hAnsi="Arial" w:cs="Arial"/>
          <w:b/>
          <w:snapToGrid w:val="0"/>
          <w:sz w:val="40"/>
          <w:szCs w:val="28"/>
        </w:rPr>
        <w:sectPr w:rsidR="009012DD" w:rsidSect="000B2BE1">
          <w:headerReference w:type="even" r:id="rId44"/>
          <w:footerReference w:type="default" r:id="rId45"/>
          <w:headerReference w:type="first" r:id="rId46"/>
          <w:pgSz w:w="12240" w:h="15840"/>
          <w:pgMar w:top="576" w:right="1440" w:bottom="576" w:left="1440" w:header="720" w:footer="720" w:gutter="0"/>
          <w:pgNumType w:fmt="numberInDash"/>
          <w:cols w:space="720"/>
          <w:noEndnote/>
        </w:sectPr>
      </w:pPr>
      <w:bookmarkStart w:id="35" w:name="_INFORMATION_MANAGEMENT_AND"/>
      <w:bookmarkEnd w:id="35"/>
    </w:p>
    <w:p w14:paraId="312AFA5F" w14:textId="77777777" w:rsidR="003C72CB" w:rsidRDefault="003C72CB">
      <w:pPr>
        <w:overflowPunct/>
        <w:autoSpaceDE/>
        <w:autoSpaceDN/>
        <w:adjustRightInd/>
        <w:textAlignment w:val="auto"/>
        <w:rPr>
          <w:rFonts w:ascii="Arial" w:hAnsi="Arial" w:cs="Arial"/>
          <w:b/>
          <w:snapToGrid w:val="0"/>
          <w:sz w:val="40"/>
          <w:szCs w:val="28"/>
        </w:rPr>
      </w:pPr>
    </w:p>
    <w:p w14:paraId="312AFA60" w14:textId="77777777" w:rsidR="00DC513B" w:rsidRPr="00DC513B" w:rsidRDefault="00DC513B" w:rsidP="00C70568">
      <w:pPr>
        <w:pStyle w:val="NormalCenter"/>
        <w:rPr>
          <w:snapToGrid w:val="0"/>
        </w:rPr>
      </w:pPr>
      <w:bookmarkStart w:id="36" w:name="Section5"/>
      <w:r w:rsidRPr="00DC513B">
        <w:rPr>
          <w:snapToGrid w:val="0"/>
        </w:rPr>
        <w:t>S</w:t>
      </w:r>
      <w:r w:rsidR="00EE1C1E" w:rsidRPr="00DC513B">
        <w:rPr>
          <w:snapToGrid w:val="0"/>
        </w:rPr>
        <w:t>ection</w:t>
      </w:r>
      <w:r w:rsidRPr="00DC513B">
        <w:rPr>
          <w:snapToGrid w:val="0"/>
        </w:rPr>
        <w:t xml:space="preserve"> 5</w:t>
      </w:r>
    </w:p>
    <w:bookmarkEnd w:id="36"/>
    <w:p w14:paraId="312AFA61" w14:textId="77777777" w:rsidR="00DC513B" w:rsidRDefault="00DC513B" w:rsidP="00DC513B">
      <w:pPr>
        <w:widowControl w:val="0"/>
        <w:overflowPunct/>
        <w:autoSpaceDE/>
        <w:autoSpaceDN/>
        <w:adjustRightInd/>
        <w:jc w:val="center"/>
        <w:textAlignment w:val="auto"/>
        <w:rPr>
          <w:rFonts w:ascii="Arial" w:hAnsi="Arial" w:cs="Arial"/>
          <w:b/>
          <w:snapToGrid w:val="0"/>
          <w:sz w:val="40"/>
          <w:szCs w:val="28"/>
        </w:rPr>
      </w:pPr>
    </w:p>
    <w:p w14:paraId="312AFA62" w14:textId="77777777" w:rsidR="00EE1C1E" w:rsidRPr="00DC513B" w:rsidRDefault="00EE1C1E" w:rsidP="00EE1C1E">
      <w:pPr>
        <w:widowControl w:val="0"/>
        <w:overflowPunct/>
        <w:autoSpaceDE/>
        <w:autoSpaceDN/>
        <w:adjustRightInd/>
        <w:jc w:val="center"/>
        <w:textAlignment w:val="auto"/>
        <w:rPr>
          <w:rFonts w:ascii="Arial" w:hAnsi="Arial" w:cs="Arial"/>
          <w:b/>
          <w:snapToGrid w:val="0"/>
          <w:sz w:val="40"/>
          <w:szCs w:val="28"/>
        </w:rPr>
      </w:pPr>
      <w:r w:rsidRPr="00DC513B">
        <w:rPr>
          <w:rFonts w:ascii="Arial" w:hAnsi="Arial" w:cs="Arial"/>
          <w:b/>
          <w:snapToGrid w:val="0"/>
          <w:sz w:val="40"/>
          <w:szCs w:val="28"/>
        </w:rPr>
        <w:t>1</w:t>
      </w:r>
      <w:r>
        <w:rPr>
          <w:rFonts w:ascii="Arial" w:hAnsi="Arial" w:cs="Arial"/>
          <w:b/>
          <w:snapToGrid w:val="0"/>
          <w:sz w:val="40"/>
          <w:szCs w:val="28"/>
        </w:rPr>
        <w:t>3</w:t>
      </w:r>
      <w:r w:rsidRPr="00DC513B">
        <w:rPr>
          <w:rFonts w:ascii="Arial" w:hAnsi="Arial" w:cs="Arial"/>
          <w:b/>
          <w:snapToGrid w:val="0"/>
          <w:sz w:val="40"/>
          <w:szCs w:val="28"/>
        </w:rPr>
        <w:t>00 – 1</w:t>
      </w:r>
      <w:r>
        <w:rPr>
          <w:rFonts w:ascii="Arial" w:hAnsi="Arial" w:cs="Arial"/>
          <w:b/>
          <w:snapToGrid w:val="0"/>
          <w:sz w:val="40"/>
          <w:szCs w:val="28"/>
        </w:rPr>
        <w:t>5</w:t>
      </w:r>
      <w:r w:rsidRPr="00DC513B">
        <w:rPr>
          <w:rFonts w:ascii="Arial" w:hAnsi="Arial" w:cs="Arial"/>
          <w:b/>
          <w:snapToGrid w:val="0"/>
          <w:sz w:val="40"/>
          <w:szCs w:val="28"/>
        </w:rPr>
        <w:t>99</w:t>
      </w:r>
    </w:p>
    <w:p w14:paraId="312AFA63" w14:textId="77777777" w:rsidR="00EE1C1E" w:rsidRPr="00DC513B" w:rsidRDefault="00EE1C1E" w:rsidP="00DC513B">
      <w:pPr>
        <w:widowControl w:val="0"/>
        <w:overflowPunct/>
        <w:autoSpaceDE/>
        <w:autoSpaceDN/>
        <w:adjustRightInd/>
        <w:jc w:val="center"/>
        <w:textAlignment w:val="auto"/>
        <w:rPr>
          <w:rFonts w:ascii="Arial" w:hAnsi="Arial" w:cs="Arial"/>
          <w:b/>
          <w:snapToGrid w:val="0"/>
          <w:sz w:val="40"/>
          <w:szCs w:val="28"/>
        </w:rPr>
      </w:pPr>
    </w:p>
    <w:p w14:paraId="312AFA64" w14:textId="77777777" w:rsidR="00DC513B" w:rsidRPr="00DC513B" w:rsidRDefault="00DC513B" w:rsidP="00DC513B">
      <w:pPr>
        <w:widowControl w:val="0"/>
        <w:overflowPunct/>
        <w:autoSpaceDE/>
        <w:autoSpaceDN/>
        <w:adjustRightInd/>
        <w:jc w:val="center"/>
        <w:textAlignment w:val="auto"/>
        <w:rPr>
          <w:rFonts w:ascii="Arial" w:hAnsi="Arial" w:cs="Arial"/>
          <w:b/>
          <w:snapToGrid w:val="0"/>
          <w:sz w:val="40"/>
          <w:szCs w:val="28"/>
        </w:rPr>
      </w:pPr>
      <w:r w:rsidRPr="00DC513B">
        <w:rPr>
          <w:rFonts w:ascii="Arial" w:hAnsi="Arial" w:cs="Arial"/>
          <w:b/>
          <w:snapToGrid w:val="0"/>
          <w:sz w:val="40"/>
          <w:szCs w:val="28"/>
        </w:rPr>
        <w:t>INFORMATION AND TECHNOLOGY MANAGEMENT</w:t>
      </w:r>
    </w:p>
    <w:p w14:paraId="312AFA65" w14:textId="77777777" w:rsidR="00DC513B" w:rsidRPr="00DC513B" w:rsidRDefault="00DC513B" w:rsidP="00DC513B">
      <w:pPr>
        <w:widowControl w:val="0"/>
        <w:overflowPunct/>
        <w:autoSpaceDE/>
        <w:autoSpaceDN/>
        <w:adjustRightInd/>
        <w:jc w:val="center"/>
        <w:textAlignment w:val="auto"/>
        <w:rPr>
          <w:rFonts w:ascii="Arial" w:hAnsi="Arial" w:cs="Arial"/>
          <w:b/>
          <w:snapToGrid w:val="0"/>
          <w:sz w:val="40"/>
          <w:szCs w:val="28"/>
        </w:rPr>
      </w:pPr>
    </w:p>
    <w:p w14:paraId="312AFA66" w14:textId="77777777" w:rsidR="00DC513B" w:rsidRPr="00DC513B" w:rsidRDefault="00DC513B" w:rsidP="00DC513B">
      <w:pPr>
        <w:widowControl w:val="0"/>
        <w:overflowPunct/>
        <w:autoSpaceDE/>
        <w:autoSpaceDN/>
        <w:adjustRightInd/>
        <w:jc w:val="center"/>
        <w:textAlignment w:val="auto"/>
        <w:rPr>
          <w:rFonts w:ascii="Arial" w:hAnsi="Arial" w:cs="Arial"/>
          <w:b/>
          <w:snapToGrid w:val="0"/>
          <w:sz w:val="22"/>
          <w:szCs w:val="22"/>
        </w:rPr>
      </w:pPr>
    </w:p>
    <w:p w14:paraId="312AFA67" w14:textId="0D1E9F21" w:rsidR="00DC513B" w:rsidRPr="003B6F87" w:rsidRDefault="00DC513B" w:rsidP="00970B21">
      <w:pPr>
        <w:tabs>
          <w:tab w:val="left" w:pos="720"/>
          <w:tab w:val="left" w:pos="1440"/>
          <w:tab w:val="center" w:pos="7632"/>
          <w:tab w:val="center" w:pos="8496"/>
          <w:tab w:val="center" w:pos="9144"/>
        </w:tabs>
        <w:jc w:val="center"/>
        <w:rPr>
          <w:rFonts w:ascii="Arial" w:hAnsi="Arial" w:cs="Arial"/>
          <w:b/>
          <w:noProof/>
          <w:color w:val="000000"/>
          <w:sz w:val="22"/>
          <w:szCs w:val="22"/>
        </w:rPr>
      </w:pPr>
      <w:r w:rsidRPr="003B6F87">
        <w:rPr>
          <w:rFonts w:ascii="Arial" w:hAnsi="Arial" w:cs="Arial"/>
          <w:b/>
          <w:noProof/>
          <w:color w:val="000000"/>
          <w:sz w:val="22"/>
          <w:szCs w:val="22"/>
        </w:rPr>
        <w:t xml:space="preserve">Documents the planning, creation, access, control, distribution, retention, protection and disposition of information resources </w:t>
      </w:r>
      <w:r w:rsidR="00C648F2">
        <w:rPr>
          <w:rFonts w:ascii="Arial" w:hAnsi="Arial" w:cs="Arial"/>
          <w:b/>
          <w:noProof/>
          <w:color w:val="000000"/>
          <w:sz w:val="22"/>
          <w:szCs w:val="22"/>
        </w:rPr>
        <w:t>(</w:t>
      </w:r>
      <w:r w:rsidRPr="003B6F87">
        <w:rPr>
          <w:rFonts w:ascii="Arial" w:hAnsi="Arial" w:cs="Arial"/>
          <w:b/>
          <w:noProof/>
          <w:color w:val="000000"/>
          <w:sz w:val="22"/>
          <w:szCs w:val="22"/>
        </w:rPr>
        <w:t>including security</w:t>
      </w:r>
      <w:r w:rsidR="00C648F2">
        <w:rPr>
          <w:rFonts w:ascii="Arial" w:hAnsi="Arial" w:cs="Arial"/>
          <w:b/>
          <w:noProof/>
          <w:color w:val="000000"/>
          <w:sz w:val="22"/>
          <w:szCs w:val="22"/>
        </w:rPr>
        <w:t>)</w:t>
      </w:r>
      <w:r w:rsidRPr="003B6F87">
        <w:rPr>
          <w:rFonts w:ascii="Arial" w:hAnsi="Arial" w:cs="Arial"/>
          <w:b/>
          <w:noProof/>
          <w:color w:val="000000"/>
          <w:sz w:val="22"/>
          <w:szCs w:val="22"/>
        </w:rPr>
        <w:t xml:space="preserve"> in all formats and medi</w:t>
      </w:r>
      <w:r w:rsidR="00C648F2">
        <w:rPr>
          <w:rFonts w:ascii="Arial" w:hAnsi="Arial" w:cs="Arial"/>
          <w:b/>
          <w:noProof/>
          <w:color w:val="000000"/>
          <w:sz w:val="22"/>
          <w:szCs w:val="22"/>
        </w:rPr>
        <w:t>a</w:t>
      </w:r>
      <w:r w:rsidRPr="003B6F87">
        <w:rPr>
          <w:rFonts w:ascii="Arial" w:hAnsi="Arial" w:cs="Arial"/>
          <w:b/>
          <w:noProof/>
          <w:color w:val="000000"/>
          <w:sz w:val="22"/>
          <w:szCs w:val="22"/>
        </w:rPr>
        <w:t>.</w:t>
      </w:r>
      <w:r w:rsidR="001809D5">
        <w:rPr>
          <w:rFonts w:ascii="Arial" w:hAnsi="Arial" w:cs="Arial"/>
          <w:b/>
          <w:noProof/>
          <w:color w:val="000000"/>
          <w:sz w:val="22"/>
          <w:szCs w:val="22"/>
        </w:rPr>
        <w:t xml:space="preserve"> </w:t>
      </w:r>
      <w:r w:rsidRPr="003B6F87">
        <w:rPr>
          <w:rFonts w:ascii="Arial" w:hAnsi="Arial" w:cs="Arial"/>
          <w:b/>
          <w:noProof/>
          <w:color w:val="000000"/>
          <w:sz w:val="22"/>
          <w:szCs w:val="22"/>
        </w:rPr>
        <w:t>Includes records concerning the design, architecture, implementation and maintenance of information infrastracture and applications, and other services such as providing end-user support, publishing activities, networking tools, etc.</w:t>
      </w:r>
    </w:p>
    <w:p w14:paraId="312AFA68" w14:textId="77777777" w:rsidR="00DC513B" w:rsidRPr="003B6F87" w:rsidRDefault="00DC513B" w:rsidP="00970B21">
      <w:pPr>
        <w:overflowPunct/>
        <w:autoSpaceDE/>
        <w:autoSpaceDN/>
        <w:adjustRightInd/>
        <w:textAlignment w:val="auto"/>
        <w:rPr>
          <w:rFonts w:ascii="Arial" w:hAnsi="Arial" w:cs="Arial"/>
          <w:b/>
          <w:sz w:val="22"/>
          <w:szCs w:val="22"/>
        </w:rPr>
      </w:pPr>
    </w:p>
    <w:p w14:paraId="312AFA69" w14:textId="77777777" w:rsidR="00DC513B" w:rsidRPr="003B6F87" w:rsidRDefault="00DC513B" w:rsidP="00DC513B">
      <w:pPr>
        <w:overflowPunct/>
        <w:autoSpaceDE/>
        <w:autoSpaceDN/>
        <w:adjustRightInd/>
        <w:textAlignment w:val="auto"/>
        <w:rPr>
          <w:rFonts w:ascii="Arial" w:hAnsi="Arial" w:cs="Arial"/>
          <w:sz w:val="22"/>
          <w:szCs w:val="22"/>
        </w:rPr>
      </w:pPr>
    </w:p>
    <w:p w14:paraId="312AFA6A" w14:textId="4F4E53BD" w:rsidR="00DC513B" w:rsidRPr="003B6F87" w:rsidRDefault="00DC513B" w:rsidP="00DC513B">
      <w:pPr>
        <w:overflowPunct/>
        <w:autoSpaceDE/>
        <w:autoSpaceDN/>
        <w:adjustRightInd/>
        <w:textAlignment w:val="auto"/>
        <w:rPr>
          <w:rFonts w:ascii="Arial" w:hAnsi="Arial" w:cs="Arial"/>
          <w:i/>
          <w:sz w:val="22"/>
          <w:szCs w:val="22"/>
        </w:rPr>
      </w:pPr>
      <w:r w:rsidRPr="003B6F87">
        <w:rPr>
          <w:rFonts w:ascii="Arial" w:hAnsi="Arial" w:cs="Arial"/>
          <w:i/>
          <w:sz w:val="22"/>
          <w:szCs w:val="22"/>
        </w:rPr>
        <w:t xml:space="preserve">For computer back-ups, see </w:t>
      </w:r>
      <w:hyperlink w:anchor="AppendixE" w:history="1">
        <w:r w:rsidRPr="001C3473">
          <w:rPr>
            <w:rStyle w:val="Hyperlink"/>
            <w:rFonts w:ascii="Arial" w:hAnsi="Arial" w:cs="Arial"/>
            <w:i/>
            <w:sz w:val="22"/>
            <w:szCs w:val="22"/>
          </w:rPr>
          <w:t xml:space="preserve">Appendix </w:t>
        </w:r>
        <w:r w:rsidR="003B6F87" w:rsidRPr="001C3473">
          <w:rPr>
            <w:rStyle w:val="Hyperlink"/>
            <w:rFonts w:ascii="Arial" w:hAnsi="Arial" w:cs="Arial"/>
            <w:i/>
            <w:sz w:val="22"/>
            <w:szCs w:val="22"/>
          </w:rPr>
          <w:t>E</w:t>
        </w:r>
      </w:hyperlink>
      <w:r w:rsidR="003B6F87">
        <w:rPr>
          <w:rFonts w:ascii="Arial" w:hAnsi="Arial" w:cs="Arial"/>
          <w:i/>
          <w:sz w:val="22"/>
          <w:szCs w:val="22"/>
        </w:rPr>
        <w:t>.</w:t>
      </w:r>
    </w:p>
    <w:p w14:paraId="312AFA6B" w14:textId="77777777" w:rsidR="00DC513B" w:rsidRPr="003B6F87" w:rsidRDefault="00DC513B" w:rsidP="00DC513B">
      <w:pPr>
        <w:overflowPunct/>
        <w:autoSpaceDE/>
        <w:autoSpaceDN/>
        <w:adjustRightInd/>
        <w:textAlignment w:val="auto"/>
        <w:rPr>
          <w:rFonts w:ascii="Arial" w:hAnsi="Arial" w:cs="Arial"/>
          <w:i/>
          <w:sz w:val="22"/>
          <w:szCs w:val="22"/>
        </w:rPr>
      </w:pPr>
      <w:r w:rsidRPr="003B6F87">
        <w:rPr>
          <w:rFonts w:ascii="Arial" w:hAnsi="Arial" w:cs="Arial"/>
          <w:i/>
          <w:sz w:val="22"/>
          <w:szCs w:val="22"/>
        </w:rPr>
        <w:t xml:space="preserve">For administering agreements or contracts, see primary </w:t>
      </w:r>
      <w:r w:rsidR="003B6F87">
        <w:rPr>
          <w:rFonts w:ascii="Arial" w:hAnsi="Arial" w:cs="Arial"/>
          <w:i/>
          <w:sz w:val="22"/>
          <w:szCs w:val="22"/>
        </w:rPr>
        <w:t>1625.</w:t>
      </w:r>
    </w:p>
    <w:p w14:paraId="312AFA6C" w14:textId="77777777" w:rsidR="00DC513B" w:rsidRPr="003B6F87" w:rsidRDefault="00DC513B" w:rsidP="00DC513B">
      <w:pPr>
        <w:overflowPunct/>
        <w:autoSpaceDE/>
        <w:autoSpaceDN/>
        <w:adjustRightInd/>
        <w:textAlignment w:val="auto"/>
        <w:rPr>
          <w:rFonts w:ascii="Arial" w:hAnsi="Arial" w:cs="Arial"/>
          <w:i/>
          <w:sz w:val="22"/>
          <w:szCs w:val="22"/>
        </w:rPr>
      </w:pPr>
      <w:r w:rsidRPr="003B6F87">
        <w:rPr>
          <w:rFonts w:ascii="Arial" w:hAnsi="Arial" w:cs="Arial"/>
          <w:i/>
          <w:sz w:val="22"/>
          <w:szCs w:val="22"/>
        </w:rPr>
        <w:t>For committee minutes and agendas, see primary 01</w:t>
      </w:r>
      <w:r w:rsidR="003B6F87">
        <w:rPr>
          <w:rFonts w:ascii="Arial" w:hAnsi="Arial" w:cs="Arial"/>
          <w:i/>
          <w:sz w:val="22"/>
          <w:szCs w:val="22"/>
        </w:rPr>
        <w:t>60.</w:t>
      </w:r>
    </w:p>
    <w:p w14:paraId="312AFA6D" w14:textId="77777777" w:rsidR="00DC513B" w:rsidRPr="003B6F87" w:rsidRDefault="00DC513B" w:rsidP="00DC513B">
      <w:pPr>
        <w:overflowPunct/>
        <w:autoSpaceDE/>
        <w:autoSpaceDN/>
        <w:adjustRightInd/>
        <w:textAlignment w:val="auto"/>
        <w:rPr>
          <w:rFonts w:ascii="Arial" w:hAnsi="Arial" w:cs="Arial"/>
          <w:i/>
          <w:sz w:val="22"/>
          <w:szCs w:val="22"/>
        </w:rPr>
      </w:pPr>
      <w:r w:rsidRPr="003B6F87">
        <w:rPr>
          <w:rFonts w:ascii="Arial" w:hAnsi="Arial" w:cs="Arial"/>
          <w:i/>
          <w:sz w:val="22"/>
          <w:szCs w:val="22"/>
        </w:rPr>
        <w:t>For procurement of computer hardware and software, see primary 0</w:t>
      </w:r>
      <w:r w:rsidR="003B6F87">
        <w:rPr>
          <w:rFonts w:ascii="Arial" w:hAnsi="Arial" w:cs="Arial"/>
          <w:i/>
          <w:sz w:val="22"/>
          <w:szCs w:val="22"/>
        </w:rPr>
        <w:t>960.</w:t>
      </w:r>
    </w:p>
    <w:p w14:paraId="312AFA6E" w14:textId="77777777" w:rsidR="00DC513B" w:rsidRPr="003B6F87" w:rsidRDefault="00DC513B" w:rsidP="00DC513B">
      <w:pPr>
        <w:overflowPunct/>
        <w:autoSpaceDE/>
        <w:autoSpaceDN/>
        <w:adjustRightInd/>
        <w:textAlignment w:val="auto"/>
        <w:rPr>
          <w:rFonts w:ascii="Arial" w:hAnsi="Arial" w:cs="Arial"/>
          <w:i/>
          <w:sz w:val="22"/>
          <w:szCs w:val="22"/>
        </w:rPr>
      </w:pPr>
      <w:r w:rsidRPr="003B6F87">
        <w:rPr>
          <w:rFonts w:ascii="Arial" w:hAnsi="Arial" w:cs="Arial"/>
          <w:i/>
          <w:sz w:val="22"/>
          <w:szCs w:val="22"/>
        </w:rPr>
        <w:t xml:space="preserve">For training courses, see primary </w:t>
      </w:r>
      <w:r w:rsidR="003B6F87">
        <w:rPr>
          <w:rFonts w:ascii="Arial" w:hAnsi="Arial" w:cs="Arial"/>
          <w:i/>
          <w:sz w:val="22"/>
          <w:szCs w:val="22"/>
        </w:rPr>
        <w:t>1200.</w:t>
      </w:r>
    </w:p>
    <w:p w14:paraId="312AFA6F" w14:textId="77777777" w:rsidR="009012DD" w:rsidRDefault="009012DD" w:rsidP="00DC513B">
      <w:pPr>
        <w:overflowPunct/>
        <w:autoSpaceDE/>
        <w:autoSpaceDN/>
        <w:adjustRightInd/>
        <w:textAlignment w:val="auto"/>
        <w:rPr>
          <w:rFonts w:ascii="Arial" w:hAnsi="Arial" w:cs="Arial"/>
          <w:sz w:val="22"/>
          <w:szCs w:val="22"/>
        </w:rPr>
        <w:sectPr w:rsidR="009012DD" w:rsidSect="000B2BE1">
          <w:headerReference w:type="even" r:id="rId47"/>
          <w:footerReference w:type="default" r:id="rId48"/>
          <w:headerReference w:type="first" r:id="rId49"/>
          <w:pgSz w:w="12240" w:h="15840"/>
          <w:pgMar w:top="578" w:right="1440" w:bottom="578" w:left="1440" w:header="720" w:footer="720" w:gutter="0"/>
          <w:pgNumType w:fmt="numberInDash"/>
          <w:cols w:space="720"/>
          <w:vAlign w:val="center"/>
          <w:noEndnote/>
        </w:sectPr>
      </w:pPr>
    </w:p>
    <w:p w14:paraId="312AFA70" w14:textId="77777777" w:rsidR="00DC513B" w:rsidRPr="003B6F87" w:rsidRDefault="00DC513B" w:rsidP="00DC513B">
      <w:pPr>
        <w:overflowPunct/>
        <w:autoSpaceDE/>
        <w:autoSpaceDN/>
        <w:adjustRightInd/>
        <w:textAlignment w:val="auto"/>
        <w:rPr>
          <w:rFonts w:ascii="Arial" w:hAnsi="Arial" w:cs="Arial"/>
          <w:sz w:val="22"/>
          <w:szCs w:val="22"/>
        </w:rPr>
      </w:pPr>
    </w:p>
    <w:p w14:paraId="312AFA71" w14:textId="77777777" w:rsidR="001B6EB9" w:rsidRDefault="001B6EB9" w:rsidP="00535989">
      <w:pPr>
        <w:tabs>
          <w:tab w:val="left" w:pos="720"/>
          <w:tab w:val="left" w:pos="1440"/>
          <w:tab w:val="center" w:pos="7632"/>
          <w:tab w:val="center" w:pos="8496"/>
          <w:tab w:val="center" w:pos="9144"/>
        </w:tabs>
        <w:jc w:val="center"/>
        <w:rPr>
          <w:rFonts w:ascii="Arial" w:hAnsi="Arial" w:cs="Arial"/>
          <w:b/>
          <w:noProof/>
          <w:color w:val="000000"/>
          <w:sz w:val="22"/>
          <w:szCs w:val="22"/>
        </w:rPr>
      </w:pPr>
    </w:p>
    <w:p w14:paraId="312AFA72" w14:textId="77777777" w:rsidR="001B6EB9" w:rsidRDefault="001B6EB9" w:rsidP="00535989">
      <w:pPr>
        <w:tabs>
          <w:tab w:val="left" w:pos="720"/>
          <w:tab w:val="left" w:pos="1440"/>
          <w:tab w:val="center" w:pos="7632"/>
          <w:tab w:val="center" w:pos="8496"/>
          <w:tab w:val="center" w:pos="9144"/>
        </w:tabs>
        <w:jc w:val="center"/>
        <w:rPr>
          <w:rFonts w:ascii="Arial" w:hAnsi="Arial" w:cs="Arial"/>
          <w:b/>
          <w:noProof/>
          <w:color w:val="000000"/>
          <w:sz w:val="22"/>
          <w:szCs w:val="22"/>
        </w:rPr>
      </w:pPr>
    </w:p>
    <w:p w14:paraId="312AFA73" w14:textId="77777777" w:rsidR="001B6EB9" w:rsidRDefault="001B6EB9" w:rsidP="00535989">
      <w:pPr>
        <w:tabs>
          <w:tab w:val="left" w:pos="720"/>
          <w:tab w:val="left" w:pos="1440"/>
          <w:tab w:val="center" w:pos="7632"/>
          <w:tab w:val="center" w:pos="8496"/>
          <w:tab w:val="center" w:pos="9144"/>
        </w:tabs>
        <w:jc w:val="center"/>
        <w:rPr>
          <w:rFonts w:ascii="Arial" w:hAnsi="Arial" w:cs="Arial"/>
          <w:b/>
          <w:noProof/>
          <w:color w:val="000000"/>
          <w:sz w:val="22"/>
          <w:szCs w:val="22"/>
        </w:rPr>
      </w:pPr>
    </w:p>
    <w:p w14:paraId="312AFA74" w14:textId="77777777" w:rsidR="00535989" w:rsidRPr="00535989" w:rsidRDefault="001B6EB9" w:rsidP="00535989">
      <w:pPr>
        <w:tabs>
          <w:tab w:val="left" w:pos="720"/>
          <w:tab w:val="left" w:pos="1440"/>
          <w:tab w:val="center" w:pos="7632"/>
          <w:tab w:val="center" w:pos="8496"/>
          <w:tab w:val="center" w:pos="9144"/>
        </w:tabs>
        <w:jc w:val="center"/>
        <w:rPr>
          <w:rFonts w:ascii="Arial" w:hAnsi="Arial" w:cs="Arial"/>
          <w:b/>
          <w:noProof/>
          <w:color w:val="000000"/>
          <w:sz w:val="22"/>
          <w:szCs w:val="22"/>
        </w:rPr>
      </w:pPr>
      <w:r>
        <w:rPr>
          <w:rFonts w:ascii="Arial" w:hAnsi="Arial" w:cs="Arial"/>
          <w:b/>
          <w:noProof/>
          <w:color w:val="000000"/>
          <w:sz w:val="22"/>
          <w:szCs w:val="22"/>
        </w:rPr>
        <w:t>S</w:t>
      </w:r>
      <w:r w:rsidR="00535989" w:rsidRPr="00535989">
        <w:rPr>
          <w:rFonts w:ascii="Arial" w:hAnsi="Arial" w:cs="Arial"/>
          <w:b/>
          <w:noProof/>
          <w:color w:val="000000"/>
          <w:sz w:val="22"/>
          <w:szCs w:val="22"/>
        </w:rPr>
        <w:t>ECTION 5</w:t>
      </w:r>
    </w:p>
    <w:p w14:paraId="312AFA75" w14:textId="77777777" w:rsidR="00535989" w:rsidRPr="00535989" w:rsidRDefault="00535989" w:rsidP="00535989">
      <w:pPr>
        <w:tabs>
          <w:tab w:val="left" w:pos="720"/>
          <w:tab w:val="left" w:pos="1440"/>
          <w:tab w:val="center" w:pos="7632"/>
          <w:tab w:val="center" w:pos="8496"/>
          <w:tab w:val="center" w:pos="9144"/>
        </w:tabs>
        <w:jc w:val="center"/>
        <w:rPr>
          <w:rFonts w:ascii="Arial" w:hAnsi="Arial" w:cs="Arial"/>
          <w:b/>
          <w:noProof/>
          <w:color w:val="000000"/>
          <w:sz w:val="22"/>
          <w:szCs w:val="22"/>
        </w:rPr>
      </w:pPr>
    </w:p>
    <w:p w14:paraId="312AFA76" w14:textId="77777777" w:rsidR="00535989" w:rsidRPr="00535989" w:rsidRDefault="00535989" w:rsidP="00535989">
      <w:pPr>
        <w:tabs>
          <w:tab w:val="left" w:pos="720"/>
          <w:tab w:val="left" w:pos="1440"/>
          <w:tab w:val="center" w:pos="7632"/>
          <w:tab w:val="center" w:pos="8496"/>
          <w:tab w:val="center" w:pos="9144"/>
        </w:tabs>
        <w:jc w:val="center"/>
        <w:rPr>
          <w:rFonts w:ascii="Arial" w:hAnsi="Arial" w:cs="Arial"/>
          <w:b/>
          <w:noProof/>
          <w:sz w:val="22"/>
          <w:szCs w:val="22"/>
        </w:rPr>
      </w:pPr>
      <w:r w:rsidRPr="00535989">
        <w:rPr>
          <w:rFonts w:ascii="Arial" w:hAnsi="Arial" w:cs="Arial"/>
          <w:b/>
          <w:noProof/>
          <w:sz w:val="22"/>
          <w:szCs w:val="22"/>
        </w:rPr>
        <w:t xml:space="preserve">1300 </w:t>
      </w:r>
      <w:r w:rsidRPr="00535989">
        <w:rPr>
          <w:rFonts w:ascii="Arial" w:hAnsi="Arial" w:cs="Arial"/>
          <w:noProof/>
          <w:sz w:val="22"/>
          <w:szCs w:val="22"/>
        </w:rPr>
        <w:t>-</w:t>
      </w:r>
      <w:r w:rsidRPr="00535989">
        <w:rPr>
          <w:rFonts w:ascii="Arial" w:hAnsi="Arial" w:cs="Arial"/>
          <w:b/>
          <w:noProof/>
          <w:sz w:val="22"/>
          <w:szCs w:val="22"/>
        </w:rPr>
        <w:t xml:space="preserve"> INFORMATION AND TECHNOLOGY </w:t>
      </w:r>
      <w:r>
        <w:rPr>
          <w:rFonts w:ascii="Arial" w:hAnsi="Arial" w:cs="Arial"/>
          <w:b/>
          <w:noProof/>
          <w:sz w:val="22"/>
          <w:szCs w:val="22"/>
        </w:rPr>
        <w:t>MANAGEMENT</w:t>
      </w:r>
      <w:r w:rsidRPr="00535989">
        <w:rPr>
          <w:rFonts w:ascii="Arial" w:hAnsi="Arial" w:cs="Arial"/>
          <w:noProof/>
          <w:sz w:val="22"/>
          <w:szCs w:val="22"/>
        </w:rPr>
        <w:t>-</w:t>
      </w:r>
      <w:r w:rsidRPr="00535989">
        <w:rPr>
          <w:rFonts w:ascii="Arial" w:hAnsi="Arial" w:cs="Arial"/>
          <w:b/>
          <w:noProof/>
          <w:sz w:val="22"/>
          <w:szCs w:val="22"/>
        </w:rPr>
        <w:t xml:space="preserve"> 1599</w:t>
      </w:r>
    </w:p>
    <w:p w14:paraId="312AFA77" w14:textId="77777777" w:rsidR="00344AB1" w:rsidRDefault="00344AB1" w:rsidP="00535989">
      <w:pPr>
        <w:tabs>
          <w:tab w:val="left" w:pos="720"/>
          <w:tab w:val="left" w:pos="1440"/>
          <w:tab w:val="center" w:pos="7632"/>
          <w:tab w:val="center" w:pos="8496"/>
          <w:tab w:val="center" w:pos="9144"/>
        </w:tabs>
        <w:jc w:val="center"/>
        <w:rPr>
          <w:rFonts w:ascii="Arial" w:hAnsi="Arial" w:cs="Arial"/>
          <w:b/>
          <w:noProof/>
          <w:sz w:val="22"/>
          <w:szCs w:val="22"/>
        </w:rPr>
      </w:pPr>
    </w:p>
    <w:p w14:paraId="312AFA78" w14:textId="77777777" w:rsidR="00344AB1" w:rsidRDefault="00344AB1" w:rsidP="00535989">
      <w:pPr>
        <w:tabs>
          <w:tab w:val="left" w:pos="720"/>
          <w:tab w:val="left" w:pos="1440"/>
          <w:tab w:val="center" w:pos="7632"/>
          <w:tab w:val="center" w:pos="8496"/>
          <w:tab w:val="center" w:pos="9144"/>
        </w:tabs>
        <w:jc w:val="center"/>
        <w:rPr>
          <w:rFonts w:ascii="Arial" w:hAnsi="Arial" w:cs="Arial"/>
          <w:b/>
          <w:noProof/>
          <w:sz w:val="22"/>
          <w:szCs w:val="22"/>
        </w:rPr>
      </w:pPr>
    </w:p>
    <w:p w14:paraId="312AFA79" w14:textId="77777777" w:rsidR="00535989" w:rsidRPr="00535989" w:rsidRDefault="00535989" w:rsidP="00535989">
      <w:pPr>
        <w:spacing w:after="120"/>
        <w:jc w:val="center"/>
        <w:rPr>
          <w:rFonts w:ascii="Arial" w:hAnsi="Arial" w:cs="Arial"/>
          <w:b/>
          <w:sz w:val="22"/>
          <w:szCs w:val="22"/>
        </w:rPr>
      </w:pPr>
      <w:r w:rsidRPr="00535989">
        <w:rPr>
          <w:rFonts w:ascii="Arial" w:hAnsi="Arial" w:cs="Arial"/>
          <w:b/>
          <w:sz w:val="22"/>
          <w:szCs w:val="22"/>
        </w:rPr>
        <w:t>ACTIVITY TITLES, ACTIVITY NUMBERS, AND RETENTION SCHEDULES</w:t>
      </w:r>
    </w:p>
    <w:p w14:paraId="312AFA7A" w14:textId="77777777" w:rsidR="00535989" w:rsidRPr="00535989" w:rsidRDefault="00535989" w:rsidP="00535989">
      <w:pPr>
        <w:spacing w:after="120"/>
        <w:jc w:val="center"/>
        <w:rPr>
          <w:rFonts w:ascii="Arial" w:hAnsi="Arial" w:cs="Arial"/>
          <w:b/>
          <w:sz w:val="22"/>
          <w:szCs w:val="22"/>
        </w:rPr>
      </w:pPr>
      <w:r w:rsidRPr="00535989">
        <w:rPr>
          <w:rFonts w:ascii="Arial" w:hAnsi="Arial" w:cs="Arial"/>
          <w:b/>
          <w:sz w:val="22"/>
          <w:szCs w:val="22"/>
        </w:rPr>
        <w:t xml:space="preserve"> (ALPHABETICAL LISTING)</w:t>
      </w:r>
    </w:p>
    <w:p w14:paraId="312AFA7B" w14:textId="77777777" w:rsidR="00535989" w:rsidRPr="00535989" w:rsidRDefault="00535989" w:rsidP="00535989">
      <w:pPr>
        <w:widowControl w:val="0"/>
        <w:jc w:val="center"/>
        <w:rPr>
          <w:rFonts w:ascii="Arial" w:hAnsi="Arial" w:cs="Arial"/>
          <w:b/>
          <w:snapToGrid w:val="0"/>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118"/>
      </w:tblGrid>
      <w:tr w:rsidR="00535989" w:rsidRPr="00535989" w14:paraId="312AFA81" w14:textId="77777777" w:rsidTr="00535989">
        <w:tc>
          <w:tcPr>
            <w:tcW w:w="4314" w:type="dxa"/>
            <w:tcBorders>
              <w:top w:val="nil"/>
              <w:left w:val="nil"/>
              <w:bottom w:val="single" w:sz="4" w:space="0" w:color="auto"/>
              <w:right w:val="nil"/>
            </w:tcBorders>
          </w:tcPr>
          <w:p w14:paraId="312AFA7C" w14:textId="77777777" w:rsidR="00535989" w:rsidRPr="00535989" w:rsidRDefault="00535989" w:rsidP="00535989">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312AFA7D" w14:textId="77777777" w:rsidR="00535989" w:rsidRPr="00535989" w:rsidRDefault="00535989" w:rsidP="00535989">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312AFA7E" w14:textId="77777777" w:rsidR="00535989" w:rsidRPr="00535989" w:rsidRDefault="00535989" w:rsidP="00535989">
            <w:pPr>
              <w:keepNext/>
              <w:tabs>
                <w:tab w:val="left" w:pos="720"/>
              </w:tabs>
              <w:jc w:val="center"/>
              <w:outlineLvl w:val="1"/>
              <w:rPr>
                <w:rFonts w:ascii="Arial" w:hAnsi="Arial" w:cs="Arial"/>
                <w:b/>
                <w:sz w:val="22"/>
                <w:szCs w:val="22"/>
              </w:rPr>
            </w:pPr>
            <w:r w:rsidRPr="00535989">
              <w:rPr>
                <w:rFonts w:ascii="Arial" w:hAnsi="Arial" w:cs="Arial"/>
                <w:b/>
                <w:sz w:val="22"/>
                <w:szCs w:val="22"/>
              </w:rPr>
              <w:t>A</w:t>
            </w:r>
          </w:p>
        </w:tc>
        <w:tc>
          <w:tcPr>
            <w:tcW w:w="1344" w:type="dxa"/>
            <w:tcBorders>
              <w:top w:val="nil"/>
              <w:left w:val="nil"/>
              <w:bottom w:val="single" w:sz="4" w:space="0" w:color="auto"/>
              <w:right w:val="nil"/>
            </w:tcBorders>
          </w:tcPr>
          <w:p w14:paraId="312AFA7F" w14:textId="77777777" w:rsidR="00535989" w:rsidRPr="00535989" w:rsidRDefault="00535989" w:rsidP="00535989">
            <w:pPr>
              <w:keepNext/>
              <w:tabs>
                <w:tab w:val="left" w:pos="720"/>
              </w:tabs>
              <w:jc w:val="center"/>
              <w:outlineLvl w:val="1"/>
              <w:rPr>
                <w:rFonts w:ascii="Arial" w:hAnsi="Arial" w:cs="Arial"/>
                <w:b/>
                <w:sz w:val="22"/>
                <w:szCs w:val="22"/>
              </w:rPr>
            </w:pPr>
            <w:r w:rsidRPr="00535989">
              <w:rPr>
                <w:rFonts w:ascii="Arial" w:hAnsi="Arial" w:cs="Arial"/>
                <w:b/>
                <w:sz w:val="22"/>
                <w:szCs w:val="22"/>
              </w:rPr>
              <w:t>SA</w:t>
            </w:r>
          </w:p>
        </w:tc>
        <w:tc>
          <w:tcPr>
            <w:tcW w:w="1118" w:type="dxa"/>
            <w:tcBorders>
              <w:top w:val="nil"/>
              <w:left w:val="nil"/>
              <w:bottom w:val="single" w:sz="4" w:space="0" w:color="auto"/>
              <w:right w:val="nil"/>
            </w:tcBorders>
          </w:tcPr>
          <w:p w14:paraId="312AFA80" w14:textId="77777777" w:rsidR="00535989" w:rsidRPr="00535989" w:rsidRDefault="00535989" w:rsidP="00535989">
            <w:pPr>
              <w:keepNext/>
              <w:tabs>
                <w:tab w:val="left" w:pos="720"/>
              </w:tabs>
              <w:jc w:val="center"/>
              <w:outlineLvl w:val="1"/>
              <w:rPr>
                <w:rFonts w:ascii="Arial" w:hAnsi="Arial" w:cs="Arial"/>
                <w:b/>
                <w:sz w:val="22"/>
                <w:szCs w:val="22"/>
              </w:rPr>
            </w:pPr>
            <w:r w:rsidRPr="00535989">
              <w:rPr>
                <w:rFonts w:ascii="Arial" w:hAnsi="Arial" w:cs="Arial"/>
                <w:b/>
                <w:sz w:val="22"/>
                <w:szCs w:val="22"/>
              </w:rPr>
              <w:t>FD</w:t>
            </w:r>
          </w:p>
        </w:tc>
      </w:tr>
      <w:tr w:rsidR="00535989" w:rsidRPr="00535989" w14:paraId="312AFA87" w14:textId="77777777" w:rsidTr="00535989">
        <w:trPr>
          <w:trHeight w:val="170"/>
        </w:trPr>
        <w:tc>
          <w:tcPr>
            <w:tcW w:w="4314" w:type="dxa"/>
            <w:vAlign w:val="center"/>
          </w:tcPr>
          <w:p w14:paraId="312AFA82" w14:textId="77777777" w:rsidR="00535989" w:rsidRPr="00535989" w:rsidRDefault="00535989" w:rsidP="00535989">
            <w:pPr>
              <w:rPr>
                <w:rFonts w:ascii="Arial" w:hAnsi="Arial" w:cs="Arial"/>
                <w:noProof/>
                <w:sz w:val="22"/>
                <w:szCs w:val="22"/>
              </w:rPr>
            </w:pPr>
            <w:r>
              <w:rPr>
                <w:rFonts w:ascii="Arial" w:hAnsi="Arial" w:cs="Arial"/>
                <w:noProof/>
                <w:sz w:val="22"/>
                <w:szCs w:val="22"/>
              </w:rPr>
              <w:t>Access</w:t>
            </w:r>
            <w:r w:rsidRPr="00535989">
              <w:rPr>
                <w:rFonts w:ascii="Arial" w:hAnsi="Arial" w:cs="Arial"/>
                <w:noProof/>
                <w:sz w:val="22"/>
                <w:szCs w:val="22"/>
              </w:rPr>
              <w:t xml:space="preserve"> and Privacy</w:t>
            </w:r>
          </w:p>
        </w:tc>
        <w:tc>
          <w:tcPr>
            <w:tcW w:w="1344" w:type="dxa"/>
            <w:vAlign w:val="center"/>
          </w:tcPr>
          <w:p w14:paraId="312AFA83" w14:textId="77777777" w:rsidR="00535989" w:rsidRPr="00535989" w:rsidRDefault="00535989" w:rsidP="00535989">
            <w:pPr>
              <w:rPr>
                <w:rFonts w:ascii="Arial" w:hAnsi="Arial" w:cs="Arial"/>
                <w:sz w:val="22"/>
                <w:szCs w:val="22"/>
                <w:lang w:val="en-CA"/>
              </w:rPr>
            </w:pPr>
            <w:r w:rsidRPr="00535989">
              <w:rPr>
                <w:rFonts w:ascii="Arial" w:hAnsi="Arial" w:cs="Arial"/>
                <w:sz w:val="22"/>
                <w:szCs w:val="22"/>
              </w:rPr>
              <w:t>1</w:t>
            </w:r>
            <w:r>
              <w:rPr>
                <w:rFonts w:ascii="Arial" w:hAnsi="Arial" w:cs="Arial"/>
                <w:sz w:val="22"/>
                <w:szCs w:val="22"/>
              </w:rPr>
              <w:t>310</w:t>
            </w:r>
          </w:p>
        </w:tc>
        <w:tc>
          <w:tcPr>
            <w:tcW w:w="1344" w:type="dxa"/>
            <w:vAlign w:val="center"/>
          </w:tcPr>
          <w:p w14:paraId="312AFA84" w14:textId="77777777" w:rsidR="00535989" w:rsidRPr="00535989" w:rsidRDefault="00535989" w:rsidP="00535989">
            <w:pPr>
              <w:keepNext/>
              <w:tabs>
                <w:tab w:val="left" w:pos="720"/>
              </w:tabs>
              <w:jc w:val="center"/>
              <w:outlineLvl w:val="1"/>
              <w:rPr>
                <w:rFonts w:ascii="Arial" w:hAnsi="Arial" w:cs="Arial"/>
                <w:sz w:val="22"/>
                <w:szCs w:val="22"/>
              </w:rPr>
            </w:pPr>
            <w:r w:rsidRPr="00535989">
              <w:rPr>
                <w:rFonts w:ascii="Arial" w:hAnsi="Arial" w:cs="Arial"/>
                <w:sz w:val="22"/>
                <w:szCs w:val="22"/>
              </w:rPr>
              <w:t>Cy+4y</w:t>
            </w:r>
          </w:p>
        </w:tc>
        <w:tc>
          <w:tcPr>
            <w:tcW w:w="1344" w:type="dxa"/>
            <w:vAlign w:val="center"/>
          </w:tcPr>
          <w:p w14:paraId="312AFA85" w14:textId="77777777" w:rsidR="00535989" w:rsidRPr="00535989" w:rsidRDefault="00535989" w:rsidP="00535989">
            <w:pPr>
              <w:keepNext/>
              <w:tabs>
                <w:tab w:val="left" w:pos="720"/>
              </w:tabs>
              <w:jc w:val="center"/>
              <w:outlineLvl w:val="1"/>
              <w:rPr>
                <w:rFonts w:ascii="Arial" w:hAnsi="Arial" w:cs="Arial"/>
                <w:sz w:val="22"/>
                <w:szCs w:val="22"/>
              </w:rPr>
            </w:pPr>
            <w:r w:rsidRPr="00535989">
              <w:rPr>
                <w:rFonts w:ascii="Arial" w:hAnsi="Arial" w:cs="Arial"/>
                <w:sz w:val="22"/>
                <w:szCs w:val="22"/>
              </w:rPr>
              <w:t>5y</w:t>
            </w:r>
          </w:p>
        </w:tc>
        <w:tc>
          <w:tcPr>
            <w:tcW w:w="1118" w:type="dxa"/>
            <w:vAlign w:val="center"/>
          </w:tcPr>
          <w:p w14:paraId="312AFA86" w14:textId="77777777" w:rsidR="00535989" w:rsidRPr="00535989" w:rsidRDefault="00C83115" w:rsidP="00535989">
            <w:pPr>
              <w:keepNext/>
              <w:tabs>
                <w:tab w:val="left" w:pos="720"/>
              </w:tabs>
              <w:jc w:val="center"/>
              <w:outlineLvl w:val="1"/>
              <w:rPr>
                <w:rFonts w:ascii="Arial" w:hAnsi="Arial" w:cs="Arial"/>
                <w:sz w:val="22"/>
                <w:szCs w:val="22"/>
              </w:rPr>
            </w:pPr>
            <w:r>
              <w:rPr>
                <w:rFonts w:ascii="Arial" w:hAnsi="Arial" w:cs="Arial"/>
                <w:sz w:val="22"/>
                <w:szCs w:val="22"/>
              </w:rPr>
              <w:t>SR</w:t>
            </w:r>
          </w:p>
        </w:tc>
      </w:tr>
      <w:tr w:rsidR="00535989" w:rsidRPr="00535989" w14:paraId="312AFA8D" w14:textId="77777777" w:rsidTr="00535989">
        <w:trPr>
          <w:trHeight w:val="170"/>
        </w:trPr>
        <w:tc>
          <w:tcPr>
            <w:tcW w:w="4314" w:type="dxa"/>
            <w:vAlign w:val="center"/>
          </w:tcPr>
          <w:p w14:paraId="312AFA88" w14:textId="77777777" w:rsidR="00535989" w:rsidRPr="00535989" w:rsidRDefault="00535989" w:rsidP="00535989">
            <w:pPr>
              <w:rPr>
                <w:rFonts w:ascii="Arial" w:hAnsi="Arial" w:cs="Arial"/>
                <w:noProof/>
                <w:sz w:val="22"/>
                <w:szCs w:val="22"/>
              </w:rPr>
            </w:pPr>
            <w:r w:rsidRPr="00535989">
              <w:rPr>
                <w:rFonts w:ascii="Arial" w:hAnsi="Arial" w:cs="Arial"/>
                <w:noProof/>
                <w:sz w:val="22"/>
                <w:szCs w:val="22"/>
              </w:rPr>
              <w:t>Forms Management</w:t>
            </w:r>
          </w:p>
        </w:tc>
        <w:tc>
          <w:tcPr>
            <w:tcW w:w="1344" w:type="dxa"/>
            <w:vAlign w:val="center"/>
          </w:tcPr>
          <w:p w14:paraId="312AFA89" w14:textId="77777777" w:rsidR="00535989" w:rsidRPr="00535989" w:rsidRDefault="00535989" w:rsidP="003E3323">
            <w:pPr>
              <w:rPr>
                <w:rFonts w:ascii="Arial" w:hAnsi="Arial" w:cs="Arial"/>
                <w:sz w:val="22"/>
                <w:szCs w:val="22"/>
                <w:lang w:val="en-CA"/>
              </w:rPr>
            </w:pPr>
            <w:r w:rsidRPr="00535989">
              <w:rPr>
                <w:rFonts w:ascii="Arial" w:hAnsi="Arial" w:cs="Arial"/>
                <w:sz w:val="22"/>
                <w:szCs w:val="22"/>
                <w:lang w:val="en-CA"/>
              </w:rPr>
              <w:t>135</w:t>
            </w:r>
            <w:r w:rsidR="003E3323">
              <w:rPr>
                <w:rFonts w:ascii="Arial" w:hAnsi="Arial" w:cs="Arial"/>
                <w:sz w:val="22"/>
                <w:szCs w:val="22"/>
                <w:lang w:val="en-CA"/>
              </w:rPr>
              <w:t>5</w:t>
            </w:r>
          </w:p>
        </w:tc>
        <w:tc>
          <w:tcPr>
            <w:tcW w:w="1344" w:type="dxa"/>
            <w:vAlign w:val="center"/>
          </w:tcPr>
          <w:p w14:paraId="312AFA8A" w14:textId="77777777" w:rsidR="00535989" w:rsidRPr="00535989" w:rsidRDefault="00535989" w:rsidP="003B6F87">
            <w:pPr>
              <w:keepNext/>
              <w:tabs>
                <w:tab w:val="left" w:pos="720"/>
              </w:tabs>
              <w:jc w:val="center"/>
              <w:outlineLvl w:val="1"/>
              <w:rPr>
                <w:rFonts w:ascii="Arial" w:hAnsi="Arial" w:cs="Arial"/>
                <w:sz w:val="22"/>
                <w:szCs w:val="22"/>
              </w:rPr>
            </w:pPr>
            <w:r w:rsidRPr="00535989">
              <w:rPr>
                <w:rFonts w:ascii="Arial" w:hAnsi="Arial" w:cs="Arial"/>
                <w:sz w:val="22"/>
                <w:szCs w:val="22"/>
              </w:rPr>
              <w:t>SO</w:t>
            </w:r>
          </w:p>
        </w:tc>
        <w:tc>
          <w:tcPr>
            <w:tcW w:w="1344" w:type="dxa"/>
            <w:vAlign w:val="center"/>
          </w:tcPr>
          <w:p w14:paraId="312AFA8B" w14:textId="77777777" w:rsidR="00535989" w:rsidRPr="00535989" w:rsidRDefault="009012DD" w:rsidP="00535989">
            <w:pPr>
              <w:keepNext/>
              <w:tabs>
                <w:tab w:val="left" w:pos="720"/>
              </w:tabs>
              <w:jc w:val="center"/>
              <w:outlineLvl w:val="1"/>
              <w:rPr>
                <w:rFonts w:ascii="Arial" w:hAnsi="Arial" w:cs="Arial"/>
                <w:sz w:val="22"/>
                <w:szCs w:val="22"/>
              </w:rPr>
            </w:pPr>
            <w:r>
              <w:rPr>
                <w:rFonts w:ascii="Arial" w:hAnsi="Arial" w:cs="Arial"/>
                <w:sz w:val="22"/>
                <w:szCs w:val="22"/>
              </w:rPr>
              <w:t>2</w:t>
            </w:r>
            <w:r w:rsidR="00535989" w:rsidRPr="00535989">
              <w:rPr>
                <w:rFonts w:ascii="Arial" w:hAnsi="Arial" w:cs="Arial"/>
                <w:sz w:val="22"/>
                <w:szCs w:val="22"/>
              </w:rPr>
              <w:t>y</w:t>
            </w:r>
          </w:p>
        </w:tc>
        <w:tc>
          <w:tcPr>
            <w:tcW w:w="1118" w:type="dxa"/>
            <w:vAlign w:val="center"/>
          </w:tcPr>
          <w:p w14:paraId="312AFA8C" w14:textId="77777777" w:rsidR="00535989" w:rsidRPr="00535989" w:rsidRDefault="00535989"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646E2" w:rsidRPr="00535989" w14:paraId="312AFA93" w14:textId="77777777" w:rsidTr="00535989">
        <w:trPr>
          <w:trHeight w:val="170"/>
        </w:trPr>
        <w:tc>
          <w:tcPr>
            <w:tcW w:w="4314" w:type="dxa"/>
            <w:vAlign w:val="center"/>
          </w:tcPr>
          <w:p w14:paraId="312AFA8E" w14:textId="77777777" w:rsidR="003646E2" w:rsidRPr="00535989" w:rsidRDefault="003646E2" w:rsidP="003646E2">
            <w:pPr>
              <w:rPr>
                <w:rFonts w:ascii="Arial" w:hAnsi="Arial" w:cs="Arial"/>
                <w:noProof/>
                <w:sz w:val="22"/>
                <w:szCs w:val="22"/>
              </w:rPr>
            </w:pPr>
            <w:r w:rsidRPr="00535989">
              <w:rPr>
                <w:rFonts w:ascii="Arial" w:hAnsi="Arial" w:cs="Arial"/>
                <w:noProof/>
                <w:sz w:val="22"/>
                <w:szCs w:val="22"/>
              </w:rPr>
              <w:t xml:space="preserve">Information </w:t>
            </w:r>
            <w:r>
              <w:rPr>
                <w:rFonts w:ascii="Arial" w:hAnsi="Arial" w:cs="Arial"/>
                <w:noProof/>
                <w:sz w:val="22"/>
                <w:szCs w:val="22"/>
              </w:rPr>
              <w:t>and</w:t>
            </w:r>
            <w:r w:rsidR="003B6F87">
              <w:rPr>
                <w:rFonts w:ascii="Arial" w:hAnsi="Arial" w:cs="Arial"/>
                <w:noProof/>
                <w:sz w:val="22"/>
                <w:szCs w:val="22"/>
              </w:rPr>
              <w:t xml:space="preserve"> </w:t>
            </w:r>
            <w:r w:rsidRPr="00535989">
              <w:rPr>
                <w:rFonts w:ascii="Arial" w:hAnsi="Arial" w:cs="Arial"/>
                <w:noProof/>
                <w:sz w:val="22"/>
                <w:szCs w:val="22"/>
              </w:rPr>
              <w:t xml:space="preserve">Technology </w:t>
            </w:r>
            <w:r>
              <w:rPr>
                <w:rFonts w:ascii="Arial" w:hAnsi="Arial" w:cs="Arial"/>
                <w:noProof/>
                <w:sz w:val="22"/>
                <w:szCs w:val="22"/>
              </w:rPr>
              <w:t>Management - General</w:t>
            </w:r>
          </w:p>
        </w:tc>
        <w:tc>
          <w:tcPr>
            <w:tcW w:w="1344" w:type="dxa"/>
            <w:vAlign w:val="center"/>
          </w:tcPr>
          <w:p w14:paraId="312AFA8F" w14:textId="77777777" w:rsidR="003646E2" w:rsidRPr="00535989" w:rsidRDefault="003646E2" w:rsidP="003646E2">
            <w:pPr>
              <w:rPr>
                <w:rFonts w:ascii="Arial" w:hAnsi="Arial" w:cs="Arial"/>
                <w:sz w:val="22"/>
                <w:szCs w:val="22"/>
              </w:rPr>
            </w:pPr>
            <w:r w:rsidRPr="00535989">
              <w:rPr>
                <w:rFonts w:ascii="Arial" w:hAnsi="Arial" w:cs="Arial"/>
                <w:sz w:val="22"/>
                <w:szCs w:val="22"/>
              </w:rPr>
              <w:t>1</w:t>
            </w:r>
            <w:r>
              <w:rPr>
                <w:rFonts w:ascii="Arial" w:hAnsi="Arial" w:cs="Arial"/>
                <w:sz w:val="22"/>
                <w:szCs w:val="22"/>
              </w:rPr>
              <w:t>300</w:t>
            </w:r>
          </w:p>
        </w:tc>
        <w:tc>
          <w:tcPr>
            <w:tcW w:w="1344" w:type="dxa"/>
            <w:vAlign w:val="center"/>
          </w:tcPr>
          <w:p w14:paraId="312AFA90" w14:textId="77777777" w:rsidR="003646E2" w:rsidRDefault="003646E2" w:rsidP="00535989">
            <w:pPr>
              <w:keepNext/>
              <w:tabs>
                <w:tab w:val="left" w:pos="720"/>
              </w:tabs>
              <w:jc w:val="center"/>
              <w:outlineLvl w:val="1"/>
              <w:rPr>
                <w:rFonts w:ascii="Arial" w:hAnsi="Arial" w:cs="Arial"/>
                <w:sz w:val="22"/>
                <w:szCs w:val="22"/>
              </w:rPr>
            </w:pPr>
            <w:r>
              <w:rPr>
                <w:rFonts w:ascii="Arial" w:hAnsi="Arial" w:cs="Arial"/>
                <w:sz w:val="22"/>
                <w:szCs w:val="22"/>
              </w:rPr>
              <w:t>Cy+1y</w:t>
            </w:r>
          </w:p>
        </w:tc>
        <w:tc>
          <w:tcPr>
            <w:tcW w:w="1344" w:type="dxa"/>
            <w:vAlign w:val="center"/>
          </w:tcPr>
          <w:p w14:paraId="312AFA91" w14:textId="77777777" w:rsidR="003646E2" w:rsidRPr="00535989" w:rsidRDefault="003646E2" w:rsidP="00535989">
            <w:pPr>
              <w:keepNext/>
              <w:tabs>
                <w:tab w:val="left" w:pos="720"/>
              </w:tabs>
              <w:jc w:val="center"/>
              <w:outlineLvl w:val="1"/>
              <w:rPr>
                <w:rFonts w:ascii="Arial" w:hAnsi="Arial" w:cs="Arial"/>
                <w:sz w:val="22"/>
                <w:szCs w:val="22"/>
              </w:rPr>
            </w:pPr>
            <w:r>
              <w:rPr>
                <w:rFonts w:ascii="Arial" w:hAnsi="Arial" w:cs="Arial"/>
                <w:sz w:val="22"/>
                <w:szCs w:val="22"/>
              </w:rPr>
              <w:t>0</w:t>
            </w:r>
            <w:r w:rsidRPr="00535989">
              <w:rPr>
                <w:rFonts w:ascii="Arial" w:hAnsi="Arial" w:cs="Arial"/>
                <w:sz w:val="22"/>
                <w:szCs w:val="22"/>
              </w:rPr>
              <w:t>y</w:t>
            </w:r>
          </w:p>
        </w:tc>
        <w:tc>
          <w:tcPr>
            <w:tcW w:w="1118" w:type="dxa"/>
            <w:vAlign w:val="center"/>
          </w:tcPr>
          <w:p w14:paraId="312AFA92" w14:textId="77777777" w:rsidR="003646E2" w:rsidRPr="00535989" w:rsidRDefault="003646E2"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646E2" w:rsidRPr="00535989" w14:paraId="312AFA99" w14:textId="77777777" w:rsidTr="00535989">
        <w:trPr>
          <w:trHeight w:val="170"/>
        </w:trPr>
        <w:tc>
          <w:tcPr>
            <w:tcW w:w="4314" w:type="dxa"/>
            <w:vAlign w:val="center"/>
          </w:tcPr>
          <w:p w14:paraId="312AFA94" w14:textId="77777777" w:rsidR="003646E2" w:rsidRPr="00535989" w:rsidRDefault="003646E2" w:rsidP="00D0694F">
            <w:pPr>
              <w:rPr>
                <w:rFonts w:ascii="Arial" w:hAnsi="Arial" w:cs="Arial"/>
                <w:sz w:val="22"/>
                <w:szCs w:val="22"/>
              </w:rPr>
            </w:pPr>
            <w:r w:rsidRPr="00535989">
              <w:rPr>
                <w:rFonts w:ascii="Arial" w:hAnsi="Arial" w:cs="Arial"/>
                <w:noProof/>
                <w:sz w:val="22"/>
                <w:szCs w:val="22"/>
              </w:rPr>
              <w:t xml:space="preserve">Information Technology </w:t>
            </w:r>
            <w:r w:rsidR="00D0694F">
              <w:rPr>
                <w:rFonts w:ascii="Arial" w:hAnsi="Arial" w:cs="Arial"/>
                <w:noProof/>
                <w:sz w:val="22"/>
                <w:szCs w:val="22"/>
              </w:rPr>
              <w:t>Applications and Infrastruc</w:t>
            </w:r>
            <w:r>
              <w:rPr>
                <w:rFonts w:ascii="Arial" w:hAnsi="Arial" w:cs="Arial"/>
                <w:noProof/>
                <w:sz w:val="22"/>
                <w:szCs w:val="22"/>
              </w:rPr>
              <w:t>ture Management</w:t>
            </w:r>
          </w:p>
        </w:tc>
        <w:tc>
          <w:tcPr>
            <w:tcW w:w="1344" w:type="dxa"/>
            <w:vAlign w:val="center"/>
          </w:tcPr>
          <w:p w14:paraId="312AFA95" w14:textId="77777777" w:rsidR="003646E2" w:rsidRPr="00535989" w:rsidRDefault="003646E2" w:rsidP="003646E2">
            <w:pPr>
              <w:rPr>
                <w:rFonts w:ascii="Arial" w:hAnsi="Arial" w:cs="Arial"/>
                <w:sz w:val="22"/>
                <w:szCs w:val="22"/>
              </w:rPr>
            </w:pPr>
            <w:r w:rsidRPr="00535989">
              <w:rPr>
                <w:rFonts w:ascii="Arial" w:hAnsi="Arial" w:cs="Arial"/>
                <w:sz w:val="22"/>
                <w:szCs w:val="22"/>
              </w:rPr>
              <w:t>1</w:t>
            </w:r>
            <w:r>
              <w:rPr>
                <w:rFonts w:ascii="Arial" w:hAnsi="Arial" w:cs="Arial"/>
                <w:sz w:val="22"/>
                <w:szCs w:val="22"/>
              </w:rPr>
              <w:t>420</w:t>
            </w:r>
          </w:p>
        </w:tc>
        <w:tc>
          <w:tcPr>
            <w:tcW w:w="1344" w:type="dxa"/>
            <w:vAlign w:val="center"/>
          </w:tcPr>
          <w:p w14:paraId="312AFA96" w14:textId="77777777" w:rsidR="003646E2" w:rsidRPr="00535989" w:rsidRDefault="003646E2" w:rsidP="003B6F87">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312AFA97" w14:textId="77777777" w:rsidR="003646E2" w:rsidRPr="00535989" w:rsidRDefault="003B6F87" w:rsidP="00535989">
            <w:pPr>
              <w:keepNext/>
              <w:tabs>
                <w:tab w:val="left" w:pos="720"/>
              </w:tabs>
              <w:jc w:val="center"/>
              <w:outlineLvl w:val="1"/>
              <w:rPr>
                <w:rFonts w:ascii="Arial" w:hAnsi="Arial" w:cs="Arial"/>
                <w:sz w:val="22"/>
                <w:szCs w:val="22"/>
              </w:rPr>
            </w:pPr>
            <w:r>
              <w:rPr>
                <w:rFonts w:ascii="Arial" w:hAnsi="Arial" w:cs="Arial"/>
                <w:sz w:val="22"/>
                <w:szCs w:val="22"/>
              </w:rPr>
              <w:t>2</w:t>
            </w:r>
            <w:r w:rsidR="003646E2" w:rsidRPr="00535989">
              <w:rPr>
                <w:rFonts w:ascii="Arial" w:hAnsi="Arial" w:cs="Arial"/>
                <w:sz w:val="22"/>
                <w:szCs w:val="22"/>
              </w:rPr>
              <w:t>y</w:t>
            </w:r>
          </w:p>
        </w:tc>
        <w:tc>
          <w:tcPr>
            <w:tcW w:w="1118" w:type="dxa"/>
            <w:vAlign w:val="center"/>
          </w:tcPr>
          <w:p w14:paraId="312AFA98" w14:textId="77777777" w:rsidR="003646E2" w:rsidRPr="00535989" w:rsidRDefault="003646E2"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646E2" w:rsidRPr="00535989" w14:paraId="312AFA9F" w14:textId="77777777" w:rsidTr="00535989">
        <w:trPr>
          <w:trHeight w:val="170"/>
        </w:trPr>
        <w:tc>
          <w:tcPr>
            <w:tcW w:w="4314" w:type="dxa"/>
            <w:vAlign w:val="center"/>
          </w:tcPr>
          <w:p w14:paraId="312AFA9A" w14:textId="77777777" w:rsidR="003646E2" w:rsidRPr="00535989" w:rsidRDefault="003646E2" w:rsidP="00535989">
            <w:pPr>
              <w:rPr>
                <w:rFonts w:ascii="Arial" w:hAnsi="Arial" w:cs="Arial"/>
                <w:sz w:val="22"/>
                <w:szCs w:val="22"/>
              </w:rPr>
            </w:pPr>
            <w:r>
              <w:rPr>
                <w:rFonts w:ascii="Arial" w:hAnsi="Arial" w:cs="Arial"/>
                <w:noProof/>
                <w:sz w:val="22"/>
                <w:szCs w:val="22"/>
              </w:rPr>
              <w:t>Informati</w:t>
            </w:r>
            <w:r w:rsidR="00344AB1">
              <w:rPr>
                <w:rFonts w:ascii="Arial" w:hAnsi="Arial" w:cs="Arial"/>
                <w:noProof/>
                <w:sz w:val="22"/>
                <w:szCs w:val="22"/>
              </w:rPr>
              <w:t>o</w:t>
            </w:r>
            <w:r>
              <w:rPr>
                <w:rFonts w:ascii="Arial" w:hAnsi="Arial" w:cs="Arial"/>
                <w:noProof/>
                <w:sz w:val="22"/>
                <w:szCs w:val="22"/>
              </w:rPr>
              <w:t xml:space="preserve">n Technology </w:t>
            </w:r>
            <w:r w:rsidRPr="00535989">
              <w:rPr>
                <w:rFonts w:ascii="Arial" w:hAnsi="Arial" w:cs="Arial"/>
                <w:noProof/>
                <w:sz w:val="22"/>
                <w:szCs w:val="22"/>
              </w:rPr>
              <w:t>End-User Support</w:t>
            </w:r>
          </w:p>
        </w:tc>
        <w:tc>
          <w:tcPr>
            <w:tcW w:w="1344" w:type="dxa"/>
            <w:vAlign w:val="center"/>
          </w:tcPr>
          <w:p w14:paraId="312AFA9B" w14:textId="77777777" w:rsidR="003646E2" w:rsidRPr="00535989" w:rsidRDefault="003646E2" w:rsidP="00535989">
            <w:pPr>
              <w:rPr>
                <w:rFonts w:ascii="Arial" w:hAnsi="Arial" w:cs="Arial"/>
                <w:sz w:val="22"/>
                <w:szCs w:val="22"/>
              </w:rPr>
            </w:pPr>
            <w:r>
              <w:rPr>
                <w:rFonts w:ascii="Arial" w:hAnsi="Arial" w:cs="Arial"/>
                <w:sz w:val="22"/>
                <w:szCs w:val="22"/>
              </w:rPr>
              <w:t>143</w:t>
            </w:r>
            <w:r w:rsidRPr="00535989">
              <w:rPr>
                <w:rFonts w:ascii="Arial" w:hAnsi="Arial" w:cs="Arial"/>
                <w:sz w:val="22"/>
                <w:szCs w:val="22"/>
              </w:rPr>
              <w:t>0</w:t>
            </w:r>
          </w:p>
        </w:tc>
        <w:tc>
          <w:tcPr>
            <w:tcW w:w="1344" w:type="dxa"/>
            <w:vAlign w:val="center"/>
          </w:tcPr>
          <w:p w14:paraId="312AFA9C" w14:textId="77777777" w:rsidR="003646E2" w:rsidRPr="00535989" w:rsidRDefault="003646E2" w:rsidP="00535989">
            <w:pPr>
              <w:keepNext/>
              <w:tabs>
                <w:tab w:val="left" w:pos="720"/>
              </w:tabs>
              <w:jc w:val="center"/>
              <w:outlineLvl w:val="1"/>
              <w:rPr>
                <w:rFonts w:ascii="Arial" w:hAnsi="Arial" w:cs="Arial"/>
                <w:sz w:val="22"/>
                <w:szCs w:val="22"/>
              </w:rPr>
            </w:pPr>
            <w:r>
              <w:rPr>
                <w:rFonts w:ascii="Arial" w:hAnsi="Arial" w:cs="Arial"/>
                <w:sz w:val="22"/>
                <w:szCs w:val="22"/>
              </w:rPr>
              <w:t>Cy+1</w:t>
            </w:r>
            <w:r w:rsidRPr="00535989">
              <w:rPr>
                <w:rFonts w:ascii="Arial" w:hAnsi="Arial" w:cs="Arial"/>
                <w:sz w:val="22"/>
                <w:szCs w:val="22"/>
              </w:rPr>
              <w:t>y</w:t>
            </w:r>
          </w:p>
        </w:tc>
        <w:tc>
          <w:tcPr>
            <w:tcW w:w="1344" w:type="dxa"/>
            <w:vAlign w:val="center"/>
          </w:tcPr>
          <w:p w14:paraId="312AFA9D" w14:textId="77777777" w:rsidR="003646E2" w:rsidRPr="00535989" w:rsidRDefault="003646E2" w:rsidP="00535989">
            <w:pPr>
              <w:keepNext/>
              <w:tabs>
                <w:tab w:val="left" w:pos="720"/>
              </w:tabs>
              <w:jc w:val="center"/>
              <w:outlineLvl w:val="1"/>
              <w:rPr>
                <w:rFonts w:ascii="Arial" w:hAnsi="Arial" w:cs="Arial"/>
                <w:sz w:val="22"/>
                <w:szCs w:val="22"/>
              </w:rPr>
            </w:pPr>
            <w:r>
              <w:rPr>
                <w:rFonts w:ascii="Arial" w:hAnsi="Arial" w:cs="Arial"/>
                <w:sz w:val="22"/>
                <w:szCs w:val="22"/>
              </w:rPr>
              <w:t>4</w:t>
            </w:r>
            <w:r w:rsidRPr="00535989">
              <w:rPr>
                <w:rFonts w:ascii="Arial" w:hAnsi="Arial" w:cs="Arial"/>
                <w:sz w:val="22"/>
                <w:szCs w:val="22"/>
              </w:rPr>
              <w:t>y</w:t>
            </w:r>
          </w:p>
        </w:tc>
        <w:tc>
          <w:tcPr>
            <w:tcW w:w="1118" w:type="dxa"/>
            <w:vAlign w:val="center"/>
          </w:tcPr>
          <w:p w14:paraId="312AFA9E" w14:textId="77777777" w:rsidR="003646E2" w:rsidRPr="00535989" w:rsidRDefault="003646E2"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646E2" w:rsidRPr="00535989" w14:paraId="312AFAA5" w14:textId="77777777" w:rsidTr="00535989">
        <w:trPr>
          <w:trHeight w:val="170"/>
        </w:trPr>
        <w:tc>
          <w:tcPr>
            <w:tcW w:w="4314" w:type="dxa"/>
            <w:vAlign w:val="center"/>
          </w:tcPr>
          <w:p w14:paraId="312AFAA0" w14:textId="77777777" w:rsidR="003646E2" w:rsidRPr="00535989" w:rsidRDefault="003646E2" w:rsidP="00535989">
            <w:pPr>
              <w:rPr>
                <w:rFonts w:ascii="Arial" w:hAnsi="Arial" w:cs="Arial"/>
                <w:sz w:val="22"/>
                <w:szCs w:val="22"/>
              </w:rPr>
            </w:pPr>
            <w:r w:rsidRPr="00535989">
              <w:rPr>
                <w:rFonts w:ascii="Arial" w:hAnsi="Arial" w:cs="Arial"/>
                <w:noProof/>
                <w:sz w:val="22"/>
                <w:szCs w:val="22"/>
                <w:lang w:val="fr-CA"/>
              </w:rPr>
              <w:t>Mail, Postal and Courier Services</w:t>
            </w:r>
          </w:p>
        </w:tc>
        <w:tc>
          <w:tcPr>
            <w:tcW w:w="1344" w:type="dxa"/>
            <w:vAlign w:val="center"/>
          </w:tcPr>
          <w:p w14:paraId="312AFAA1" w14:textId="77777777" w:rsidR="003646E2" w:rsidRPr="00535989" w:rsidRDefault="003646E2" w:rsidP="00535989">
            <w:pPr>
              <w:rPr>
                <w:rFonts w:ascii="Arial" w:hAnsi="Arial" w:cs="Arial"/>
                <w:sz w:val="22"/>
                <w:szCs w:val="22"/>
              </w:rPr>
            </w:pPr>
            <w:r w:rsidRPr="00535989">
              <w:rPr>
                <w:rFonts w:ascii="Arial" w:hAnsi="Arial" w:cs="Arial"/>
                <w:sz w:val="22"/>
                <w:szCs w:val="22"/>
              </w:rPr>
              <w:t>1450</w:t>
            </w:r>
          </w:p>
        </w:tc>
        <w:tc>
          <w:tcPr>
            <w:tcW w:w="1344" w:type="dxa"/>
            <w:vAlign w:val="center"/>
          </w:tcPr>
          <w:p w14:paraId="312AFAA2" w14:textId="77777777" w:rsidR="003646E2" w:rsidRPr="00535989" w:rsidRDefault="003646E2" w:rsidP="00535989">
            <w:pPr>
              <w:keepNext/>
              <w:tabs>
                <w:tab w:val="left" w:pos="720"/>
              </w:tabs>
              <w:jc w:val="center"/>
              <w:outlineLvl w:val="1"/>
              <w:rPr>
                <w:rFonts w:ascii="Arial" w:hAnsi="Arial" w:cs="Arial"/>
                <w:sz w:val="22"/>
                <w:szCs w:val="22"/>
              </w:rPr>
            </w:pPr>
            <w:r w:rsidRPr="00535989">
              <w:rPr>
                <w:rFonts w:ascii="Arial" w:hAnsi="Arial" w:cs="Arial"/>
                <w:sz w:val="22"/>
                <w:szCs w:val="22"/>
              </w:rPr>
              <w:t>Cy+1y</w:t>
            </w:r>
          </w:p>
        </w:tc>
        <w:tc>
          <w:tcPr>
            <w:tcW w:w="1344" w:type="dxa"/>
            <w:vAlign w:val="center"/>
          </w:tcPr>
          <w:p w14:paraId="312AFAA3" w14:textId="77777777" w:rsidR="003646E2" w:rsidRPr="00535989" w:rsidRDefault="003646E2" w:rsidP="00535989">
            <w:pPr>
              <w:keepNext/>
              <w:tabs>
                <w:tab w:val="left" w:pos="720"/>
              </w:tabs>
              <w:jc w:val="center"/>
              <w:outlineLvl w:val="1"/>
              <w:rPr>
                <w:rFonts w:ascii="Arial" w:hAnsi="Arial" w:cs="Arial"/>
                <w:sz w:val="22"/>
                <w:szCs w:val="22"/>
              </w:rPr>
            </w:pPr>
            <w:r w:rsidRPr="00535989">
              <w:rPr>
                <w:rFonts w:ascii="Arial" w:hAnsi="Arial" w:cs="Arial"/>
                <w:sz w:val="22"/>
                <w:szCs w:val="22"/>
              </w:rPr>
              <w:t>0y</w:t>
            </w:r>
          </w:p>
        </w:tc>
        <w:tc>
          <w:tcPr>
            <w:tcW w:w="1118" w:type="dxa"/>
            <w:vAlign w:val="center"/>
          </w:tcPr>
          <w:p w14:paraId="312AFAA4" w14:textId="77777777" w:rsidR="003646E2" w:rsidRPr="00535989" w:rsidRDefault="003646E2"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646E2" w:rsidRPr="00535989" w14:paraId="312AFAAB" w14:textId="77777777" w:rsidTr="00535989">
        <w:trPr>
          <w:trHeight w:val="170"/>
        </w:trPr>
        <w:tc>
          <w:tcPr>
            <w:tcW w:w="4314" w:type="dxa"/>
            <w:vAlign w:val="center"/>
          </w:tcPr>
          <w:p w14:paraId="312AFAA6" w14:textId="77777777" w:rsidR="003646E2" w:rsidRPr="00535989" w:rsidRDefault="003646E2" w:rsidP="00535989">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Publishing</w:t>
            </w:r>
          </w:p>
        </w:tc>
        <w:tc>
          <w:tcPr>
            <w:tcW w:w="1344" w:type="dxa"/>
            <w:vAlign w:val="center"/>
          </w:tcPr>
          <w:p w14:paraId="312AFAA7" w14:textId="77777777" w:rsidR="003646E2" w:rsidRPr="00535989" w:rsidRDefault="003646E2" w:rsidP="00535989">
            <w:pPr>
              <w:rPr>
                <w:rFonts w:ascii="Arial" w:hAnsi="Arial" w:cs="Arial"/>
                <w:sz w:val="22"/>
                <w:szCs w:val="22"/>
              </w:rPr>
            </w:pPr>
            <w:r w:rsidRPr="00535989">
              <w:rPr>
                <w:rFonts w:ascii="Arial" w:hAnsi="Arial" w:cs="Arial"/>
                <w:sz w:val="22"/>
                <w:szCs w:val="22"/>
              </w:rPr>
              <w:t>1380</w:t>
            </w:r>
          </w:p>
        </w:tc>
        <w:tc>
          <w:tcPr>
            <w:tcW w:w="1344" w:type="dxa"/>
            <w:vAlign w:val="center"/>
          </w:tcPr>
          <w:p w14:paraId="312AFAA8" w14:textId="77777777" w:rsidR="003646E2" w:rsidRPr="00535989" w:rsidRDefault="003646E2" w:rsidP="00535989">
            <w:pPr>
              <w:keepNext/>
              <w:tabs>
                <w:tab w:val="left" w:pos="720"/>
              </w:tabs>
              <w:jc w:val="center"/>
              <w:outlineLvl w:val="1"/>
              <w:rPr>
                <w:rFonts w:ascii="Arial" w:hAnsi="Arial" w:cs="Arial"/>
                <w:sz w:val="22"/>
                <w:szCs w:val="22"/>
              </w:rPr>
            </w:pPr>
            <w:r>
              <w:rPr>
                <w:rFonts w:ascii="Arial" w:hAnsi="Arial" w:cs="Arial"/>
                <w:sz w:val="22"/>
                <w:szCs w:val="22"/>
              </w:rPr>
              <w:t>Cy+4</w:t>
            </w:r>
            <w:r w:rsidRPr="00535989">
              <w:rPr>
                <w:rFonts w:ascii="Arial" w:hAnsi="Arial" w:cs="Arial"/>
                <w:sz w:val="22"/>
                <w:szCs w:val="22"/>
              </w:rPr>
              <w:t>y</w:t>
            </w:r>
          </w:p>
        </w:tc>
        <w:tc>
          <w:tcPr>
            <w:tcW w:w="1344" w:type="dxa"/>
            <w:vAlign w:val="center"/>
          </w:tcPr>
          <w:p w14:paraId="312AFAA9" w14:textId="77777777" w:rsidR="003646E2" w:rsidRPr="00535989" w:rsidRDefault="003646E2" w:rsidP="00535989">
            <w:pPr>
              <w:keepNext/>
              <w:tabs>
                <w:tab w:val="left" w:pos="720"/>
              </w:tabs>
              <w:jc w:val="center"/>
              <w:outlineLvl w:val="1"/>
              <w:rPr>
                <w:rFonts w:ascii="Arial" w:hAnsi="Arial" w:cs="Arial"/>
                <w:sz w:val="22"/>
                <w:szCs w:val="22"/>
              </w:rPr>
            </w:pPr>
            <w:r>
              <w:rPr>
                <w:rFonts w:ascii="Arial" w:hAnsi="Arial" w:cs="Arial"/>
                <w:sz w:val="22"/>
                <w:szCs w:val="22"/>
              </w:rPr>
              <w:t>5</w:t>
            </w:r>
            <w:r w:rsidRPr="00535989">
              <w:rPr>
                <w:rFonts w:ascii="Arial" w:hAnsi="Arial" w:cs="Arial"/>
                <w:sz w:val="22"/>
                <w:szCs w:val="22"/>
              </w:rPr>
              <w:t>y</w:t>
            </w:r>
          </w:p>
        </w:tc>
        <w:tc>
          <w:tcPr>
            <w:tcW w:w="1118" w:type="dxa"/>
            <w:vAlign w:val="center"/>
          </w:tcPr>
          <w:p w14:paraId="312AFAAA" w14:textId="77777777" w:rsidR="003646E2" w:rsidRPr="00535989" w:rsidRDefault="003646E2"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646E2" w:rsidRPr="00535989" w14:paraId="312AFAB1" w14:textId="77777777" w:rsidTr="00535989">
        <w:trPr>
          <w:trHeight w:val="170"/>
        </w:trPr>
        <w:tc>
          <w:tcPr>
            <w:tcW w:w="4314" w:type="dxa"/>
            <w:vAlign w:val="center"/>
          </w:tcPr>
          <w:p w14:paraId="312AFAAC" w14:textId="77777777" w:rsidR="003646E2" w:rsidRPr="00535989" w:rsidRDefault="003646E2" w:rsidP="00535989">
            <w:pPr>
              <w:tabs>
                <w:tab w:val="left" w:pos="1440"/>
                <w:tab w:val="center" w:pos="7632"/>
                <w:tab w:val="center" w:pos="8496"/>
                <w:tab w:val="center" w:pos="9144"/>
              </w:tabs>
              <w:rPr>
                <w:rFonts w:ascii="Arial" w:hAnsi="Arial" w:cs="Arial"/>
                <w:noProof/>
                <w:sz w:val="22"/>
                <w:szCs w:val="22"/>
              </w:rPr>
            </w:pPr>
            <w:r w:rsidRPr="00535989">
              <w:rPr>
                <w:rFonts w:ascii="Arial" w:hAnsi="Arial" w:cs="Arial"/>
                <w:noProof/>
                <w:sz w:val="22"/>
                <w:szCs w:val="22"/>
                <w:lang w:val="fr-CA"/>
              </w:rPr>
              <w:t>Records and Information Management</w:t>
            </w:r>
          </w:p>
        </w:tc>
        <w:tc>
          <w:tcPr>
            <w:tcW w:w="1344" w:type="dxa"/>
            <w:vAlign w:val="center"/>
          </w:tcPr>
          <w:p w14:paraId="312AFAAD" w14:textId="77777777" w:rsidR="003646E2" w:rsidRPr="00535989" w:rsidRDefault="003646E2" w:rsidP="00535989">
            <w:pPr>
              <w:rPr>
                <w:rFonts w:ascii="Arial" w:hAnsi="Arial" w:cs="Arial"/>
                <w:sz w:val="22"/>
                <w:szCs w:val="22"/>
              </w:rPr>
            </w:pPr>
            <w:r w:rsidRPr="00535989">
              <w:rPr>
                <w:rFonts w:ascii="Arial" w:hAnsi="Arial" w:cs="Arial"/>
                <w:sz w:val="22"/>
                <w:szCs w:val="22"/>
              </w:rPr>
              <w:t>1475</w:t>
            </w:r>
          </w:p>
        </w:tc>
        <w:tc>
          <w:tcPr>
            <w:tcW w:w="1344" w:type="dxa"/>
            <w:vAlign w:val="center"/>
          </w:tcPr>
          <w:p w14:paraId="312AFAAE" w14:textId="77777777" w:rsidR="003646E2" w:rsidRPr="00535989" w:rsidRDefault="003646E2" w:rsidP="003B6F87">
            <w:pPr>
              <w:keepNext/>
              <w:tabs>
                <w:tab w:val="left" w:pos="720"/>
              </w:tabs>
              <w:jc w:val="center"/>
              <w:outlineLvl w:val="1"/>
              <w:rPr>
                <w:rFonts w:ascii="Arial" w:hAnsi="Arial" w:cs="Arial"/>
                <w:sz w:val="22"/>
                <w:szCs w:val="22"/>
              </w:rPr>
            </w:pPr>
            <w:r w:rsidRPr="00535989">
              <w:rPr>
                <w:rFonts w:ascii="Arial" w:hAnsi="Arial" w:cs="Arial"/>
                <w:sz w:val="22"/>
                <w:szCs w:val="22"/>
              </w:rPr>
              <w:t>SO</w:t>
            </w:r>
          </w:p>
        </w:tc>
        <w:tc>
          <w:tcPr>
            <w:tcW w:w="1344" w:type="dxa"/>
            <w:vAlign w:val="center"/>
          </w:tcPr>
          <w:p w14:paraId="312AFAAF" w14:textId="77777777" w:rsidR="003646E2" w:rsidRPr="00535989" w:rsidRDefault="009012DD" w:rsidP="00535989">
            <w:pPr>
              <w:keepNext/>
              <w:tabs>
                <w:tab w:val="left" w:pos="720"/>
              </w:tabs>
              <w:jc w:val="center"/>
              <w:outlineLvl w:val="1"/>
              <w:rPr>
                <w:rFonts w:ascii="Arial" w:hAnsi="Arial" w:cs="Arial"/>
                <w:sz w:val="22"/>
                <w:szCs w:val="22"/>
              </w:rPr>
            </w:pPr>
            <w:r>
              <w:rPr>
                <w:rFonts w:ascii="Arial" w:hAnsi="Arial" w:cs="Arial"/>
                <w:sz w:val="22"/>
                <w:szCs w:val="22"/>
              </w:rPr>
              <w:t>2</w:t>
            </w:r>
            <w:r w:rsidR="003646E2" w:rsidRPr="00535989">
              <w:rPr>
                <w:rFonts w:ascii="Arial" w:hAnsi="Arial" w:cs="Arial"/>
                <w:sz w:val="22"/>
                <w:szCs w:val="22"/>
              </w:rPr>
              <w:t>y</w:t>
            </w:r>
          </w:p>
        </w:tc>
        <w:tc>
          <w:tcPr>
            <w:tcW w:w="1118" w:type="dxa"/>
            <w:vAlign w:val="center"/>
          </w:tcPr>
          <w:p w14:paraId="312AFAB0" w14:textId="77777777" w:rsidR="003646E2" w:rsidRPr="00535989" w:rsidRDefault="00E016A0" w:rsidP="00535989">
            <w:pPr>
              <w:keepNext/>
              <w:tabs>
                <w:tab w:val="left" w:pos="720"/>
              </w:tabs>
              <w:jc w:val="center"/>
              <w:outlineLvl w:val="1"/>
              <w:rPr>
                <w:rFonts w:ascii="Arial" w:hAnsi="Arial" w:cs="Arial"/>
                <w:sz w:val="22"/>
                <w:szCs w:val="22"/>
              </w:rPr>
            </w:pPr>
            <w:r>
              <w:rPr>
                <w:rFonts w:ascii="Arial" w:hAnsi="Arial" w:cs="Arial"/>
                <w:sz w:val="22"/>
                <w:szCs w:val="22"/>
              </w:rPr>
              <w:t>D</w:t>
            </w:r>
          </w:p>
        </w:tc>
      </w:tr>
      <w:tr w:rsidR="003646E2" w:rsidRPr="00535989" w14:paraId="312AFAB7" w14:textId="77777777" w:rsidTr="00535989">
        <w:trPr>
          <w:trHeight w:val="170"/>
        </w:trPr>
        <w:tc>
          <w:tcPr>
            <w:tcW w:w="4314" w:type="dxa"/>
            <w:vAlign w:val="center"/>
          </w:tcPr>
          <w:p w14:paraId="312AFAB2" w14:textId="77777777" w:rsidR="003646E2" w:rsidRPr="00535989" w:rsidRDefault="003646E2" w:rsidP="003646E2">
            <w:pPr>
              <w:tabs>
                <w:tab w:val="left" w:pos="1440"/>
                <w:tab w:val="left" w:pos="3600"/>
                <w:tab w:val="center" w:pos="7632"/>
                <w:tab w:val="center" w:pos="8496"/>
                <w:tab w:val="center" w:pos="9144"/>
              </w:tabs>
              <w:rPr>
                <w:rFonts w:ascii="Arial" w:hAnsi="Arial" w:cs="Arial"/>
                <w:noProof/>
                <w:sz w:val="22"/>
                <w:szCs w:val="22"/>
              </w:rPr>
            </w:pPr>
            <w:r w:rsidRPr="00535989">
              <w:rPr>
                <w:rFonts w:ascii="Arial" w:hAnsi="Arial" w:cs="Arial"/>
                <w:noProof/>
                <w:color w:val="000000"/>
                <w:sz w:val="22"/>
                <w:szCs w:val="22"/>
              </w:rPr>
              <w:t xml:space="preserve">Security </w:t>
            </w:r>
            <w:r>
              <w:rPr>
                <w:rFonts w:ascii="Arial" w:hAnsi="Arial" w:cs="Arial"/>
                <w:noProof/>
                <w:color w:val="000000"/>
                <w:sz w:val="22"/>
                <w:szCs w:val="22"/>
              </w:rPr>
              <w:t>Management</w:t>
            </w:r>
          </w:p>
        </w:tc>
        <w:tc>
          <w:tcPr>
            <w:tcW w:w="1344" w:type="dxa"/>
            <w:vAlign w:val="center"/>
          </w:tcPr>
          <w:p w14:paraId="312AFAB3" w14:textId="77777777" w:rsidR="003646E2" w:rsidRPr="00535989" w:rsidRDefault="003646E2" w:rsidP="003646E2">
            <w:pPr>
              <w:rPr>
                <w:rFonts w:ascii="Arial" w:hAnsi="Arial" w:cs="Arial"/>
                <w:sz w:val="22"/>
                <w:szCs w:val="22"/>
              </w:rPr>
            </w:pPr>
            <w:r w:rsidRPr="00535989">
              <w:rPr>
                <w:rFonts w:ascii="Arial" w:hAnsi="Arial" w:cs="Arial"/>
                <w:sz w:val="22"/>
                <w:szCs w:val="22"/>
              </w:rPr>
              <w:t>1</w:t>
            </w:r>
            <w:r>
              <w:rPr>
                <w:rFonts w:ascii="Arial" w:hAnsi="Arial" w:cs="Arial"/>
                <w:sz w:val="22"/>
                <w:szCs w:val="22"/>
              </w:rPr>
              <w:t>490</w:t>
            </w:r>
          </w:p>
        </w:tc>
        <w:tc>
          <w:tcPr>
            <w:tcW w:w="1344" w:type="dxa"/>
            <w:vAlign w:val="center"/>
          </w:tcPr>
          <w:p w14:paraId="312AFAB4" w14:textId="77777777" w:rsidR="003646E2" w:rsidRPr="00535989" w:rsidRDefault="003646E2" w:rsidP="003B6F87">
            <w:pPr>
              <w:keepNext/>
              <w:tabs>
                <w:tab w:val="left" w:pos="720"/>
              </w:tabs>
              <w:jc w:val="center"/>
              <w:outlineLvl w:val="1"/>
              <w:rPr>
                <w:rFonts w:ascii="Arial" w:hAnsi="Arial" w:cs="Arial"/>
                <w:sz w:val="22"/>
                <w:szCs w:val="22"/>
              </w:rPr>
            </w:pPr>
            <w:r w:rsidRPr="00535989">
              <w:rPr>
                <w:rFonts w:ascii="Arial" w:hAnsi="Arial" w:cs="Arial"/>
                <w:sz w:val="22"/>
                <w:szCs w:val="22"/>
              </w:rPr>
              <w:t>SO</w:t>
            </w:r>
          </w:p>
        </w:tc>
        <w:tc>
          <w:tcPr>
            <w:tcW w:w="1344" w:type="dxa"/>
            <w:vAlign w:val="center"/>
          </w:tcPr>
          <w:p w14:paraId="312AFAB5" w14:textId="77777777" w:rsidR="003646E2" w:rsidRPr="00535989" w:rsidRDefault="003B6F87" w:rsidP="00535989">
            <w:pPr>
              <w:keepNext/>
              <w:tabs>
                <w:tab w:val="left" w:pos="720"/>
              </w:tabs>
              <w:jc w:val="center"/>
              <w:outlineLvl w:val="1"/>
              <w:rPr>
                <w:rFonts w:ascii="Arial" w:hAnsi="Arial" w:cs="Arial"/>
                <w:sz w:val="22"/>
                <w:szCs w:val="22"/>
              </w:rPr>
            </w:pPr>
            <w:r>
              <w:rPr>
                <w:rFonts w:ascii="Arial" w:hAnsi="Arial" w:cs="Arial"/>
                <w:sz w:val="22"/>
                <w:szCs w:val="22"/>
              </w:rPr>
              <w:t>2</w:t>
            </w:r>
            <w:r w:rsidR="003646E2" w:rsidRPr="00535989">
              <w:rPr>
                <w:rFonts w:ascii="Arial" w:hAnsi="Arial" w:cs="Arial"/>
                <w:sz w:val="22"/>
                <w:szCs w:val="22"/>
              </w:rPr>
              <w:t>y</w:t>
            </w:r>
          </w:p>
        </w:tc>
        <w:tc>
          <w:tcPr>
            <w:tcW w:w="1118" w:type="dxa"/>
            <w:vAlign w:val="center"/>
          </w:tcPr>
          <w:p w14:paraId="312AFAB6" w14:textId="77777777" w:rsidR="003646E2" w:rsidRPr="00535989" w:rsidRDefault="003646E2"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bl>
    <w:p w14:paraId="312AFAB8" w14:textId="77777777" w:rsidR="00535989" w:rsidRPr="00535989" w:rsidRDefault="00535989" w:rsidP="00535989">
      <w:pPr>
        <w:tabs>
          <w:tab w:val="left" w:pos="1440"/>
          <w:tab w:val="center" w:pos="7632"/>
          <w:tab w:val="center" w:pos="8496"/>
          <w:tab w:val="center" w:pos="9144"/>
        </w:tabs>
        <w:rPr>
          <w:rFonts w:ascii="Arial" w:hAnsi="Arial" w:cs="Arial"/>
          <w:noProof/>
          <w:sz w:val="22"/>
          <w:szCs w:val="22"/>
        </w:rPr>
      </w:pPr>
    </w:p>
    <w:p w14:paraId="312AFAB9" w14:textId="77777777" w:rsidR="00535989" w:rsidRPr="00535989" w:rsidRDefault="00535989" w:rsidP="00535989">
      <w:pPr>
        <w:tabs>
          <w:tab w:val="left" w:pos="1440"/>
          <w:tab w:val="center" w:pos="7632"/>
          <w:tab w:val="center" w:pos="8496"/>
          <w:tab w:val="center" w:pos="9144"/>
        </w:tabs>
        <w:rPr>
          <w:rFonts w:ascii="Arial" w:hAnsi="Arial" w:cs="Arial"/>
          <w:noProof/>
          <w:sz w:val="22"/>
          <w:szCs w:val="22"/>
        </w:rPr>
      </w:pPr>
    </w:p>
    <w:p w14:paraId="312AFABA" w14:textId="77777777" w:rsidR="00535989" w:rsidRPr="00535989" w:rsidRDefault="00535989" w:rsidP="00535989">
      <w:pPr>
        <w:spacing w:after="120"/>
        <w:jc w:val="center"/>
        <w:rPr>
          <w:rFonts w:ascii="Arial" w:hAnsi="Arial" w:cs="Arial"/>
          <w:b/>
          <w:sz w:val="22"/>
          <w:szCs w:val="22"/>
        </w:rPr>
      </w:pPr>
      <w:r w:rsidRPr="00535989">
        <w:rPr>
          <w:rFonts w:ascii="Arial" w:hAnsi="Arial" w:cs="Arial"/>
          <w:b/>
          <w:sz w:val="22"/>
          <w:szCs w:val="22"/>
        </w:rPr>
        <w:t>ACTIVITY NUMBERS, ACTIVITY TITLES, AND RETENTION SCHEDULES</w:t>
      </w:r>
    </w:p>
    <w:p w14:paraId="312AFABB" w14:textId="77777777" w:rsidR="00535989" w:rsidRPr="00535989" w:rsidRDefault="00535989" w:rsidP="00535989">
      <w:pPr>
        <w:spacing w:after="120"/>
        <w:jc w:val="center"/>
        <w:rPr>
          <w:rFonts w:ascii="Arial" w:hAnsi="Arial" w:cs="Arial"/>
          <w:b/>
          <w:sz w:val="22"/>
          <w:szCs w:val="22"/>
        </w:rPr>
      </w:pPr>
      <w:r w:rsidRPr="00535989">
        <w:rPr>
          <w:rFonts w:ascii="Arial" w:hAnsi="Arial" w:cs="Arial"/>
          <w:b/>
          <w:sz w:val="22"/>
          <w:szCs w:val="22"/>
        </w:rPr>
        <w:t>(NUMERICAL LISTING)</w:t>
      </w:r>
    </w:p>
    <w:p w14:paraId="312AFABC" w14:textId="77777777" w:rsidR="00535989" w:rsidRPr="00535989" w:rsidRDefault="00535989" w:rsidP="00535989">
      <w:pPr>
        <w:rPr>
          <w:rFonts w:ascii="Arial" w:hAnsi="Arial"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134"/>
      </w:tblGrid>
      <w:tr w:rsidR="00535989" w:rsidRPr="00535989" w14:paraId="312AFAC2" w14:textId="77777777" w:rsidTr="00535989">
        <w:tc>
          <w:tcPr>
            <w:tcW w:w="1526" w:type="dxa"/>
            <w:tcBorders>
              <w:top w:val="nil"/>
              <w:left w:val="nil"/>
              <w:bottom w:val="single" w:sz="4" w:space="0" w:color="auto"/>
              <w:right w:val="nil"/>
            </w:tcBorders>
          </w:tcPr>
          <w:p w14:paraId="312AFABD" w14:textId="77777777" w:rsidR="00535989" w:rsidRPr="00535989" w:rsidRDefault="00535989" w:rsidP="00535989">
            <w:pPr>
              <w:keepNext/>
              <w:tabs>
                <w:tab w:val="left" w:pos="720"/>
              </w:tabs>
              <w:outlineLvl w:val="1"/>
              <w:rPr>
                <w:rFonts w:ascii="Arial" w:hAnsi="Arial" w:cs="Arial"/>
                <w:sz w:val="22"/>
                <w:szCs w:val="22"/>
              </w:rPr>
            </w:pPr>
          </w:p>
        </w:tc>
        <w:tc>
          <w:tcPr>
            <w:tcW w:w="4536" w:type="dxa"/>
            <w:tcBorders>
              <w:top w:val="nil"/>
              <w:left w:val="nil"/>
              <w:bottom w:val="single" w:sz="4" w:space="0" w:color="auto"/>
              <w:right w:val="nil"/>
            </w:tcBorders>
          </w:tcPr>
          <w:p w14:paraId="312AFABE" w14:textId="77777777" w:rsidR="00535989" w:rsidRPr="00535989" w:rsidRDefault="00535989" w:rsidP="00535989">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312AFABF" w14:textId="77777777" w:rsidR="00535989" w:rsidRPr="00535989" w:rsidRDefault="00535989" w:rsidP="00535989">
            <w:pPr>
              <w:keepNext/>
              <w:tabs>
                <w:tab w:val="left" w:pos="720"/>
              </w:tabs>
              <w:jc w:val="center"/>
              <w:outlineLvl w:val="1"/>
              <w:rPr>
                <w:rFonts w:ascii="Arial" w:hAnsi="Arial" w:cs="Arial"/>
                <w:b/>
                <w:sz w:val="22"/>
                <w:szCs w:val="22"/>
              </w:rPr>
            </w:pPr>
            <w:r w:rsidRPr="00535989">
              <w:rPr>
                <w:rFonts w:ascii="Arial" w:hAnsi="Arial" w:cs="Arial"/>
                <w:b/>
                <w:sz w:val="22"/>
                <w:szCs w:val="22"/>
              </w:rPr>
              <w:t>A</w:t>
            </w:r>
          </w:p>
        </w:tc>
        <w:tc>
          <w:tcPr>
            <w:tcW w:w="1134" w:type="dxa"/>
            <w:tcBorders>
              <w:top w:val="nil"/>
              <w:left w:val="nil"/>
              <w:bottom w:val="single" w:sz="4" w:space="0" w:color="auto"/>
              <w:right w:val="nil"/>
            </w:tcBorders>
          </w:tcPr>
          <w:p w14:paraId="312AFAC0" w14:textId="77777777" w:rsidR="00535989" w:rsidRPr="00535989" w:rsidRDefault="00535989" w:rsidP="00535989">
            <w:pPr>
              <w:keepNext/>
              <w:tabs>
                <w:tab w:val="left" w:pos="720"/>
              </w:tabs>
              <w:jc w:val="center"/>
              <w:outlineLvl w:val="1"/>
              <w:rPr>
                <w:rFonts w:ascii="Arial" w:hAnsi="Arial" w:cs="Arial"/>
                <w:b/>
                <w:sz w:val="22"/>
                <w:szCs w:val="22"/>
              </w:rPr>
            </w:pPr>
            <w:r w:rsidRPr="00535989">
              <w:rPr>
                <w:rFonts w:ascii="Arial" w:hAnsi="Arial" w:cs="Arial"/>
                <w:b/>
                <w:sz w:val="22"/>
                <w:szCs w:val="22"/>
              </w:rPr>
              <w:t>SA</w:t>
            </w:r>
          </w:p>
        </w:tc>
        <w:tc>
          <w:tcPr>
            <w:tcW w:w="1134" w:type="dxa"/>
            <w:tcBorders>
              <w:top w:val="nil"/>
              <w:left w:val="nil"/>
              <w:bottom w:val="single" w:sz="4" w:space="0" w:color="auto"/>
              <w:right w:val="nil"/>
            </w:tcBorders>
          </w:tcPr>
          <w:p w14:paraId="312AFAC1" w14:textId="77777777" w:rsidR="00535989" w:rsidRPr="00535989" w:rsidRDefault="00535989" w:rsidP="00535989">
            <w:pPr>
              <w:keepNext/>
              <w:tabs>
                <w:tab w:val="left" w:pos="720"/>
              </w:tabs>
              <w:jc w:val="center"/>
              <w:outlineLvl w:val="1"/>
              <w:rPr>
                <w:rFonts w:ascii="Arial" w:hAnsi="Arial" w:cs="Arial"/>
                <w:b/>
                <w:sz w:val="22"/>
                <w:szCs w:val="22"/>
              </w:rPr>
            </w:pPr>
            <w:r w:rsidRPr="00535989">
              <w:rPr>
                <w:rFonts w:ascii="Arial" w:hAnsi="Arial" w:cs="Arial"/>
                <w:b/>
                <w:sz w:val="22"/>
                <w:szCs w:val="22"/>
              </w:rPr>
              <w:t>FD</w:t>
            </w:r>
          </w:p>
        </w:tc>
      </w:tr>
      <w:tr w:rsidR="00535989" w:rsidRPr="00535989" w14:paraId="312AFAC8" w14:textId="77777777" w:rsidTr="00535989">
        <w:trPr>
          <w:trHeight w:val="170"/>
        </w:trPr>
        <w:tc>
          <w:tcPr>
            <w:tcW w:w="1526" w:type="dxa"/>
            <w:tcBorders>
              <w:top w:val="single" w:sz="4" w:space="0" w:color="auto"/>
            </w:tcBorders>
            <w:vAlign w:val="center"/>
          </w:tcPr>
          <w:p w14:paraId="312AFAC3" w14:textId="77777777" w:rsidR="00535989" w:rsidRPr="00535989" w:rsidRDefault="00535989" w:rsidP="00535989">
            <w:pPr>
              <w:rPr>
                <w:rFonts w:ascii="Arial" w:hAnsi="Arial" w:cs="Arial"/>
                <w:sz w:val="22"/>
                <w:szCs w:val="22"/>
              </w:rPr>
            </w:pPr>
            <w:r w:rsidRPr="00535989">
              <w:rPr>
                <w:rFonts w:ascii="Arial" w:hAnsi="Arial" w:cs="Arial"/>
                <w:sz w:val="22"/>
                <w:szCs w:val="22"/>
              </w:rPr>
              <w:t>1300</w:t>
            </w:r>
          </w:p>
        </w:tc>
        <w:tc>
          <w:tcPr>
            <w:tcW w:w="4536" w:type="dxa"/>
            <w:tcBorders>
              <w:top w:val="single" w:sz="4" w:space="0" w:color="auto"/>
            </w:tcBorders>
            <w:vAlign w:val="center"/>
          </w:tcPr>
          <w:p w14:paraId="312AFAC4" w14:textId="1B226FFF" w:rsidR="00535989" w:rsidRPr="00535989" w:rsidRDefault="00535989" w:rsidP="003646E2">
            <w:pPr>
              <w:rPr>
                <w:rFonts w:ascii="Arial" w:hAnsi="Arial" w:cs="Arial"/>
                <w:sz w:val="22"/>
                <w:szCs w:val="22"/>
              </w:rPr>
            </w:pPr>
            <w:r w:rsidRPr="00535989">
              <w:rPr>
                <w:rFonts w:ascii="Arial" w:hAnsi="Arial" w:cs="Arial"/>
                <w:noProof/>
                <w:sz w:val="22"/>
                <w:szCs w:val="22"/>
              </w:rPr>
              <w:t xml:space="preserve">Information and Technology </w:t>
            </w:r>
            <w:r w:rsidR="003646E2">
              <w:rPr>
                <w:rFonts w:ascii="Arial" w:hAnsi="Arial" w:cs="Arial"/>
                <w:noProof/>
                <w:sz w:val="22"/>
                <w:szCs w:val="22"/>
              </w:rPr>
              <w:t xml:space="preserve">Management </w:t>
            </w:r>
            <w:r w:rsidRPr="00535989">
              <w:rPr>
                <w:rFonts w:ascii="Arial" w:hAnsi="Arial" w:cs="Arial"/>
                <w:noProof/>
                <w:sz w:val="22"/>
                <w:szCs w:val="22"/>
              </w:rPr>
              <w:t>-</w:t>
            </w:r>
            <w:r w:rsidR="001809D5">
              <w:rPr>
                <w:rFonts w:ascii="Arial" w:hAnsi="Arial" w:cs="Arial"/>
                <w:noProof/>
                <w:sz w:val="22"/>
                <w:szCs w:val="22"/>
              </w:rPr>
              <w:t xml:space="preserve"> </w:t>
            </w:r>
            <w:r w:rsidRPr="00535989">
              <w:rPr>
                <w:rFonts w:ascii="Arial" w:hAnsi="Arial" w:cs="Arial"/>
                <w:noProof/>
                <w:sz w:val="22"/>
                <w:szCs w:val="22"/>
              </w:rPr>
              <w:t>General</w:t>
            </w:r>
          </w:p>
        </w:tc>
        <w:tc>
          <w:tcPr>
            <w:tcW w:w="1134" w:type="dxa"/>
            <w:tcBorders>
              <w:top w:val="single" w:sz="4" w:space="0" w:color="auto"/>
            </w:tcBorders>
            <w:vAlign w:val="center"/>
          </w:tcPr>
          <w:p w14:paraId="312AFAC5" w14:textId="77777777" w:rsidR="00535989" w:rsidRPr="00535989" w:rsidRDefault="00535989" w:rsidP="00535989">
            <w:pPr>
              <w:keepNext/>
              <w:tabs>
                <w:tab w:val="left" w:pos="720"/>
              </w:tabs>
              <w:jc w:val="center"/>
              <w:outlineLvl w:val="1"/>
              <w:rPr>
                <w:rFonts w:ascii="Arial" w:hAnsi="Arial" w:cs="Arial"/>
                <w:sz w:val="22"/>
                <w:szCs w:val="22"/>
              </w:rPr>
            </w:pPr>
            <w:r w:rsidRPr="00535989">
              <w:rPr>
                <w:rFonts w:ascii="Arial" w:hAnsi="Arial" w:cs="Arial"/>
                <w:sz w:val="22"/>
                <w:szCs w:val="22"/>
              </w:rPr>
              <w:t>Cy+1y</w:t>
            </w:r>
          </w:p>
        </w:tc>
        <w:tc>
          <w:tcPr>
            <w:tcW w:w="1134" w:type="dxa"/>
            <w:tcBorders>
              <w:top w:val="single" w:sz="4" w:space="0" w:color="auto"/>
            </w:tcBorders>
            <w:vAlign w:val="center"/>
          </w:tcPr>
          <w:p w14:paraId="312AFAC6" w14:textId="77777777" w:rsidR="00535989" w:rsidRPr="00535989" w:rsidRDefault="00535989" w:rsidP="00535989">
            <w:pPr>
              <w:keepNext/>
              <w:tabs>
                <w:tab w:val="left" w:pos="720"/>
              </w:tabs>
              <w:jc w:val="center"/>
              <w:outlineLvl w:val="1"/>
              <w:rPr>
                <w:rFonts w:ascii="Arial" w:hAnsi="Arial" w:cs="Arial"/>
                <w:sz w:val="22"/>
                <w:szCs w:val="22"/>
              </w:rPr>
            </w:pPr>
            <w:r w:rsidRPr="00535989">
              <w:rPr>
                <w:rFonts w:ascii="Arial" w:hAnsi="Arial" w:cs="Arial"/>
                <w:sz w:val="22"/>
                <w:szCs w:val="22"/>
              </w:rPr>
              <w:t>0y</w:t>
            </w:r>
          </w:p>
        </w:tc>
        <w:tc>
          <w:tcPr>
            <w:tcW w:w="1134" w:type="dxa"/>
            <w:tcBorders>
              <w:top w:val="single" w:sz="4" w:space="0" w:color="auto"/>
            </w:tcBorders>
            <w:vAlign w:val="center"/>
          </w:tcPr>
          <w:p w14:paraId="312AFAC7" w14:textId="77777777" w:rsidR="00535989" w:rsidRPr="00535989" w:rsidRDefault="00535989"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535989" w:rsidRPr="00535989" w14:paraId="312AFACE" w14:textId="77777777" w:rsidTr="00535989">
        <w:trPr>
          <w:trHeight w:val="170"/>
        </w:trPr>
        <w:tc>
          <w:tcPr>
            <w:tcW w:w="1526" w:type="dxa"/>
            <w:vAlign w:val="center"/>
          </w:tcPr>
          <w:p w14:paraId="312AFAC9" w14:textId="77777777" w:rsidR="00535989" w:rsidRPr="00535989" w:rsidRDefault="003646E2" w:rsidP="00535989">
            <w:pPr>
              <w:rPr>
                <w:rFonts w:ascii="Arial" w:hAnsi="Arial" w:cs="Arial"/>
                <w:sz w:val="22"/>
                <w:szCs w:val="22"/>
              </w:rPr>
            </w:pPr>
            <w:r>
              <w:rPr>
                <w:rFonts w:ascii="Arial" w:hAnsi="Arial" w:cs="Arial"/>
                <w:sz w:val="22"/>
                <w:szCs w:val="22"/>
              </w:rPr>
              <w:t>131</w:t>
            </w:r>
            <w:r w:rsidR="00535989" w:rsidRPr="00535989">
              <w:rPr>
                <w:rFonts w:ascii="Arial" w:hAnsi="Arial" w:cs="Arial"/>
                <w:sz w:val="22"/>
                <w:szCs w:val="22"/>
              </w:rPr>
              <w:t>0</w:t>
            </w:r>
          </w:p>
        </w:tc>
        <w:tc>
          <w:tcPr>
            <w:tcW w:w="4536" w:type="dxa"/>
            <w:vAlign w:val="center"/>
          </w:tcPr>
          <w:p w14:paraId="312AFACA" w14:textId="77777777" w:rsidR="00535989" w:rsidRPr="00535989" w:rsidRDefault="003646E2" w:rsidP="00535989">
            <w:pPr>
              <w:rPr>
                <w:rFonts w:ascii="Arial" w:hAnsi="Arial" w:cs="Arial"/>
                <w:sz w:val="22"/>
                <w:szCs w:val="22"/>
              </w:rPr>
            </w:pPr>
            <w:r>
              <w:rPr>
                <w:rFonts w:ascii="Arial" w:hAnsi="Arial" w:cs="Arial"/>
                <w:noProof/>
                <w:sz w:val="22"/>
                <w:szCs w:val="22"/>
              </w:rPr>
              <w:t>Access and Privacy</w:t>
            </w:r>
          </w:p>
        </w:tc>
        <w:tc>
          <w:tcPr>
            <w:tcW w:w="1134" w:type="dxa"/>
            <w:vAlign w:val="center"/>
          </w:tcPr>
          <w:p w14:paraId="312AFACB" w14:textId="77777777" w:rsidR="00535989" w:rsidRPr="00535989" w:rsidRDefault="006B6AC6" w:rsidP="00535989">
            <w:pPr>
              <w:keepNext/>
              <w:tabs>
                <w:tab w:val="left" w:pos="720"/>
              </w:tabs>
              <w:jc w:val="center"/>
              <w:outlineLvl w:val="1"/>
              <w:rPr>
                <w:rFonts w:ascii="Arial" w:hAnsi="Arial" w:cs="Arial"/>
                <w:sz w:val="22"/>
                <w:szCs w:val="22"/>
              </w:rPr>
            </w:pPr>
            <w:r>
              <w:rPr>
                <w:rFonts w:ascii="Arial" w:hAnsi="Arial" w:cs="Arial"/>
                <w:sz w:val="22"/>
                <w:szCs w:val="22"/>
              </w:rPr>
              <w:t>Cy</w:t>
            </w:r>
            <w:r w:rsidR="003646E2">
              <w:rPr>
                <w:rFonts w:ascii="Arial" w:hAnsi="Arial" w:cs="Arial"/>
                <w:sz w:val="22"/>
                <w:szCs w:val="22"/>
              </w:rPr>
              <w:t>+4y</w:t>
            </w:r>
          </w:p>
        </w:tc>
        <w:tc>
          <w:tcPr>
            <w:tcW w:w="1134" w:type="dxa"/>
            <w:vAlign w:val="center"/>
          </w:tcPr>
          <w:p w14:paraId="312AFACC" w14:textId="77777777" w:rsidR="00535989" w:rsidRPr="00535989" w:rsidRDefault="003646E2" w:rsidP="00535989">
            <w:pPr>
              <w:keepNext/>
              <w:tabs>
                <w:tab w:val="left" w:pos="720"/>
              </w:tabs>
              <w:jc w:val="center"/>
              <w:outlineLvl w:val="1"/>
              <w:rPr>
                <w:rFonts w:ascii="Arial" w:hAnsi="Arial" w:cs="Arial"/>
                <w:sz w:val="22"/>
                <w:szCs w:val="22"/>
              </w:rPr>
            </w:pPr>
            <w:r>
              <w:rPr>
                <w:rFonts w:ascii="Arial" w:hAnsi="Arial" w:cs="Arial"/>
                <w:sz w:val="22"/>
                <w:szCs w:val="22"/>
              </w:rPr>
              <w:t>5</w:t>
            </w:r>
            <w:r w:rsidR="00535989" w:rsidRPr="00535989">
              <w:rPr>
                <w:rFonts w:ascii="Arial" w:hAnsi="Arial" w:cs="Arial"/>
                <w:sz w:val="22"/>
                <w:szCs w:val="22"/>
              </w:rPr>
              <w:t>y</w:t>
            </w:r>
          </w:p>
        </w:tc>
        <w:tc>
          <w:tcPr>
            <w:tcW w:w="1134" w:type="dxa"/>
            <w:vAlign w:val="center"/>
          </w:tcPr>
          <w:p w14:paraId="312AFACD" w14:textId="77777777" w:rsidR="00535989" w:rsidRPr="00535989" w:rsidRDefault="00C83115" w:rsidP="00535989">
            <w:pPr>
              <w:keepNext/>
              <w:tabs>
                <w:tab w:val="left" w:pos="720"/>
              </w:tabs>
              <w:jc w:val="center"/>
              <w:outlineLvl w:val="1"/>
              <w:rPr>
                <w:rFonts w:ascii="Arial" w:hAnsi="Arial" w:cs="Arial"/>
                <w:sz w:val="22"/>
                <w:szCs w:val="22"/>
              </w:rPr>
            </w:pPr>
            <w:r>
              <w:rPr>
                <w:rFonts w:ascii="Arial" w:hAnsi="Arial" w:cs="Arial"/>
                <w:sz w:val="22"/>
                <w:szCs w:val="22"/>
              </w:rPr>
              <w:t>SR</w:t>
            </w:r>
          </w:p>
        </w:tc>
      </w:tr>
      <w:tr w:rsidR="00535989" w:rsidRPr="00535989" w14:paraId="312AFAD4" w14:textId="77777777" w:rsidTr="00535989">
        <w:trPr>
          <w:trHeight w:val="170"/>
        </w:trPr>
        <w:tc>
          <w:tcPr>
            <w:tcW w:w="1526" w:type="dxa"/>
            <w:vAlign w:val="center"/>
          </w:tcPr>
          <w:p w14:paraId="312AFACF" w14:textId="77777777" w:rsidR="00535989" w:rsidRPr="00535989" w:rsidRDefault="00535989" w:rsidP="003646E2">
            <w:pPr>
              <w:rPr>
                <w:rFonts w:ascii="Arial" w:hAnsi="Arial" w:cs="Arial"/>
                <w:sz w:val="22"/>
                <w:szCs w:val="22"/>
              </w:rPr>
            </w:pPr>
            <w:r w:rsidRPr="00535989">
              <w:rPr>
                <w:rFonts w:ascii="Arial" w:hAnsi="Arial" w:cs="Arial"/>
                <w:sz w:val="22"/>
                <w:szCs w:val="22"/>
              </w:rPr>
              <w:t>135</w:t>
            </w:r>
            <w:r w:rsidR="003646E2">
              <w:rPr>
                <w:rFonts w:ascii="Arial" w:hAnsi="Arial" w:cs="Arial"/>
                <w:sz w:val="22"/>
                <w:szCs w:val="22"/>
              </w:rPr>
              <w:t>5</w:t>
            </w:r>
          </w:p>
        </w:tc>
        <w:tc>
          <w:tcPr>
            <w:tcW w:w="4536" w:type="dxa"/>
            <w:vAlign w:val="center"/>
          </w:tcPr>
          <w:p w14:paraId="312AFAD0" w14:textId="77777777" w:rsidR="00535989" w:rsidRPr="00535989" w:rsidRDefault="00535989" w:rsidP="00535989">
            <w:pPr>
              <w:rPr>
                <w:rFonts w:ascii="Arial" w:hAnsi="Arial" w:cs="Arial"/>
                <w:noProof/>
                <w:sz w:val="22"/>
                <w:szCs w:val="22"/>
              </w:rPr>
            </w:pPr>
            <w:r w:rsidRPr="00535989">
              <w:rPr>
                <w:rFonts w:ascii="Arial" w:hAnsi="Arial" w:cs="Arial"/>
                <w:noProof/>
                <w:sz w:val="22"/>
                <w:szCs w:val="22"/>
              </w:rPr>
              <w:t>Forms Management</w:t>
            </w:r>
          </w:p>
        </w:tc>
        <w:tc>
          <w:tcPr>
            <w:tcW w:w="1134" w:type="dxa"/>
            <w:vAlign w:val="center"/>
          </w:tcPr>
          <w:p w14:paraId="312AFAD1" w14:textId="77777777" w:rsidR="00535989" w:rsidRPr="00535989" w:rsidRDefault="00535989" w:rsidP="003B6F87">
            <w:pPr>
              <w:keepNext/>
              <w:tabs>
                <w:tab w:val="left" w:pos="720"/>
              </w:tabs>
              <w:jc w:val="center"/>
              <w:outlineLvl w:val="1"/>
              <w:rPr>
                <w:rFonts w:ascii="Arial" w:hAnsi="Arial" w:cs="Arial"/>
                <w:sz w:val="22"/>
                <w:szCs w:val="22"/>
              </w:rPr>
            </w:pPr>
            <w:r w:rsidRPr="00535989">
              <w:rPr>
                <w:rFonts w:ascii="Arial" w:hAnsi="Arial" w:cs="Arial"/>
                <w:sz w:val="22"/>
                <w:szCs w:val="22"/>
              </w:rPr>
              <w:t>SO</w:t>
            </w:r>
          </w:p>
        </w:tc>
        <w:tc>
          <w:tcPr>
            <w:tcW w:w="1134" w:type="dxa"/>
            <w:vAlign w:val="center"/>
          </w:tcPr>
          <w:p w14:paraId="312AFAD2" w14:textId="77777777" w:rsidR="00535989" w:rsidRPr="00535989" w:rsidRDefault="009012DD" w:rsidP="00535989">
            <w:pPr>
              <w:keepNext/>
              <w:tabs>
                <w:tab w:val="left" w:pos="720"/>
              </w:tabs>
              <w:jc w:val="center"/>
              <w:outlineLvl w:val="1"/>
              <w:rPr>
                <w:rFonts w:ascii="Arial" w:hAnsi="Arial" w:cs="Arial"/>
                <w:sz w:val="22"/>
                <w:szCs w:val="22"/>
              </w:rPr>
            </w:pPr>
            <w:r>
              <w:rPr>
                <w:rFonts w:ascii="Arial" w:hAnsi="Arial" w:cs="Arial"/>
                <w:sz w:val="22"/>
                <w:szCs w:val="22"/>
              </w:rPr>
              <w:t>2</w:t>
            </w:r>
            <w:r w:rsidR="00535989" w:rsidRPr="00535989">
              <w:rPr>
                <w:rFonts w:ascii="Arial" w:hAnsi="Arial" w:cs="Arial"/>
                <w:sz w:val="22"/>
                <w:szCs w:val="22"/>
              </w:rPr>
              <w:t>y</w:t>
            </w:r>
          </w:p>
        </w:tc>
        <w:tc>
          <w:tcPr>
            <w:tcW w:w="1134" w:type="dxa"/>
            <w:vAlign w:val="center"/>
          </w:tcPr>
          <w:p w14:paraId="312AFAD3" w14:textId="77777777" w:rsidR="00535989" w:rsidRPr="00535989" w:rsidRDefault="00535989"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535989" w:rsidRPr="00535989" w14:paraId="312AFADA" w14:textId="77777777" w:rsidTr="00535989">
        <w:trPr>
          <w:trHeight w:val="170"/>
        </w:trPr>
        <w:tc>
          <w:tcPr>
            <w:tcW w:w="1526" w:type="dxa"/>
            <w:vAlign w:val="center"/>
          </w:tcPr>
          <w:p w14:paraId="312AFAD5" w14:textId="77777777" w:rsidR="00535989" w:rsidRPr="00535989" w:rsidRDefault="00535989" w:rsidP="00535989">
            <w:pPr>
              <w:rPr>
                <w:rFonts w:ascii="Arial" w:hAnsi="Arial" w:cs="Arial"/>
                <w:sz w:val="22"/>
                <w:szCs w:val="22"/>
              </w:rPr>
            </w:pPr>
            <w:r w:rsidRPr="00535989">
              <w:rPr>
                <w:rFonts w:ascii="Arial" w:hAnsi="Arial" w:cs="Arial"/>
                <w:sz w:val="22"/>
                <w:szCs w:val="22"/>
              </w:rPr>
              <w:t>1380</w:t>
            </w:r>
          </w:p>
        </w:tc>
        <w:tc>
          <w:tcPr>
            <w:tcW w:w="4536" w:type="dxa"/>
            <w:vAlign w:val="center"/>
          </w:tcPr>
          <w:p w14:paraId="312AFAD6" w14:textId="77777777" w:rsidR="00535989" w:rsidRPr="00535989" w:rsidRDefault="00344AB1" w:rsidP="00535989">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Publishing</w:t>
            </w:r>
          </w:p>
        </w:tc>
        <w:tc>
          <w:tcPr>
            <w:tcW w:w="1134" w:type="dxa"/>
            <w:vAlign w:val="center"/>
          </w:tcPr>
          <w:p w14:paraId="312AFAD7" w14:textId="77777777" w:rsidR="00535989" w:rsidRPr="00535989" w:rsidRDefault="00535989" w:rsidP="00344AB1">
            <w:pPr>
              <w:keepNext/>
              <w:tabs>
                <w:tab w:val="left" w:pos="720"/>
              </w:tabs>
              <w:jc w:val="center"/>
              <w:outlineLvl w:val="1"/>
              <w:rPr>
                <w:rFonts w:ascii="Arial" w:hAnsi="Arial" w:cs="Arial"/>
                <w:sz w:val="22"/>
                <w:szCs w:val="22"/>
              </w:rPr>
            </w:pPr>
            <w:r w:rsidRPr="00535989">
              <w:rPr>
                <w:rFonts w:ascii="Arial" w:hAnsi="Arial" w:cs="Arial"/>
                <w:sz w:val="22"/>
                <w:szCs w:val="22"/>
              </w:rPr>
              <w:t>Cy+</w:t>
            </w:r>
            <w:r w:rsidR="00344AB1">
              <w:rPr>
                <w:rFonts w:ascii="Arial" w:hAnsi="Arial" w:cs="Arial"/>
                <w:sz w:val="22"/>
                <w:szCs w:val="22"/>
              </w:rPr>
              <w:t>4</w:t>
            </w:r>
            <w:r w:rsidRPr="00535989">
              <w:rPr>
                <w:rFonts w:ascii="Arial" w:hAnsi="Arial" w:cs="Arial"/>
                <w:sz w:val="22"/>
                <w:szCs w:val="22"/>
              </w:rPr>
              <w:t>y</w:t>
            </w:r>
          </w:p>
        </w:tc>
        <w:tc>
          <w:tcPr>
            <w:tcW w:w="1134" w:type="dxa"/>
            <w:vAlign w:val="center"/>
          </w:tcPr>
          <w:p w14:paraId="312AFAD8" w14:textId="77777777" w:rsidR="00535989" w:rsidRPr="00535989" w:rsidRDefault="00344AB1" w:rsidP="00535989">
            <w:pPr>
              <w:keepNext/>
              <w:tabs>
                <w:tab w:val="left" w:pos="720"/>
              </w:tabs>
              <w:jc w:val="center"/>
              <w:outlineLvl w:val="1"/>
              <w:rPr>
                <w:rFonts w:ascii="Arial" w:hAnsi="Arial" w:cs="Arial"/>
                <w:sz w:val="22"/>
                <w:szCs w:val="22"/>
              </w:rPr>
            </w:pPr>
            <w:r>
              <w:rPr>
                <w:rFonts w:ascii="Arial" w:hAnsi="Arial" w:cs="Arial"/>
                <w:sz w:val="22"/>
                <w:szCs w:val="22"/>
              </w:rPr>
              <w:t>5</w:t>
            </w:r>
            <w:r w:rsidR="00535989" w:rsidRPr="00535989">
              <w:rPr>
                <w:rFonts w:ascii="Arial" w:hAnsi="Arial" w:cs="Arial"/>
                <w:sz w:val="22"/>
                <w:szCs w:val="22"/>
              </w:rPr>
              <w:t>y</w:t>
            </w:r>
          </w:p>
        </w:tc>
        <w:tc>
          <w:tcPr>
            <w:tcW w:w="1134" w:type="dxa"/>
            <w:vAlign w:val="center"/>
          </w:tcPr>
          <w:p w14:paraId="312AFAD9" w14:textId="77777777" w:rsidR="00535989" w:rsidRPr="00535989" w:rsidRDefault="00535989"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44AB1" w:rsidRPr="00535989" w14:paraId="312AFAE0" w14:textId="77777777" w:rsidTr="00535989">
        <w:trPr>
          <w:trHeight w:val="170"/>
        </w:trPr>
        <w:tc>
          <w:tcPr>
            <w:tcW w:w="1526" w:type="dxa"/>
            <w:vAlign w:val="center"/>
          </w:tcPr>
          <w:p w14:paraId="312AFADB" w14:textId="77777777" w:rsidR="00344AB1" w:rsidRPr="00535989" w:rsidRDefault="00344AB1" w:rsidP="00344AB1">
            <w:pPr>
              <w:rPr>
                <w:rFonts w:ascii="Arial" w:hAnsi="Arial" w:cs="Arial"/>
                <w:sz w:val="22"/>
                <w:szCs w:val="22"/>
              </w:rPr>
            </w:pPr>
            <w:r w:rsidRPr="00535989">
              <w:rPr>
                <w:rFonts w:ascii="Arial" w:hAnsi="Arial" w:cs="Arial"/>
                <w:sz w:val="22"/>
                <w:szCs w:val="22"/>
              </w:rPr>
              <w:t>1</w:t>
            </w:r>
            <w:r>
              <w:rPr>
                <w:rFonts w:ascii="Arial" w:hAnsi="Arial" w:cs="Arial"/>
                <w:sz w:val="22"/>
                <w:szCs w:val="22"/>
              </w:rPr>
              <w:t>420</w:t>
            </w:r>
          </w:p>
        </w:tc>
        <w:tc>
          <w:tcPr>
            <w:tcW w:w="4536" w:type="dxa"/>
            <w:vAlign w:val="center"/>
          </w:tcPr>
          <w:p w14:paraId="312AFADC" w14:textId="77777777" w:rsidR="00344AB1" w:rsidRPr="00535989" w:rsidRDefault="00344AB1" w:rsidP="00344AB1">
            <w:pPr>
              <w:rPr>
                <w:rFonts w:ascii="Arial" w:hAnsi="Arial" w:cs="Arial"/>
                <w:sz w:val="22"/>
                <w:szCs w:val="22"/>
              </w:rPr>
            </w:pPr>
            <w:r w:rsidRPr="00535989">
              <w:rPr>
                <w:rFonts w:ascii="Arial" w:hAnsi="Arial" w:cs="Arial"/>
                <w:noProof/>
                <w:sz w:val="22"/>
                <w:szCs w:val="22"/>
              </w:rPr>
              <w:t xml:space="preserve">Information Technology </w:t>
            </w:r>
            <w:r w:rsidR="00D0694F">
              <w:rPr>
                <w:rFonts w:ascii="Arial" w:hAnsi="Arial" w:cs="Arial"/>
                <w:noProof/>
                <w:sz w:val="22"/>
                <w:szCs w:val="22"/>
              </w:rPr>
              <w:t>Applications and Infrastru</w:t>
            </w:r>
            <w:r>
              <w:rPr>
                <w:rFonts w:ascii="Arial" w:hAnsi="Arial" w:cs="Arial"/>
                <w:noProof/>
                <w:sz w:val="22"/>
                <w:szCs w:val="22"/>
              </w:rPr>
              <w:t>cture Management</w:t>
            </w:r>
          </w:p>
        </w:tc>
        <w:tc>
          <w:tcPr>
            <w:tcW w:w="1134" w:type="dxa"/>
            <w:vAlign w:val="center"/>
          </w:tcPr>
          <w:p w14:paraId="312AFADD" w14:textId="77777777" w:rsidR="00344AB1" w:rsidRPr="00535989" w:rsidRDefault="00344AB1" w:rsidP="003B6F87">
            <w:pPr>
              <w:keepNext/>
              <w:tabs>
                <w:tab w:val="left" w:pos="720"/>
              </w:tabs>
              <w:jc w:val="center"/>
              <w:outlineLvl w:val="1"/>
              <w:rPr>
                <w:rFonts w:ascii="Arial" w:hAnsi="Arial" w:cs="Arial"/>
                <w:sz w:val="22"/>
                <w:szCs w:val="22"/>
              </w:rPr>
            </w:pPr>
            <w:r w:rsidRPr="00535989">
              <w:rPr>
                <w:rFonts w:ascii="Arial" w:hAnsi="Arial" w:cs="Arial"/>
                <w:sz w:val="22"/>
                <w:szCs w:val="22"/>
              </w:rPr>
              <w:t>SO</w:t>
            </w:r>
          </w:p>
        </w:tc>
        <w:tc>
          <w:tcPr>
            <w:tcW w:w="1134" w:type="dxa"/>
            <w:vAlign w:val="center"/>
          </w:tcPr>
          <w:p w14:paraId="312AFADE" w14:textId="77777777" w:rsidR="00344AB1" w:rsidRPr="00535989" w:rsidRDefault="003B6F87" w:rsidP="00535989">
            <w:pPr>
              <w:keepNext/>
              <w:tabs>
                <w:tab w:val="left" w:pos="720"/>
              </w:tabs>
              <w:jc w:val="center"/>
              <w:outlineLvl w:val="1"/>
              <w:rPr>
                <w:rFonts w:ascii="Arial" w:hAnsi="Arial" w:cs="Arial"/>
                <w:sz w:val="22"/>
                <w:szCs w:val="22"/>
              </w:rPr>
            </w:pPr>
            <w:r>
              <w:rPr>
                <w:rFonts w:ascii="Arial" w:hAnsi="Arial" w:cs="Arial"/>
                <w:sz w:val="22"/>
                <w:szCs w:val="22"/>
              </w:rPr>
              <w:t>2</w:t>
            </w:r>
            <w:r w:rsidR="00344AB1" w:rsidRPr="00535989">
              <w:rPr>
                <w:rFonts w:ascii="Arial" w:hAnsi="Arial" w:cs="Arial"/>
                <w:sz w:val="22"/>
                <w:szCs w:val="22"/>
              </w:rPr>
              <w:t>y</w:t>
            </w:r>
          </w:p>
        </w:tc>
        <w:tc>
          <w:tcPr>
            <w:tcW w:w="1134" w:type="dxa"/>
            <w:vAlign w:val="center"/>
          </w:tcPr>
          <w:p w14:paraId="312AFADF"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44AB1" w:rsidRPr="00535989" w14:paraId="312AFAE6" w14:textId="77777777" w:rsidTr="00535989">
        <w:trPr>
          <w:trHeight w:val="170"/>
        </w:trPr>
        <w:tc>
          <w:tcPr>
            <w:tcW w:w="1526" w:type="dxa"/>
            <w:vAlign w:val="center"/>
          </w:tcPr>
          <w:p w14:paraId="312AFAE1" w14:textId="77777777" w:rsidR="00344AB1" w:rsidRPr="00535989" w:rsidRDefault="00344AB1" w:rsidP="00535989">
            <w:pPr>
              <w:rPr>
                <w:rFonts w:ascii="Arial" w:hAnsi="Arial" w:cs="Arial"/>
                <w:sz w:val="22"/>
                <w:szCs w:val="22"/>
              </w:rPr>
            </w:pPr>
            <w:r>
              <w:rPr>
                <w:rFonts w:ascii="Arial" w:hAnsi="Arial" w:cs="Arial"/>
                <w:sz w:val="22"/>
                <w:szCs w:val="22"/>
              </w:rPr>
              <w:t>1430</w:t>
            </w:r>
          </w:p>
        </w:tc>
        <w:tc>
          <w:tcPr>
            <w:tcW w:w="4536" w:type="dxa"/>
            <w:vAlign w:val="center"/>
          </w:tcPr>
          <w:p w14:paraId="312AFAE2" w14:textId="77777777" w:rsidR="00344AB1" w:rsidRPr="00535989" w:rsidRDefault="00344AB1" w:rsidP="00535989">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 xml:space="preserve">Information Technology </w:t>
            </w:r>
            <w:r w:rsidRPr="00535989">
              <w:rPr>
                <w:rFonts w:ascii="Arial" w:hAnsi="Arial" w:cs="Arial"/>
                <w:noProof/>
                <w:sz w:val="22"/>
                <w:szCs w:val="22"/>
              </w:rPr>
              <w:t>End-User Support</w:t>
            </w:r>
          </w:p>
        </w:tc>
        <w:tc>
          <w:tcPr>
            <w:tcW w:w="1134" w:type="dxa"/>
            <w:vAlign w:val="center"/>
          </w:tcPr>
          <w:p w14:paraId="312AFAE3"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Cy+1y</w:t>
            </w:r>
          </w:p>
        </w:tc>
        <w:tc>
          <w:tcPr>
            <w:tcW w:w="1134" w:type="dxa"/>
            <w:vAlign w:val="center"/>
          </w:tcPr>
          <w:p w14:paraId="312AFAE4"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4y</w:t>
            </w:r>
          </w:p>
        </w:tc>
        <w:tc>
          <w:tcPr>
            <w:tcW w:w="1134" w:type="dxa"/>
            <w:vAlign w:val="center"/>
          </w:tcPr>
          <w:p w14:paraId="312AFAE5"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44AB1" w:rsidRPr="00535989" w14:paraId="312AFAEC" w14:textId="77777777" w:rsidTr="00535989">
        <w:trPr>
          <w:trHeight w:val="170"/>
        </w:trPr>
        <w:tc>
          <w:tcPr>
            <w:tcW w:w="1526" w:type="dxa"/>
            <w:vAlign w:val="center"/>
          </w:tcPr>
          <w:p w14:paraId="312AFAE7" w14:textId="77777777" w:rsidR="00344AB1" w:rsidRPr="00535989" w:rsidRDefault="00344AB1" w:rsidP="00344AB1">
            <w:pPr>
              <w:rPr>
                <w:rFonts w:ascii="Arial" w:hAnsi="Arial" w:cs="Arial"/>
                <w:sz w:val="22"/>
                <w:szCs w:val="22"/>
              </w:rPr>
            </w:pPr>
            <w:r w:rsidRPr="00535989">
              <w:rPr>
                <w:rFonts w:ascii="Arial" w:hAnsi="Arial" w:cs="Arial"/>
                <w:sz w:val="22"/>
                <w:szCs w:val="22"/>
              </w:rPr>
              <w:t>14</w:t>
            </w:r>
            <w:r>
              <w:rPr>
                <w:rFonts w:ascii="Arial" w:hAnsi="Arial" w:cs="Arial"/>
                <w:sz w:val="22"/>
                <w:szCs w:val="22"/>
              </w:rPr>
              <w:t>50</w:t>
            </w:r>
          </w:p>
        </w:tc>
        <w:tc>
          <w:tcPr>
            <w:tcW w:w="4536" w:type="dxa"/>
            <w:vAlign w:val="center"/>
          </w:tcPr>
          <w:p w14:paraId="312AFAE8" w14:textId="77777777" w:rsidR="00344AB1" w:rsidRPr="00535989" w:rsidRDefault="00344AB1" w:rsidP="00535989">
            <w:pPr>
              <w:tabs>
                <w:tab w:val="left" w:pos="1440"/>
                <w:tab w:val="left" w:pos="3600"/>
                <w:tab w:val="center" w:pos="7632"/>
                <w:tab w:val="center" w:pos="8496"/>
                <w:tab w:val="center" w:pos="9144"/>
              </w:tabs>
              <w:rPr>
                <w:rFonts w:ascii="Arial" w:hAnsi="Arial" w:cs="Arial"/>
                <w:noProof/>
                <w:sz w:val="22"/>
                <w:szCs w:val="22"/>
              </w:rPr>
            </w:pPr>
            <w:r w:rsidRPr="00535989">
              <w:rPr>
                <w:rFonts w:ascii="Arial" w:hAnsi="Arial" w:cs="Arial"/>
                <w:noProof/>
                <w:sz w:val="22"/>
                <w:szCs w:val="22"/>
                <w:lang w:val="fr-CA"/>
              </w:rPr>
              <w:t>Mail, Postal and Courier Services</w:t>
            </w:r>
          </w:p>
        </w:tc>
        <w:tc>
          <w:tcPr>
            <w:tcW w:w="1134" w:type="dxa"/>
            <w:vAlign w:val="center"/>
          </w:tcPr>
          <w:p w14:paraId="312AFAE9"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Cy+1y</w:t>
            </w:r>
          </w:p>
        </w:tc>
        <w:tc>
          <w:tcPr>
            <w:tcW w:w="1134" w:type="dxa"/>
            <w:vAlign w:val="center"/>
          </w:tcPr>
          <w:p w14:paraId="312AFAEA"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0y</w:t>
            </w:r>
          </w:p>
        </w:tc>
        <w:tc>
          <w:tcPr>
            <w:tcW w:w="1134" w:type="dxa"/>
            <w:vAlign w:val="center"/>
          </w:tcPr>
          <w:p w14:paraId="312AFAEB"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r w:rsidR="00344AB1" w:rsidRPr="00535989" w14:paraId="312AFAF2" w14:textId="77777777" w:rsidTr="00535989">
        <w:trPr>
          <w:trHeight w:val="170"/>
        </w:trPr>
        <w:tc>
          <w:tcPr>
            <w:tcW w:w="1526" w:type="dxa"/>
            <w:vAlign w:val="center"/>
          </w:tcPr>
          <w:p w14:paraId="312AFAED" w14:textId="77777777" w:rsidR="00344AB1" w:rsidRPr="00535989" w:rsidRDefault="00344AB1" w:rsidP="00344AB1">
            <w:pPr>
              <w:rPr>
                <w:rFonts w:ascii="Arial" w:hAnsi="Arial" w:cs="Arial"/>
                <w:sz w:val="22"/>
                <w:szCs w:val="22"/>
              </w:rPr>
            </w:pPr>
            <w:r w:rsidRPr="00535989">
              <w:rPr>
                <w:rFonts w:ascii="Arial" w:hAnsi="Arial" w:cs="Arial"/>
                <w:sz w:val="22"/>
                <w:szCs w:val="22"/>
              </w:rPr>
              <w:t>14</w:t>
            </w:r>
            <w:r>
              <w:rPr>
                <w:rFonts w:ascii="Arial" w:hAnsi="Arial" w:cs="Arial"/>
                <w:sz w:val="22"/>
                <w:szCs w:val="22"/>
              </w:rPr>
              <w:t>75</w:t>
            </w:r>
          </w:p>
        </w:tc>
        <w:tc>
          <w:tcPr>
            <w:tcW w:w="4536" w:type="dxa"/>
            <w:vAlign w:val="center"/>
          </w:tcPr>
          <w:p w14:paraId="312AFAEE" w14:textId="77777777" w:rsidR="00344AB1" w:rsidRPr="00535989" w:rsidRDefault="00344AB1" w:rsidP="00535989">
            <w:pPr>
              <w:rPr>
                <w:rFonts w:ascii="Arial" w:hAnsi="Arial" w:cs="Arial"/>
                <w:sz w:val="22"/>
                <w:szCs w:val="22"/>
              </w:rPr>
            </w:pPr>
            <w:r w:rsidRPr="00535989">
              <w:rPr>
                <w:rFonts w:ascii="Arial" w:hAnsi="Arial" w:cs="Arial"/>
                <w:noProof/>
                <w:sz w:val="22"/>
                <w:szCs w:val="22"/>
                <w:lang w:val="fr-CA"/>
              </w:rPr>
              <w:t>Records and Information Management</w:t>
            </w:r>
          </w:p>
        </w:tc>
        <w:tc>
          <w:tcPr>
            <w:tcW w:w="1134" w:type="dxa"/>
            <w:vAlign w:val="center"/>
          </w:tcPr>
          <w:p w14:paraId="312AFAEF" w14:textId="77777777" w:rsidR="00344AB1" w:rsidRPr="00535989" w:rsidRDefault="00344AB1" w:rsidP="003B6F87">
            <w:pPr>
              <w:keepNext/>
              <w:tabs>
                <w:tab w:val="left" w:pos="720"/>
              </w:tabs>
              <w:jc w:val="center"/>
              <w:outlineLvl w:val="1"/>
              <w:rPr>
                <w:rFonts w:ascii="Arial" w:hAnsi="Arial" w:cs="Arial"/>
                <w:sz w:val="22"/>
                <w:szCs w:val="22"/>
              </w:rPr>
            </w:pPr>
            <w:r w:rsidRPr="00535989">
              <w:rPr>
                <w:rFonts w:ascii="Arial" w:hAnsi="Arial" w:cs="Arial"/>
                <w:sz w:val="22"/>
                <w:szCs w:val="22"/>
              </w:rPr>
              <w:t>SO</w:t>
            </w:r>
          </w:p>
        </w:tc>
        <w:tc>
          <w:tcPr>
            <w:tcW w:w="1134" w:type="dxa"/>
            <w:vAlign w:val="center"/>
          </w:tcPr>
          <w:p w14:paraId="312AFAF0" w14:textId="77777777" w:rsidR="00344AB1" w:rsidRPr="00535989" w:rsidRDefault="009012DD" w:rsidP="00535989">
            <w:pPr>
              <w:keepNext/>
              <w:tabs>
                <w:tab w:val="left" w:pos="720"/>
              </w:tabs>
              <w:jc w:val="center"/>
              <w:outlineLvl w:val="1"/>
              <w:rPr>
                <w:rFonts w:ascii="Arial" w:hAnsi="Arial" w:cs="Arial"/>
                <w:sz w:val="22"/>
                <w:szCs w:val="22"/>
              </w:rPr>
            </w:pPr>
            <w:r>
              <w:rPr>
                <w:rFonts w:ascii="Arial" w:hAnsi="Arial" w:cs="Arial"/>
                <w:sz w:val="22"/>
                <w:szCs w:val="22"/>
              </w:rPr>
              <w:t>2</w:t>
            </w:r>
            <w:r w:rsidR="00344AB1" w:rsidRPr="00535989">
              <w:rPr>
                <w:rFonts w:ascii="Arial" w:hAnsi="Arial" w:cs="Arial"/>
                <w:sz w:val="22"/>
                <w:szCs w:val="22"/>
              </w:rPr>
              <w:t>y</w:t>
            </w:r>
          </w:p>
        </w:tc>
        <w:tc>
          <w:tcPr>
            <w:tcW w:w="1134" w:type="dxa"/>
            <w:vAlign w:val="center"/>
          </w:tcPr>
          <w:p w14:paraId="312AFAF1" w14:textId="77777777" w:rsidR="00344AB1" w:rsidRPr="00535989" w:rsidRDefault="003E3323" w:rsidP="00535989">
            <w:pPr>
              <w:keepNext/>
              <w:tabs>
                <w:tab w:val="left" w:pos="720"/>
              </w:tabs>
              <w:jc w:val="center"/>
              <w:outlineLvl w:val="1"/>
              <w:rPr>
                <w:rFonts w:ascii="Arial" w:hAnsi="Arial" w:cs="Arial"/>
                <w:sz w:val="22"/>
                <w:szCs w:val="22"/>
              </w:rPr>
            </w:pPr>
            <w:r>
              <w:rPr>
                <w:rFonts w:ascii="Arial" w:hAnsi="Arial" w:cs="Arial"/>
                <w:sz w:val="22"/>
                <w:szCs w:val="22"/>
              </w:rPr>
              <w:t>D</w:t>
            </w:r>
          </w:p>
        </w:tc>
      </w:tr>
      <w:tr w:rsidR="00344AB1" w:rsidRPr="00535989" w14:paraId="312AFAF8" w14:textId="77777777" w:rsidTr="00535989">
        <w:trPr>
          <w:trHeight w:val="170"/>
        </w:trPr>
        <w:tc>
          <w:tcPr>
            <w:tcW w:w="1526" w:type="dxa"/>
            <w:vAlign w:val="center"/>
          </w:tcPr>
          <w:p w14:paraId="312AFAF3" w14:textId="77777777" w:rsidR="00344AB1" w:rsidRPr="00535989" w:rsidRDefault="00344AB1" w:rsidP="00535989">
            <w:pPr>
              <w:rPr>
                <w:rFonts w:ascii="Arial" w:hAnsi="Arial" w:cs="Arial"/>
                <w:sz w:val="22"/>
                <w:szCs w:val="22"/>
              </w:rPr>
            </w:pPr>
            <w:r>
              <w:rPr>
                <w:rFonts w:ascii="Arial" w:hAnsi="Arial" w:cs="Arial"/>
                <w:sz w:val="22"/>
                <w:szCs w:val="22"/>
              </w:rPr>
              <w:t>149</w:t>
            </w:r>
            <w:r w:rsidRPr="00535989">
              <w:rPr>
                <w:rFonts w:ascii="Arial" w:hAnsi="Arial" w:cs="Arial"/>
                <w:sz w:val="22"/>
                <w:szCs w:val="22"/>
              </w:rPr>
              <w:t>0</w:t>
            </w:r>
          </w:p>
        </w:tc>
        <w:tc>
          <w:tcPr>
            <w:tcW w:w="4536" w:type="dxa"/>
            <w:vAlign w:val="center"/>
          </w:tcPr>
          <w:p w14:paraId="312AFAF4" w14:textId="77777777" w:rsidR="00344AB1" w:rsidRPr="00535989" w:rsidRDefault="00344AB1" w:rsidP="00344AB1">
            <w:pPr>
              <w:rPr>
                <w:rFonts w:ascii="Arial" w:hAnsi="Arial" w:cs="Arial"/>
                <w:sz w:val="22"/>
                <w:szCs w:val="22"/>
              </w:rPr>
            </w:pPr>
            <w:r w:rsidRPr="00535989">
              <w:rPr>
                <w:rFonts w:ascii="Arial" w:hAnsi="Arial" w:cs="Arial"/>
                <w:noProof/>
                <w:color w:val="000000"/>
                <w:sz w:val="22"/>
                <w:szCs w:val="22"/>
              </w:rPr>
              <w:t xml:space="preserve">Security </w:t>
            </w:r>
            <w:r>
              <w:rPr>
                <w:rFonts w:ascii="Arial" w:hAnsi="Arial" w:cs="Arial"/>
                <w:noProof/>
                <w:color w:val="000000"/>
                <w:sz w:val="22"/>
                <w:szCs w:val="22"/>
              </w:rPr>
              <w:t>Management</w:t>
            </w:r>
          </w:p>
        </w:tc>
        <w:tc>
          <w:tcPr>
            <w:tcW w:w="1134" w:type="dxa"/>
            <w:vAlign w:val="center"/>
          </w:tcPr>
          <w:p w14:paraId="312AFAF5"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SO</w:t>
            </w:r>
          </w:p>
        </w:tc>
        <w:tc>
          <w:tcPr>
            <w:tcW w:w="1134" w:type="dxa"/>
            <w:vAlign w:val="center"/>
          </w:tcPr>
          <w:p w14:paraId="312AFAF6" w14:textId="77777777" w:rsidR="00344AB1" w:rsidRPr="00535989" w:rsidRDefault="003B6F87" w:rsidP="00535989">
            <w:pPr>
              <w:keepNext/>
              <w:tabs>
                <w:tab w:val="left" w:pos="720"/>
              </w:tabs>
              <w:jc w:val="center"/>
              <w:outlineLvl w:val="1"/>
              <w:rPr>
                <w:rFonts w:ascii="Arial" w:hAnsi="Arial" w:cs="Arial"/>
                <w:sz w:val="22"/>
                <w:szCs w:val="22"/>
              </w:rPr>
            </w:pPr>
            <w:r>
              <w:rPr>
                <w:rFonts w:ascii="Arial" w:hAnsi="Arial" w:cs="Arial"/>
                <w:sz w:val="22"/>
                <w:szCs w:val="22"/>
              </w:rPr>
              <w:t>2</w:t>
            </w:r>
            <w:r w:rsidR="00344AB1" w:rsidRPr="00535989">
              <w:rPr>
                <w:rFonts w:ascii="Arial" w:hAnsi="Arial" w:cs="Arial"/>
                <w:sz w:val="22"/>
                <w:szCs w:val="22"/>
              </w:rPr>
              <w:t>y</w:t>
            </w:r>
          </w:p>
        </w:tc>
        <w:tc>
          <w:tcPr>
            <w:tcW w:w="1134" w:type="dxa"/>
            <w:vAlign w:val="center"/>
          </w:tcPr>
          <w:p w14:paraId="312AFAF7" w14:textId="77777777" w:rsidR="00344AB1" w:rsidRPr="00535989" w:rsidRDefault="00344AB1" w:rsidP="00535989">
            <w:pPr>
              <w:keepNext/>
              <w:tabs>
                <w:tab w:val="left" w:pos="720"/>
              </w:tabs>
              <w:jc w:val="center"/>
              <w:outlineLvl w:val="1"/>
              <w:rPr>
                <w:rFonts w:ascii="Arial" w:hAnsi="Arial" w:cs="Arial"/>
                <w:sz w:val="22"/>
                <w:szCs w:val="22"/>
              </w:rPr>
            </w:pPr>
            <w:r w:rsidRPr="00535989">
              <w:rPr>
                <w:rFonts w:ascii="Arial" w:hAnsi="Arial" w:cs="Arial"/>
                <w:sz w:val="22"/>
                <w:szCs w:val="22"/>
              </w:rPr>
              <w:t>D</w:t>
            </w:r>
          </w:p>
        </w:tc>
      </w:tr>
    </w:tbl>
    <w:p w14:paraId="312AFAF9" w14:textId="77777777" w:rsidR="00C33213" w:rsidRPr="00BF1500" w:rsidRDefault="00C33213">
      <w:pPr>
        <w:tabs>
          <w:tab w:val="left" w:pos="1440"/>
          <w:tab w:val="center" w:pos="7632"/>
          <w:tab w:val="center" w:pos="8496"/>
          <w:tab w:val="center" w:pos="9144"/>
        </w:tabs>
        <w:rPr>
          <w:rFonts w:ascii="Arial" w:hAnsi="Arial" w:cs="Arial"/>
          <w:b/>
          <w:noProof/>
          <w:color w:val="000000"/>
        </w:rPr>
        <w:sectPr w:rsidR="00C33213" w:rsidRPr="00BF1500" w:rsidSect="000B2BE1">
          <w:headerReference w:type="even" r:id="rId50"/>
          <w:footerReference w:type="default" r:id="rId51"/>
          <w:headerReference w:type="first" r:id="rId52"/>
          <w:pgSz w:w="12240" w:h="15840"/>
          <w:pgMar w:top="576" w:right="1440" w:bottom="576" w:left="1440" w:header="720" w:footer="720" w:gutter="0"/>
          <w:pgNumType w:fmt="numberInDash"/>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A57E1A" w:rsidRPr="00A57E1A" w14:paraId="312AFAFE" w14:textId="77777777" w:rsidTr="00A57E1A">
        <w:tc>
          <w:tcPr>
            <w:tcW w:w="7054" w:type="dxa"/>
            <w:tcBorders>
              <w:top w:val="nil"/>
              <w:left w:val="nil"/>
              <w:bottom w:val="nil"/>
              <w:right w:val="single" w:sz="4" w:space="0" w:color="auto"/>
            </w:tcBorders>
          </w:tcPr>
          <w:p w14:paraId="312AFAFA" w14:textId="77777777" w:rsidR="00A57E1A" w:rsidRPr="00A57E1A" w:rsidRDefault="00A57E1A" w:rsidP="00A57E1A">
            <w:pPr>
              <w:widowControl w:val="0"/>
              <w:tabs>
                <w:tab w:val="left" w:pos="90"/>
                <w:tab w:val="left" w:pos="720"/>
              </w:tabs>
              <w:outlineLvl w:val="0"/>
              <w:rPr>
                <w:rFonts w:ascii="Arial" w:hAnsi="Arial" w:cs="Arial"/>
                <w:b/>
                <w:snapToGrid w:val="0"/>
                <w:color w:val="000000"/>
                <w:sz w:val="22"/>
                <w:szCs w:val="22"/>
                <w:u w:val="single"/>
              </w:rPr>
            </w:pPr>
            <w:r w:rsidRPr="00A57E1A">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312AFAFB" w14:textId="77777777" w:rsidR="00A57E1A" w:rsidRPr="00A57E1A" w:rsidRDefault="00A57E1A" w:rsidP="00A57E1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57E1A">
              <w:rPr>
                <w:rFonts w:ascii="Arial" w:hAnsi="Arial" w:cs="Arial"/>
                <w:b/>
                <w:color w:val="000000"/>
                <w:sz w:val="22"/>
                <w:szCs w:val="22"/>
              </w:rPr>
              <w:t>A</w:t>
            </w:r>
          </w:p>
        </w:tc>
        <w:tc>
          <w:tcPr>
            <w:tcW w:w="709" w:type="dxa"/>
            <w:tcBorders>
              <w:bottom w:val="single" w:sz="4" w:space="0" w:color="000000"/>
            </w:tcBorders>
          </w:tcPr>
          <w:p w14:paraId="312AFAFC" w14:textId="77777777" w:rsidR="00A57E1A" w:rsidRPr="00A57E1A" w:rsidRDefault="00A57E1A" w:rsidP="00A57E1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57E1A">
              <w:rPr>
                <w:rFonts w:ascii="Arial" w:hAnsi="Arial" w:cs="Arial"/>
                <w:b/>
                <w:color w:val="000000"/>
                <w:sz w:val="22"/>
                <w:szCs w:val="22"/>
              </w:rPr>
              <w:t>SA</w:t>
            </w:r>
          </w:p>
        </w:tc>
        <w:tc>
          <w:tcPr>
            <w:tcW w:w="709" w:type="dxa"/>
            <w:tcBorders>
              <w:bottom w:val="single" w:sz="4" w:space="0" w:color="000000"/>
            </w:tcBorders>
          </w:tcPr>
          <w:p w14:paraId="312AFAFD" w14:textId="77777777" w:rsidR="00A57E1A" w:rsidRPr="00A57E1A" w:rsidRDefault="00A57E1A" w:rsidP="00A57E1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57E1A">
              <w:rPr>
                <w:rFonts w:ascii="Arial" w:hAnsi="Arial" w:cs="Arial"/>
                <w:b/>
                <w:color w:val="000000"/>
                <w:sz w:val="22"/>
                <w:szCs w:val="22"/>
              </w:rPr>
              <w:t>FD</w:t>
            </w:r>
          </w:p>
        </w:tc>
      </w:tr>
      <w:tr w:rsidR="00A57E1A" w:rsidRPr="00A57E1A" w14:paraId="312AFB03" w14:textId="77777777" w:rsidTr="00A57E1A">
        <w:trPr>
          <w:trHeight w:val="368"/>
        </w:trPr>
        <w:tc>
          <w:tcPr>
            <w:tcW w:w="7054" w:type="dxa"/>
            <w:tcBorders>
              <w:top w:val="nil"/>
              <w:left w:val="nil"/>
              <w:bottom w:val="nil"/>
              <w:right w:val="single" w:sz="4" w:space="0" w:color="auto"/>
            </w:tcBorders>
            <w:vAlign w:val="center"/>
          </w:tcPr>
          <w:p w14:paraId="312AFAFF" w14:textId="6F09D603" w:rsidR="00A57E1A" w:rsidRPr="009012DD" w:rsidRDefault="00A57E1A" w:rsidP="00A57E1A">
            <w:pPr>
              <w:widowControl w:val="0"/>
              <w:tabs>
                <w:tab w:val="left" w:pos="851"/>
              </w:tabs>
              <w:spacing w:before="60"/>
              <w:rPr>
                <w:rFonts w:ascii="Arial" w:hAnsi="Arial" w:cs="Arial"/>
                <w:b/>
                <w:snapToGrid w:val="0"/>
                <w:sz w:val="22"/>
                <w:szCs w:val="22"/>
                <w:u w:val="single"/>
              </w:rPr>
            </w:pPr>
            <w:r w:rsidRPr="00A57E1A">
              <w:rPr>
                <w:rFonts w:ascii="Arial" w:hAnsi="Arial" w:cs="Arial"/>
                <w:b/>
                <w:snapToGrid w:val="0"/>
                <w:color w:val="000000"/>
                <w:sz w:val="22"/>
                <w:szCs w:val="22"/>
                <w:u w:val="single"/>
              </w:rPr>
              <w:t>1300</w:t>
            </w:r>
            <w:r w:rsidRPr="00A57E1A">
              <w:rPr>
                <w:rFonts w:ascii="Arial" w:hAnsi="Arial" w:cs="Arial"/>
                <w:b/>
                <w:snapToGrid w:val="0"/>
                <w:sz w:val="22"/>
                <w:szCs w:val="22"/>
                <w:u w:val="single"/>
              </w:rPr>
              <w:tab/>
              <w:t>INFORMATION</w:t>
            </w:r>
            <w:r w:rsidR="001809D5">
              <w:rPr>
                <w:rFonts w:ascii="Arial" w:hAnsi="Arial" w:cs="Arial"/>
                <w:b/>
                <w:snapToGrid w:val="0"/>
                <w:sz w:val="22"/>
                <w:szCs w:val="22"/>
                <w:u w:val="single"/>
              </w:rPr>
              <w:t xml:space="preserve"> </w:t>
            </w:r>
            <w:r w:rsidRPr="00A57E1A">
              <w:rPr>
                <w:rFonts w:ascii="Arial" w:hAnsi="Arial" w:cs="Arial"/>
                <w:b/>
                <w:snapToGrid w:val="0"/>
                <w:sz w:val="22"/>
                <w:szCs w:val="22"/>
                <w:u w:val="single"/>
              </w:rPr>
              <w:t>AND TECHNOLOGY MANAGEMENT</w:t>
            </w:r>
            <w:r w:rsidR="001809D5">
              <w:rPr>
                <w:rFonts w:ascii="Arial" w:hAnsi="Arial" w:cs="Arial"/>
                <w:b/>
                <w:snapToGrid w:val="0"/>
                <w:sz w:val="22"/>
                <w:szCs w:val="22"/>
                <w:u w:val="single"/>
              </w:rPr>
              <w:t xml:space="preserve"> </w:t>
            </w:r>
            <w:r w:rsidRPr="00A57E1A">
              <w:rPr>
                <w:rFonts w:ascii="Arial" w:hAnsi="Arial" w:cs="Arial"/>
                <w:b/>
                <w:snapToGrid w:val="0"/>
                <w:sz w:val="22"/>
                <w:szCs w:val="22"/>
                <w:u w:val="single"/>
              </w:rPr>
              <w:t>- GENERAL</w:t>
            </w:r>
          </w:p>
        </w:tc>
        <w:tc>
          <w:tcPr>
            <w:tcW w:w="1013" w:type="dxa"/>
            <w:tcBorders>
              <w:left w:val="single" w:sz="4" w:space="0" w:color="auto"/>
            </w:tcBorders>
          </w:tcPr>
          <w:p w14:paraId="312AFB00" w14:textId="77777777" w:rsidR="00A57E1A" w:rsidRPr="00A57E1A" w:rsidRDefault="00A57E1A" w:rsidP="00A57E1A">
            <w:pPr>
              <w:widowControl w:val="0"/>
              <w:spacing w:before="120" w:line="360" w:lineRule="auto"/>
              <w:jc w:val="center"/>
              <w:rPr>
                <w:rFonts w:ascii="Arial" w:hAnsi="Arial" w:cs="Arial"/>
                <w:snapToGrid w:val="0"/>
                <w:sz w:val="22"/>
                <w:szCs w:val="22"/>
              </w:rPr>
            </w:pPr>
            <w:r w:rsidRPr="00A57E1A">
              <w:rPr>
                <w:rFonts w:ascii="Arial" w:hAnsi="Arial" w:cs="Arial"/>
                <w:snapToGrid w:val="0"/>
                <w:color w:val="000000"/>
                <w:sz w:val="22"/>
                <w:szCs w:val="22"/>
              </w:rPr>
              <w:t>Cy+1y</w:t>
            </w:r>
          </w:p>
        </w:tc>
        <w:tc>
          <w:tcPr>
            <w:tcW w:w="709" w:type="dxa"/>
          </w:tcPr>
          <w:p w14:paraId="312AFB01" w14:textId="77777777" w:rsidR="00A57E1A" w:rsidRPr="00A57E1A" w:rsidRDefault="00A57E1A" w:rsidP="00A57E1A">
            <w:pPr>
              <w:widowControl w:val="0"/>
              <w:spacing w:before="120" w:line="360" w:lineRule="auto"/>
              <w:jc w:val="center"/>
              <w:rPr>
                <w:rFonts w:ascii="Arial" w:hAnsi="Arial" w:cs="Arial"/>
                <w:snapToGrid w:val="0"/>
                <w:sz w:val="22"/>
                <w:szCs w:val="22"/>
              </w:rPr>
            </w:pPr>
            <w:r w:rsidRPr="00A57E1A">
              <w:rPr>
                <w:rFonts w:ascii="Arial" w:hAnsi="Arial" w:cs="Arial"/>
                <w:snapToGrid w:val="0"/>
                <w:sz w:val="22"/>
                <w:szCs w:val="22"/>
              </w:rPr>
              <w:t>0y</w:t>
            </w:r>
          </w:p>
        </w:tc>
        <w:tc>
          <w:tcPr>
            <w:tcW w:w="709" w:type="dxa"/>
          </w:tcPr>
          <w:p w14:paraId="312AFB02" w14:textId="77777777" w:rsidR="00A57E1A" w:rsidRPr="00A57E1A" w:rsidRDefault="00A57E1A" w:rsidP="00A57E1A">
            <w:pPr>
              <w:widowControl w:val="0"/>
              <w:spacing w:before="120" w:line="360" w:lineRule="auto"/>
              <w:jc w:val="center"/>
              <w:rPr>
                <w:rFonts w:ascii="Arial" w:hAnsi="Arial" w:cs="Arial"/>
                <w:snapToGrid w:val="0"/>
                <w:color w:val="000000"/>
                <w:sz w:val="22"/>
                <w:szCs w:val="22"/>
              </w:rPr>
            </w:pPr>
            <w:r w:rsidRPr="00A57E1A">
              <w:rPr>
                <w:rFonts w:ascii="Arial" w:hAnsi="Arial" w:cs="Arial"/>
                <w:snapToGrid w:val="0"/>
                <w:color w:val="000000"/>
                <w:sz w:val="22"/>
                <w:szCs w:val="22"/>
              </w:rPr>
              <w:t>D</w:t>
            </w:r>
          </w:p>
        </w:tc>
      </w:tr>
    </w:tbl>
    <w:p w14:paraId="312AFB04" w14:textId="77777777" w:rsidR="00A57E1A" w:rsidRPr="00A57E1A" w:rsidRDefault="00A57E1A" w:rsidP="00A57E1A">
      <w:pPr>
        <w:tabs>
          <w:tab w:val="left" w:pos="720"/>
          <w:tab w:val="left" w:pos="1440"/>
          <w:tab w:val="center" w:pos="7632"/>
          <w:tab w:val="center" w:pos="8496"/>
          <w:tab w:val="center" w:pos="9144"/>
        </w:tabs>
        <w:rPr>
          <w:rFonts w:ascii="Arial" w:hAnsi="Arial" w:cs="Arial"/>
          <w:noProof/>
          <w:sz w:val="22"/>
          <w:szCs w:val="22"/>
        </w:rPr>
      </w:pPr>
    </w:p>
    <w:p w14:paraId="312AFB05" w14:textId="08652BC6" w:rsidR="00A57E1A" w:rsidRPr="00A57E1A" w:rsidRDefault="00A57E1A" w:rsidP="00A57E1A">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general management of </w:t>
      </w:r>
      <w:r w:rsidRPr="00A57E1A">
        <w:rPr>
          <w:rFonts w:ascii="Arial" w:hAnsi="Arial" w:cs="Arial"/>
          <w:noProof/>
          <w:color w:val="000000"/>
          <w:sz w:val="22"/>
          <w:szCs w:val="22"/>
        </w:rPr>
        <w:t xml:space="preserve">information and technology </w:t>
      </w:r>
      <w:r w:rsidR="00F11546">
        <w:rPr>
          <w:rFonts w:ascii="Arial" w:hAnsi="Arial" w:cs="Arial"/>
          <w:noProof/>
          <w:color w:val="000000"/>
          <w:sz w:val="22"/>
          <w:szCs w:val="22"/>
        </w:rPr>
        <w:t>transactions</w:t>
      </w:r>
      <w:r>
        <w:rPr>
          <w:rFonts w:ascii="Arial" w:hAnsi="Arial" w:cs="Arial"/>
          <w:noProof/>
          <w:color w:val="000000"/>
          <w:sz w:val="22"/>
          <w:szCs w:val="22"/>
        </w:rPr>
        <w:t xml:space="preserve"> for which there is no specific activity.</w:t>
      </w:r>
      <w:r w:rsidR="001809D5">
        <w:rPr>
          <w:rFonts w:ascii="Arial" w:hAnsi="Arial" w:cs="Arial"/>
          <w:noProof/>
          <w:color w:val="000000"/>
          <w:sz w:val="22"/>
          <w:szCs w:val="22"/>
        </w:rPr>
        <w:t xml:space="preserve"> </w:t>
      </w:r>
    </w:p>
    <w:p w14:paraId="312AFB06" w14:textId="77777777" w:rsidR="00A57E1A" w:rsidRPr="00A57E1A" w:rsidRDefault="00A57E1A" w:rsidP="00A57E1A">
      <w:pPr>
        <w:tabs>
          <w:tab w:val="left" w:pos="720"/>
          <w:tab w:val="left" w:pos="1440"/>
          <w:tab w:val="center" w:pos="7632"/>
          <w:tab w:val="center" w:pos="8496"/>
          <w:tab w:val="center" w:pos="9144"/>
        </w:tabs>
        <w:rPr>
          <w:rFonts w:ascii="Arial" w:hAnsi="Arial" w:cs="Arial"/>
          <w:noProof/>
          <w:color w:val="000000"/>
          <w:sz w:val="22"/>
          <w:szCs w:val="22"/>
        </w:rPr>
      </w:pPr>
    </w:p>
    <w:p w14:paraId="312AFB07" w14:textId="225DFB38" w:rsidR="00A57E1A" w:rsidRPr="00A57E1A" w:rsidRDefault="00A57E1A" w:rsidP="00A57E1A">
      <w:pPr>
        <w:tabs>
          <w:tab w:val="left" w:pos="720"/>
          <w:tab w:val="left" w:pos="1440"/>
          <w:tab w:val="center" w:pos="7632"/>
          <w:tab w:val="center" w:pos="8496"/>
          <w:tab w:val="center" w:pos="9144"/>
        </w:tabs>
        <w:rPr>
          <w:rFonts w:ascii="Arial" w:hAnsi="Arial" w:cs="Arial"/>
          <w:noProof/>
          <w:sz w:val="22"/>
          <w:szCs w:val="22"/>
        </w:rPr>
      </w:pPr>
      <w:r w:rsidRPr="00A57E1A">
        <w:rPr>
          <w:rFonts w:ascii="Arial" w:hAnsi="Arial" w:cs="Arial"/>
          <w:b/>
          <w:noProof/>
          <w:color w:val="000000"/>
          <w:sz w:val="22"/>
          <w:szCs w:val="22"/>
        </w:rPr>
        <w:t>Examples:</w:t>
      </w:r>
      <w:r w:rsidR="001809D5">
        <w:rPr>
          <w:rFonts w:ascii="Arial" w:hAnsi="Arial" w:cs="Arial"/>
          <w:noProof/>
          <w:color w:val="000000"/>
          <w:sz w:val="22"/>
          <w:szCs w:val="22"/>
        </w:rPr>
        <w:t xml:space="preserve"> </w:t>
      </w:r>
      <w:r w:rsidR="00C648F2">
        <w:rPr>
          <w:rFonts w:ascii="Arial" w:hAnsi="Arial" w:cs="Arial"/>
          <w:noProof/>
          <w:color w:val="000000"/>
          <w:sz w:val="22"/>
          <w:szCs w:val="22"/>
        </w:rPr>
        <w:t>C</w:t>
      </w:r>
      <w:r>
        <w:rPr>
          <w:rFonts w:ascii="Arial" w:hAnsi="Arial" w:cs="Arial"/>
          <w:noProof/>
          <w:color w:val="000000"/>
          <w:sz w:val="22"/>
          <w:szCs w:val="22"/>
        </w:rPr>
        <w:t>orrespondence management</w:t>
      </w:r>
      <w:r w:rsidRPr="00A57E1A">
        <w:rPr>
          <w:rFonts w:ascii="Arial" w:hAnsi="Arial" w:cs="Arial"/>
          <w:noProof/>
          <w:color w:val="000000"/>
          <w:sz w:val="22"/>
          <w:szCs w:val="22"/>
        </w:rPr>
        <w:t xml:space="preserve">, </w:t>
      </w:r>
      <w:r>
        <w:rPr>
          <w:rFonts w:ascii="Arial" w:hAnsi="Arial" w:cs="Arial"/>
          <w:noProof/>
          <w:color w:val="000000"/>
          <w:sz w:val="22"/>
          <w:szCs w:val="22"/>
        </w:rPr>
        <w:t>library collection development, subscriptions, and interlibrary loans</w:t>
      </w:r>
      <w:r w:rsidR="003B6F87">
        <w:rPr>
          <w:rFonts w:ascii="Arial" w:hAnsi="Arial" w:cs="Arial"/>
          <w:noProof/>
          <w:color w:val="000000"/>
          <w:sz w:val="22"/>
          <w:szCs w:val="22"/>
        </w:rPr>
        <w:t>.</w:t>
      </w:r>
      <w:r>
        <w:rPr>
          <w:rFonts w:ascii="Arial" w:hAnsi="Arial" w:cs="Arial"/>
          <w:noProof/>
          <w:color w:val="000000"/>
          <w:sz w:val="22"/>
          <w:szCs w:val="22"/>
        </w:rPr>
        <w:t xml:space="preserve"> </w:t>
      </w:r>
    </w:p>
    <w:p w14:paraId="312AFB08" w14:textId="77777777" w:rsidR="00A57E1A" w:rsidRPr="00A57E1A" w:rsidRDefault="00A57E1A" w:rsidP="00A57E1A">
      <w:pPr>
        <w:tabs>
          <w:tab w:val="left" w:pos="720"/>
          <w:tab w:val="left" w:pos="1440"/>
          <w:tab w:val="center" w:pos="7632"/>
          <w:tab w:val="center" w:pos="8496"/>
          <w:tab w:val="center" w:pos="9144"/>
        </w:tabs>
        <w:rPr>
          <w:rFonts w:ascii="Arial" w:hAnsi="Arial" w:cs="Arial"/>
          <w:noProof/>
          <w:sz w:val="22"/>
          <w:szCs w:val="22"/>
        </w:rPr>
      </w:pPr>
    </w:p>
    <w:p w14:paraId="312AFB09" w14:textId="77777777" w:rsidR="00A57E1A" w:rsidRPr="00A57E1A" w:rsidRDefault="00A57E1A" w:rsidP="00A57E1A">
      <w:pPr>
        <w:tabs>
          <w:tab w:val="left" w:pos="720"/>
          <w:tab w:val="left" w:pos="1440"/>
          <w:tab w:val="center" w:pos="7632"/>
          <w:tab w:val="center" w:pos="8496"/>
          <w:tab w:val="center" w:pos="9144"/>
        </w:tabs>
        <w:rPr>
          <w:rFonts w:ascii="Arial" w:hAnsi="Arial" w:cs="Arial"/>
          <w:noProof/>
          <w:sz w:val="22"/>
          <w:szCs w:val="22"/>
        </w:rPr>
      </w:pPr>
      <w:r w:rsidRPr="00A57E1A">
        <w:rPr>
          <w:rFonts w:ascii="Arial" w:hAnsi="Arial" w:cs="Arial"/>
          <w:i/>
          <w:noProof/>
          <w:sz w:val="22"/>
          <w:szCs w:val="22"/>
        </w:rPr>
        <w:t xml:space="preserve">For procurement of equipment, see primary </w:t>
      </w:r>
      <w:r w:rsidR="003B6F87">
        <w:rPr>
          <w:rFonts w:ascii="Arial" w:hAnsi="Arial" w:cs="Arial"/>
          <w:i/>
          <w:noProof/>
          <w:sz w:val="22"/>
          <w:szCs w:val="22"/>
        </w:rPr>
        <w:t>0960</w:t>
      </w:r>
      <w:r w:rsidRPr="00A57E1A">
        <w:rPr>
          <w:rFonts w:ascii="Arial" w:hAnsi="Arial" w:cs="Arial"/>
          <w:noProof/>
          <w:sz w:val="22"/>
          <w:szCs w:val="22"/>
        </w:rPr>
        <w:t>.</w:t>
      </w:r>
    </w:p>
    <w:p w14:paraId="312AFB0A" w14:textId="77777777" w:rsidR="00A57E1A" w:rsidRPr="00A57E1A" w:rsidRDefault="00A57E1A" w:rsidP="00A57E1A">
      <w:pPr>
        <w:tabs>
          <w:tab w:val="left" w:pos="720"/>
          <w:tab w:val="left" w:pos="1440"/>
          <w:tab w:val="center" w:pos="7632"/>
          <w:tab w:val="center" w:pos="8496"/>
          <w:tab w:val="center" w:pos="9144"/>
        </w:tabs>
        <w:rPr>
          <w:rFonts w:ascii="Arial" w:hAnsi="Arial" w:cs="Arial"/>
          <w:i/>
          <w:noProof/>
          <w:sz w:val="22"/>
          <w:szCs w:val="22"/>
        </w:rPr>
      </w:pPr>
      <w:r w:rsidRPr="00A57E1A">
        <w:rPr>
          <w:rFonts w:ascii="Arial" w:hAnsi="Arial" w:cs="Arial"/>
          <w:i/>
          <w:noProof/>
          <w:sz w:val="22"/>
          <w:szCs w:val="22"/>
        </w:rPr>
        <w:t>For security of information, see primary 1</w:t>
      </w:r>
      <w:r w:rsidR="003B6F87">
        <w:rPr>
          <w:rFonts w:ascii="Arial" w:hAnsi="Arial" w:cs="Arial"/>
          <w:i/>
          <w:noProof/>
          <w:sz w:val="22"/>
          <w:szCs w:val="22"/>
        </w:rPr>
        <w:t>49</w:t>
      </w:r>
      <w:r w:rsidRPr="00A57E1A">
        <w:rPr>
          <w:rFonts w:ascii="Arial" w:hAnsi="Arial" w:cs="Arial"/>
          <w:i/>
          <w:noProof/>
          <w:sz w:val="22"/>
          <w:szCs w:val="22"/>
        </w:rPr>
        <w:t>0.</w:t>
      </w:r>
    </w:p>
    <w:p w14:paraId="312AFB0B" w14:textId="77777777" w:rsidR="00A57E1A" w:rsidRPr="00A57E1A" w:rsidRDefault="00A57E1A" w:rsidP="00A57E1A">
      <w:pPr>
        <w:tabs>
          <w:tab w:val="left" w:pos="720"/>
          <w:tab w:val="left" w:pos="1440"/>
          <w:tab w:val="center" w:pos="7632"/>
          <w:tab w:val="center" w:pos="8496"/>
          <w:tab w:val="center" w:pos="9144"/>
        </w:tabs>
        <w:rPr>
          <w:rFonts w:ascii="Arial" w:hAnsi="Arial" w:cs="Arial"/>
          <w:noProof/>
          <w:sz w:val="22"/>
          <w:szCs w:val="22"/>
        </w:rPr>
      </w:pPr>
    </w:p>
    <w:p w14:paraId="312AFB0C" w14:textId="77777777" w:rsidR="00A57E1A" w:rsidRPr="00A57E1A" w:rsidRDefault="00A57E1A" w:rsidP="00A57E1A">
      <w:pPr>
        <w:tabs>
          <w:tab w:val="left" w:pos="720"/>
          <w:tab w:val="left" w:pos="1440"/>
          <w:tab w:val="center" w:pos="7632"/>
          <w:tab w:val="center" w:pos="8496"/>
          <w:tab w:val="center" w:pos="9144"/>
        </w:tabs>
        <w:rPr>
          <w:rFonts w:ascii="Arial" w:hAnsi="Arial" w:cs="Arial"/>
          <w:noProof/>
          <w:sz w:val="22"/>
          <w:szCs w:val="22"/>
        </w:rPr>
      </w:pPr>
      <w:r w:rsidRPr="00A57E1A">
        <w:rPr>
          <w:rFonts w:ascii="Arial" w:hAnsi="Arial" w:cs="Arial"/>
          <w:noProof/>
          <w:sz w:val="22"/>
          <w:szCs w:val="22"/>
        </w:rPr>
        <w:t>- by subject</w:t>
      </w:r>
    </w:p>
    <w:p w14:paraId="312AFB0D" w14:textId="77777777" w:rsidR="00A57E1A" w:rsidRPr="00A57E1A" w:rsidRDefault="00A57E1A" w:rsidP="00A57E1A">
      <w:pPr>
        <w:tabs>
          <w:tab w:val="left" w:pos="720"/>
          <w:tab w:val="left" w:pos="1440"/>
          <w:tab w:val="center" w:pos="7632"/>
          <w:tab w:val="center" w:pos="8496"/>
          <w:tab w:val="center" w:pos="9144"/>
        </w:tabs>
        <w:rPr>
          <w:rFonts w:ascii="Arial" w:hAnsi="Arial" w:cs="Arial"/>
          <w:noProof/>
          <w:sz w:val="22"/>
          <w:szCs w:val="22"/>
        </w:rPr>
      </w:pPr>
      <w:r w:rsidRPr="00A57E1A">
        <w:rPr>
          <w:rFonts w:ascii="Arial" w:hAnsi="Arial" w:cs="Arial"/>
          <w:noProof/>
          <w:sz w:val="22"/>
          <w:szCs w:val="22"/>
        </w:rPr>
        <w:t>- by year</w:t>
      </w:r>
    </w:p>
    <w:p w14:paraId="312AFB0E" w14:textId="77777777" w:rsidR="00A57E1A" w:rsidRPr="00A57E1A" w:rsidRDefault="00A57E1A" w:rsidP="00A57E1A">
      <w:pPr>
        <w:tabs>
          <w:tab w:val="left" w:pos="720"/>
          <w:tab w:val="left" w:pos="1440"/>
          <w:tab w:val="center" w:pos="7632"/>
          <w:tab w:val="center" w:pos="8496"/>
          <w:tab w:val="center" w:pos="9144"/>
        </w:tabs>
        <w:rPr>
          <w:rFonts w:ascii="Arial" w:hAnsi="Arial" w:cs="Arial"/>
          <w:noProof/>
          <w:sz w:val="22"/>
          <w:szCs w:val="22"/>
        </w:rPr>
      </w:pPr>
      <w:r w:rsidRPr="00A57E1A">
        <w:rPr>
          <w:rFonts w:ascii="Arial" w:hAnsi="Arial" w:cs="Arial"/>
          <w:noProof/>
          <w:sz w:val="22"/>
          <w:szCs w:val="22"/>
        </w:rPr>
        <w:t>- other</w:t>
      </w:r>
      <w:r w:rsidRPr="00A57E1A">
        <w:rPr>
          <w:rFonts w:ascii="Arial" w:hAnsi="Arial" w:cs="Arial"/>
          <w:noProof/>
          <w:sz w:val="22"/>
          <w:szCs w:val="22"/>
        </w:rPr>
        <w:tab/>
      </w:r>
      <w:r w:rsidRPr="00A57E1A">
        <w:rPr>
          <w:rFonts w:ascii="Arial" w:hAnsi="Arial" w:cs="Arial"/>
          <w:noProof/>
          <w:sz w:val="22"/>
          <w:szCs w:val="22"/>
        </w:rPr>
        <w:tab/>
      </w:r>
      <w:r w:rsidRPr="00A57E1A">
        <w:rPr>
          <w:rFonts w:ascii="Arial" w:hAnsi="Arial" w:cs="Arial"/>
          <w:noProof/>
          <w:sz w:val="22"/>
          <w:szCs w:val="22"/>
        </w:rPr>
        <w:tab/>
      </w:r>
    </w:p>
    <w:p w14:paraId="312AFB0F" w14:textId="77777777" w:rsidR="00B67179" w:rsidRDefault="00B67179">
      <w:pPr>
        <w:pStyle w:val="Heading2"/>
        <w:rPr>
          <w:rFonts w:cs="Arial"/>
          <w:noProof/>
        </w:rPr>
      </w:pPr>
      <w:bookmarkStart w:id="37" w:name="_Toc65292072"/>
    </w:p>
    <w:p w14:paraId="312AFB10" w14:textId="77777777" w:rsidR="00F471A2" w:rsidRPr="00F471A2" w:rsidRDefault="00F471A2" w:rsidP="00F471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927354" w:rsidRPr="001E3F31" w14:paraId="312AFB15" w14:textId="77777777" w:rsidTr="009F12E2">
        <w:tc>
          <w:tcPr>
            <w:tcW w:w="7054" w:type="dxa"/>
            <w:tcBorders>
              <w:top w:val="nil"/>
              <w:left w:val="nil"/>
              <w:bottom w:val="nil"/>
              <w:right w:val="single" w:sz="4" w:space="0" w:color="auto"/>
            </w:tcBorders>
          </w:tcPr>
          <w:p w14:paraId="312AFB11" w14:textId="77777777" w:rsidR="00927354" w:rsidRPr="001E3F31" w:rsidRDefault="00927354" w:rsidP="009F12E2">
            <w:pPr>
              <w:widowControl w:val="0"/>
              <w:tabs>
                <w:tab w:val="left" w:pos="90"/>
                <w:tab w:val="left" w:pos="720"/>
              </w:tabs>
              <w:outlineLvl w:val="0"/>
              <w:rPr>
                <w:rFonts w:ascii="Arial" w:hAnsi="Arial" w:cs="Arial"/>
                <w:b/>
                <w:snapToGrid w:val="0"/>
                <w:color w:val="000000"/>
                <w:sz w:val="22"/>
                <w:szCs w:val="22"/>
                <w:u w:val="single"/>
              </w:rPr>
            </w:pPr>
            <w:r w:rsidRPr="001E3F31">
              <w:rPr>
                <w:rFonts w:ascii="Arial" w:hAnsi="Arial" w:cs="Arial"/>
                <w:noProof/>
                <w:sz w:val="22"/>
                <w:szCs w:val="22"/>
              </w:rPr>
              <w:br w:type="page"/>
            </w:r>
          </w:p>
        </w:tc>
        <w:tc>
          <w:tcPr>
            <w:tcW w:w="1013" w:type="dxa"/>
            <w:tcBorders>
              <w:left w:val="single" w:sz="4" w:space="0" w:color="auto"/>
              <w:bottom w:val="single" w:sz="4" w:space="0" w:color="000000"/>
            </w:tcBorders>
          </w:tcPr>
          <w:p w14:paraId="312AFB12" w14:textId="77777777" w:rsidR="00927354" w:rsidRPr="001E3F31" w:rsidRDefault="00927354" w:rsidP="009F12E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E3F31">
              <w:rPr>
                <w:rFonts w:ascii="Arial" w:hAnsi="Arial" w:cs="Arial"/>
                <w:b/>
                <w:color w:val="000000"/>
                <w:sz w:val="22"/>
                <w:szCs w:val="22"/>
              </w:rPr>
              <w:t>A</w:t>
            </w:r>
          </w:p>
        </w:tc>
        <w:tc>
          <w:tcPr>
            <w:tcW w:w="709" w:type="dxa"/>
            <w:tcBorders>
              <w:bottom w:val="single" w:sz="4" w:space="0" w:color="000000"/>
            </w:tcBorders>
          </w:tcPr>
          <w:p w14:paraId="312AFB13" w14:textId="77777777" w:rsidR="00927354" w:rsidRPr="001E3F31" w:rsidRDefault="00927354" w:rsidP="009F12E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E3F31">
              <w:rPr>
                <w:rFonts w:ascii="Arial" w:hAnsi="Arial" w:cs="Arial"/>
                <w:b/>
                <w:color w:val="000000"/>
                <w:sz w:val="22"/>
                <w:szCs w:val="22"/>
              </w:rPr>
              <w:t>SA</w:t>
            </w:r>
          </w:p>
        </w:tc>
        <w:tc>
          <w:tcPr>
            <w:tcW w:w="709" w:type="dxa"/>
            <w:tcBorders>
              <w:bottom w:val="single" w:sz="4" w:space="0" w:color="000000"/>
            </w:tcBorders>
          </w:tcPr>
          <w:p w14:paraId="312AFB14" w14:textId="77777777" w:rsidR="00927354" w:rsidRPr="001E3F31" w:rsidRDefault="00927354" w:rsidP="009F12E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E3F31">
              <w:rPr>
                <w:rFonts w:ascii="Arial" w:hAnsi="Arial" w:cs="Arial"/>
                <w:b/>
                <w:color w:val="000000"/>
                <w:sz w:val="22"/>
                <w:szCs w:val="22"/>
              </w:rPr>
              <w:t>FD</w:t>
            </w:r>
          </w:p>
        </w:tc>
      </w:tr>
      <w:tr w:rsidR="00927354" w:rsidRPr="001E3F31" w14:paraId="312AFB1A" w14:textId="77777777" w:rsidTr="009F12E2">
        <w:trPr>
          <w:trHeight w:val="368"/>
        </w:trPr>
        <w:tc>
          <w:tcPr>
            <w:tcW w:w="7054" w:type="dxa"/>
            <w:tcBorders>
              <w:top w:val="nil"/>
              <w:left w:val="nil"/>
              <w:bottom w:val="nil"/>
              <w:right w:val="single" w:sz="4" w:space="0" w:color="auto"/>
            </w:tcBorders>
            <w:vAlign w:val="center"/>
          </w:tcPr>
          <w:p w14:paraId="312AFB16" w14:textId="77777777" w:rsidR="00927354" w:rsidRPr="009012DD" w:rsidRDefault="00927354" w:rsidP="009F12E2">
            <w:pPr>
              <w:widowControl w:val="0"/>
              <w:tabs>
                <w:tab w:val="left" w:pos="851"/>
              </w:tabs>
              <w:spacing w:before="60"/>
              <w:rPr>
                <w:rFonts w:ascii="Arial" w:hAnsi="Arial" w:cs="Arial"/>
                <w:b/>
                <w:snapToGrid w:val="0"/>
                <w:sz w:val="22"/>
                <w:szCs w:val="22"/>
                <w:u w:val="single"/>
              </w:rPr>
            </w:pPr>
            <w:r w:rsidRPr="001E3F31">
              <w:rPr>
                <w:rFonts w:ascii="Arial" w:hAnsi="Arial" w:cs="Arial"/>
                <w:b/>
                <w:snapToGrid w:val="0"/>
                <w:color w:val="000000"/>
                <w:sz w:val="22"/>
                <w:szCs w:val="22"/>
                <w:u w:val="single"/>
              </w:rPr>
              <w:t>1</w:t>
            </w:r>
            <w:r w:rsidR="009F12E2">
              <w:rPr>
                <w:rFonts w:ascii="Arial" w:hAnsi="Arial" w:cs="Arial"/>
                <w:b/>
                <w:snapToGrid w:val="0"/>
                <w:color w:val="000000"/>
                <w:sz w:val="22"/>
                <w:szCs w:val="22"/>
                <w:u w:val="single"/>
              </w:rPr>
              <w:t>310</w:t>
            </w:r>
            <w:r w:rsidRPr="001E3F31">
              <w:rPr>
                <w:rFonts w:ascii="Arial" w:hAnsi="Arial" w:cs="Arial"/>
                <w:b/>
                <w:snapToGrid w:val="0"/>
                <w:sz w:val="22"/>
                <w:szCs w:val="22"/>
                <w:u w:val="single"/>
              </w:rPr>
              <w:tab/>
            </w:r>
            <w:r>
              <w:rPr>
                <w:rFonts w:ascii="Arial" w:hAnsi="Arial" w:cs="Arial"/>
                <w:b/>
                <w:snapToGrid w:val="0"/>
                <w:sz w:val="22"/>
                <w:szCs w:val="22"/>
                <w:u w:val="single"/>
              </w:rPr>
              <w:t>ACCESS</w:t>
            </w:r>
            <w:r w:rsidRPr="001E3F31">
              <w:rPr>
                <w:rFonts w:ascii="Arial" w:hAnsi="Arial" w:cs="Arial"/>
                <w:b/>
                <w:snapToGrid w:val="0"/>
                <w:sz w:val="22"/>
                <w:szCs w:val="22"/>
                <w:u w:val="single"/>
              </w:rPr>
              <w:t xml:space="preserve"> AND PRIVACY</w:t>
            </w:r>
          </w:p>
        </w:tc>
        <w:tc>
          <w:tcPr>
            <w:tcW w:w="1013" w:type="dxa"/>
            <w:tcBorders>
              <w:left w:val="single" w:sz="4" w:space="0" w:color="auto"/>
            </w:tcBorders>
          </w:tcPr>
          <w:p w14:paraId="312AFB17" w14:textId="77777777" w:rsidR="00927354" w:rsidRPr="001E3F31" w:rsidRDefault="00927354" w:rsidP="009F12E2">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C</w:t>
            </w:r>
            <w:r w:rsidRPr="001E3F31">
              <w:rPr>
                <w:rFonts w:ascii="Arial" w:hAnsi="Arial" w:cs="Arial"/>
                <w:snapToGrid w:val="0"/>
                <w:color w:val="000000"/>
                <w:sz w:val="22"/>
                <w:szCs w:val="22"/>
              </w:rPr>
              <w:t>y+4y</w:t>
            </w:r>
          </w:p>
        </w:tc>
        <w:tc>
          <w:tcPr>
            <w:tcW w:w="709" w:type="dxa"/>
          </w:tcPr>
          <w:p w14:paraId="312AFB18" w14:textId="77777777" w:rsidR="00927354" w:rsidRPr="001E3F31" w:rsidRDefault="00927354" w:rsidP="009F12E2">
            <w:pPr>
              <w:widowControl w:val="0"/>
              <w:spacing w:before="120" w:line="360" w:lineRule="auto"/>
              <w:jc w:val="center"/>
              <w:rPr>
                <w:rFonts w:ascii="Arial" w:hAnsi="Arial" w:cs="Arial"/>
                <w:snapToGrid w:val="0"/>
                <w:sz w:val="22"/>
                <w:szCs w:val="22"/>
              </w:rPr>
            </w:pPr>
            <w:r w:rsidRPr="001E3F31">
              <w:rPr>
                <w:rFonts w:ascii="Arial" w:hAnsi="Arial" w:cs="Arial"/>
                <w:snapToGrid w:val="0"/>
                <w:sz w:val="22"/>
                <w:szCs w:val="22"/>
              </w:rPr>
              <w:t>5y</w:t>
            </w:r>
          </w:p>
        </w:tc>
        <w:tc>
          <w:tcPr>
            <w:tcW w:w="709" w:type="dxa"/>
          </w:tcPr>
          <w:p w14:paraId="312AFB19" w14:textId="77777777" w:rsidR="00927354" w:rsidRPr="001E3F31" w:rsidRDefault="00C83115" w:rsidP="009F12E2">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AFB1B" w14:textId="77777777" w:rsidR="00927354" w:rsidRDefault="00927354" w:rsidP="00927354">
      <w:pPr>
        <w:tabs>
          <w:tab w:val="left" w:pos="720"/>
          <w:tab w:val="left" w:pos="1440"/>
          <w:tab w:val="center" w:pos="7632"/>
          <w:tab w:val="center" w:pos="8496"/>
          <w:tab w:val="center" w:pos="9144"/>
        </w:tabs>
        <w:rPr>
          <w:rFonts w:ascii="Arial" w:hAnsi="Arial" w:cs="Arial"/>
          <w:noProof/>
        </w:rPr>
      </w:pPr>
    </w:p>
    <w:p w14:paraId="312AFB1C" w14:textId="77777777" w:rsidR="00927354" w:rsidRPr="00927354" w:rsidRDefault="00927354" w:rsidP="00927354">
      <w:pPr>
        <w:tabs>
          <w:tab w:val="left" w:pos="720"/>
          <w:tab w:val="left" w:pos="1440"/>
          <w:tab w:val="center" w:pos="7632"/>
          <w:tab w:val="center" w:pos="8496"/>
          <w:tab w:val="center" w:pos="9144"/>
        </w:tabs>
        <w:rPr>
          <w:rFonts w:ascii="Arial" w:hAnsi="Arial" w:cs="Arial"/>
          <w:i/>
          <w:iCs/>
          <w:sz w:val="22"/>
          <w:szCs w:val="22"/>
          <w:lang w:val="en-CA"/>
        </w:rPr>
      </w:pPr>
      <w:r w:rsidRPr="00927354">
        <w:rPr>
          <w:rFonts w:ascii="Arial" w:hAnsi="Arial" w:cs="Arial"/>
          <w:noProof/>
          <w:sz w:val="22"/>
          <w:szCs w:val="22"/>
        </w:rPr>
        <w:t xml:space="preserve">Documents public access to information through the administration of the </w:t>
      </w:r>
      <w:r w:rsidRPr="00927354">
        <w:rPr>
          <w:rFonts w:ascii="Arial" w:hAnsi="Arial" w:cs="Arial"/>
          <w:i/>
          <w:noProof/>
          <w:sz w:val="22"/>
          <w:szCs w:val="22"/>
        </w:rPr>
        <w:t>Right to Information and Protection of Privacy Act (RTIPPA).</w:t>
      </w:r>
      <w:r w:rsidRPr="00927354">
        <w:rPr>
          <w:rFonts w:ascii="Arial" w:hAnsi="Arial" w:cs="Arial"/>
          <w:noProof/>
          <w:sz w:val="22"/>
          <w:szCs w:val="22"/>
        </w:rPr>
        <w:t xml:space="preserve"> </w:t>
      </w:r>
    </w:p>
    <w:p w14:paraId="312AFB1D" w14:textId="77777777" w:rsidR="00927354" w:rsidRPr="00927354" w:rsidRDefault="00927354" w:rsidP="00927354">
      <w:pPr>
        <w:tabs>
          <w:tab w:val="left" w:pos="720"/>
          <w:tab w:val="left" w:pos="1440"/>
          <w:tab w:val="center" w:pos="7632"/>
          <w:tab w:val="center" w:pos="8496"/>
          <w:tab w:val="center" w:pos="9144"/>
        </w:tabs>
        <w:rPr>
          <w:rFonts w:ascii="Arial" w:hAnsi="Arial" w:cs="Arial"/>
          <w:i/>
          <w:iCs/>
          <w:sz w:val="22"/>
          <w:szCs w:val="22"/>
          <w:lang w:val="en-CA"/>
        </w:rPr>
      </w:pPr>
    </w:p>
    <w:p w14:paraId="312AFB1E" w14:textId="77777777" w:rsidR="00927354" w:rsidRPr="00927354" w:rsidRDefault="00927354" w:rsidP="00927354">
      <w:pPr>
        <w:tabs>
          <w:tab w:val="left" w:pos="720"/>
          <w:tab w:val="left" w:pos="1440"/>
          <w:tab w:val="center" w:pos="7632"/>
          <w:tab w:val="center" w:pos="8496"/>
          <w:tab w:val="center" w:pos="9144"/>
        </w:tabs>
        <w:rPr>
          <w:rFonts w:ascii="Arial" w:hAnsi="Arial" w:cs="Arial"/>
          <w:noProof/>
          <w:color w:val="000000"/>
          <w:sz w:val="22"/>
          <w:szCs w:val="22"/>
        </w:rPr>
      </w:pPr>
      <w:r w:rsidRPr="00927354">
        <w:rPr>
          <w:rFonts w:ascii="Arial" w:hAnsi="Arial" w:cs="Arial"/>
          <w:b/>
          <w:noProof/>
          <w:color w:val="000000"/>
          <w:sz w:val="22"/>
          <w:szCs w:val="22"/>
        </w:rPr>
        <w:t>Examples:</w:t>
      </w:r>
      <w:r w:rsidR="00C648F2">
        <w:rPr>
          <w:rFonts w:ascii="Arial" w:hAnsi="Arial" w:cs="Arial"/>
          <w:noProof/>
          <w:color w:val="000000"/>
          <w:sz w:val="22"/>
          <w:szCs w:val="22"/>
        </w:rPr>
        <w:t xml:space="preserve"> A</w:t>
      </w:r>
      <w:r w:rsidRPr="00927354">
        <w:rPr>
          <w:rFonts w:ascii="Arial" w:hAnsi="Arial" w:cs="Arial"/>
          <w:noProof/>
          <w:color w:val="000000"/>
          <w:sz w:val="22"/>
          <w:szCs w:val="22"/>
        </w:rPr>
        <w:t xml:space="preserve">dvisory and consultation material, meeting notes, privacy impact assessments, reports, routine access requests, copies of decisions, </w:t>
      </w:r>
      <w:r w:rsidRPr="00927354">
        <w:rPr>
          <w:rFonts w:ascii="Arial" w:hAnsi="Arial" w:cs="Arial"/>
          <w:i/>
          <w:noProof/>
          <w:color w:val="000000"/>
          <w:sz w:val="22"/>
          <w:szCs w:val="22"/>
        </w:rPr>
        <w:t>Access to Information</w:t>
      </w:r>
      <w:r w:rsidRPr="00927354">
        <w:rPr>
          <w:rFonts w:ascii="Arial" w:hAnsi="Arial" w:cs="Arial"/>
          <w:noProof/>
          <w:color w:val="000000"/>
          <w:sz w:val="22"/>
          <w:szCs w:val="22"/>
        </w:rPr>
        <w:t xml:space="preserve"> request documentation, submissions, transaction logs, and working papers.</w:t>
      </w:r>
    </w:p>
    <w:p w14:paraId="312AFB1F" w14:textId="77777777" w:rsidR="00927354" w:rsidRPr="00927354" w:rsidRDefault="00927354" w:rsidP="00927354">
      <w:pPr>
        <w:tabs>
          <w:tab w:val="left" w:pos="720"/>
          <w:tab w:val="left" w:pos="1440"/>
          <w:tab w:val="center" w:pos="7632"/>
          <w:tab w:val="center" w:pos="8496"/>
          <w:tab w:val="center" w:pos="9144"/>
        </w:tabs>
        <w:rPr>
          <w:rFonts w:ascii="Arial" w:hAnsi="Arial" w:cs="Arial"/>
          <w:iCs/>
          <w:sz w:val="22"/>
          <w:szCs w:val="22"/>
        </w:rPr>
      </w:pPr>
    </w:p>
    <w:p w14:paraId="312AFB20" w14:textId="77777777" w:rsidR="00927354" w:rsidRPr="00927354" w:rsidRDefault="00927354" w:rsidP="00927354">
      <w:pPr>
        <w:pStyle w:val="NormalWeb"/>
        <w:spacing w:before="0" w:beforeAutospacing="0" w:after="0" w:afterAutospacing="0"/>
        <w:rPr>
          <w:i/>
          <w:iCs/>
          <w:snapToGrid w:val="0"/>
          <w:sz w:val="22"/>
          <w:szCs w:val="22"/>
        </w:rPr>
      </w:pPr>
      <w:r w:rsidRPr="00927354">
        <w:rPr>
          <w:i/>
          <w:iCs/>
          <w:snapToGrid w:val="0"/>
          <w:sz w:val="22"/>
          <w:szCs w:val="22"/>
        </w:rPr>
        <w:t>For records relating to the security of information, see primary 1490.</w:t>
      </w:r>
    </w:p>
    <w:p w14:paraId="312AFB21" w14:textId="77777777" w:rsidR="00927354" w:rsidRPr="00927354" w:rsidRDefault="00927354" w:rsidP="00927354">
      <w:pPr>
        <w:pStyle w:val="NormalWeb"/>
        <w:spacing w:before="0" w:beforeAutospacing="0" w:after="0" w:afterAutospacing="0"/>
        <w:rPr>
          <w:i/>
          <w:iCs/>
          <w:snapToGrid w:val="0"/>
          <w:sz w:val="22"/>
          <w:szCs w:val="22"/>
        </w:rPr>
      </w:pPr>
      <w:r w:rsidRPr="00927354">
        <w:rPr>
          <w:i/>
          <w:iCs/>
          <w:snapToGrid w:val="0"/>
          <w:sz w:val="22"/>
          <w:szCs w:val="22"/>
        </w:rPr>
        <w:t>For committee minutes, see primary 0160.</w:t>
      </w:r>
    </w:p>
    <w:p w14:paraId="312AFB22" w14:textId="77777777" w:rsidR="00927354" w:rsidRPr="00927354" w:rsidRDefault="00927354" w:rsidP="00927354">
      <w:pPr>
        <w:pStyle w:val="NormalWeb"/>
        <w:spacing w:before="0" w:beforeAutospacing="0" w:after="0" w:afterAutospacing="0"/>
        <w:rPr>
          <w:i/>
          <w:iCs/>
          <w:snapToGrid w:val="0"/>
          <w:sz w:val="22"/>
          <w:szCs w:val="22"/>
        </w:rPr>
      </w:pPr>
    </w:p>
    <w:p w14:paraId="312AFB23" w14:textId="77777777" w:rsidR="00927354" w:rsidRPr="00927354" w:rsidRDefault="00927354" w:rsidP="00927354">
      <w:pPr>
        <w:tabs>
          <w:tab w:val="left" w:pos="8006"/>
          <w:tab w:val="left" w:pos="8726"/>
          <w:tab w:val="left" w:pos="9274"/>
        </w:tabs>
        <w:rPr>
          <w:rFonts w:ascii="Arial" w:hAnsi="Arial" w:cs="Arial"/>
          <w:bCs/>
          <w:color w:val="000000"/>
          <w:sz w:val="22"/>
          <w:szCs w:val="22"/>
        </w:rPr>
      </w:pPr>
      <w:r w:rsidRPr="00927354">
        <w:rPr>
          <w:rFonts w:ascii="Arial" w:hAnsi="Arial" w:cs="Arial"/>
          <w:bCs/>
          <w:color w:val="000000"/>
          <w:sz w:val="22"/>
          <w:szCs w:val="22"/>
        </w:rPr>
        <w:t>- by applicant</w:t>
      </w:r>
    </w:p>
    <w:p w14:paraId="312AFB24" w14:textId="77777777" w:rsidR="00927354" w:rsidRPr="00927354" w:rsidRDefault="00927354" w:rsidP="00927354">
      <w:pPr>
        <w:tabs>
          <w:tab w:val="left" w:pos="8006"/>
          <w:tab w:val="left" w:pos="8726"/>
          <w:tab w:val="left" w:pos="9274"/>
        </w:tabs>
        <w:rPr>
          <w:rFonts w:ascii="Arial" w:hAnsi="Arial" w:cs="Arial"/>
          <w:bCs/>
          <w:color w:val="000000"/>
          <w:sz w:val="22"/>
          <w:szCs w:val="22"/>
        </w:rPr>
      </w:pPr>
      <w:r w:rsidRPr="00927354">
        <w:rPr>
          <w:rFonts w:ascii="Arial" w:hAnsi="Arial" w:cs="Arial"/>
          <w:bCs/>
          <w:color w:val="000000"/>
          <w:sz w:val="22"/>
          <w:szCs w:val="22"/>
        </w:rPr>
        <w:t>- by subject</w:t>
      </w:r>
    </w:p>
    <w:p w14:paraId="312AFB25" w14:textId="77777777" w:rsidR="00927354" w:rsidRPr="00927354" w:rsidRDefault="00927354" w:rsidP="00927354">
      <w:pPr>
        <w:tabs>
          <w:tab w:val="left" w:pos="8006"/>
          <w:tab w:val="left" w:pos="8726"/>
          <w:tab w:val="left" w:pos="9274"/>
        </w:tabs>
        <w:rPr>
          <w:rFonts w:ascii="Arial" w:hAnsi="Arial" w:cs="Arial"/>
          <w:bCs/>
          <w:color w:val="000000"/>
          <w:sz w:val="22"/>
          <w:szCs w:val="22"/>
        </w:rPr>
      </w:pPr>
      <w:r w:rsidRPr="00927354">
        <w:rPr>
          <w:rFonts w:ascii="Arial" w:hAnsi="Arial" w:cs="Arial"/>
          <w:bCs/>
          <w:color w:val="000000"/>
          <w:sz w:val="22"/>
          <w:szCs w:val="22"/>
        </w:rPr>
        <w:t>- by date</w:t>
      </w:r>
    </w:p>
    <w:p w14:paraId="312AFB26" w14:textId="77777777" w:rsidR="00927354" w:rsidRPr="00927354" w:rsidRDefault="00927354" w:rsidP="00927354">
      <w:pPr>
        <w:tabs>
          <w:tab w:val="left" w:pos="8006"/>
          <w:tab w:val="left" w:pos="8726"/>
          <w:tab w:val="left" w:pos="9274"/>
        </w:tabs>
        <w:rPr>
          <w:rFonts w:ascii="Arial" w:hAnsi="Arial" w:cs="Arial"/>
          <w:noProof/>
          <w:sz w:val="22"/>
          <w:szCs w:val="22"/>
        </w:rPr>
      </w:pPr>
      <w:r w:rsidRPr="00927354">
        <w:rPr>
          <w:rFonts w:ascii="Arial" w:hAnsi="Arial" w:cs="Arial"/>
          <w:bCs/>
          <w:color w:val="000000"/>
          <w:sz w:val="22"/>
          <w:szCs w:val="22"/>
        </w:rPr>
        <w:t>- other</w:t>
      </w:r>
    </w:p>
    <w:p w14:paraId="312AFB27" w14:textId="77777777" w:rsidR="009870C7" w:rsidRDefault="009870C7">
      <w:pPr>
        <w:overflowPunct/>
        <w:autoSpaceDE/>
        <w:autoSpaceDN/>
        <w:adjustRightInd/>
        <w:textAlignment w:val="auto"/>
        <w:rPr>
          <w:sz w:val="22"/>
          <w:szCs w:val="22"/>
        </w:rPr>
      </w:pPr>
      <w:r>
        <w:rPr>
          <w:sz w:val="22"/>
          <w:szCs w:val="22"/>
        </w:rPr>
        <w:br w:type="page"/>
      </w:r>
    </w:p>
    <w:p w14:paraId="312AFB28" w14:textId="77777777" w:rsidR="00927354" w:rsidRPr="00927354" w:rsidRDefault="00927354" w:rsidP="00927354">
      <w:pPr>
        <w:rPr>
          <w:sz w:val="22"/>
          <w:szCs w:val="22"/>
        </w:rPr>
      </w:pPr>
    </w:p>
    <w:bookmarkEnd w:id="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5E3F4C" w:rsidRPr="005E3F4C" w14:paraId="312AFB2D" w14:textId="77777777" w:rsidTr="00EC731E">
        <w:tc>
          <w:tcPr>
            <w:tcW w:w="6408" w:type="dxa"/>
            <w:tcBorders>
              <w:top w:val="nil"/>
              <w:left w:val="nil"/>
              <w:bottom w:val="nil"/>
              <w:right w:val="single" w:sz="4" w:space="0" w:color="auto"/>
            </w:tcBorders>
          </w:tcPr>
          <w:p w14:paraId="312AFB29" w14:textId="77777777" w:rsidR="005E3F4C" w:rsidRPr="005E3F4C" w:rsidRDefault="005E3F4C" w:rsidP="005E3F4C">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4"/>
                <w:u w:val="single"/>
              </w:rPr>
            </w:pPr>
          </w:p>
        </w:tc>
        <w:tc>
          <w:tcPr>
            <w:tcW w:w="990" w:type="dxa"/>
            <w:tcBorders>
              <w:left w:val="single" w:sz="4" w:space="0" w:color="auto"/>
              <w:bottom w:val="single" w:sz="4" w:space="0" w:color="000000"/>
            </w:tcBorders>
          </w:tcPr>
          <w:p w14:paraId="312AFB2A" w14:textId="77777777" w:rsidR="005E3F4C" w:rsidRPr="005E3F4C" w:rsidRDefault="005E3F4C" w:rsidP="005E3F4C">
            <w:pPr>
              <w:keepNext/>
              <w:tabs>
                <w:tab w:val="left" w:pos="720"/>
              </w:tabs>
              <w:overflowPunct/>
              <w:autoSpaceDE/>
              <w:autoSpaceDN/>
              <w:adjustRightInd/>
              <w:jc w:val="center"/>
              <w:textAlignment w:val="auto"/>
              <w:outlineLvl w:val="1"/>
              <w:rPr>
                <w:rFonts w:ascii="Arial" w:hAnsi="Arial" w:cs="Arial"/>
                <w:b/>
                <w:sz w:val="22"/>
              </w:rPr>
            </w:pPr>
            <w:r w:rsidRPr="005E3F4C">
              <w:rPr>
                <w:rFonts w:ascii="Arial" w:hAnsi="Arial" w:cs="Arial"/>
                <w:b/>
                <w:sz w:val="22"/>
              </w:rPr>
              <w:t>A</w:t>
            </w:r>
          </w:p>
        </w:tc>
        <w:tc>
          <w:tcPr>
            <w:tcW w:w="810" w:type="dxa"/>
            <w:tcBorders>
              <w:bottom w:val="single" w:sz="4" w:space="0" w:color="000000"/>
            </w:tcBorders>
          </w:tcPr>
          <w:p w14:paraId="312AFB2B" w14:textId="77777777" w:rsidR="005E3F4C" w:rsidRPr="005E3F4C" w:rsidRDefault="005E3F4C" w:rsidP="005E3F4C">
            <w:pPr>
              <w:keepNext/>
              <w:tabs>
                <w:tab w:val="left" w:pos="720"/>
              </w:tabs>
              <w:overflowPunct/>
              <w:autoSpaceDE/>
              <w:autoSpaceDN/>
              <w:adjustRightInd/>
              <w:jc w:val="center"/>
              <w:textAlignment w:val="auto"/>
              <w:outlineLvl w:val="1"/>
              <w:rPr>
                <w:rFonts w:ascii="Arial" w:hAnsi="Arial" w:cs="Arial"/>
                <w:b/>
                <w:sz w:val="22"/>
              </w:rPr>
            </w:pPr>
            <w:r w:rsidRPr="005E3F4C">
              <w:rPr>
                <w:rFonts w:ascii="Arial" w:hAnsi="Arial" w:cs="Arial"/>
                <w:b/>
                <w:sz w:val="22"/>
              </w:rPr>
              <w:t>SA</w:t>
            </w:r>
          </w:p>
        </w:tc>
        <w:tc>
          <w:tcPr>
            <w:tcW w:w="720" w:type="dxa"/>
            <w:tcBorders>
              <w:bottom w:val="single" w:sz="4" w:space="0" w:color="000000"/>
            </w:tcBorders>
          </w:tcPr>
          <w:p w14:paraId="312AFB2C" w14:textId="77777777" w:rsidR="005E3F4C" w:rsidRPr="005E3F4C" w:rsidRDefault="005E3F4C" w:rsidP="005E3F4C">
            <w:pPr>
              <w:keepNext/>
              <w:tabs>
                <w:tab w:val="left" w:pos="720"/>
              </w:tabs>
              <w:overflowPunct/>
              <w:autoSpaceDE/>
              <w:autoSpaceDN/>
              <w:adjustRightInd/>
              <w:jc w:val="center"/>
              <w:textAlignment w:val="auto"/>
              <w:outlineLvl w:val="1"/>
              <w:rPr>
                <w:rFonts w:ascii="Arial" w:hAnsi="Arial" w:cs="Arial"/>
                <w:b/>
                <w:sz w:val="22"/>
              </w:rPr>
            </w:pPr>
            <w:r w:rsidRPr="005E3F4C">
              <w:rPr>
                <w:rFonts w:ascii="Arial" w:hAnsi="Arial" w:cs="Arial"/>
                <w:b/>
                <w:sz w:val="22"/>
              </w:rPr>
              <w:t>FD</w:t>
            </w:r>
          </w:p>
        </w:tc>
      </w:tr>
      <w:tr w:rsidR="005E3F4C" w:rsidRPr="005E3F4C" w14:paraId="312AFB32" w14:textId="77777777" w:rsidTr="00EC731E">
        <w:trPr>
          <w:trHeight w:val="323"/>
        </w:trPr>
        <w:tc>
          <w:tcPr>
            <w:tcW w:w="6408" w:type="dxa"/>
            <w:tcBorders>
              <w:top w:val="nil"/>
              <w:left w:val="nil"/>
              <w:bottom w:val="nil"/>
              <w:right w:val="single" w:sz="4" w:space="0" w:color="auto"/>
            </w:tcBorders>
          </w:tcPr>
          <w:p w14:paraId="312AFB2E" w14:textId="77777777" w:rsidR="005E3F4C" w:rsidRPr="005E3F4C" w:rsidRDefault="005E3F4C" w:rsidP="00927354">
            <w:pPr>
              <w:widowControl w:val="0"/>
              <w:tabs>
                <w:tab w:val="left" w:pos="90"/>
                <w:tab w:val="left" w:pos="900"/>
              </w:tabs>
              <w:overflowPunct/>
              <w:autoSpaceDE/>
              <w:autoSpaceDN/>
              <w:adjustRightInd/>
              <w:textAlignment w:val="auto"/>
              <w:outlineLvl w:val="0"/>
              <w:rPr>
                <w:rFonts w:ascii="Arial" w:hAnsi="Arial" w:cs="Arial"/>
                <w:b/>
                <w:snapToGrid w:val="0"/>
                <w:color w:val="000000"/>
                <w:sz w:val="22"/>
                <w:szCs w:val="24"/>
                <w:u w:val="single"/>
              </w:rPr>
            </w:pPr>
            <w:r w:rsidRPr="005E3F4C">
              <w:rPr>
                <w:rFonts w:ascii="Arial" w:hAnsi="Arial" w:cs="Arial"/>
                <w:b/>
                <w:snapToGrid w:val="0"/>
                <w:color w:val="000000"/>
                <w:sz w:val="22"/>
                <w:szCs w:val="24"/>
                <w:u w:val="single"/>
              </w:rPr>
              <w:t>1</w:t>
            </w:r>
            <w:r>
              <w:rPr>
                <w:rFonts w:ascii="Arial" w:hAnsi="Arial" w:cs="Arial"/>
                <w:b/>
                <w:snapToGrid w:val="0"/>
                <w:color w:val="000000"/>
                <w:sz w:val="22"/>
                <w:szCs w:val="24"/>
                <w:u w:val="single"/>
              </w:rPr>
              <w:t>355</w:t>
            </w:r>
            <w:r w:rsidRPr="005E3F4C">
              <w:rPr>
                <w:rFonts w:ascii="Arial" w:hAnsi="Arial" w:cs="Arial"/>
                <w:snapToGrid w:val="0"/>
                <w:sz w:val="22"/>
                <w:szCs w:val="24"/>
                <w:u w:val="single"/>
              </w:rPr>
              <w:tab/>
            </w:r>
            <w:r w:rsidRPr="005E3F4C">
              <w:rPr>
                <w:rFonts w:ascii="Arial" w:hAnsi="Arial" w:cs="Arial"/>
                <w:b/>
                <w:snapToGrid w:val="0"/>
                <w:sz w:val="22"/>
                <w:szCs w:val="24"/>
                <w:u w:val="single"/>
              </w:rPr>
              <w:t xml:space="preserve">FORMS MANAGEMENT </w:t>
            </w:r>
          </w:p>
        </w:tc>
        <w:tc>
          <w:tcPr>
            <w:tcW w:w="990" w:type="dxa"/>
            <w:tcBorders>
              <w:left w:val="single" w:sz="4" w:space="0" w:color="auto"/>
              <w:bottom w:val="single" w:sz="4" w:space="0" w:color="auto"/>
            </w:tcBorders>
          </w:tcPr>
          <w:p w14:paraId="312AFB2F" w14:textId="77777777" w:rsidR="005E3F4C" w:rsidRPr="005E3F4C" w:rsidRDefault="005E3F4C" w:rsidP="00927354">
            <w:pPr>
              <w:widowControl w:val="0"/>
              <w:overflowPunct/>
              <w:autoSpaceDE/>
              <w:autoSpaceDN/>
              <w:adjustRightInd/>
              <w:spacing w:before="120" w:line="360" w:lineRule="auto"/>
              <w:jc w:val="center"/>
              <w:textAlignment w:val="auto"/>
              <w:rPr>
                <w:rFonts w:ascii="Arial" w:hAnsi="Arial" w:cs="Arial"/>
                <w:snapToGrid w:val="0"/>
                <w:sz w:val="22"/>
                <w:szCs w:val="24"/>
              </w:rPr>
            </w:pPr>
            <w:r w:rsidRPr="005E3F4C">
              <w:rPr>
                <w:rFonts w:ascii="Arial" w:hAnsi="Arial" w:cs="Arial"/>
                <w:snapToGrid w:val="0"/>
                <w:color w:val="000000"/>
                <w:sz w:val="22"/>
                <w:szCs w:val="24"/>
              </w:rPr>
              <w:t>SO</w:t>
            </w:r>
          </w:p>
        </w:tc>
        <w:tc>
          <w:tcPr>
            <w:tcW w:w="810" w:type="dxa"/>
            <w:tcBorders>
              <w:bottom w:val="single" w:sz="4" w:space="0" w:color="auto"/>
            </w:tcBorders>
          </w:tcPr>
          <w:p w14:paraId="312AFB30" w14:textId="77777777" w:rsidR="005E3F4C" w:rsidRPr="005E3F4C" w:rsidRDefault="009012DD" w:rsidP="005E3F4C">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2</w:t>
            </w:r>
            <w:r w:rsidR="005E3F4C" w:rsidRPr="005E3F4C">
              <w:rPr>
                <w:rFonts w:ascii="Arial" w:hAnsi="Arial" w:cs="Arial"/>
                <w:snapToGrid w:val="0"/>
                <w:color w:val="000000"/>
                <w:sz w:val="22"/>
                <w:szCs w:val="24"/>
              </w:rPr>
              <w:t>y</w:t>
            </w:r>
          </w:p>
        </w:tc>
        <w:tc>
          <w:tcPr>
            <w:tcW w:w="720" w:type="dxa"/>
            <w:tcBorders>
              <w:bottom w:val="single" w:sz="4" w:space="0" w:color="auto"/>
            </w:tcBorders>
          </w:tcPr>
          <w:p w14:paraId="312AFB31" w14:textId="77777777" w:rsidR="005E3F4C" w:rsidRPr="005E3F4C" w:rsidRDefault="005E3F4C" w:rsidP="005E3F4C">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5E3F4C">
              <w:rPr>
                <w:rFonts w:ascii="Arial" w:hAnsi="Arial" w:cs="Arial"/>
                <w:snapToGrid w:val="0"/>
                <w:color w:val="000000"/>
                <w:sz w:val="22"/>
                <w:szCs w:val="24"/>
              </w:rPr>
              <w:t>D</w:t>
            </w:r>
          </w:p>
        </w:tc>
      </w:tr>
      <w:tr w:rsidR="005E3F4C" w:rsidRPr="005E3F4C" w14:paraId="312AFB34" w14:textId="77777777" w:rsidTr="00EC731E">
        <w:trPr>
          <w:trHeight w:val="323"/>
        </w:trPr>
        <w:tc>
          <w:tcPr>
            <w:tcW w:w="8928" w:type="dxa"/>
            <w:gridSpan w:val="4"/>
            <w:tcBorders>
              <w:top w:val="nil"/>
              <w:left w:val="nil"/>
              <w:bottom w:val="nil"/>
              <w:right w:val="nil"/>
            </w:tcBorders>
          </w:tcPr>
          <w:p w14:paraId="312AFB33" w14:textId="77777777" w:rsidR="005E3F4C" w:rsidRPr="00927354" w:rsidRDefault="005E3F4C" w:rsidP="009012DD">
            <w:pPr>
              <w:widowControl w:val="0"/>
              <w:overflowPunct/>
              <w:autoSpaceDE/>
              <w:autoSpaceDN/>
              <w:adjustRightInd/>
              <w:spacing w:before="120"/>
              <w:jc w:val="right"/>
              <w:textAlignment w:val="auto"/>
              <w:rPr>
                <w:rFonts w:ascii="Arial" w:hAnsi="Arial" w:cs="Arial"/>
                <w:i/>
                <w:snapToGrid w:val="0"/>
                <w:color w:val="000000"/>
                <w:sz w:val="22"/>
                <w:szCs w:val="24"/>
              </w:rPr>
            </w:pPr>
            <w:r w:rsidRPr="00927354">
              <w:rPr>
                <w:rFonts w:ascii="Arial" w:hAnsi="Arial" w:cs="Arial"/>
                <w:i/>
                <w:snapToGrid w:val="0"/>
                <w:color w:val="000000"/>
                <w:sz w:val="22"/>
                <w:szCs w:val="24"/>
              </w:rPr>
              <w:t>SO= until updated or no longer required</w:t>
            </w:r>
          </w:p>
        </w:tc>
      </w:tr>
    </w:tbl>
    <w:p w14:paraId="312AFB35" w14:textId="77777777" w:rsidR="00927354" w:rsidRDefault="00927354" w:rsidP="005E3F4C">
      <w:pPr>
        <w:overflowPunct/>
        <w:autoSpaceDE/>
        <w:autoSpaceDN/>
        <w:adjustRightInd/>
        <w:textAlignment w:val="auto"/>
        <w:rPr>
          <w:rFonts w:ascii="Arial" w:hAnsi="Arial" w:cs="Arial"/>
          <w:sz w:val="22"/>
          <w:szCs w:val="22"/>
        </w:rPr>
      </w:pPr>
    </w:p>
    <w:p w14:paraId="312AFB36" w14:textId="77777777" w:rsidR="005E3F4C" w:rsidRPr="005E3F4C" w:rsidRDefault="005E3F4C" w:rsidP="005E3F4C">
      <w:pPr>
        <w:overflowPunct/>
        <w:autoSpaceDE/>
        <w:autoSpaceDN/>
        <w:adjustRightInd/>
        <w:textAlignment w:val="auto"/>
        <w:rPr>
          <w:rFonts w:ascii="Arial" w:hAnsi="Arial" w:cs="Arial"/>
          <w:sz w:val="22"/>
          <w:szCs w:val="22"/>
        </w:rPr>
      </w:pPr>
      <w:r w:rsidRPr="005E3F4C">
        <w:rPr>
          <w:rFonts w:ascii="Arial" w:hAnsi="Arial" w:cs="Arial"/>
          <w:sz w:val="22"/>
          <w:szCs w:val="22"/>
        </w:rPr>
        <w:t xml:space="preserve">Documents the analysis, design, use, control, identification, authorization, and preparation of forms for internal and external uses. </w:t>
      </w:r>
    </w:p>
    <w:p w14:paraId="312AFB37" w14:textId="77777777" w:rsidR="005E3F4C" w:rsidRPr="005E3F4C" w:rsidRDefault="005E3F4C" w:rsidP="005E3F4C">
      <w:pPr>
        <w:overflowPunct/>
        <w:autoSpaceDE/>
        <w:autoSpaceDN/>
        <w:adjustRightInd/>
        <w:textAlignment w:val="auto"/>
        <w:rPr>
          <w:rFonts w:ascii="Arial" w:hAnsi="Arial" w:cs="Arial"/>
          <w:sz w:val="22"/>
          <w:szCs w:val="22"/>
        </w:rPr>
      </w:pPr>
    </w:p>
    <w:p w14:paraId="312AFB38" w14:textId="77777777" w:rsidR="005E3F4C" w:rsidRPr="005E3F4C" w:rsidRDefault="005E3F4C" w:rsidP="005E3F4C">
      <w:pPr>
        <w:overflowPunct/>
        <w:autoSpaceDE/>
        <w:autoSpaceDN/>
        <w:adjustRightInd/>
        <w:textAlignment w:val="auto"/>
        <w:rPr>
          <w:rFonts w:ascii="Arial" w:hAnsi="Arial" w:cs="Arial"/>
          <w:sz w:val="22"/>
          <w:szCs w:val="22"/>
        </w:rPr>
      </w:pPr>
      <w:r w:rsidRPr="005E3F4C">
        <w:rPr>
          <w:rFonts w:ascii="Arial" w:hAnsi="Arial" w:cs="Arial"/>
          <w:b/>
          <w:sz w:val="22"/>
          <w:szCs w:val="22"/>
        </w:rPr>
        <w:t>Examples:</w:t>
      </w:r>
      <w:r w:rsidRPr="005E3F4C">
        <w:rPr>
          <w:rFonts w:ascii="Arial" w:hAnsi="Arial" w:cs="Arial"/>
          <w:sz w:val="22"/>
          <w:szCs w:val="22"/>
        </w:rPr>
        <w:t xml:space="preserve"> Master lists, form requests, approvals, branding and production</w:t>
      </w:r>
      <w:r w:rsidR="00927354">
        <w:rPr>
          <w:rFonts w:ascii="Arial" w:hAnsi="Arial" w:cs="Arial"/>
          <w:sz w:val="22"/>
          <w:szCs w:val="22"/>
        </w:rPr>
        <w:t xml:space="preserve">, </w:t>
      </w:r>
      <w:r w:rsidRPr="005E3F4C">
        <w:rPr>
          <w:rFonts w:ascii="Arial" w:hAnsi="Arial" w:cs="Arial"/>
          <w:sz w:val="22"/>
          <w:szCs w:val="22"/>
        </w:rPr>
        <w:t xml:space="preserve">form history files, watermarks, and crests. </w:t>
      </w:r>
    </w:p>
    <w:p w14:paraId="312AFB39" w14:textId="77777777" w:rsidR="005E3F4C" w:rsidRPr="005E3F4C" w:rsidRDefault="005E3F4C" w:rsidP="005E3F4C">
      <w:pPr>
        <w:widowControl w:val="0"/>
        <w:tabs>
          <w:tab w:val="left" w:pos="90"/>
        </w:tabs>
        <w:overflowPunct/>
        <w:autoSpaceDE/>
        <w:autoSpaceDN/>
        <w:adjustRightInd/>
        <w:textAlignment w:val="auto"/>
        <w:rPr>
          <w:rFonts w:ascii="Arial" w:hAnsi="Arial" w:cs="Arial"/>
          <w:i/>
          <w:snapToGrid w:val="0"/>
          <w:color w:val="000000"/>
          <w:sz w:val="22"/>
          <w:szCs w:val="24"/>
        </w:rPr>
      </w:pPr>
    </w:p>
    <w:p w14:paraId="312AFB3A" w14:textId="77777777" w:rsidR="005E3F4C" w:rsidRPr="005E3F4C" w:rsidRDefault="005E3F4C" w:rsidP="005E3F4C">
      <w:pPr>
        <w:overflowPunct/>
        <w:autoSpaceDE/>
        <w:autoSpaceDN/>
        <w:adjustRightInd/>
        <w:textAlignment w:val="auto"/>
        <w:rPr>
          <w:rFonts w:ascii="Arial" w:hAnsi="Arial" w:cs="Arial"/>
          <w:i/>
          <w:sz w:val="22"/>
          <w:szCs w:val="22"/>
        </w:rPr>
      </w:pPr>
      <w:r w:rsidRPr="005E3F4C">
        <w:rPr>
          <w:rFonts w:ascii="Arial" w:hAnsi="Arial" w:cs="Arial"/>
          <w:i/>
          <w:sz w:val="22"/>
          <w:szCs w:val="22"/>
        </w:rPr>
        <w:t>For records relating to the procurement of forms, see primary 0</w:t>
      </w:r>
      <w:r w:rsidR="00927354">
        <w:rPr>
          <w:rFonts w:ascii="Arial" w:hAnsi="Arial" w:cs="Arial"/>
          <w:i/>
          <w:sz w:val="22"/>
          <w:szCs w:val="22"/>
        </w:rPr>
        <w:t>96</w:t>
      </w:r>
      <w:r w:rsidRPr="005E3F4C">
        <w:rPr>
          <w:rFonts w:ascii="Arial" w:hAnsi="Arial" w:cs="Arial"/>
          <w:i/>
          <w:sz w:val="22"/>
          <w:szCs w:val="22"/>
        </w:rPr>
        <w:t>0.</w:t>
      </w:r>
    </w:p>
    <w:p w14:paraId="312AFB3B" w14:textId="77777777" w:rsidR="005E3F4C" w:rsidRPr="005E3F4C" w:rsidRDefault="005E3F4C" w:rsidP="005E3F4C">
      <w:pPr>
        <w:overflowPunct/>
        <w:autoSpaceDE/>
        <w:autoSpaceDN/>
        <w:adjustRightInd/>
        <w:textAlignment w:val="auto"/>
        <w:rPr>
          <w:rFonts w:ascii="Arial" w:hAnsi="Arial" w:cs="Arial"/>
          <w:i/>
          <w:sz w:val="22"/>
          <w:szCs w:val="22"/>
        </w:rPr>
      </w:pPr>
    </w:p>
    <w:p w14:paraId="312AFB3C" w14:textId="77777777" w:rsidR="005E3F4C" w:rsidRPr="005E3F4C" w:rsidRDefault="005E3F4C" w:rsidP="005E3F4C">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E3F4C">
        <w:rPr>
          <w:rFonts w:ascii="Arial" w:hAnsi="Arial" w:cs="Arial"/>
          <w:snapToGrid w:val="0"/>
          <w:sz w:val="22"/>
          <w:szCs w:val="22"/>
        </w:rPr>
        <w:t>- by form name</w:t>
      </w:r>
    </w:p>
    <w:p w14:paraId="312AFB3D" w14:textId="77777777" w:rsidR="005E3F4C" w:rsidRPr="005E3F4C" w:rsidRDefault="005E3F4C" w:rsidP="005E3F4C">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5E3F4C">
        <w:rPr>
          <w:rFonts w:ascii="Arial" w:hAnsi="Arial" w:cs="Arial"/>
          <w:snapToGrid w:val="0"/>
          <w:sz w:val="22"/>
          <w:szCs w:val="22"/>
        </w:rPr>
        <w:t>- by branch</w:t>
      </w:r>
      <w:r w:rsidR="0030738F">
        <w:rPr>
          <w:rFonts w:ascii="Arial" w:hAnsi="Arial" w:cs="Arial"/>
          <w:snapToGrid w:val="0"/>
          <w:sz w:val="22"/>
          <w:szCs w:val="22"/>
        </w:rPr>
        <w:t>/division</w:t>
      </w:r>
      <w:r w:rsidR="00F11546">
        <w:rPr>
          <w:rFonts w:ascii="Arial" w:hAnsi="Arial" w:cs="Arial"/>
          <w:snapToGrid w:val="0"/>
          <w:sz w:val="22"/>
          <w:szCs w:val="22"/>
        </w:rPr>
        <w:t xml:space="preserve"> or unit</w:t>
      </w:r>
    </w:p>
    <w:p w14:paraId="312AFB3E" w14:textId="77777777" w:rsidR="005E3F4C" w:rsidRPr="005E3F4C" w:rsidRDefault="005E3F4C" w:rsidP="005E3F4C">
      <w:pPr>
        <w:keepNext/>
        <w:widowControl w:val="0"/>
        <w:tabs>
          <w:tab w:val="center" w:pos="8006"/>
          <w:tab w:val="center" w:pos="8726"/>
          <w:tab w:val="center" w:pos="9274"/>
        </w:tabs>
        <w:overflowPunct/>
        <w:autoSpaceDE/>
        <w:autoSpaceDN/>
        <w:adjustRightInd/>
        <w:textAlignment w:val="auto"/>
        <w:outlineLvl w:val="4"/>
        <w:rPr>
          <w:rFonts w:ascii="Arial" w:hAnsi="Arial" w:cs="Arial"/>
          <w:b/>
          <w:snapToGrid w:val="0"/>
          <w:color w:val="000000"/>
          <w:sz w:val="22"/>
        </w:rPr>
      </w:pPr>
      <w:r w:rsidRPr="005E3F4C">
        <w:rPr>
          <w:rFonts w:ascii="Arial" w:hAnsi="Arial" w:cs="Arial"/>
          <w:snapToGrid w:val="0"/>
          <w:sz w:val="22"/>
          <w:szCs w:val="22"/>
        </w:rPr>
        <w:t>- other</w:t>
      </w:r>
    </w:p>
    <w:p w14:paraId="312AFB3F" w14:textId="77777777" w:rsidR="0048583B" w:rsidRDefault="0048583B">
      <w:pPr>
        <w:tabs>
          <w:tab w:val="left" w:pos="720"/>
          <w:tab w:val="left" w:pos="1440"/>
          <w:tab w:val="center" w:pos="7632"/>
          <w:tab w:val="center" w:pos="8496"/>
          <w:tab w:val="center" w:pos="9144"/>
        </w:tabs>
        <w:rPr>
          <w:rFonts w:ascii="Arial" w:hAnsi="Arial" w:cs="Arial"/>
          <w:noProof/>
        </w:rPr>
      </w:pPr>
    </w:p>
    <w:p w14:paraId="312AFB40" w14:textId="77777777" w:rsidR="00F471A2" w:rsidRDefault="00F471A2">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48583B" w:rsidRPr="0048583B" w14:paraId="312AFB45" w14:textId="77777777" w:rsidTr="0048583B">
        <w:tc>
          <w:tcPr>
            <w:tcW w:w="6408" w:type="dxa"/>
            <w:tcBorders>
              <w:top w:val="nil"/>
              <w:left w:val="nil"/>
              <w:bottom w:val="nil"/>
              <w:right w:val="single" w:sz="4" w:space="0" w:color="auto"/>
            </w:tcBorders>
          </w:tcPr>
          <w:p w14:paraId="312AFB41" w14:textId="77777777" w:rsidR="0048583B" w:rsidRPr="0048583B" w:rsidRDefault="0048583B" w:rsidP="0048583B">
            <w:pPr>
              <w:keepNext/>
              <w:tabs>
                <w:tab w:val="left" w:pos="720"/>
              </w:tabs>
              <w:overflowPunct/>
              <w:autoSpaceDE/>
              <w:autoSpaceDN/>
              <w:adjustRightInd/>
              <w:textAlignment w:val="auto"/>
              <w:outlineLvl w:val="1"/>
              <w:rPr>
                <w:rFonts w:ascii="Arial" w:hAnsi="Arial" w:cs="Arial"/>
                <w:b/>
                <w:sz w:val="22"/>
                <w:u w:val="single"/>
              </w:rPr>
            </w:pPr>
            <w:r w:rsidRPr="0048583B">
              <w:rPr>
                <w:rFonts w:ascii="Arial" w:hAnsi="Arial" w:cs="Arial"/>
                <w:b/>
                <w:snapToGrid w:val="0"/>
                <w:color w:val="000000"/>
                <w:sz w:val="22"/>
                <w:szCs w:val="24"/>
                <w:u w:val="single"/>
              </w:rPr>
              <w:br w:type="page"/>
            </w:r>
          </w:p>
        </w:tc>
        <w:tc>
          <w:tcPr>
            <w:tcW w:w="990" w:type="dxa"/>
            <w:tcBorders>
              <w:left w:val="single" w:sz="4" w:space="0" w:color="auto"/>
            </w:tcBorders>
          </w:tcPr>
          <w:p w14:paraId="312AFB42" w14:textId="77777777" w:rsidR="0048583B" w:rsidRPr="0048583B" w:rsidRDefault="0048583B" w:rsidP="0048583B">
            <w:pPr>
              <w:keepNext/>
              <w:tabs>
                <w:tab w:val="left" w:pos="720"/>
              </w:tabs>
              <w:overflowPunct/>
              <w:autoSpaceDE/>
              <w:autoSpaceDN/>
              <w:adjustRightInd/>
              <w:jc w:val="center"/>
              <w:textAlignment w:val="auto"/>
              <w:outlineLvl w:val="1"/>
              <w:rPr>
                <w:rFonts w:ascii="Arial" w:hAnsi="Arial" w:cs="Arial"/>
                <w:b/>
                <w:sz w:val="22"/>
              </w:rPr>
            </w:pPr>
            <w:r w:rsidRPr="0048583B">
              <w:rPr>
                <w:rFonts w:ascii="Arial" w:hAnsi="Arial" w:cs="Arial"/>
                <w:b/>
                <w:sz w:val="22"/>
              </w:rPr>
              <w:t>A</w:t>
            </w:r>
          </w:p>
        </w:tc>
        <w:tc>
          <w:tcPr>
            <w:tcW w:w="810" w:type="dxa"/>
          </w:tcPr>
          <w:p w14:paraId="312AFB43" w14:textId="77777777" w:rsidR="0048583B" w:rsidRPr="0048583B" w:rsidRDefault="0048583B" w:rsidP="0048583B">
            <w:pPr>
              <w:keepNext/>
              <w:tabs>
                <w:tab w:val="left" w:pos="720"/>
              </w:tabs>
              <w:overflowPunct/>
              <w:autoSpaceDE/>
              <w:autoSpaceDN/>
              <w:adjustRightInd/>
              <w:jc w:val="center"/>
              <w:textAlignment w:val="auto"/>
              <w:outlineLvl w:val="1"/>
              <w:rPr>
                <w:rFonts w:ascii="Arial" w:hAnsi="Arial" w:cs="Arial"/>
                <w:b/>
                <w:sz w:val="22"/>
              </w:rPr>
            </w:pPr>
            <w:r w:rsidRPr="0048583B">
              <w:rPr>
                <w:rFonts w:ascii="Arial" w:hAnsi="Arial" w:cs="Arial"/>
                <w:b/>
                <w:sz w:val="22"/>
              </w:rPr>
              <w:t>SA</w:t>
            </w:r>
          </w:p>
        </w:tc>
        <w:tc>
          <w:tcPr>
            <w:tcW w:w="720" w:type="dxa"/>
          </w:tcPr>
          <w:p w14:paraId="312AFB44" w14:textId="77777777" w:rsidR="0048583B" w:rsidRPr="0048583B" w:rsidRDefault="0048583B" w:rsidP="0048583B">
            <w:pPr>
              <w:keepNext/>
              <w:tabs>
                <w:tab w:val="left" w:pos="720"/>
              </w:tabs>
              <w:overflowPunct/>
              <w:autoSpaceDE/>
              <w:autoSpaceDN/>
              <w:adjustRightInd/>
              <w:jc w:val="center"/>
              <w:textAlignment w:val="auto"/>
              <w:outlineLvl w:val="1"/>
              <w:rPr>
                <w:rFonts w:ascii="Arial" w:hAnsi="Arial" w:cs="Arial"/>
                <w:b/>
                <w:sz w:val="22"/>
              </w:rPr>
            </w:pPr>
            <w:r w:rsidRPr="0048583B">
              <w:rPr>
                <w:rFonts w:ascii="Arial" w:hAnsi="Arial" w:cs="Arial"/>
                <w:b/>
                <w:sz w:val="22"/>
              </w:rPr>
              <w:t>FD</w:t>
            </w:r>
          </w:p>
        </w:tc>
      </w:tr>
      <w:tr w:rsidR="0048583B" w:rsidRPr="0048583B" w14:paraId="312AFB4A" w14:textId="77777777" w:rsidTr="0048583B">
        <w:trPr>
          <w:trHeight w:val="323"/>
        </w:trPr>
        <w:tc>
          <w:tcPr>
            <w:tcW w:w="6408" w:type="dxa"/>
            <w:tcBorders>
              <w:top w:val="nil"/>
              <w:left w:val="nil"/>
              <w:bottom w:val="nil"/>
              <w:right w:val="single" w:sz="4" w:space="0" w:color="auto"/>
            </w:tcBorders>
          </w:tcPr>
          <w:p w14:paraId="312AFB46" w14:textId="77777777" w:rsidR="0048583B" w:rsidRPr="0048583B" w:rsidRDefault="0048583B" w:rsidP="0048583B">
            <w:pPr>
              <w:keepNext/>
              <w:tabs>
                <w:tab w:val="left" w:pos="900"/>
              </w:tabs>
              <w:overflowPunct/>
              <w:autoSpaceDE/>
              <w:autoSpaceDN/>
              <w:adjustRightInd/>
              <w:ind w:left="900" w:hanging="900"/>
              <w:textAlignment w:val="auto"/>
              <w:outlineLvl w:val="1"/>
              <w:rPr>
                <w:rFonts w:ascii="Arial" w:hAnsi="Arial" w:cs="Arial"/>
                <w:b/>
                <w:sz w:val="22"/>
                <w:u w:val="single"/>
              </w:rPr>
            </w:pPr>
            <w:r w:rsidRPr="0048583B">
              <w:rPr>
                <w:rFonts w:ascii="Arial" w:hAnsi="Arial" w:cs="Arial"/>
                <w:b/>
                <w:sz w:val="22"/>
                <w:u w:val="single"/>
              </w:rPr>
              <w:t>1</w:t>
            </w:r>
            <w:r>
              <w:rPr>
                <w:rFonts w:ascii="Arial" w:hAnsi="Arial" w:cs="Arial"/>
                <w:b/>
                <w:sz w:val="22"/>
                <w:u w:val="single"/>
              </w:rPr>
              <w:t>380</w:t>
            </w:r>
            <w:r w:rsidRPr="0048583B">
              <w:rPr>
                <w:rFonts w:ascii="Arial" w:hAnsi="Arial" w:cs="Arial"/>
                <w:b/>
                <w:sz w:val="22"/>
                <w:u w:val="single"/>
              </w:rPr>
              <w:tab/>
              <w:t>PUBLISHING</w:t>
            </w:r>
          </w:p>
        </w:tc>
        <w:tc>
          <w:tcPr>
            <w:tcW w:w="990" w:type="dxa"/>
            <w:tcBorders>
              <w:left w:val="single" w:sz="4" w:space="0" w:color="auto"/>
            </w:tcBorders>
          </w:tcPr>
          <w:p w14:paraId="312AFB47" w14:textId="77777777" w:rsidR="0048583B" w:rsidRPr="0048583B" w:rsidRDefault="0048583B" w:rsidP="0048583B">
            <w:pPr>
              <w:widowControl w:val="0"/>
              <w:overflowPunct/>
              <w:autoSpaceDE/>
              <w:autoSpaceDN/>
              <w:adjustRightInd/>
              <w:spacing w:before="120" w:line="360" w:lineRule="auto"/>
              <w:jc w:val="center"/>
              <w:textAlignment w:val="auto"/>
              <w:rPr>
                <w:rFonts w:ascii="Arial" w:hAnsi="Arial" w:cs="Arial"/>
                <w:snapToGrid w:val="0"/>
                <w:sz w:val="22"/>
                <w:szCs w:val="24"/>
              </w:rPr>
            </w:pPr>
            <w:r w:rsidRPr="0048583B">
              <w:rPr>
                <w:rFonts w:ascii="Arial" w:hAnsi="Arial" w:cs="Arial"/>
                <w:snapToGrid w:val="0"/>
                <w:color w:val="000000"/>
                <w:sz w:val="22"/>
                <w:szCs w:val="24"/>
              </w:rPr>
              <w:t>Cy+4y</w:t>
            </w:r>
          </w:p>
        </w:tc>
        <w:tc>
          <w:tcPr>
            <w:tcW w:w="810" w:type="dxa"/>
          </w:tcPr>
          <w:p w14:paraId="312AFB48" w14:textId="77777777" w:rsidR="0048583B" w:rsidRPr="0048583B" w:rsidRDefault="0048583B" w:rsidP="0048583B">
            <w:pPr>
              <w:widowControl w:val="0"/>
              <w:overflowPunct/>
              <w:autoSpaceDE/>
              <w:autoSpaceDN/>
              <w:adjustRightInd/>
              <w:spacing w:before="120" w:line="360" w:lineRule="auto"/>
              <w:jc w:val="center"/>
              <w:textAlignment w:val="auto"/>
              <w:rPr>
                <w:rFonts w:ascii="Arial" w:hAnsi="Arial" w:cs="Arial"/>
                <w:snapToGrid w:val="0"/>
                <w:sz w:val="22"/>
                <w:szCs w:val="24"/>
              </w:rPr>
            </w:pPr>
            <w:r w:rsidRPr="0048583B">
              <w:rPr>
                <w:rFonts w:ascii="Arial" w:hAnsi="Arial" w:cs="Arial"/>
                <w:snapToGrid w:val="0"/>
                <w:color w:val="000000"/>
                <w:sz w:val="22"/>
                <w:szCs w:val="24"/>
              </w:rPr>
              <w:t>5y</w:t>
            </w:r>
          </w:p>
        </w:tc>
        <w:tc>
          <w:tcPr>
            <w:tcW w:w="720" w:type="dxa"/>
          </w:tcPr>
          <w:p w14:paraId="312AFB49" w14:textId="77777777" w:rsidR="0048583B" w:rsidRPr="0048583B" w:rsidRDefault="0048583B" w:rsidP="0048583B">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48583B">
              <w:rPr>
                <w:rFonts w:ascii="Arial" w:hAnsi="Arial" w:cs="Arial"/>
                <w:snapToGrid w:val="0"/>
                <w:color w:val="000000"/>
                <w:sz w:val="22"/>
                <w:szCs w:val="24"/>
              </w:rPr>
              <w:t>D</w:t>
            </w:r>
          </w:p>
        </w:tc>
      </w:tr>
    </w:tbl>
    <w:p w14:paraId="312AFB4B" w14:textId="77777777" w:rsidR="0048583B" w:rsidRPr="0048583B" w:rsidRDefault="0048583B" w:rsidP="0048583B">
      <w:pPr>
        <w:overflowPunct/>
        <w:autoSpaceDE/>
        <w:autoSpaceDN/>
        <w:adjustRightInd/>
        <w:textAlignment w:val="auto"/>
        <w:rPr>
          <w:rFonts w:ascii="Arial" w:hAnsi="Arial" w:cs="Arial"/>
          <w:color w:val="000000"/>
        </w:rPr>
      </w:pPr>
    </w:p>
    <w:p w14:paraId="312AFB4C" w14:textId="3B2FA039" w:rsidR="0048583B" w:rsidRPr="0048583B" w:rsidRDefault="0048583B" w:rsidP="0048583B">
      <w:pPr>
        <w:overflowPunct/>
        <w:autoSpaceDE/>
        <w:autoSpaceDN/>
        <w:adjustRightInd/>
        <w:textAlignment w:val="auto"/>
        <w:rPr>
          <w:rFonts w:ascii="Arial" w:hAnsi="Arial" w:cs="Arial"/>
          <w:sz w:val="22"/>
          <w:szCs w:val="22"/>
        </w:rPr>
      </w:pPr>
      <w:r w:rsidRPr="0048583B">
        <w:rPr>
          <w:rFonts w:ascii="Arial" w:hAnsi="Arial" w:cs="Arial"/>
          <w:sz w:val="22"/>
          <w:szCs w:val="22"/>
        </w:rPr>
        <w:t xml:space="preserve">Documents the planning, design, development, implementation, maintenance, and administration processes relating to publishing of information through books, </w:t>
      </w:r>
      <w:r>
        <w:rPr>
          <w:rFonts w:ascii="Arial" w:hAnsi="Arial" w:cs="Arial"/>
          <w:sz w:val="22"/>
          <w:szCs w:val="22"/>
        </w:rPr>
        <w:t xml:space="preserve">brochures </w:t>
      </w:r>
      <w:r w:rsidR="009012DD">
        <w:rPr>
          <w:rFonts w:ascii="Arial" w:hAnsi="Arial" w:cs="Arial"/>
          <w:sz w:val="22"/>
          <w:szCs w:val="22"/>
        </w:rPr>
        <w:t>pamphlets, and i</w:t>
      </w:r>
      <w:r w:rsidR="00F11546">
        <w:rPr>
          <w:rFonts w:ascii="Arial" w:hAnsi="Arial" w:cs="Arial"/>
          <w:sz w:val="22"/>
          <w:szCs w:val="22"/>
        </w:rPr>
        <w:t xml:space="preserve">ntranet, </w:t>
      </w:r>
      <w:r w:rsidR="009012DD">
        <w:rPr>
          <w:rFonts w:ascii="Arial" w:hAnsi="Arial" w:cs="Arial"/>
          <w:sz w:val="22"/>
          <w:szCs w:val="22"/>
        </w:rPr>
        <w:t>i</w:t>
      </w:r>
      <w:r w:rsidRPr="0048583B">
        <w:rPr>
          <w:rFonts w:ascii="Arial" w:hAnsi="Arial" w:cs="Arial"/>
          <w:sz w:val="22"/>
          <w:szCs w:val="22"/>
        </w:rPr>
        <w:t xml:space="preserve">nternet or </w:t>
      </w:r>
      <w:r w:rsidR="009012DD">
        <w:rPr>
          <w:rFonts w:ascii="Arial" w:hAnsi="Arial" w:cs="Arial"/>
          <w:sz w:val="22"/>
          <w:szCs w:val="22"/>
        </w:rPr>
        <w:t>e</w:t>
      </w:r>
      <w:r w:rsidRPr="0048583B">
        <w:rPr>
          <w:rFonts w:ascii="Arial" w:hAnsi="Arial" w:cs="Arial"/>
          <w:sz w:val="22"/>
          <w:szCs w:val="22"/>
        </w:rPr>
        <w:t>xtranet sites.</w:t>
      </w:r>
      <w:r w:rsidR="001809D5">
        <w:rPr>
          <w:rFonts w:ascii="Arial" w:hAnsi="Arial" w:cs="Arial"/>
          <w:sz w:val="22"/>
          <w:szCs w:val="22"/>
        </w:rPr>
        <w:t xml:space="preserve"> </w:t>
      </w:r>
      <w:r w:rsidR="00F11546">
        <w:rPr>
          <w:rFonts w:ascii="Arial" w:hAnsi="Arial" w:cs="Arial"/>
          <w:sz w:val="22"/>
          <w:szCs w:val="22"/>
        </w:rPr>
        <w:t xml:space="preserve">Also includes the </w:t>
      </w:r>
      <w:proofErr w:type="gramStart"/>
      <w:r w:rsidR="0056399C">
        <w:rPr>
          <w:rFonts w:ascii="Arial" w:hAnsi="Arial" w:cs="Arial"/>
          <w:sz w:val="22"/>
          <w:szCs w:val="22"/>
        </w:rPr>
        <w:t>audio visual</w:t>
      </w:r>
      <w:proofErr w:type="gramEnd"/>
      <w:r w:rsidR="0056399C">
        <w:rPr>
          <w:rFonts w:ascii="Arial" w:hAnsi="Arial" w:cs="Arial"/>
          <w:sz w:val="22"/>
          <w:szCs w:val="22"/>
        </w:rPr>
        <w:t xml:space="preserve"> </w:t>
      </w:r>
      <w:r w:rsidR="00F11546">
        <w:rPr>
          <w:rFonts w:ascii="Arial" w:hAnsi="Arial" w:cs="Arial"/>
          <w:sz w:val="22"/>
          <w:szCs w:val="22"/>
        </w:rPr>
        <w:t xml:space="preserve">production </w:t>
      </w:r>
      <w:r w:rsidR="00A74CE4">
        <w:rPr>
          <w:rFonts w:ascii="Arial" w:hAnsi="Arial" w:cs="Arial"/>
          <w:sz w:val="22"/>
          <w:szCs w:val="22"/>
        </w:rPr>
        <w:t>of films</w:t>
      </w:r>
      <w:r w:rsidR="0056399C">
        <w:rPr>
          <w:rFonts w:ascii="Arial" w:hAnsi="Arial" w:cs="Arial"/>
          <w:sz w:val="22"/>
          <w:szCs w:val="22"/>
        </w:rPr>
        <w:t>, slide shows, videos and other audio visual aids.</w:t>
      </w:r>
      <w:r w:rsidR="00F11546">
        <w:rPr>
          <w:rFonts w:ascii="Arial" w:hAnsi="Arial" w:cs="Arial"/>
          <w:sz w:val="22"/>
          <w:szCs w:val="22"/>
        </w:rPr>
        <w:t xml:space="preserve"> </w:t>
      </w:r>
    </w:p>
    <w:p w14:paraId="312AFB4D" w14:textId="77777777" w:rsidR="0048583B" w:rsidRPr="0048583B" w:rsidRDefault="0048583B" w:rsidP="0048583B">
      <w:pPr>
        <w:overflowPunct/>
        <w:autoSpaceDE/>
        <w:autoSpaceDN/>
        <w:adjustRightInd/>
        <w:textAlignment w:val="auto"/>
        <w:rPr>
          <w:rFonts w:ascii="Arial" w:hAnsi="Arial" w:cs="Arial"/>
          <w:sz w:val="22"/>
          <w:szCs w:val="22"/>
        </w:rPr>
      </w:pPr>
    </w:p>
    <w:p w14:paraId="312AFB4E" w14:textId="1E7AB519" w:rsidR="0048583B" w:rsidRPr="0048583B" w:rsidRDefault="0048583B" w:rsidP="0048583B">
      <w:pPr>
        <w:overflowPunct/>
        <w:autoSpaceDE/>
        <w:autoSpaceDN/>
        <w:adjustRightInd/>
        <w:textAlignment w:val="auto"/>
        <w:rPr>
          <w:rFonts w:ascii="Arial" w:hAnsi="Arial" w:cs="Arial"/>
          <w:sz w:val="22"/>
          <w:szCs w:val="22"/>
        </w:rPr>
      </w:pPr>
      <w:r w:rsidRPr="0048583B">
        <w:rPr>
          <w:rFonts w:ascii="Arial" w:hAnsi="Arial" w:cs="Arial"/>
          <w:b/>
          <w:sz w:val="22"/>
          <w:szCs w:val="22"/>
        </w:rPr>
        <w:t>Examples:</w:t>
      </w:r>
      <w:r w:rsidR="001809D5">
        <w:rPr>
          <w:rFonts w:ascii="Arial" w:hAnsi="Arial" w:cs="Arial"/>
          <w:sz w:val="22"/>
          <w:szCs w:val="22"/>
        </w:rPr>
        <w:t xml:space="preserve"> </w:t>
      </w:r>
      <w:r w:rsidR="00E016A0">
        <w:rPr>
          <w:rFonts w:ascii="Arial" w:hAnsi="Arial" w:cs="Arial"/>
          <w:sz w:val="22"/>
          <w:szCs w:val="22"/>
        </w:rPr>
        <w:t>W</w:t>
      </w:r>
      <w:r w:rsidRPr="0048583B">
        <w:rPr>
          <w:rFonts w:ascii="Arial" w:hAnsi="Arial" w:cs="Arial"/>
          <w:sz w:val="22"/>
          <w:szCs w:val="22"/>
        </w:rPr>
        <w:t>ebsite design, branding information and protocols, standards, website posting requests, release schedules, date release and control, proposals, specifications, background material, mark-up language files, mailing lists, distribution lists, inventories, pamphlet design, and brochure layouts.</w:t>
      </w:r>
    </w:p>
    <w:p w14:paraId="312AFB4F" w14:textId="77777777" w:rsidR="0048583B" w:rsidRPr="0048583B" w:rsidRDefault="0048583B" w:rsidP="0048583B">
      <w:pPr>
        <w:overflowPunct/>
        <w:autoSpaceDE/>
        <w:autoSpaceDN/>
        <w:adjustRightInd/>
        <w:textAlignment w:val="auto"/>
        <w:rPr>
          <w:rFonts w:ascii="Arial" w:hAnsi="Arial" w:cs="Arial"/>
          <w:i/>
          <w:snapToGrid w:val="0"/>
          <w:color w:val="000000"/>
          <w:sz w:val="22"/>
          <w:szCs w:val="24"/>
        </w:rPr>
      </w:pPr>
    </w:p>
    <w:p w14:paraId="312AFB50" w14:textId="77777777" w:rsidR="0048583B" w:rsidRPr="0048583B" w:rsidRDefault="0048583B" w:rsidP="0048583B">
      <w:pPr>
        <w:overflowPunct/>
        <w:autoSpaceDE/>
        <w:autoSpaceDN/>
        <w:adjustRightInd/>
        <w:textAlignment w:val="auto"/>
        <w:rPr>
          <w:rFonts w:ascii="Arial" w:hAnsi="Arial" w:cs="Arial"/>
          <w:i/>
          <w:sz w:val="22"/>
          <w:szCs w:val="22"/>
        </w:rPr>
      </w:pPr>
      <w:r w:rsidRPr="0048583B">
        <w:rPr>
          <w:rFonts w:ascii="Arial" w:hAnsi="Arial" w:cs="Arial"/>
          <w:i/>
          <w:sz w:val="22"/>
          <w:szCs w:val="22"/>
        </w:rPr>
        <w:t xml:space="preserve">For </w:t>
      </w:r>
      <w:r w:rsidR="00597CAA">
        <w:rPr>
          <w:rFonts w:ascii="Arial" w:hAnsi="Arial" w:cs="Arial"/>
          <w:i/>
          <w:sz w:val="22"/>
          <w:szCs w:val="22"/>
        </w:rPr>
        <w:t>procurement</w:t>
      </w:r>
      <w:r w:rsidRPr="0048583B">
        <w:rPr>
          <w:rFonts w:ascii="Arial" w:hAnsi="Arial" w:cs="Arial"/>
          <w:i/>
          <w:sz w:val="22"/>
          <w:szCs w:val="22"/>
        </w:rPr>
        <w:t>, see primary 0</w:t>
      </w:r>
      <w:r w:rsidR="009F12E2">
        <w:rPr>
          <w:rFonts w:ascii="Arial" w:hAnsi="Arial" w:cs="Arial"/>
          <w:i/>
          <w:sz w:val="22"/>
          <w:szCs w:val="22"/>
        </w:rPr>
        <w:t>96</w:t>
      </w:r>
      <w:r w:rsidRPr="0048583B">
        <w:rPr>
          <w:rFonts w:ascii="Arial" w:hAnsi="Arial" w:cs="Arial"/>
          <w:i/>
          <w:sz w:val="22"/>
          <w:szCs w:val="22"/>
        </w:rPr>
        <w:t>0.</w:t>
      </w:r>
    </w:p>
    <w:p w14:paraId="312AFB51" w14:textId="77777777" w:rsidR="0048583B" w:rsidRPr="0048583B" w:rsidRDefault="0048583B" w:rsidP="0048583B">
      <w:pPr>
        <w:overflowPunct/>
        <w:autoSpaceDE/>
        <w:autoSpaceDN/>
        <w:adjustRightInd/>
        <w:textAlignment w:val="auto"/>
        <w:rPr>
          <w:rFonts w:ascii="Arial" w:hAnsi="Arial" w:cs="Arial"/>
          <w:i/>
          <w:sz w:val="22"/>
          <w:szCs w:val="22"/>
        </w:rPr>
      </w:pPr>
      <w:r w:rsidRPr="0048583B">
        <w:rPr>
          <w:rFonts w:ascii="Arial" w:hAnsi="Arial" w:cs="Arial"/>
          <w:i/>
          <w:sz w:val="22"/>
          <w:szCs w:val="22"/>
        </w:rPr>
        <w:t>For press releases, see primary 03</w:t>
      </w:r>
      <w:r w:rsidR="009F12E2">
        <w:rPr>
          <w:rFonts w:ascii="Arial" w:hAnsi="Arial" w:cs="Arial"/>
          <w:i/>
          <w:sz w:val="22"/>
          <w:szCs w:val="22"/>
        </w:rPr>
        <w:t>30</w:t>
      </w:r>
      <w:r w:rsidRPr="0048583B">
        <w:rPr>
          <w:rFonts w:ascii="Arial" w:hAnsi="Arial" w:cs="Arial"/>
          <w:i/>
          <w:sz w:val="22"/>
          <w:szCs w:val="22"/>
        </w:rPr>
        <w:t>.</w:t>
      </w:r>
    </w:p>
    <w:p w14:paraId="312AFB52" w14:textId="77777777" w:rsidR="0048583B" w:rsidRDefault="0048583B" w:rsidP="0048583B">
      <w:pPr>
        <w:overflowPunct/>
        <w:autoSpaceDE/>
        <w:autoSpaceDN/>
        <w:adjustRightInd/>
        <w:textAlignment w:val="auto"/>
        <w:rPr>
          <w:rFonts w:ascii="Arial" w:hAnsi="Arial" w:cs="Arial"/>
          <w:i/>
          <w:sz w:val="22"/>
          <w:szCs w:val="22"/>
        </w:rPr>
      </w:pPr>
      <w:r w:rsidRPr="0048583B">
        <w:rPr>
          <w:rFonts w:ascii="Arial" w:hAnsi="Arial" w:cs="Arial"/>
          <w:i/>
          <w:sz w:val="22"/>
          <w:szCs w:val="22"/>
        </w:rPr>
        <w:t>For library management, see primary 1</w:t>
      </w:r>
      <w:r w:rsidR="009F12E2">
        <w:rPr>
          <w:rFonts w:ascii="Arial" w:hAnsi="Arial" w:cs="Arial"/>
          <w:i/>
          <w:sz w:val="22"/>
          <w:szCs w:val="22"/>
        </w:rPr>
        <w:t>300</w:t>
      </w:r>
      <w:r>
        <w:rPr>
          <w:rFonts w:ascii="Arial" w:hAnsi="Arial" w:cs="Arial"/>
          <w:i/>
          <w:sz w:val="22"/>
          <w:szCs w:val="22"/>
        </w:rPr>
        <w:t>.</w:t>
      </w:r>
    </w:p>
    <w:p w14:paraId="312AFB53" w14:textId="72656218" w:rsidR="0048583B" w:rsidRPr="009F12E2" w:rsidRDefault="0048583B" w:rsidP="0048583B">
      <w:pPr>
        <w:tabs>
          <w:tab w:val="left" w:pos="720"/>
          <w:tab w:val="left" w:pos="1440"/>
          <w:tab w:val="center" w:pos="7632"/>
          <w:tab w:val="center" w:pos="8496"/>
          <w:tab w:val="center" w:pos="9144"/>
        </w:tabs>
        <w:rPr>
          <w:rFonts w:ascii="Arial" w:hAnsi="Arial" w:cs="Arial"/>
          <w:i/>
          <w:iCs/>
          <w:noProof/>
          <w:color w:val="000000"/>
          <w:sz w:val="22"/>
          <w:szCs w:val="22"/>
        </w:rPr>
      </w:pPr>
      <w:r w:rsidRPr="009F12E2">
        <w:rPr>
          <w:rFonts w:ascii="Arial" w:hAnsi="Arial" w:cs="Arial"/>
          <w:i/>
          <w:iCs/>
          <w:noProof/>
          <w:color w:val="000000"/>
          <w:sz w:val="22"/>
          <w:szCs w:val="22"/>
        </w:rPr>
        <w:t>For appreciations</w:t>
      </w:r>
      <w:r w:rsidR="009012DD">
        <w:rPr>
          <w:rFonts w:ascii="Arial" w:hAnsi="Arial" w:cs="Arial"/>
          <w:i/>
          <w:iCs/>
          <w:noProof/>
          <w:color w:val="000000"/>
          <w:sz w:val="22"/>
          <w:szCs w:val="22"/>
        </w:rPr>
        <w:t xml:space="preserve"> </w:t>
      </w:r>
      <w:r w:rsidRPr="009F12E2">
        <w:rPr>
          <w:rFonts w:ascii="Arial" w:hAnsi="Arial" w:cs="Arial"/>
          <w:i/>
          <w:iCs/>
          <w:noProof/>
          <w:color w:val="000000"/>
          <w:sz w:val="22"/>
          <w:szCs w:val="22"/>
        </w:rPr>
        <w:t>and ge</w:t>
      </w:r>
      <w:r w:rsidR="00F45139">
        <w:rPr>
          <w:rFonts w:ascii="Arial" w:hAnsi="Arial" w:cs="Arial"/>
          <w:i/>
          <w:iCs/>
          <w:noProof/>
          <w:color w:val="000000"/>
          <w:sz w:val="22"/>
          <w:szCs w:val="22"/>
        </w:rPr>
        <w:t>neral enquiries, see primary 010</w:t>
      </w:r>
      <w:r w:rsidRPr="009F12E2">
        <w:rPr>
          <w:rFonts w:ascii="Arial" w:hAnsi="Arial" w:cs="Arial"/>
          <w:i/>
          <w:iCs/>
          <w:noProof/>
          <w:color w:val="000000"/>
          <w:sz w:val="22"/>
          <w:szCs w:val="22"/>
        </w:rPr>
        <w:t>0.</w:t>
      </w:r>
      <w:r w:rsidR="001809D5">
        <w:rPr>
          <w:rFonts w:ascii="Arial" w:hAnsi="Arial" w:cs="Arial"/>
          <w:i/>
          <w:iCs/>
          <w:noProof/>
          <w:color w:val="000000"/>
          <w:sz w:val="22"/>
          <w:szCs w:val="22"/>
        </w:rPr>
        <w:t xml:space="preserve"> </w:t>
      </w:r>
    </w:p>
    <w:p w14:paraId="312AFB54" w14:textId="77777777" w:rsidR="0048583B" w:rsidRPr="009F12E2" w:rsidRDefault="0048583B" w:rsidP="0048583B">
      <w:pPr>
        <w:tabs>
          <w:tab w:val="left" w:pos="720"/>
          <w:tab w:val="left" w:pos="1440"/>
          <w:tab w:val="center" w:pos="7632"/>
          <w:tab w:val="center" w:pos="8496"/>
          <w:tab w:val="center" w:pos="9144"/>
        </w:tabs>
        <w:rPr>
          <w:rFonts w:ascii="Arial" w:hAnsi="Arial" w:cs="Arial"/>
          <w:i/>
          <w:iCs/>
          <w:noProof/>
          <w:sz w:val="22"/>
          <w:szCs w:val="22"/>
        </w:rPr>
      </w:pPr>
      <w:r w:rsidRPr="009F12E2">
        <w:rPr>
          <w:rFonts w:ascii="Arial" w:hAnsi="Arial" w:cs="Arial"/>
          <w:i/>
          <w:iCs/>
          <w:noProof/>
          <w:color w:val="000000"/>
          <w:sz w:val="22"/>
          <w:szCs w:val="22"/>
        </w:rPr>
        <w:t xml:space="preserve">For </w:t>
      </w:r>
      <w:r w:rsidR="009012DD">
        <w:rPr>
          <w:rFonts w:ascii="Arial" w:hAnsi="Arial" w:cs="Arial"/>
          <w:i/>
          <w:iCs/>
          <w:noProof/>
          <w:color w:val="000000"/>
          <w:sz w:val="22"/>
          <w:szCs w:val="22"/>
        </w:rPr>
        <w:t>complaints</w:t>
      </w:r>
      <w:r w:rsidRPr="009F12E2">
        <w:rPr>
          <w:rFonts w:ascii="Arial" w:hAnsi="Arial" w:cs="Arial"/>
          <w:i/>
          <w:iCs/>
          <w:noProof/>
          <w:color w:val="000000"/>
          <w:sz w:val="22"/>
          <w:szCs w:val="22"/>
        </w:rPr>
        <w:t xml:space="preserve">, see </w:t>
      </w:r>
      <w:r w:rsidR="009012DD">
        <w:rPr>
          <w:rFonts w:ascii="Arial" w:hAnsi="Arial" w:cs="Arial"/>
          <w:i/>
          <w:iCs/>
          <w:noProof/>
          <w:color w:val="000000"/>
          <w:sz w:val="22"/>
          <w:szCs w:val="22"/>
        </w:rPr>
        <w:t>primary 0120</w:t>
      </w:r>
      <w:r w:rsidRPr="009F12E2">
        <w:rPr>
          <w:rFonts w:ascii="Arial" w:hAnsi="Arial" w:cs="Arial"/>
          <w:i/>
          <w:iCs/>
          <w:noProof/>
          <w:color w:val="000000"/>
          <w:sz w:val="22"/>
          <w:szCs w:val="22"/>
        </w:rPr>
        <w:t>.</w:t>
      </w:r>
    </w:p>
    <w:p w14:paraId="312AFB55" w14:textId="77777777" w:rsidR="0048583B" w:rsidRPr="0048583B" w:rsidRDefault="0048583B" w:rsidP="0048583B">
      <w:pPr>
        <w:overflowPunct/>
        <w:autoSpaceDE/>
        <w:autoSpaceDN/>
        <w:adjustRightInd/>
        <w:textAlignment w:val="auto"/>
        <w:rPr>
          <w:rFonts w:ascii="Arial" w:hAnsi="Arial" w:cs="Arial"/>
          <w:i/>
          <w:sz w:val="22"/>
          <w:szCs w:val="22"/>
        </w:rPr>
      </w:pPr>
    </w:p>
    <w:p w14:paraId="312AFB56" w14:textId="77777777" w:rsidR="0048583B" w:rsidRPr="0048583B" w:rsidRDefault="0048583B" w:rsidP="0048583B">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Pr>
          <w:rFonts w:ascii="Arial" w:hAnsi="Arial" w:cs="Arial"/>
          <w:snapToGrid w:val="0"/>
          <w:sz w:val="22"/>
          <w:szCs w:val="22"/>
        </w:rPr>
        <w:t>- by publication</w:t>
      </w:r>
    </w:p>
    <w:p w14:paraId="312AFB57" w14:textId="77777777" w:rsidR="0048583B" w:rsidRPr="0048583B" w:rsidRDefault="0048583B" w:rsidP="0048583B">
      <w:pPr>
        <w:overflowPunct/>
        <w:autoSpaceDE/>
        <w:autoSpaceDN/>
        <w:adjustRightInd/>
        <w:textAlignment w:val="auto"/>
        <w:rPr>
          <w:rFonts w:ascii="Arial" w:hAnsi="Arial" w:cs="Arial"/>
          <w:sz w:val="22"/>
          <w:szCs w:val="22"/>
        </w:rPr>
      </w:pPr>
      <w:r w:rsidRPr="0048583B">
        <w:rPr>
          <w:rFonts w:ascii="Arial" w:hAnsi="Arial" w:cs="Arial"/>
          <w:sz w:val="22"/>
          <w:szCs w:val="22"/>
        </w:rPr>
        <w:t>- by distribution channel</w:t>
      </w:r>
    </w:p>
    <w:p w14:paraId="312AFB58" w14:textId="77777777" w:rsidR="0048583B" w:rsidRPr="0048583B" w:rsidRDefault="0048583B" w:rsidP="0048583B">
      <w:pPr>
        <w:overflowPunct/>
        <w:autoSpaceDE/>
        <w:autoSpaceDN/>
        <w:adjustRightInd/>
        <w:textAlignment w:val="auto"/>
        <w:rPr>
          <w:rFonts w:ascii="Arial" w:hAnsi="Arial" w:cs="Arial"/>
          <w:sz w:val="22"/>
          <w:szCs w:val="22"/>
        </w:rPr>
      </w:pPr>
      <w:r w:rsidRPr="0048583B">
        <w:rPr>
          <w:rFonts w:ascii="Arial" w:hAnsi="Arial" w:cs="Arial"/>
          <w:sz w:val="22"/>
          <w:szCs w:val="22"/>
        </w:rPr>
        <w:t>- by date</w:t>
      </w:r>
    </w:p>
    <w:p w14:paraId="312AFB59" w14:textId="77777777" w:rsidR="0048583B" w:rsidRPr="0048583B" w:rsidRDefault="0048583B" w:rsidP="0048583B">
      <w:pPr>
        <w:overflowPunct/>
        <w:autoSpaceDE/>
        <w:autoSpaceDN/>
        <w:adjustRightInd/>
        <w:textAlignment w:val="auto"/>
        <w:rPr>
          <w:rFonts w:ascii="Arial" w:hAnsi="Arial" w:cs="Arial"/>
          <w:sz w:val="22"/>
          <w:szCs w:val="22"/>
        </w:rPr>
      </w:pPr>
      <w:r w:rsidRPr="0048583B">
        <w:rPr>
          <w:rFonts w:ascii="Arial" w:hAnsi="Arial" w:cs="Arial"/>
          <w:sz w:val="22"/>
          <w:szCs w:val="22"/>
        </w:rPr>
        <w:t>- by subject</w:t>
      </w:r>
    </w:p>
    <w:p w14:paraId="312AFB5A" w14:textId="77777777" w:rsidR="0048583B" w:rsidRPr="0048583B" w:rsidRDefault="0048583B" w:rsidP="0048583B">
      <w:pPr>
        <w:overflowPunct/>
        <w:autoSpaceDE/>
        <w:autoSpaceDN/>
        <w:adjustRightInd/>
        <w:textAlignment w:val="auto"/>
        <w:rPr>
          <w:rFonts w:ascii="Arial" w:hAnsi="Arial" w:cs="Arial"/>
          <w:sz w:val="22"/>
          <w:szCs w:val="22"/>
        </w:rPr>
      </w:pPr>
      <w:r w:rsidRPr="0048583B">
        <w:rPr>
          <w:rFonts w:ascii="Arial" w:hAnsi="Arial" w:cs="Arial"/>
          <w:sz w:val="22"/>
          <w:szCs w:val="22"/>
        </w:rPr>
        <w:t>- other</w:t>
      </w:r>
    </w:p>
    <w:p w14:paraId="312AFB5B" w14:textId="77777777" w:rsidR="009870C7" w:rsidRDefault="009870C7">
      <w:pPr>
        <w:overflowPunct/>
        <w:autoSpaceDE/>
        <w:autoSpaceDN/>
        <w:adjustRightInd/>
        <w:textAlignment w:val="auto"/>
        <w:rPr>
          <w:rFonts w:ascii="Arial" w:hAnsi="Arial" w:cs="Arial"/>
          <w:noProof/>
        </w:rPr>
      </w:pPr>
      <w:r>
        <w:rPr>
          <w:rFonts w:ascii="Arial" w:hAnsi="Arial" w:cs="Arial"/>
          <w:noProof/>
        </w:rPr>
        <w:br w:type="page"/>
      </w:r>
    </w:p>
    <w:p w14:paraId="312AFB5C" w14:textId="77777777" w:rsidR="00F71CAD" w:rsidRPr="00BF1500" w:rsidRDefault="00F71CAD">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0101DD" w:rsidRPr="000101DD" w14:paraId="312AFB61" w14:textId="77777777" w:rsidTr="000101DD">
        <w:tc>
          <w:tcPr>
            <w:tcW w:w="6408" w:type="dxa"/>
            <w:tcBorders>
              <w:top w:val="nil"/>
              <w:left w:val="nil"/>
              <w:bottom w:val="nil"/>
              <w:right w:val="single" w:sz="4" w:space="0" w:color="auto"/>
            </w:tcBorders>
          </w:tcPr>
          <w:p w14:paraId="312AFB5D" w14:textId="77777777" w:rsidR="000101DD" w:rsidRPr="000101DD" w:rsidRDefault="000101DD" w:rsidP="000101DD">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4"/>
                <w:u w:val="single"/>
              </w:rPr>
            </w:pPr>
          </w:p>
        </w:tc>
        <w:tc>
          <w:tcPr>
            <w:tcW w:w="990" w:type="dxa"/>
            <w:tcBorders>
              <w:left w:val="single" w:sz="4" w:space="0" w:color="auto"/>
              <w:bottom w:val="single" w:sz="4" w:space="0" w:color="000000"/>
            </w:tcBorders>
          </w:tcPr>
          <w:p w14:paraId="312AFB5E" w14:textId="77777777" w:rsidR="000101DD" w:rsidRPr="000101DD" w:rsidRDefault="000101DD" w:rsidP="000101DD">
            <w:pPr>
              <w:keepNext/>
              <w:tabs>
                <w:tab w:val="left" w:pos="720"/>
              </w:tabs>
              <w:overflowPunct/>
              <w:autoSpaceDE/>
              <w:autoSpaceDN/>
              <w:adjustRightInd/>
              <w:jc w:val="center"/>
              <w:textAlignment w:val="auto"/>
              <w:outlineLvl w:val="1"/>
              <w:rPr>
                <w:rFonts w:ascii="Arial" w:hAnsi="Arial" w:cs="Arial"/>
                <w:b/>
                <w:sz w:val="22"/>
              </w:rPr>
            </w:pPr>
            <w:r w:rsidRPr="000101DD">
              <w:rPr>
                <w:rFonts w:ascii="Arial" w:hAnsi="Arial" w:cs="Arial"/>
                <w:b/>
                <w:sz w:val="22"/>
              </w:rPr>
              <w:t>A</w:t>
            </w:r>
          </w:p>
        </w:tc>
        <w:tc>
          <w:tcPr>
            <w:tcW w:w="810" w:type="dxa"/>
            <w:tcBorders>
              <w:bottom w:val="single" w:sz="4" w:space="0" w:color="000000"/>
            </w:tcBorders>
          </w:tcPr>
          <w:p w14:paraId="312AFB5F" w14:textId="77777777" w:rsidR="000101DD" w:rsidRPr="000101DD" w:rsidRDefault="000101DD" w:rsidP="000101DD">
            <w:pPr>
              <w:keepNext/>
              <w:tabs>
                <w:tab w:val="left" w:pos="720"/>
              </w:tabs>
              <w:overflowPunct/>
              <w:autoSpaceDE/>
              <w:autoSpaceDN/>
              <w:adjustRightInd/>
              <w:jc w:val="center"/>
              <w:textAlignment w:val="auto"/>
              <w:outlineLvl w:val="1"/>
              <w:rPr>
                <w:rFonts w:ascii="Arial" w:hAnsi="Arial" w:cs="Arial"/>
                <w:b/>
                <w:sz w:val="22"/>
              </w:rPr>
            </w:pPr>
            <w:r w:rsidRPr="000101DD">
              <w:rPr>
                <w:rFonts w:ascii="Arial" w:hAnsi="Arial" w:cs="Arial"/>
                <w:b/>
                <w:sz w:val="22"/>
              </w:rPr>
              <w:t>SA</w:t>
            </w:r>
          </w:p>
        </w:tc>
        <w:tc>
          <w:tcPr>
            <w:tcW w:w="720" w:type="dxa"/>
            <w:tcBorders>
              <w:bottom w:val="single" w:sz="4" w:space="0" w:color="000000"/>
            </w:tcBorders>
          </w:tcPr>
          <w:p w14:paraId="312AFB60" w14:textId="77777777" w:rsidR="000101DD" w:rsidRPr="000101DD" w:rsidRDefault="000101DD" w:rsidP="000101DD">
            <w:pPr>
              <w:keepNext/>
              <w:tabs>
                <w:tab w:val="left" w:pos="720"/>
              </w:tabs>
              <w:overflowPunct/>
              <w:autoSpaceDE/>
              <w:autoSpaceDN/>
              <w:adjustRightInd/>
              <w:jc w:val="center"/>
              <w:textAlignment w:val="auto"/>
              <w:outlineLvl w:val="1"/>
              <w:rPr>
                <w:rFonts w:ascii="Arial" w:hAnsi="Arial" w:cs="Arial"/>
                <w:b/>
                <w:sz w:val="22"/>
              </w:rPr>
            </w:pPr>
            <w:r w:rsidRPr="000101DD">
              <w:rPr>
                <w:rFonts w:ascii="Arial" w:hAnsi="Arial" w:cs="Arial"/>
                <w:b/>
                <w:sz w:val="22"/>
              </w:rPr>
              <w:t>FD</w:t>
            </w:r>
          </w:p>
        </w:tc>
      </w:tr>
      <w:tr w:rsidR="000101DD" w:rsidRPr="000101DD" w14:paraId="312AFB66" w14:textId="77777777" w:rsidTr="000101DD">
        <w:trPr>
          <w:trHeight w:val="323"/>
        </w:trPr>
        <w:tc>
          <w:tcPr>
            <w:tcW w:w="6408" w:type="dxa"/>
            <w:tcBorders>
              <w:top w:val="nil"/>
              <w:left w:val="nil"/>
              <w:bottom w:val="nil"/>
              <w:right w:val="single" w:sz="4" w:space="0" w:color="auto"/>
            </w:tcBorders>
          </w:tcPr>
          <w:p w14:paraId="312AFB62" w14:textId="77777777" w:rsidR="000101DD" w:rsidRPr="000101DD" w:rsidRDefault="000101DD" w:rsidP="009F12E2">
            <w:pPr>
              <w:widowControl w:val="0"/>
              <w:tabs>
                <w:tab w:val="left" w:pos="90"/>
                <w:tab w:val="left" w:pos="900"/>
              </w:tabs>
              <w:overflowPunct/>
              <w:autoSpaceDE/>
              <w:autoSpaceDN/>
              <w:adjustRightInd/>
              <w:textAlignment w:val="auto"/>
              <w:outlineLvl w:val="0"/>
              <w:rPr>
                <w:rFonts w:ascii="Arial" w:hAnsi="Arial" w:cs="Arial"/>
                <w:b/>
                <w:snapToGrid w:val="0"/>
                <w:color w:val="000000"/>
                <w:sz w:val="22"/>
                <w:szCs w:val="24"/>
                <w:u w:val="single"/>
              </w:rPr>
            </w:pPr>
            <w:r w:rsidRPr="000101DD">
              <w:rPr>
                <w:rFonts w:ascii="Arial" w:hAnsi="Arial" w:cs="Arial"/>
                <w:b/>
                <w:snapToGrid w:val="0"/>
                <w:color w:val="000000"/>
                <w:sz w:val="22"/>
                <w:szCs w:val="24"/>
                <w:u w:val="single"/>
              </w:rPr>
              <w:t>1</w:t>
            </w:r>
            <w:r>
              <w:rPr>
                <w:rFonts w:ascii="Arial" w:hAnsi="Arial" w:cs="Arial"/>
                <w:b/>
                <w:snapToGrid w:val="0"/>
                <w:color w:val="000000"/>
                <w:sz w:val="22"/>
                <w:szCs w:val="24"/>
                <w:u w:val="single"/>
              </w:rPr>
              <w:t>420</w:t>
            </w:r>
            <w:r w:rsidRPr="000101DD">
              <w:rPr>
                <w:rFonts w:ascii="Arial" w:hAnsi="Arial" w:cs="Arial"/>
                <w:snapToGrid w:val="0"/>
                <w:sz w:val="22"/>
                <w:szCs w:val="24"/>
                <w:u w:val="single"/>
              </w:rPr>
              <w:tab/>
            </w:r>
            <w:r w:rsidRPr="000101DD">
              <w:rPr>
                <w:rFonts w:ascii="Arial" w:hAnsi="Arial" w:cs="Arial"/>
                <w:b/>
                <w:snapToGrid w:val="0"/>
                <w:sz w:val="22"/>
                <w:szCs w:val="24"/>
                <w:u w:val="single"/>
              </w:rPr>
              <w:t>I</w:t>
            </w:r>
            <w:r>
              <w:rPr>
                <w:rFonts w:ascii="Arial" w:hAnsi="Arial" w:cs="Arial"/>
                <w:b/>
                <w:snapToGrid w:val="0"/>
                <w:sz w:val="22"/>
                <w:szCs w:val="24"/>
                <w:u w:val="single"/>
              </w:rPr>
              <w:t xml:space="preserve">NFORMATION TECHNOLOGY APPLICATIONS AND </w:t>
            </w:r>
            <w:r w:rsidR="009F12E2">
              <w:rPr>
                <w:rFonts w:ascii="Arial" w:hAnsi="Arial" w:cs="Arial"/>
                <w:b/>
                <w:snapToGrid w:val="0"/>
                <w:sz w:val="22"/>
                <w:szCs w:val="24"/>
                <w:u w:val="single"/>
              </w:rPr>
              <w:t>INFRASTRUCTURE MANAGEMENT</w:t>
            </w:r>
            <w:r w:rsidRPr="000101DD">
              <w:rPr>
                <w:rFonts w:ascii="Arial" w:hAnsi="Arial" w:cs="Arial"/>
                <w:b/>
                <w:snapToGrid w:val="0"/>
                <w:sz w:val="22"/>
                <w:szCs w:val="24"/>
                <w:u w:val="single"/>
              </w:rPr>
              <w:t xml:space="preserve"> </w:t>
            </w:r>
          </w:p>
        </w:tc>
        <w:tc>
          <w:tcPr>
            <w:tcW w:w="990" w:type="dxa"/>
            <w:tcBorders>
              <w:left w:val="single" w:sz="4" w:space="0" w:color="auto"/>
              <w:bottom w:val="single" w:sz="4" w:space="0" w:color="auto"/>
            </w:tcBorders>
          </w:tcPr>
          <w:p w14:paraId="312AFB63" w14:textId="77777777" w:rsidR="000101DD" w:rsidRPr="000101DD" w:rsidRDefault="000101DD" w:rsidP="009F12E2">
            <w:pPr>
              <w:widowControl w:val="0"/>
              <w:overflowPunct/>
              <w:autoSpaceDE/>
              <w:autoSpaceDN/>
              <w:adjustRightInd/>
              <w:spacing w:before="120" w:line="360" w:lineRule="auto"/>
              <w:jc w:val="center"/>
              <w:textAlignment w:val="auto"/>
              <w:rPr>
                <w:rFonts w:ascii="Arial" w:hAnsi="Arial" w:cs="Arial"/>
                <w:snapToGrid w:val="0"/>
                <w:sz w:val="22"/>
                <w:szCs w:val="24"/>
              </w:rPr>
            </w:pPr>
            <w:r w:rsidRPr="000101DD">
              <w:rPr>
                <w:rFonts w:ascii="Arial" w:hAnsi="Arial" w:cs="Arial"/>
                <w:snapToGrid w:val="0"/>
                <w:color w:val="000000"/>
                <w:sz w:val="22"/>
                <w:szCs w:val="24"/>
              </w:rPr>
              <w:t>SO</w:t>
            </w:r>
          </w:p>
        </w:tc>
        <w:tc>
          <w:tcPr>
            <w:tcW w:w="810" w:type="dxa"/>
            <w:tcBorders>
              <w:bottom w:val="single" w:sz="4" w:space="0" w:color="auto"/>
            </w:tcBorders>
          </w:tcPr>
          <w:p w14:paraId="312AFB64" w14:textId="77777777" w:rsidR="000101DD" w:rsidRPr="000101DD" w:rsidRDefault="009F12E2" w:rsidP="000101DD">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2</w:t>
            </w:r>
            <w:r w:rsidR="000101DD" w:rsidRPr="000101DD">
              <w:rPr>
                <w:rFonts w:ascii="Arial" w:hAnsi="Arial" w:cs="Arial"/>
                <w:snapToGrid w:val="0"/>
                <w:color w:val="000000"/>
                <w:sz w:val="22"/>
                <w:szCs w:val="24"/>
              </w:rPr>
              <w:t>y</w:t>
            </w:r>
          </w:p>
        </w:tc>
        <w:tc>
          <w:tcPr>
            <w:tcW w:w="720" w:type="dxa"/>
            <w:tcBorders>
              <w:bottom w:val="single" w:sz="4" w:space="0" w:color="auto"/>
            </w:tcBorders>
          </w:tcPr>
          <w:p w14:paraId="312AFB65" w14:textId="77777777" w:rsidR="000101DD" w:rsidRPr="000101DD" w:rsidRDefault="000101DD" w:rsidP="000101DD">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0101DD">
              <w:rPr>
                <w:rFonts w:ascii="Arial" w:hAnsi="Arial" w:cs="Arial"/>
                <w:snapToGrid w:val="0"/>
                <w:color w:val="000000"/>
                <w:sz w:val="22"/>
                <w:szCs w:val="24"/>
              </w:rPr>
              <w:t>D</w:t>
            </w:r>
          </w:p>
        </w:tc>
      </w:tr>
      <w:tr w:rsidR="000101DD" w:rsidRPr="000101DD" w14:paraId="312AFB68" w14:textId="77777777" w:rsidTr="000101DD">
        <w:trPr>
          <w:trHeight w:val="323"/>
        </w:trPr>
        <w:tc>
          <w:tcPr>
            <w:tcW w:w="8928" w:type="dxa"/>
            <w:gridSpan w:val="4"/>
            <w:tcBorders>
              <w:top w:val="nil"/>
              <w:left w:val="nil"/>
              <w:bottom w:val="nil"/>
              <w:right w:val="nil"/>
            </w:tcBorders>
          </w:tcPr>
          <w:p w14:paraId="312AFB67" w14:textId="77777777" w:rsidR="000101DD" w:rsidRPr="000101DD" w:rsidRDefault="000101DD" w:rsidP="009012DD">
            <w:pPr>
              <w:widowControl w:val="0"/>
              <w:overflowPunct/>
              <w:autoSpaceDE/>
              <w:autoSpaceDN/>
              <w:adjustRightInd/>
              <w:spacing w:before="120"/>
              <w:jc w:val="right"/>
              <w:textAlignment w:val="auto"/>
              <w:rPr>
                <w:rFonts w:ascii="Arial" w:hAnsi="Arial" w:cs="Arial"/>
                <w:snapToGrid w:val="0"/>
                <w:color w:val="000000"/>
                <w:sz w:val="22"/>
                <w:szCs w:val="24"/>
              </w:rPr>
            </w:pPr>
            <w:r w:rsidRPr="009F12E2">
              <w:rPr>
                <w:rFonts w:ascii="Arial" w:hAnsi="Arial" w:cs="Arial"/>
                <w:i/>
                <w:snapToGrid w:val="0"/>
                <w:color w:val="000000"/>
                <w:sz w:val="22"/>
                <w:szCs w:val="24"/>
              </w:rPr>
              <w:t>SO= until application/system/project replaced, retired, or end</w:t>
            </w:r>
            <w:r w:rsidRPr="000101DD">
              <w:rPr>
                <w:rFonts w:ascii="Arial" w:hAnsi="Arial" w:cs="Arial"/>
                <w:snapToGrid w:val="0"/>
                <w:color w:val="000000"/>
                <w:sz w:val="22"/>
                <w:szCs w:val="24"/>
              </w:rPr>
              <w:t>ed</w:t>
            </w:r>
          </w:p>
        </w:tc>
      </w:tr>
    </w:tbl>
    <w:p w14:paraId="312AFB69" w14:textId="77777777" w:rsidR="00535356" w:rsidRPr="001E72B9" w:rsidRDefault="00535356">
      <w:pPr>
        <w:tabs>
          <w:tab w:val="left" w:pos="720"/>
          <w:tab w:val="left" w:pos="1440"/>
          <w:tab w:val="center" w:pos="7632"/>
          <w:tab w:val="center" w:pos="8496"/>
          <w:tab w:val="center" w:pos="9144"/>
        </w:tabs>
        <w:rPr>
          <w:rFonts w:ascii="Arial" w:hAnsi="Arial" w:cs="Arial"/>
          <w:b/>
          <w:noProof/>
          <w:color w:val="000000"/>
          <w:u w:val="single"/>
        </w:rPr>
      </w:pPr>
    </w:p>
    <w:p w14:paraId="312AFB6A" w14:textId="77777777" w:rsidR="000101DD" w:rsidRPr="000101DD" w:rsidRDefault="000101DD" w:rsidP="000101DD">
      <w:pPr>
        <w:widowControl w:val="0"/>
        <w:overflowPunct/>
        <w:autoSpaceDE/>
        <w:autoSpaceDN/>
        <w:adjustRightInd/>
        <w:textAlignment w:val="auto"/>
        <w:rPr>
          <w:rFonts w:ascii="Arial" w:hAnsi="Arial" w:cs="Arial"/>
          <w:snapToGrid w:val="0"/>
          <w:sz w:val="22"/>
          <w:szCs w:val="22"/>
        </w:rPr>
      </w:pPr>
      <w:r w:rsidRPr="000101DD">
        <w:rPr>
          <w:rFonts w:ascii="Arial" w:hAnsi="Arial" w:cs="Arial"/>
          <w:sz w:val="22"/>
          <w:szCs w:val="22"/>
        </w:rPr>
        <w:t xml:space="preserve">Documents the process of acquiring, planning, designing, developing, testing, implementing, maintaining, converting, and administering </w:t>
      </w:r>
      <w:r>
        <w:rPr>
          <w:rFonts w:ascii="Arial" w:hAnsi="Arial" w:cs="Arial"/>
          <w:sz w:val="22"/>
          <w:szCs w:val="22"/>
        </w:rPr>
        <w:t xml:space="preserve">the business applications and the IT infrastructure by providing </w:t>
      </w:r>
      <w:r w:rsidRPr="000101DD">
        <w:rPr>
          <w:rFonts w:ascii="Arial" w:hAnsi="Arial" w:cs="Arial"/>
          <w:sz w:val="22"/>
          <w:szCs w:val="22"/>
        </w:rPr>
        <w:t>access, control, integration, protection and use of information technology systems such as database management, operating systems, e-mail management, instant messaging,</w:t>
      </w:r>
      <w:r w:rsidR="00C648F2">
        <w:rPr>
          <w:rFonts w:ascii="Arial" w:hAnsi="Arial" w:cs="Arial"/>
          <w:sz w:val="22"/>
          <w:szCs w:val="22"/>
        </w:rPr>
        <w:t xml:space="preserve"> networks, servers, storage,</w:t>
      </w:r>
      <w:r w:rsidRPr="000101DD">
        <w:rPr>
          <w:rFonts w:ascii="Arial" w:hAnsi="Arial" w:cs="Arial"/>
          <w:sz w:val="22"/>
          <w:szCs w:val="22"/>
        </w:rPr>
        <w:t xml:space="preserve"> systems development tools, </w:t>
      </w:r>
      <w:r w:rsidR="00C648F2">
        <w:rPr>
          <w:rFonts w:ascii="Arial" w:hAnsi="Arial" w:cs="Arial"/>
          <w:sz w:val="22"/>
          <w:szCs w:val="22"/>
        </w:rPr>
        <w:t xml:space="preserve">and </w:t>
      </w:r>
      <w:r w:rsidRPr="000101DD">
        <w:rPr>
          <w:rFonts w:ascii="Arial" w:hAnsi="Arial" w:cs="Arial"/>
          <w:sz w:val="22"/>
          <w:szCs w:val="22"/>
        </w:rPr>
        <w:t>proposed, active, and inactive systems.</w:t>
      </w:r>
    </w:p>
    <w:p w14:paraId="312AFB6B" w14:textId="77777777" w:rsidR="00C33213" w:rsidRDefault="00C33213">
      <w:pPr>
        <w:tabs>
          <w:tab w:val="left" w:pos="720"/>
          <w:tab w:val="left" w:pos="1440"/>
          <w:tab w:val="center" w:pos="7632"/>
          <w:tab w:val="center" w:pos="8496"/>
          <w:tab w:val="center" w:pos="9144"/>
        </w:tabs>
        <w:rPr>
          <w:rFonts w:ascii="Arial" w:hAnsi="Arial" w:cs="Arial"/>
          <w:noProof/>
        </w:rPr>
      </w:pPr>
    </w:p>
    <w:p w14:paraId="312AFB6C" w14:textId="77777777" w:rsidR="00075068" w:rsidRPr="00075068" w:rsidRDefault="00075068" w:rsidP="00075068">
      <w:pPr>
        <w:widowControl w:val="0"/>
        <w:overflowPunct/>
        <w:autoSpaceDE/>
        <w:autoSpaceDN/>
        <w:adjustRightInd/>
        <w:spacing w:before="60"/>
        <w:textAlignment w:val="auto"/>
        <w:rPr>
          <w:rFonts w:ascii="Arial" w:hAnsi="Arial" w:cs="Arial"/>
          <w:snapToGrid w:val="0"/>
          <w:sz w:val="22"/>
          <w:szCs w:val="22"/>
        </w:rPr>
      </w:pPr>
      <w:r w:rsidRPr="00075068">
        <w:rPr>
          <w:rFonts w:ascii="Arial" w:hAnsi="Arial" w:cs="Arial"/>
          <w:b/>
          <w:snapToGrid w:val="0"/>
          <w:sz w:val="22"/>
          <w:szCs w:val="22"/>
        </w:rPr>
        <w:t>Examples:</w:t>
      </w:r>
      <w:r>
        <w:rPr>
          <w:rFonts w:ascii="Arial" w:hAnsi="Arial" w:cs="Arial"/>
          <w:snapToGrid w:val="0"/>
          <w:sz w:val="22"/>
          <w:szCs w:val="22"/>
        </w:rPr>
        <w:t xml:space="preserve"> </w:t>
      </w:r>
      <w:r w:rsidR="00C648F2">
        <w:rPr>
          <w:rFonts w:ascii="Arial" w:hAnsi="Arial" w:cs="Arial"/>
          <w:snapToGrid w:val="0"/>
          <w:sz w:val="22"/>
          <w:szCs w:val="22"/>
        </w:rPr>
        <w:t>A</w:t>
      </w:r>
      <w:r w:rsidRPr="00075068">
        <w:rPr>
          <w:rFonts w:ascii="Arial" w:hAnsi="Arial" w:cs="Arial"/>
          <w:snapToGrid w:val="0"/>
          <w:sz w:val="22"/>
          <w:szCs w:val="22"/>
        </w:rPr>
        <w:t xml:space="preserve">ctive and inactive applications management, </w:t>
      </w:r>
      <w:r w:rsidRPr="004C6E25">
        <w:rPr>
          <w:rFonts w:ascii="Arial" w:hAnsi="Arial" w:cs="Arial"/>
          <w:snapToGrid w:val="0"/>
          <w:sz w:val="22"/>
          <w:szCs w:val="22"/>
        </w:rPr>
        <w:t xml:space="preserve">back-up logs, back-up procedures, </w:t>
      </w:r>
      <w:r w:rsidR="003C04CA" w:rsidRPr="004C6E25">
        <w:rPr>
          <w:rFonts w:ascii="Arial" w:hAnsi="Arial" w:cs="Arial"/>
          <w:snapToGrid w:val="0"/>
          <w:sz w:val="22"/>
          <w:szCs w:val="22"/>
        </w:rPr>
        <w:t xml:space="preserve">baseline testing results, </w:t>
      </w:r>
      <w:r w:rsidR="003C04CA">
        <w:rPr>
          <w:rFonts w:ascii="Arial" w:hAnsi="Arial" w:cs="Arial"/>
          <w:snapToGrid w:val="0"/>
          <w:sz w:val="22"/>
          <w:szCs w:val="22"/>
        </w:rPr>
        <w:t xml:space="preserve">billing information, </w:t>
      </w:r>
      <w:r w:rsidRPr="00075068">
        <w:rPr>
          <w:rFonts w:ascii="Arial" w:hAnsi="Arial" w:cs="Arial"/>
          <w:snapToGrid w:val="0"/>
          <w:sz w:val="22"/>
          <w:szCs w:val="22"/>
        </w:rPr>
        <w:t xml:space="preserve">business cases, change requests, coding and systems procedures, </w:t>
      </w:r>
      <w:r w:rsidR="003C04CA" w:rsidRPr="004C6E25">
        <w:rPr>
          <w:rFonts w:ascii="Arial" w:hAnsi="Arial" w:cs="Arial"/>
          <w:snapToGrid w:val="0"/>
          <w:sz w:val="22"/>
          <w:szCs w:val="22"/>
        </w:rPr>
        <w:t xml:space="preserve">computer identification cards, </w:t>
      </w:r>
      <w:r w:rsidR="003C04CA">
        <w:rPr>
          <w:rFonts w:ascii="Arial" w:hAnsi="Arial" w:cs="Arial"/>
          <w:snapToGrid w:val="0"/>
          <w:sz w:val="22"/>
          <w:szCs w:val="22"/>
        </w:rPr>
        <w:t>copies of service level agreements</w:t>
      </w:r>
      <w:r w:rsidR="003C04CA" w:rsidRPr="004C6E25">
        <w:rPr>
          <w:rFonts w:ascii="Arial" w:hAnsi="Arial" w:cs="Arial"/>
          <w:snapToGrid w:val="0"/>
          <w:sz w:val="22"/>
          <w:szCs w:val="22"/>
        </w:rPr>
        <w:t xml:space="preserve">, </w:t>
      </w:r>
      <w:r w:rsidRPr="00075068">
        <w:rPr>
          <w:rFonts w:ascii="Arial" w:hAnsi="Arial" w:cs="Arial"/>
          <w:snapToGrid w:val="0"/>
          <w:sz w:val="22"/>
          <w:szCs w:val="22"/>
        </w:rPr>
        <w:t xml:space="preserve">date issues, desktop technology upgrades, </w:t>
      </w:r>
      <w:r w:rsidR="003C04CA" w:rsidRPr="004C6E25">
        <w:rPr>
          <w:rFonts w:ascii="Arial" w:hAnsi="Arial" w:cs="Arial"/>
          <w:snapToGrid w:val="0"/>
          <w:sz w:val="22"/>
          <w:szCs w:val="22"/>
        </w:rPr>
        <w:t>diagrams,</w:t>
      </w:r>
      <w:r w:rsidR="003C04CA">
        <w:rPr>
          <w:rFonts w:ascii="Arial" w:hAnsi="Arial" w:cs="Arial"/>
          <w:snapToGrid w:val="0"/>
          <w:sz w:val="22"/>
          <w:szCs w:val="22"/>
        </w:rPr>
        <w:t xml:space="preserve"> encryption records, </w:t>
      </w:r>
      <w:r w:rsidR="003C04CA" w:rsidRPr="004C6E25">
        <w:rPr>
          <w:rFonts w:ascii="Arial" w:hAnsi="Arial" w:cs="Arial"/>
          <w:snapToGrid w:val="0"/>
          <w:sz w:val="22"/>
          <w:szCs w:val="22"/>
        </w:rPr>
        <w:t xml:space="preserve">evaluation reports, </w:t>
      </w:r>
      <w:r w:rsidR="003C04CA">
        <w:rPr>
          <w:rFonts w:ascii="Arial" w:hAnsi="Arial" w:cs="Arial"/>
          <w:snapToGrid w:val="0"/>
          <w:sz w:val="22"/>
          <w:szCs w:val="22"/>
        </w:rPr>
        <w:t xml:space="preserve">floor plans, </w:t>
      </w:r>
      <w:r w:rsidRPr="00075068">
        <w:rPr>
          <w:rFonts w:ascii="Arial" w:hAnsi="Arial" w:cs="Arial"/>
          <w:snapToGrid w:val="0"/>
          <w:sz w:val="22"/>
          <w:szCs w:val="22"/>
        </w:rPr>
        <w:t>functional flow plans,</w:t>
      </w:r>
      <w:r w:rsidR="003C04CA">
        <w:rPr>
          <w:rFonts w:ascii="Arial" w:hAnsi="Arial" w:cs="Arial"/>
          <w:snapToGrid w:val="0"/>
          <w:sz w:val="22"/>
          <w:szCs w:val="22"/>
        </w:rPr>
        <w:t xml:space="preserve"> hardware inventories, </w:t>
      </w:r>
      <w:r w:rsidR="003C04CA" w:rsidRPr="004C6E25">
        <w:rPr>
          <w:rFonts w:ascii="Arial" w:hAnsi="Arial" w:cs="Arial"/>
          <w:snapToGrid w:val="0"/>
          <w:sz w:val="22"/>
          <w:szCs w:val="22"/>
        </w:rPr>
        <w:t xml:space="preserve">hardware transfer agreements, </w:t>
      </w:r>
      <w:r w:rsidR="003C04CA">
        <w:rPr>
          <w:rFonts w:ascii="Arial" w:hAnsi="Arial" w:cs="Arial"/>
          <w:snapToGrid w:val="0"/>
          <w:sz w:val="22"/>
          <w:szCs w:val="22"/>
        </w:rPr>
        <w:t>i</w:t>
      </w:r>
      <w:r>
        <w:rPr>
          <w:rFonts w:ascii="Arial" w:hAnsi="Arial" w:cs="Arial"/>
          <w:snapToGrid w:val="0"/>
          <w:sz w:val="22"/>
          <w:szCs w:val="22"/>
        </w:rPr>
        <w:t xml:space="preserve">nventories, </w:t>
      </w:r>
      <w:r w:rsidRPr="00075068">
        <w:rPr>
          <w:rFonts w:ascii="Arial" w:hAnsi="Arial" w:cs="Arial"/>
          <w:snapToGrid w:val="0"/>
          <w:sz w:val="22"/>
          <w:szCs w:val="22"/>
        </w:rPr>
        <w:t xml:space="preserve">leap years, </w:t>
      </w:r>
      <w:r w:rsidR="00277A0D">
        <w:rPr>
          <w:rFonts w:ascii="Arial" w:hAnsi="Arial" w:cs="Arial"/>
          <w:snapToGrid w:val="0"/>
          <w:sz w:val="22"/>
          <w:szCs w:val="22"/>
        </w:rPr>
        <w:t>list</w:t>
      </w:r>
      <w:r w:rsidR="00277A0D" w:rsidRPr="004C6E25">
        <w:rPr>
          <w:rFonts w:ascii="Arial" w:hAnsi="Arial" w:cs="Arial"/>
          <w:snapToGrid w:val="0"/>
          <w:sz w:val="22"/>
          <w:szCs w:val="22"/>
        </w:rPr>
        <w:t xml:space="preserve"> of staff with large email accounts</w:t>
      </w:r>
      <w:r w:rsidR="009F12E2">
        <w:rPr>
          <w:rFonts w:ascii="Arial" w:hAnsi="Arial" w:cs="Arial"/>
          <w:snapToGrid w:val="0"/>
          <w:sz w:val="22"/>
          <w:szCs w:val="22"/>
        </w:rPr>
        <w:t>,</w:t>
      </w:r>
      <w:r w:rsidR="00277A0D">
        <w:rPr>
          <w:rFonts w:ascii="Arial" w:hAnsi="Arial" w:cs="Arial"/>
          <w:snapToGrid w:val="0"/>
          <w:sz w:val="22"/>
          <w:szCs w:val="22"/>
        </w:rPr>
        <w:t xml:space="preserve"> </w:t>
      </w:r>
      <w:r w:rsidR="003C04CA">
        <w:rPr>
          <w:rFonts w:ascii="Arial" w:hAnsi="Arial" w:cs="Arial"/>
          <w:snapToGrid w:val="0"/>
          <w:sz w:val="22"/>
          <w:szCs w:val="22"/>
        </w:rPr>
        <w:t xml:space="preserve">memoranda of understanding (MOUs), </w:t>
      </w:r>
      <w:r w:rsidRPr="00075068">
        <w:rPr>
          <w:rFonts w:ascii="Arial" w:hAnsi="Arial" w:cs="Arial"/>
          <w:snapToGrid w:val="0"/>
          <w:sz w:val="22"/>
          <w:szCs w:val="22"/>
        </w:rPr>
        <w:t>migration</w:t>
      </w:r>
      <w:r>
        <w:rPr>
          <w:rFonts w:ascii="Arial" w:hAnsi="Arial" w:cs="Arial"/>
          <w:snapToGrid w:val="0"/>
          <w:sz w:val="22"/>
          <w:szCs w:val="22"/>
        </w:rPr>
        <w:t xml:space="preserve">, </w:t>
      </w:r>
      <w:r w:rsidR="00D81621">
        <w:rPr>
          <w:rFonts w:ascii="Arial" w:hAnsi="Arial" w:cs="Arial"/>
          <w:snapToGrid w:val="0"/>
          <w:sz w:val="22"/>
          <w:szCs w:val="22"/>
        </w:rPr>
        <w:t xml:space="preserve">operating manuals, </w:t>
      </w:r>
      <w:r w:rsidRPr="00075068">
        <w:rPr>
          <w:rFonts w:ascii="Arial" w:hAnsi="Arial" w:cs="Arial"/>
          <w:snapToGrid w:val="0"/>
          <w:sz w:val="22"/>
          <w:szCs w:val="22"/>
        </w:rPr>
        <w:t xml:space="preserve">opportunity evaluations, </w:t>
      </w:r>
      <w:r w:rsidR="003C04CA" w:rsidRPr="004C6E25">
        <w:rPr>
          <w:rFonts w:ascii="Arial" w:hAnsi="Arial" w:cs="Arial"/>
          <w:snapToGrid w:val="0"/>
          <w:sz w:val="22"/>
          <w:szCs w:val="22"/>
        </w:rPr>
        <w:t xml:space="preserve">patches, </w:t>
      </w:r>
      <w:r w:rsidRPr="00075068">
        <w:rPr>
          <w:rFonts w:ascii="Arial" w:hAnsi="Arial" w:cs="Arial"/>
          <w:snapToGrid w:val="0"/>
          <w:sz w:val="22"/>
          <w:szCs w:val="22"/>
        </w:rPr>
        <w:t xml:space="preserve">project charters/plan deliverables, </w:t>
      </w:r>
      <w:r>
        <w:rPr>
          <w:rFonts w:ascii="Arial" w:hAnsi="Arial" w:cs="Arial"/>
          <w:snapToGrid w:val="0"/>
          <w:sz w:val="22"/>
          <w:szCs w:val="22"/>
        </w:rPr>
        <w:t>refreshing</w:t>
      </w:r>
      <w:r w:rsidRPr="00075068">
        <w:rPr>
          <w:rFonts w:ascii="Arial" w:hAnsi="Arial" w:cs="Arial"/>
          <w:snapToGrid w:val="0"/>
          <w:sz w:val="22"/>
          <w:szCs w:val="22"/>
        </w:rPr>
        <w:t xml:space="preserve"> and conversion processes, </w:t>
      </w:r>
      <w:r w:rsidR="003C04CA">
        <w:rPr>
          <w:rFonts w:ascii="Arial" w:hAnsi="Arial" w:cs="Arial"/>
          <w:snapToGrid w:val="0"/>
          <w:sz w:val="22"/>
          <w:szCs w:val="22"/>
        </w:rPr>
        <w:t xml:space="preserve">remote device records, </w:t>
      </w:r>
      <w:r w:rsidR="009F12E2">
        <w:rPr>
          <w:rFonts w:ascii="Arial" w:hAnsi="Arial" w:cs="Arial"/>
          <w:snapToGrid w:val="0"/>
          <w:sz w:val="22"/>
          <w:szCs w:val="22"/>
        </w:rPr>
        <w:t>copies of successful r</w:t>
      </w:r>
      <w:r w:rsidRPr="00075068">
        <w:rPr>
          <w:rFonts w:ascii="Arial" w:hAnsi="Arial" w:cs="Arial"/>
          <w:snapToGrid w:val="0"/>
          <w:sz w:val="22"/>
          <w:szCs w:val="22"/>
        </w:rPr>
        <w:t>e</w:t>
      </w:r>
      <w:r w:rsidR="009F12E2">
        <w:rPr>
          <w:rFonts w:ascii="Arial" w:hAnsi="Arial" w:cs="Arial"/>
          <w:snapToGrid w:val="0"/>
          <w:sz w:val="22"/>
          <w:szCs w:val="22"/>
        </w:rPr>
        <w:t>quests for i</w:t>
      </w:r>
      <w:r w:rsidRPr="00075068">
        <w:rPr>
          <w:rFonts w:ascii="Arial" w:hAnsi="Arial" w:cs="Arial"/>
          <w:snapToGrid w:val="0"/>
          <w:sz w:val="22"/>
          <w:szCs w:val="22"/>
        </w:rPr>
        <w:t>nformation (RFIs)</w:t>
      </w:r>
      <w:r w:rsidR="009F12E2">
        <w:rPr>
          <w:rFonts w:ascii="Arial" w:hAnsi="Arial" w:cs="Arial"/>
          <w:snapToGrid w:val="0"/>
          <w:sz w:val="22"/>
          <w:szCs w:val="22"/>
        </w:rPr>
        <w:t xml:space="preserve"> and r</w:t>
      </w:r>
      <w:r w:rsidRPr="00075068">
        <w:rPr>
          <w:rFonts w:ascii="Arial" w:hAnsi="Arial" w:cs="Arial"/>
          <w:snapToGrid w:val="0"/>
          <w:sz w:val="22"/>
          <w:szCs w:val="22"/>
        </w:rPr>
        <w:t xml:space="preserve">equest for </w:t>
      </w:r>
      <w:r w:rsidR="009F12E2">
        <w:rPr>
          <w:rFonts w:ascii="Arial" w:hAnsi="Arial" w:cs="Arial"/>
          <w:snapToGrid w:val="0"/>
          <w:sz w:val="22"/>
          <w:szCs w:val="22"/>
        </w:rPr>
        <w:t>p</w:t>
      </w:r>
      <w:r w:rsidRPr="00075068">
        <w:rPr>
          <w:rFonts w:ascii="Arial" w:hAnsi="Arial" w:cs="Arial"/>
          <w:snapToGrid w:val="0"/>
          <w:sz w:val="22"/>
          <w:szCs w:val="22"/>
        </w:rPr>
        <w:t>roposals (RFPs), risk analysis reports, risk assessments,</w:t>
      </w:r>
      <w:r w:rsidR="003C04CA">
        <w:rPr>
          <w:rFonts w:ascii="Arial" w:hAnsi="Arial" w:cs="Arial"/>
          <w:snapToGrid w:val="0"/>
          <w:sz w:val="22"/>
          <w:szCs w:val="22"/>
        </w:rPr>
        <w:t xml:space="preserve"> router configurations, </w:t>
      </w:r>
      <w:r w:rsidRPr="00075068">
        <w:rPr>
          <w:rFonts w:ascii="Arial" w:hAnsi="Arial" w:cs="Arial"/>
          <w:snapToGrid w:val="0"/>
          <w:sz w:val="22"/>
          <w:szCs w:val="22"/>
        </w:rPr>
        <w:t xml:space="preserve">schedules and amendments, </w:t>
      </w:r>
      <w:r w:rsidR="003C04CA" w:rsidRPr="004C6E25">
        <w:rPr>
          <w:rFonts w:ascii="Arial" w:hAnsi="Arial" w:cs="Arial"/>
          <w:snapToGrid w:val="0"/>
          <w:sz w:val="22"/>
          <w:szCs w:val="22"/>
        </w:rPr>
        <w:t xml:space="preserve">schemas, </w:t>
      </w:r>
      <w:r w:rsidR="003C04CA">
        <w:rPr>
          <w:rFonts w:ascii="Arial" w:hAnsi="Arial" w:cs="Arial"/>
          <w:snapToGrid w:val="0"/>
          <w:sz w:val="22"/>
          <w:szCs w:val="22"/>
        </w:rPr>
        <w:t xml:space="preserve">server certificates, server upgrades and redesign, </w:t>
      </w:r>
      <w:r w:rsidR="003C04CA" w:rsidRPr="004C6E25">
        <w:rPr>
          <w:rFonts w:ascii="Arial" w:hAnsi="Arial" w:cs="Arial"/>
          <w:snapToGrid w:val="0"/>
          <w:sz w:val="22"/>
          <w:szCs w:val="22"/>
        </w:rPr>
        <w:t xml:space="preserve">service requests, </w:t>
      </w:r>
      <w:r w:rsidRPr="00075068">
        <w:rPr>
          <w:rFonts w:ascii="Arial" w:hAnsi="Arial" w:cs="Arial"/>
          <w:snapToGrid w:val="0"/>
          <w:sz w:val="22"/>
          <w:szCs w:val="22"/>
        </w:rPr>
        <w:t xml:space="preserve">sign-off documents, </w:t>
      </w:r>
      <w:r w:rsidR="003C04CA">
        <w:rPr>
          <w:rFonts w:ascii="Arial" w:hAnsi="Arial" w:cs="Arial"/>
          <w:snapToGrid w:val="0"/>
          <w:sz w:val="22"/>
          <w:szCs w:val="22"/>
        </w:rPr>
        <w:t>site requests,</w:t>
      </w:r>
      <w:r w:rsidR="003C04CA" w:rsidRPr="004C6E25">
        <w:rPr>
          <w:rFonts w:ascii="Arial" w:hAnsi="Arial" w:cs="Arial"/>
          <w:snapToGrid w:val="0"/>
          <w:sz w:val="22"/>
          <w:szCs w:val="22"/>
        </w:rPr>
        <w:t xml:space="preserve"> </w:t>
      </w:r>
      <w:r w:rsidRPr="00075068">
        <w:rPr>
          <w:rFonts w:ascii="Arial" w:hAnsi="Arial" w:cs="Arial"/>
          <w:snapToGrid w:val="0"/>
          <w:sz w:val="22"/>
          <w:szCs w:val="22"/>
        </w:rPr>
        <w:t>software</w:t>
      </w:r>
      <w:r>
        <w:rPr>
          <w:rFonts w:ascii="Arial" w:hAnsi="Arial" w:cs="Arial"/>
          <w:snapToGrid w:val="0"/>
          <w:sz w:val="22"/>
          <w:szCs w:val="22"/>
        </w:rPr>
        <w:t xml:space="preserve">, </w:t>
      </w:r>
      <w:r w:rsidR="003C04CA" w:rsidRPr="004C6E25">
        <w:rPr>
          <w:rFonts w:ascii="Arial" w:hAnsi="Arial" w:cs="Arial"/>
          <w:snapToGrid w:val="0"/>
          <w:sz w:val="22"/>
          <w:szCs w:val="22"/>
        </w:rPr>
        <w:t xml:space="preserve">summary reports, </w:t>
      </w:r>
      <w:r w:rsidRPr="00075068">
        <w:rPr>
          <w:rFonts w:ascii="Arial" w:hAnsi="Arial" w:cs="Arial"/>
          <w:snapToGrid w:val="0"/>
          <w:sz w:val="22"/>
          <w:szCs w:val="22"/>
        </w:rPr>
        <w:t xml:space="preserve">status reports, </w:t>
      </w:r>
      <w:r w:rsidR="00C366FD">
        <w:rPr>
          <w:rFonts w:ascii="Arial" w:hAnsi="Arial" w:cs="Arial"/>
          <w:snapToGrid w:val="0"/>
          <w:sz w:val="22"/>
          <w:szCs w:val="22"/>
        </w:rPr>
        <w:t xml:space="preserve">system documentation, </w:t>
      </w:r>
      <w:r w:rsidRPr="00075068">
        <w:rPr>
          <w:rFonts w:ascii="Arial" w:hAnsi="Arial" w:cs="Arial"/>
          <w:snapToGrid w:val="0"/>
          <w:sz w:val="22"/>
          <w:szCs w:val="22"/>
        </w:rPr>
        <w:t xml:space="preserve">system requirements, test scripts, </w:t>
      </w:r>
      <w:r w:rsidR="00BD7C8D">
        <w:rPr>
          <w:rFonts w:ascii="Arial" w:hAnsi="Arial" w:cs="Arial"/>
          <w:snapToGrid w:val="0"/>
          <w:sz w:val="22"/>
          <w:szCs w:val="22"/>
        </w:rPr>
        <w:t xml:space="preserve">tracking reports, </w:t>
      </w:r>
      <w:r w:rsidRPr="00075068">
        <w:rPr>
          <w:rFonts w:ascii="Arial" w:hAnsi="Arial" w:cs="Arial"/>
          <w:snapToGrid w:val="0"/>
          <w:sz w:val="22"/>
          <w:szCs w:val="22"/>
        </w:rPr>
        <w:t>training handouts, training presentations,</w:t>
      </w:r>
      <w:r w:rsidR="003C04CA">
        <w:rPr>
          <w:rFonts w:ascii="Arial" w:hAnsi="Arial" w:cs="Arial"/>
          <w:snapToGrid w:val="0"/>
          <w:sz w:val="22"/>
          <w:szCs w:val="22"/>
        </w:rPr>
        <w:t xml:space="preserve"> </w:t>
      </w:r>
      <w:r w:rsidR="00277A0D">
        <w:rPr>
          <w:rFonts w:ascii="Arial" w:hAnsi="Arial" w:cs="Arial"/>
          <w:snapToGrid w:val="0"/>
          <w:sz w:val="22"/>
          <w:szCs w:val="22"/>
        </w:rPr>
        <w:t>usage reports,</w:t>
      </w:r>
      <w:r w:rsidRPr="00075068">
        <w:rPr>
          <w:rFonts w:ascii="Arial" w:hAnsi="Arial" w:cs="Arial"/>
          <w:snapToGrid w:val="0"/>
          <w:sz w:val="22"/>
          <w:szCs w:val="22"/>
        </w:rPr>
        <w:t xml:space="preserve"> </w:t>
      </w:r>
      <w:r w:rsidR="00277A0D">
        <w:rPr>
          <w:rFonts w:ascii="Arial" w:hAnsi="Arial" w:cs="Arial"/>
          <w:snapToGrid w:val="0"/>
          <w:sz w:val="22"/>
          <w:szCs w:val="22"/>
        </w:rPr>
        <w:t>v</w:t>
      </w:r>
      <w:r w:rsidR="003C04CA">
        <w:rPr>
          <w:rFonts w:ascii="Arial" w:hAnsi="Arial" w:cs="Arial"/>
          <w:snapToGrid w:val="0"/>
          <w:sz w:val="22"/>
          <w:szCs w:val="22"/>
        </w:rPr>
        <w:t xml:space="preserve">irtual private network requests (VPNs), </w:t>
      </w:r>
      <w:r w:rsidRPr="00075068">
        <w:rPr>
          <w:rFonts w:ascii="Arial" w:hAnsi="Arial" w:cs="Arial"/>
          <w:snapToGrid w:val="0"/>
          <w:sz w:val="22"/>
          <w:szCs w:val="22"/>
        </w:rPr>
        <w:t>warranties</w:t>
      </w:r>
      <w:r w:rsidR="003C04CA">
        <w:rPr>
          <w:rFonts w:ascii="Arial" w:hAnsi="Arial" w:cs="Arial"/>
          <w:snapToGrid w:val="0"/>
          <w:sz w:val="22"/>
          <w:szCs w:val="22"/>
        </w:rPr>
        <w:t xml:space="preserve"> and documentation</w:t>
      </w:r>
      <w:r w:rsidRPr="00075068">
        <w:rPr>
          <w:rFonts w:ascii="Arial" w:hAnsi="Arial" w:cs="Arial"/>
          <w:snapToGrid w:val="0"/>
          <w:sz w:val="22"/>
          <w:szCs w:val="22"/>
        </w:rPr>
        <w:t xml:space="preserve">, </w:t>
      </w:r>
      <w:r>
        <w:rPr>
          <w:rFonts w:ascii="Arial" w:hAnsi="Arial" w:cs="Arial"/>
          <w:snapToGrid w:val="0"/>
          <w:sz w:val="22"/>
          <w:szCs w:val="22"/>
        </w:rPr>
        <w:t xml:space="preserve">and </w:t>
      </w:r>
      <w:r w:rsidRPr="00075068">
        <w:rPr>
          <w:rFonts w:ascii="Arial" w:hAnsi="Arial" w:cs="Arial"/>
          <w:snapToGrid w:val="0"/>
          <w:sz w:val="22"/>
          <w:szCs w:val="22"/>
        </w:rPr>
        <w:t>wiring diagrams</w:t>
      </w:r>
      <w:r>
        <w:rPr>
          <w:rFonts w:ascii="Arial" w:hAnsi="Arial" w:cs="Arial"/>
          <w:snapToGrid w:val="0"/>
          <w:sz w:val="22"/>
          <w:szCs w:val="22"/>
        </w:rPr>
        <w:t>.</w:t>
      </w:r>
      <w:r w:rsidRPr="00075068">
        <w:rPr>
          <w:rFonts w:ascii="Arial" w:hAnsi="Arial" w:cs="Arial"/>
          <w:snapToGrid w:val="0"/>
          <w:sz w:val="22"/>
          <w:szCs w:val="22"/>
        </w:rPr>
        <w:t xml:space="preserve"> </w:t>
      </w:r>
    </w:p>
    <w:p w14:paraId="312AFB6D" w14:textId="77777777" w:rsidR="00D1651B" w:rsidRDefault="00D1651B">
      <w:pPr>
        <w:tabs>
          <w:tab w:val="left" w:pos="720"/>
          <w:tab w:val="left" w:pos="1440"/>
          <w:tab w:val="center" w:pos="7632"/>
          <w:tab w:val="center" w:pos="8496"/>
          <w:tab w:val="center" w:pos="9144"/>
        </w:tabs>
        <w:rPr>
          <w:rFonts w:ascii="Arial" w:hAnsi="Arial" w:cs="Arial"/>
          <w:noProof/>
        </w:rPr>
      </w:pPr>
    </w:p>
    <w:p w14:paraId="312AFB6E" w14:textId="77777777" w:rsidR="009D0754" w:rsidRDefault="009D0754" w:rsidP="009D0754">
      <w:pPr>
        <w:overflowPunct/>
        <w:autoSpaceDE/>
        <w:autoSpaceDN/>
        <w:adjustRightInd/>
        <w:textAlignment w:val="auto"/>
        <w:rPr>
          <w:rFonts w:ascii="Arial" w:hAnsi="Arial" w:cs="Arial"/>
          <w:i/>
          <w:sz w:val="22"/>
          <w:szCs w:val="22"/>
        </w:rPr>
      </w:pPr>
      <w:r w:rsidRPr="009D0754">
        <w:rPr>
          <w:rFonts w:ascii="Arial" w:hAnsi="Arial" w:cs="Arial"/>
          <w:i/>
          <w:sz w:val="22"/>
          <w:szCs w:val="22"/>
        </w:rPr>
        <w:t xml:space="preserve">For computer back-ups, see Appendix </w:t>
      </w:r>
      <w:r w:rsidR="009F12E2">
        <w:rPr>
          <w:rFonts w:ascii="Arial" w:hAnsi="Arial" w:cs="Arial"/>
          <w:i/>
          <w:sz w:val="22"/>
          <w:szCs w:val="22"/>
        </w:rPr>
        <w:t>E.</w:t>
      </w:r>
    </w:p>
    <w:p w14:paraId="312AFB6F" w14:textId="77777777" w:rsidR="00E016A0" w:rsidRPr="009D0754" w:rsidRDefault="00E016A0" w:rsidP="009D0754">
      <w:pPr>
        <w:overflowPunct/>
        <w:autoSpaceDE/>
        <w:autoSpaceDN/>
        <w:adjustRightInd/>
        <w:textAlignment w:val="auto"/>
        <w:rPr>
          <w:rFonts w:ascii="Arial" w:hAnsi="Arial" w:cs="Arial"/>
          <w:i/>
          <w:sz w:val="22"/>
          <w:szCs w:val="22"/>
        </w:rPr>
      </w:pPr>
      <w:r w:rsidRPr="00E016A0">
        <w:rPr>
          <w:rFonts w:ascii="Arial" w:hAnsi="Arial" w:cs="Arial"/>
          <w:i/>
          <w:sz w:val="22"/>
          <w:szCs w:val="22"/>
        </w:rPr>
        <w:t>For data kept in system, see appropriate primary.</w:t>
      </w:r>
    </w:p>
    <w:p w14:paraId="312AFB70" w14:textId="77777777" w:rsidR="009D0754" w:rsidRPr="009D0754" w:rsidRDefault="009D0754" w:rsidP="009D0754">
      <w:pPr>
        <w:keepNext/>
        <w:widowControl w:val="0"/>
        <w:tabs>
          <w:tab w:val="center" w:pos="8006"/>
          <w:tab w:val="center" w:pos="8726"/>
          <w:tab w:val="center" w:pos="9274"/>
        </w:tabs>
        <w:overflowPunct/>
        <w:autoSpaceDE/>
        <w:autoSpaceDN/>
        <w:adjustRightInd/>
        <w:textAlignment w:val="auto"/>
        <w:outlineLvl w:val="4"/>
        <w:rPr>
          <w:rFonts w:ascii="Arial" w:hAnsi="Arial" w:cs="Arial"/>
          <w:i/>
          <w:snapToGrid w:val="0"/>
          <w:sz w:val="22"/>
          <w:szCs w:val="22"/>
        </w:rPr>
      </w:pPr>
      <w:r w:rsidRPr="009D0754">
        <w:rPr>
          <w:rFonts w:ascii="Arial" w:hAnsi="Arial" w:cs="Arial"/>
          <w:i/>
          <w:snapToGrid w:val="0"/>
          <w:sz w:val="22"/>
          <w:szCs w:val="22"/>
        </w:rPr>
        <w:t xml:space="preserve">For service level agreements or software licensing agreements, see primary </w:t>
      </w:r>
      <w:r w:rsidR="009F12E2">
        <w:rPr>
          <w:rFonts w:ascii="Arial" w:hAnsi="Arial" w:cs="Arial"/>
          <w:i/>
          <w:snapToGrid w:val="0"/>
          <w:sz w:val="22"/>
          <w:szCs w:val="22"/>
        </w:rPr>
        <w:t>1625</w:t>
      </w:r>
      <w:r w:rsidRPr="009D0754">
        <w:rPr>
          <w:rFonts w:ascii="Arial" w:hAnsi="Arial" w:cs="Arial"/>
          <w:i/>
          <w:snapToGrid w:val="0"/>
          <w:sz w:val="22"/>
          <w:szCs w:val="22"/>
        </w:rPr>
        <w:t>.</w:t>
      </w:r>
    </w:p>
    <w:p w14:paraId="312AFB71" w14:textId="77777777" w:rsidR="009D0754" w:rsidRPr="009D0754" w:rsidRDefault="009D0754" w:rsidP="009D0754">
      <w:pPr>
        <w:overflowPunct/>
        <w:autoSpaceDE/>
        <w:autoSpaceDN/>
        <w:adjustRightInd/>
        <w:textAlignment w:val="auto"/>
        <w:rPr>
          <w:rFonts w:ascii="Arial" w:hAnsi="Arial" w:cs="Arial"/>
          <w:i/>
          <w:sz w:val="22"/>
          <w:szCs w:val="22"/>
        </w:rPr>
      </w:pPr>
      <w:r w:rsidRPr="009D0754">
        <w:rPr>
          <w:rFonts w:ascii="Arial" w:hAnsi="Arial" w:cs="Arial"/>
          <w:i/>
          <w:sz w:val="22"/>
          <w:szCs w:val="22"/>
        </w:rPr>
        <w:t>For records relating to the disposal of software or equipment, see primary 0</w:t>
      </w:r>
      <w:r w:rsidR="009F12E2">
        <w:rPr>
          <w:rFonts w:ascii="Arial" w:hAnsi="Arial" w:cs="Arial"/>
          <w:i/>
          <w:sz w:val="22"/>
          <w:szCs w:val="22"/>
        </w:rPr>
        <w:t>57</w:t>
      </w:r>
      <w:r w:rsidRPr="009D0754">
        <w:rPr>
          <w:rFonts w:ascii="Arial" w:hAnsi="Arial" w:cs="Arial"/>
          <w:i/>
          <w:sz w:val="22"/>
          <w:szCs w:val="22"/>
        </w:rPr>
        <w:t>0.</w:t>
      </w:r>
    </w:p>
    <w:p w14:paraId="312AFB72" w14:textId="77777777" w:rsidR="009D0754" w:rsidRPr="009D0754" w:rsidRDefault="009D0754" w:rsidP="009D0754">
      <w:pPr>
        <w:overflowPunct/>
        <w:autoSpaceDE/>
        <w:autoSpaceDN/>
        <w:adjustRightInd/>
        <w:textAlignment w:val="auto"/>
        <w:rPr>
          <w:rFonts w:ascii="Arial" w:hAnsi="Arial" w:cs="Arial"/>
          <w:i/>
          <w:sz w:val="22"/>
          <w:szCs w:val="22"/>
        </w:rPr>
      </w:pPr>
      <w:r w:rsidRPr="009D0754">
        <w:rPr>
          <w:rFonts w:ascii="Arial" w:hAnsi="Arial" w:cs="Arial"/>
          <w:i/>
          <w:sz w:val="22"/>
          <w:szCs w:val="22"/>
        </w:rPr>
        <w:t>For records relating to the procurement of software or equipment, see primary 0</w:t>
      </w:r>
      <w:r w:rsidR="009F12E2">
        <w:rPr>
          <w:rFonts w:ascii="Arial" w:hAnsi="Arial" w:cs="Arial"/>
          <w:i/>
          <w:sz w:val="22"/>
          <w:szCs w:val="22"/>
        </w:rPr>
        <w:t>96</w:t>
      </w:r>
      <w:r w:rsidRPr="009D0754">
        <w:rPr>
          <w:rFonts w:ascii="Arial" w:hAnsi="Arial" w:cs="Arial"/>
          <w:i/>
          <w:sz w:val="22"/>
          <w:szCs w:val="22"/>
        </w:rPr>
        <w:t>0.</w:t>
      </w:r>
    </w:p>
    <w:p w14:paraId="312AFB73" w14:textId="77777777" w:rsidR="009D0754" w:rsidRPr="009D0754" w:rsidRDefault="009D0754" w:rsidP="009D0754">
      <w:pPr>
        <w:overflowPunct/>
        <w:autoSpaceDE/>
        <w:autoSpaceDN/>
        <w:adjustRightInd/>
        <w:textAlignment w:val="auto"/>
        <w:rPr>
          <w:rFonts w:ascii="Arial" w:hAnsi="Arial" w:cs="Arial"/>
          <w:i/>
          <w:sz w:val="22"/>
          <w:szCs w:val="22"/>
        </w:rPr>
      </w:pPr>
      <w:r w:rsidRPr="009D0754">
        <w:rPr>
          <w:rFonts w:ascii="Arial" w:hAnsi="Arial" w:cs="Arial"/>
          <w:i/>
          <w:sz w:val="22"/>
          <w:szCs w:val="22"/>
        </w:rPr>
        <w:t>For records relating to emergency planning and disaster recovery, see primary 0</w:t>
      </w:r>
      <w:r w:rsidR="009F12E2">
        <w:rPr>
          <w:rFonts w:ascii="Arial" w:hAnsi="Arial" w:cs="Arial"/>
          <w:i/>
          <w:sz w:val="22"/>
          <w:szCs w:val="22"/>
        </w:rPr>
        <w:t>18</w:t>
      </w:r>
      <w:r w:rsidRPr="009D0754">
        <w:rPr>
          <w:rFonts w:ascii="Arial" w:hAnsi="Arial" w:cs="Arial"/>
          <w:i/>
          <w:sz w:val="22"/>
          <w:szCs w:val="22"/>
        </w:rPr>
        <w:t>5.</w:t>
      </w:r>
    </w:p>
    <w:p w14:paraId="312AFB74" w14:textId="77777777" w:rsidR="009F12E2" w:rsidRDefault="009F12E2" w:rsidP="009D0754">
      <w:pPr>
        <w:keepNext/>
        <w:widowControl w:val="0"/>
        <w:tabs>
          <w:tab w:val="center" w:pos="8006"/>
          <w:tab w:val="center" w:pos="8726"/>
          <w:tab w:val="center" w:pos="9274"/>
        </w:tabs>
        <w:overflowPunct/>
        <w:autoSpaceDE/>
        <w:autoSpaceDN/>
        <w:adjustRightInd/>
        <w:textAlignment w:val="auto"/>
        <w:outlineLvl w:val="4"/>
        <w:rPr>
          <w:rFonts w:ascii="Arial" w:hAnsi="Arial" w:cs="Arial"/>
          <w:b/>
          <w:noProof/>
        </w:rPr>
      </w:pPr>
    </w:p>
    <w:p w14:paraId="312AFB75" w14:textId="77777777" w:rsidR="009D0754" w:rsidRDefault="009D0754" w:rsidP="009D075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9D0754">
        <w:rPr>
          <w:rFonts w:ascii="Arial" w:hAnsi="Arial" w:cs="Arial"/>
          <w:snapToGrid w:val="0"/>
          <w:sz w:val="22"/>
        </w:rPr>
        <w:t xml:space="preserve">- </w:t>
      </w:r>
      <w:r>
        <w:rPr>
          <w:rFonts w:ascii="Arial" w:hAnsi="Arial" w:cs="Arial"/>
          <w:snapToGrid w:val="0"/>
          <w:sz w:val="22"/>
        </w:rPr>
        <w:t xml:space="preserve">by application </w:t>
      </w:r>
    </w:p>
    <w:p w14:paraId="312AFB76" w14:textId="77777777" w:rsidR="009D0754" w:rsidRPr="009D0754" w:rsidRDefault="009D0754" w:rsidP="009D075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Pr>
          <w:rFonts w:ascii="Arial" w:hAnsi="Arial" w:cs="Arial"/>
          <w:snapToGrid w:val="0"/>
          <w:sz w:val="22"/>
        </w:rPr>
        <w:t xml:space="preserve">- </w:t>
      </w:r>
      <w:r w:rsidRPr="009D0754">
        <w:rPr>
          <w:rFonts w:ascii="Arial" w:hAnsi="Arial" w:cs="Arial"/>
          <w:snapToGrid w:val="0"/>
          <w:sz w:val="22"/>
        </w:rPr>
        <w:t>by hardware name</w:t>
      </w:r>
    </w:p>
    <w:p w14:paraId="312AFB77" w14:textId="77777777" w:rsidR="009D0754" w:rsidRPr="009D0754" w:rsidRDefault="009D0754" w:rsidP="009D075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9D0754">
        <w:rPr>
          <w:rFonts w:ascii="Arial" w:hAnsi="Arial" w:cs="Arial"/>
          <w:snapToGrid w:val="0"/>
          <w:sz w:val="22"/>
        </w:rPr>
        <w:t>- by system name</w:t>
      </w:r>
    </w:p>
    <w:p w14:paraId="312AFB78" w14:textId="77777777" w:rsidR="009D0754" w:rsidRPr="009D0754" w:rsidRDefault="009D0754" w:rsidP="009D075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9D0754">
        <w:rPr>
          <w:rFonts w:ascii="Arial" w:hAnsi="Arial" w:cs="Arial"/>
          <w:snapToGrid w:val="0"/>
          <w:sz w:val="22"/>
        </w:rPr>
        <w:t>- by asset number</w:t>
      </w:r>
    </w:p>
    <w:p w14:paraId="312AFB79" w14:textId="77777777" w:rsidR="009D0754" w:rsidRPr="009D0754" w:rsidRDefault="009D0754" w:rsidP="009D0754">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9D0754">
        <w:rPr>
          <w:rFonts w:ascii="Arial" w:hAnsi="Arial" w:cs="Arial"/>
          <w:snapToGrid w:val="0"/>
          <w:sz w:val="22"/>
        </w:rPr>
        <w:t>- by date</w:t>
      </w:r>
    </w:p>
    <w:p w14:paraId="312AFB7A" w14:textId="77777777" w:rsidR="009D0754" w:rsidRPr="009D0754" w:rsidRDefault="009D0754" w:rsidP="009D0754">
      <w:pPr>
        <w:overflowPunct/>
        <w:autoSpaceDE/>
        <w:autoSpaceDN/>
        <w:adjustRightInd/>
        <w:textAlignment w:val="auto"/>
        <w:rPr>
          <w:rFonts w:ascii="Arial" w:hAnsi="Arial" w:cs="Arial"/>
          <w:sz w:val="22"/>
          <w:szCs w:val="24"/>
        </w:rPr>
      </w:pPr>
      <w:r w:rsidRPr="009D0754">
        <w:rPr>
          <w:rFonts w:ascii="Arial" w:hAnsi="Arial" w:cs="Arial"/>
          <w:b/>
          <w:sz w:val="22"/>
          <w:szCs w:val="24"/>
        </w:rPr>
        <w:t xml:space="preserve">- </w:t>
      </w:r>
      <w:r w:rsidRPr="009D0754">
        <w:rPr>
          <w:rFonts w:ascii="Arial" w:hAnsi="Arial" w:cs="Arial"/>
          <w:sz w:val="22"/>
          <w:szCs w:val="24"/>
        </w:rPr>
        <w:t>other</w:t>
      </w:r>
    </w:p>
    <w:p w14:paraId="312AFB7B" w14:textId="77777777" w:rsidR="009870C7" w:rsidRDefault="009870C7">
      <w:pPr>
        <w:overflowPunct/>
        <w:autoSpaceDE/>
        <w:autoSpaceDN/>
        <w:adjustRightInd/>
        <w:textAlignment w:val="auto"/>
        <w:rPr>
          <w:rFonts w:ascii="Arial" w:hAnsi="Arial" w:cs="Arial"/>
          <w:iCs/>
          <w:noProof/>
        </w:rPr>
      </w:pPr>
      <w:r>
        <w:rPr>
          <w:rFonts w:ascii="Arial" w:hAnsi="Arial" w:cs="Arial"/>
          <w:iCs/>
          <w:noProof/>
        </w:rPr>
        <w:br w:type="page"/>
      </w:r>
    </w:p>
    <w:p w14:paraId="312AFB7C" w14:textId="77777777" w:rsidR="006704B3" w:rsidRPr="009F12E2" w:rsidRDefault="006704B3">
      <w:pPr>
        <w:tabs>
          <w:tab w:val="left" w:pos="720"/>
          <w:tab w:val="left" w:pos="1440"/>
          <w:tab w:val="center" w:pos="7632"/>
          <w:tab w:val="center" w:pos="8496"/>
          <w:tab w:val="center" w:pos="9144"/>
        </w:tabs>
        <w:rPr>
          <w:rFonts w:ascii="Arial" w:hAnsi="Arial" w:cs="Arial"/>
          <w:iCs/>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535989" w:rsidRPr="00F71CAD" w14:paraId="312AFB81" w14:textId="77777777" w:rsidTr="00535989">
        <w:tc>
          <w:tcPr>
            <w:tcW w:w="6408" w:type="dxa"/>
            <w:tcBorders>
              <w:top w:val="nil"/>
              <w:left w:val="nil"/>
              <w:bottom w:val="nil"/>
              <w:right w:val="single" w:sz="4" w:space="0" w:color="auto"/>
            </w:tcBorders>
          </w:tcPr>
          <w:p w14:paraId="312AFB7D" w14:textId="77777777" w:rsidR="00535989" w:rsidRPr="00F71CAD" w:rsidRDefault="00535989" w:rsidP="00535989">
            <w:pPr>
              <w:keepNext/>
              <w:tabs>
                <w:tab w:val="left" w:pos="720"/>
              </w:tabs>
              <w:overflowPunct/>
              <w:autoSpaceDE/>
              <w:autoSpaceDN/>
              <w:adjustRightInd/>
              <w:textAlignment w:val="auto"/>
              <w:outlineLvl w:val="1"/>
              <w:rPr>
                <w:rFonts w:ascii="Arial" w:hAnsi="Arial" w:cs="Arial"/>
                <w:b/>
                <w:sz w:val="22"/>
                <w:u w:val="single"/>
              </w:rPr>
            </w:pPr>
          </w:p>
        </w:tc>
        <w:tc>
          <w:tcPr>
            <w:tcW w:w="990" w:type="dxa"/>
            <w:tcBorders>
              <w:left w:val="single" w:sz="4" w:space="0" w:color="auto"/>
            </w:tcBorders>
          </w:tcPr>
          <w:p w14:paraId="312AFB7E" w14:textId="77777777" w:rsidR="00535989" w:rsidRPr="00F71CAD" w:rsidRDefault="00535989" w:rsidP="00535989">
            <w:pPr>
              <w:keepNext/>
              <w:tabs>
                <w:tab w:val="left" w:pos="720"/>
              </w:tabs>
              <w:overflowPunct/>
              <w:autoSpaceDE/>
              <w:autoSpaceDN/>
              <w:adjustRightInd/>
              <w:jc w:val="center"/>
              <w:textAlignment w:val="auto"/>
              <w:outlineLvl w:val="1"/>
              <w:rPr>
                <w:rFonts w:ascii="Arial" w:hAnsi="Arial" w:cs="Arial"/>
                <w:b/>
                <w:sz w:val="22"/>
              </w:rPr>
            </w:pPr>
            <w:r w:rsidRPr="00F71CAD">
              <w:rPr>
                <w:rFonts w:ascii="Arial" w:hAnsi="Arial" w:cs="Arial"/>
                <w:b/>
                <w:sz w:val="22"/>
              </w:rPr>
              <w:t>A</w:t>
            </w:r>
          </w:p>
        </w:tc>
        <w:tc>
          <w:tcPr>
            <w:tcW w:w="810" w:type="dxa"/>
          </w:tcPr>
          <w:p w14:paraId="312AFB7F" w14:textId="77777777" w:rsidR="00535989" w:rsidRPr="00F71CAD" w:rsidRDefault="00535989" w:rsidP="00535989">
            <w:pPr>
              <w:keepNext/>
              <w:tabs>
                <w:tab w:val="left" w:pos="720"/>
              </w:tabs>
              <w:overflowPunct/>
              <w:autoSpaceDE/>
              <w:autoSpaceDN/>
              <w:adjustRightInd/>
              <w:jc w:val="center"/>
              <w:textAlignment w:val="auto"/>
              <w:outlineLvl w:val="1"/>
              <w:rPr>
                <w:rFonts w:ascii="Arial" w:hAnsi="Arial" w:cs="Arial"/>
                <w:b/>
                <w:sz w:val="22"/>
              </w:rPr>
            </w:pPr>
            <w:r w:rsidRPr="00F71CAD">
              <w:rPr>
                <w:rFonts w:ascii="Arial" w:hAnsi="Arial" w:cs="Arial"/>
                <w:b/>
                <w:sz w:val="22"/>
              </w:rPr>
              <w:t>SA</w:t>
            </w:r>
          </w:p>
        </w:tc>
        <w:tc>
          <w:tcPr>
            <w:tcW w:w="720" w:type="dxa"/>
          </w:tcPr>
          <w:p w14:paraId="312AFB80" w14:textId="77777777" w:rsidR="00535989" w:rsidRPr="00F71CAD" w:rsidRDefault="00535989" w:rsidP="00535989">
            <w:pPr>
              <w:keepNext/>
              <w:tabs>
                <w:tab w:val="left" w:pos="720"/>
              </w:tabs>
              <w:overflowPunct/>
              <w:autoSpaceDE/>
              <w:autoSpaceDN/>
              <w:adjustRightInd/>
              <w:jc w:val="center"/>
              <w:textAlignment w:val="auto"/>
              <w:outlineLvl w:val="1"/>
              <w:rPr>
                <w:rFonts w:ascii="Arial" w:hAnsi="Arial" w:cs="Arial"/>
                <w:b/>
                <w:sz w:val="22"/>
              </w:rPr>
            </w:pPr>
            <w:r w:rsidRPr="00F71CAD">
              <w:rPr>
                <w:rFonts w:ascii="Arial" w:hAnsi="Arial" w:cs="Arial"/>
                <w:b/>
                <w:sz w:val="22"/>
              </w:rPr>
              <w:t>FD</w:t>
            </w:r>
          </w:p>
        </w:tc>
      </w:tr>
      <w:tr w:rsidR="00535989" w:rsidRPr="00F71CAD" w14:paraId="312AFB86" w14:textId="77777777" w:rsidTr="00535989">
        <w:trPr>
          <w:trHeight w:val="323"/>
        </w:trPr>
        <w:tc>
          <w:tcPr>
            <w:tcW w:w="6408" w:type="dxa"/>
            <w:tcBorders>
              <w:top w:val="nil"/>
              <w:left w:val="nil"/>
              <w:bottom w:val="nil"/>
              <w:right w:val="single" w:sz="4" w:space="0" w:color="auto"/>
            </w:tcBorders>
          </w:tcPr>
          <w:p w14:paraId="312AFB82" w14:textId="77777777" w:rsidR="00535989" w:rsidRPr="00F71CAD" w:rsidRDefault="00535989" w:rsidP="00535989">
            <w:pPr>
              <w:keepNext/>
              <w:tabs>
                <w:tab w:val="left" w:pos="900"/>
              </w:tabs>
              <w:overflowPunct/>
              <w:autoSpaceDE/>
              <w:autoSpaceDN/>
              <w:adjustRightInd/>
              <w:ind w:left="900" w:hanging="900"/>
              <w:textAlignment w:val="auto"/>
              <w:outlineLvl w:val="1"/>
              <w:rPr>
                <w:rFonts w:ascii="Arial" w:hAnsi="Arial" w:cs="Arial"/>
                <w:b/>
                <w:sz w:val="22"/>
                <w:u w:val="single"/>
              </w:rPr>
            </w:pPr>
            <w:r>
              <w:rPr>
                <w:rFonts w:ascii="Arial" w:hAnsi="Arial" w:cs="Arial"/>
                <w:b/>
                <w:sz w:val="22"/>
                <w:u w:val="single"/>
              </w:rPr>
              <w:t>1430</w:t>
            </w:r>
            <w:r w:rsidRPr="00F71CAD">
              <w:rPr>
                <w:rFonts w:ascii="Arial" w:hAnsi="Arial" w:cs="Arial"/>
                <w:b/>
                <w:sz w:val="22"/>
                <w:u w:val="single"/>
              </w:rPr>
              <w:tab/>
              <w:t>I</w:t>
            </w:r>
            <w:r>
              <w:rPr>
                <w:rFonts w:ascii="Arial" w:hAnsi="Arial" w:cs="Arial"/>
                <w:b/>
                <w:sz w:val="22"/>
                <w:u w:val="single"/>
              </w:rPr>
              <w:t xml:space="preserve">NFORMATION </w:t>
            </w:r>
            <w:r w:rsidRPr="00F71CAD">
              <w:rPr>
                <w:rFonts w:ascii="Arial" w:hAnsi="Arial" w:cs="Arial"/>
                <w:b/>
                <w:sz w:val="22"/>
                <w:u w:val="single"/>
              </w:rPr>
              <w:t>T</w:t>
            </w:r>
            <w:r>
              <w:rPr>
                <w:rFonts w:ascii="Arial" w:hAnsi="Arial" w:cs="Arial"/>
                <w:b/>
                <w:sz w:val="22"/>
                <w:u w:val="single"/>
              </w:rPr>
              <w:t>ECHNOLOGY</w:t>
            </w:r>
            <w:r w:rsidRPr="00F71CAD">
              <w:rPr>
                <w:rFonts w:ascii="Arial" w:hAnsi="Arial" w:cs="Arial"/>
                <w:b/>
                <w:sz w:val="22"/>
                <w:u w:val="single"/>
              </w:rPr>
              <w:t xml:space="preserve"> END-USER SUPPORT </w:t>
            </w:r>
          </w:p>
        </w:tc>
        <w:tc>
          <w:tcPr>
            <w:tcW w:w="990" w:type="dxa"/>
            <w:tcBorders>
              <w:left w:val="single" w:sz="4" w:space="0" w:color="auto"/>
            </w:tcBorders>
          </w:tcPr>
          <w:p w14:paraId="312AFB83" w14:textId="77777777" w:rsidR="00535989" w:rsidRPr="00F71CAD" w:rsidRDefault="003646E2" w:rsidP="00535989">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Cy+1</w:t>
            </w:r>
            <w:r w:rsidR="00535989" w:rsidRPr="00F71CAD">
              <w:rPr>
                <w:rFonts w:ascii="Arial" w:hAnsi="Arial" w:cs="Arial"/>
                <w:snapToGrid w:val="0"/>
                <w:color w:val="000000"/>
                <w:sz w:val="22"/>
                <w:szCs w:val="24"/>
              </w:rPr>
              <w:t>y</w:t>
            </w:r>
          </w:p>
        </w:tc>
        <w:tc>
          <w:tcPr>
            <w:tcW w:w="810" w:type="dxa"/>
          </w:tcPr>
          <w:p w14:paraId="312AFB84" w14:textId="77777777" w:rsidR="00535989" w:rsidRPr="00F71CAD" w:rsidRDefault="003646E2" w:rsidP="00535989">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4</w:t>
            </w:r>
            <w:r w:rsidR="00535989" w:rsidRPr="00F71CAD">
              <w:rPr>
                <w:rFonts w:ascii="Arial" w:hAnsi="Arial" w:cs="Arial"/>
                <w:snapToGrid w:val="0"/>
                <w:color w:val="000000"/>
                <w:sz w:val="22"/>
                <w:szCs w:val="24"/>
              </w:rPr>
              <w:t>y</w:t>
            </w:r>
          </w:p>
        </w:tc>
        <w:tc>
          <w:tcPr>
            <w:tcW w:w="720" w:type="dxa"/>
          </w:tcPr>
          <w:p w14:paraId="312AFB85" w14:textId="77777777" w:rsidR="00535989" w:rsidRPr="00F71CAD" w:rsidRDefault="00535989" w:rsidP="00535989">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F71CAD">
              <w:rPr>
                <w:rFonts w:ascii="Arial" w:hAnsi="Arial" w:cs="Arial"/>
                <w:snapToGrid w:val="0"/>
                <w:color w:val="000000"/>
                <w:sz w:val="22"/>
                <w:szCs w:val="24"/>
              </w:rPr>
              <w:t>D</w:t>
            </w:r>
          </w:p>
        </w:tc>
      </w:tr>
    </w:tbl>
    <w:p w14:paraId="312AFB87" w14:textId="77777777" w:rsidR="00535989" w:rsidRPr="00F71CAD" w:rsidRDefault="00535989" w:rsidP="00535989">
      <w:pPr>
        <w:keepNext/>
        <w:widowControl w:val="0"/>
        <w:tabs>
          <w:tab w:val="center" w:pos="8006"/>
          <w:tab w:val="center" w:pos="8726"/>
          <w:tab w:val="center" w:pos="9274"/>
        </w:tabs>
        <w:overflowPunct/>
        <w:autoSpaceDE/>
        <w:autoSpaceDN/>
        <w:adjustRightInd/>
        <w:spacing w:before="120"/>
        <w:textAlignment w:val="auto"/>
        <w:outlineLvl w:val="4"/>
        <w:rPr>
          <w:rFonts w:ascii="Arial" w:hAnsi="Arial" w:cs="Arial"/>
          <w:b/>
          <w:snapToGrid w:val="0"/>
        </w:rPr>
      </w:pPr>
    </w:p>
    <w:p w14:paraId="312AFB88" w14:textId="2B4BEC7E" w:rsidR="00535989" w:rsidRPr="00F71CAD" w:rsidRDefault="00535989" w:rsidP="00535989">
      <w:pPr>
        <w:widowControl w:val="0"/>
        <w:tabs>
          <w:tab w:val="left" w:pos="90"/>
        </w:tabs>
        <w:overflowPunct/>
        <w:autoSpaceDE/>
        <w:autoSpaceDN/>
        <w:adjustRightInd/>
        <w:textAlignment w:val="auto"/>
        <w:rPr>
          <w:rFonts w:ascii="Arial" w:hAnsi="Arial" w:cs="Arial"/>
          <w:snapToGrid w:val="0"/>
          <w:sz w:val="22"/>
          <w:szCs w:val="22"/>
        </w:rPr>
      </w:pPr>
      <w:r w:rsidRPr="00F71CAD">
        <w:rPr>
          <w:rFonts w:ascii="Arial" w:hAnsi="Arial" w:cs="Arial"/>
          <w:snapToGrid w:val="0"/>
          <w:color w:val="000000"/>
          <w:sz w:val="22"/>
          <w:szCs w:val="22"/>
        </w:rPr>
        <w:t>Documents day-to-day information technology operational support services such as service support for incidents, problems, configurations, and service/help desk management functions.</w:t>
      </w:r>
      <w:r w:rsidR="001809D5">
        <w:rPr>
          <w:rFonts w:ascii="Arial" w:hAnsi="Arial" w:cs="Arial"/>
          <w:snapToGrid w:val="0"/>
          <w:color w:val="000000"/>
          <w:sz w:val="22"/>
          <w:szCs w:val="22"/>
        </w:rPr>
        <w:t xml:space="preserve"> </w:t>
      </w:r>
    </w:p>
    <w:p w14:paraId="312AFB89" w14:textId="77777777" w:rsidR="00535989" w:rsidRPr="00F71CAD" w:rsidRDefault="00535989" w:rsidP="00535989">
      <w:pPr>
        <w:widowControl w:val="0"/>
        <w:tabs>
          <w:tab w:val="left" w:pos="90"/>
        </w:tabs>
        <w:overflowPunct/>
        <w:autoSpaceDE/>
        <w:autoSpaceDN/>
        <w:adjustRightInd/>
        <w:textAlignment w:val="auto"/>
        <w:rPr>
          <w:rFonts w:ascii="Arial" w:hAnsi="Arial" w:cs="Arial"/>
          <w:snapToGrid w:val="0"/>
          <w:color w:val="000000"/>
          <w:sz w:val="22"/>
          <w:szCs w:val="22"/>
        </w:rPr>
      </w:pPr>
    </w:p>
    <w:p w14:paraId="312AFB8A" w14:textId="47EFDA1E" w:rsidR="00535989" w:rsidRPr="00F71CAD" w:rsidRDefault="00535989" w:rsidP="00535989">
      <w:pPr>
        <w:widowControl w:val="0"/>
        <w:tabs>
          <w:tab w:val="left" w:pos="90"/>
        </w:tabs>
        <w:overflowPunct/>
        <w:autoSpaceDE/>
        <w:autoSpaceDN/>
        <w:adjustRightInd/>
        <w:textAlignment w:val="auto"/>
        <w:rPr>
          <w:rFonts w:ascii="Arial" w:hAnsi="Arial" w:cs="Arial"/>
          <w:snapToGrid w:val="0"/>
          <w:sz w:val="22"/>
          <w:szCs w:val="22"/>
        </w:rPr>
      </w:pPr>
      <w:r w:rsidRPr="00F71CAD">
        <w:rPr>
          <w:rFonts w:ascii="Arial" w:hAnsi="Arial" w:cs="Arial"/>
          <w:b/>
          <w:snapToGrid w:val="0"/>
          <w:color w:val="000000"/>
          <w:sz w:val="22"/>
          <w:szCs w:val="22"/>
        </w:rPr>
        <w:t>Examples:</w:t>
      </w:r>
      <w:r w:rsidR="001809D5">
        <w:rPr>
          <w:rFonts w:ascii="Arial" w:hAnsi="Arial" w:cs="Arial"/>
          <w:snapToGrid w:val="0"/>
          <w:color w:val="000000"/>
          <w:sz w:val="22"/>
          <w:szCs w:val="22"/>
        </w:rPr>
        <w:t xml:space="preserve"> </w:t>
      </w:r>
      <w:r w:rsidRPr="00F71CAD">
        <w:rPr>
          <w:rFonts w:ascii="Arial" w:hAnsi="Arial" w:cs="Arial"/>
          <w:snapToGrid w:val="0"/>
          <w:color w:val="000000"/>
          <w:sz w:val="22"/>
          <w:szCs w:val="22"/>
        </w:rPr>
        <w:t>Tracking reports, incident reports, statistical reports, request for assistance logs, inquiry logs, password change requests, account creation requests,</w:t>
      </w:r>
      <w:r w:rsidRPr="00F71CAD">
        <w:rPr>
          <w:rFonts w:ascii="Arial" w:hAnsi="Arial" w:cs="Arial"/>
          <w:snapToGrid w:val="0"/>
          <w:sz w:val="22"/>
          <w:szCs w:val="22"/>
        </w:rPr>
        <w:t xml:space="preserve"> service requests, inventory lists, and efficiency surveys. </w:t>
      </w:r>
    </w:p>
    <w:p w14:paraId="312AFB8B" w14:textId="77777777" w:rsidR="00535989" w:rsidRDefault="00535989" w:rsidP="00535989">
      <w:pPr>
        <w:widowControl w:val="0"/>
        <w:tabs>
          <w:tab w:val="left" w:pos="90"/>
          <w:tab w:val="left" w:pos="720"/>
        </w:tabs>
        <w:overflowPunct/>
        <w:autoSpaceDE/>
        <w:autoSpaceDN/>
        <w:adjustRightInd/>
        <w:textAlignment w:val="auto"/>
        <w:outlineLvl w:val="0"/>
        <w:rPr>
          <w:rFonts w:ascii="Arial" w:hAnsi="Arial" w:cs="Arial"/>
          <w:i/>
          <w:snapToGrid w:val="0"/>
          <w:color w:val="000000"/>
          <w:sz w:val="22"/>
          <w:szCs w:val="22"/>
        </w:rPr>
      </w:pPr>
    </w:p>
    <w:p w14:paraId="312AFB8C" w14:textId="77777777" w:rsidR="00535989" w:rsidRPr="00F71CAD" w:rsidRDefault="00535989" w:rsidP="00535989">
      <w:pPr>
        <w:widowControl w:val="0"/>
        <w:tabs>
          <w:tab w:val="left" w:pos="90"/>
          <w:tab w:val="left" w:pos="720"/>
        </w:tabs>
        <w:overflowPunct/>
        <w:autoSpaceDE/>
        <w:autoSpaceDN/>
        <w:adjustRightInd/>
        <w:textAlignment w:val="auto"/>
        <w:outlineLvl w:val="0"/>
        <w:rPr>
          <w:rFonts w:ascii="Arial" w:hAnsi="Arial" w:cs="Arial"/>
          <w:i/>
          <w:snapToGrid w:val="0"/>
          <w:color w:val="000000"/>
          <w:sz w:val="22"/>
          <w:szCs w:val="22"/>
        </w:rPr>
      </w:pPr>
      <w:r w:rsidRPr="00F71CAD">
        <w:rPr>
          <w:rFonts w:ascii="Arial" w:hAnsi="Arial" w:cs="Arial"/>
          <w:i/>
          <w:snapToGrid w:val="0"/>
          <w:color w:val="000000"/>
          <w:sz w:val="22"/>
          <w:szCs w:val="22"/>
        </w:rPr>
        <w:t xml:space="preserve">For service level agreements, see primary </w:t>
      </w:r>
      <w:r w:rsidR="00B83FB4">
        <w:rPr>
          <w:rFonts w:ascii="Arial" w:hAnsi="Arial" w:cs="Arial"/>
          <w:i/>
          <w:snapToGrid w:val="0"/>
          <w:color w:val="000000"/>
          <w:sz w:val="22"/>
          <w:szCs w:val="22"/>
        </w:rPr>
        <w:t>1625</w:t>
      </w:r>
      <w:r w:rsidRPr="00F71CAD">
        <w:rPr>
          <w:rFonts w:ascii="Arial" w:hAnsi="Arial" w:cs="Arial"/>
          <w:i/>
          <w:snapToGrid w:val="0"/>
          <w:color w:val="000000"/>
          <w:sz w:val="22"/>
          <w:szCs w:val="22"/>
        </w:rPr>
        <w:t>.</w:t>
      </w:r>
    </w:p>
    <w:p w14:paraId="312AFB8D" w14:textId="77777777" w:rsidR="00535989" w:rsidRPr="00F71CAD" w:rsidRDefault="00535989" w:rsidP="00535989">
      <w:pPr>
        <w:widowControl w:val="0"/>
        <w:tabs>
          <w:tab w:val="left" w:pos="90"/>
          <w:tab w:val="left" w:pos="720"/>
        </w:tabs>
        <w:overflowPunct/>
        <w:autoSpaceDE/>
        <w:autoSpaceDN/>
        <w:adjustRightInd/>
        <w:textAlignment w:val="auto"/>
        <w:outlineLvl w:val="0"/>
        <w:rPr>
          <w:rFonts w:ascii="Arial" w:hAnsi="Arial" w:cs="Arial"/>
          <w:i/>
          <w:snapToGrid w:val="0"/>
          <w:color w:val="000000"/>
          <w:sz w:val="22"/>
          <w:szCs w:val="22"/>
        </w:rPr>
      </w:pPr>
      <w:r w:rsidRPr="00F71CAD">
        <w:rPr>
          <w:rFonts w:ascii="Arial" w:hAnsi="Arial" w:cs="Arial"/>
          <w:i/>
          <w:snapToGrid w:val="0"/>
          <w:color w:val="000000"/>
          <w:sz w:val="22"/>
          <w:szCs w:val="22"/>
        </w:rPr>
        <w:t>For training courses, see primary 12</w:t>
      </w:r>
      <w:r w:rsidR="00B83FB4">
        <w:rPr>
          <w:rFonts w:ascii="Arial" w:hAnsi="Arial" w:cs="Arial"/>
          <w:i/>
          <w:snapToGrid w:val="0"/>
          <w:color w:val="000000"/>
          <w:sz w:val="22"/>
          <w:szCs w:val="22"/>
        </w:rPr>
        <w:t>00</w:t>
      </w:r>
      <w:r w:rsidRPr="00F71CAD">
        <w:rPr>
          <w:rFonts w:ascii="Arial" w:hAnsi="Arial" w:cs="Arial"/>
          <w:i/>
          <w:snapToGrid w:val="0"/>
          <w:color w:val="000000"/>
          <w:sz w:val="22"/>
          <w:szCs w:val="22"/>
        </w:rPr>
        <w:t>.</w:t>
      </w:r>
    </w:p>
    <w:p w14:paraId="312AFB8E" w14:textId="77777777" w:rsidR="00535989" w:rsidRPr="00F71CAD" w:rsidRDefault="00535989" w:rsidP="00535989">
      <w:pPr>
        <w:widowControl w:val="0"/>
        <w:tabs>
          <w:tab w:val="left" w:pos="90"/>
          <w:tab w:val="left" w:pos="720"/>
        </w:tabs>
        <w:overflowPunct/>
        <w:autoSpaceDE/>
        <w:autoSpaceDN/>
        <w:adjustRightInd/>
        <w:textAlignment w:val="auto"/>
        <w:outlineLvl w:val="0"/>
        <w:rPr>
          <w:rFonts w:ascii="Arial" w:hAnsi="Arial" w:cs="Arial"/>
          <w:i/>
          <w:snapToGrid w:val="0"/>
          <w:color w:val="000000"/>
          <w:sz w:val="22"/>
          <w:szCs w:val="22"/>
        </w:rPr>
      </w:pPr>
      <w:r w:rsidRPr="00F71CAD">
        <w:rPr>
          <w:rFonts w:ascii="Arial" w:hAnsi="Arial" w:cs="Arial"/>
          <w:i/>
          <w:snapToGrid w:val="0"/>
          <w:color w:val="000000"/>
          <w:sz w:val="22"/>
          <w:szCs w:val="22"/>
        </w:rPr>
        <w:t>For contingency plans, see primary 0</w:t>
      </w:r>
      <w:r w:rsidR="00B83FB4">
        <w:rPr>
          <w:rFonts w:ascii="Arial" w:hAnsi="Arial" w:cs="Arial"/>
          <w:i/>
          <w:snapToGrid w:val="0"/>
          <w:color w:val="000000"/>
          <w:sz w:val="22"/>
          <w:szCs w:val="22"/>
        </w:rPr>
        <w:t>18</w:t>
      </w:r>
      <w:r w:rsidRPr="00F71CAD">
        <w:rPr>
          <w:rFonts w:ascii="Arial" w:hAnsi="Arial" w:cs="Arial"/>
          <w:i/>
          <w:snapToGrid w:val="0"/>
          <w:color w:val="000000"/>
          <w:sz w:val="22"/>
          <w:szCs w:val="22"/>
        </w:rPr>
        <w:t>5.</w:t>
      </w:r>
    </w:p>
    <w:p w14:paraId="312AFB8F" w14:textId="77777777" w:rsidR="00535989" w:rsidRPr="00F71CAD" w:rsidRDefault="00535989" w:rsidP="00535989">
      <w:pPr>
        <w:widowControl w:val="0"/>
        <w:tabs>
          <w:tab w:val="left" w:pos="90"/>
          <w:tab w:val="left" w:pos="720"/>
        </w:tabs>
        <w:overflowPunct/>
        <w:autoSpaceDE/>
        <w:autoSpaceDN/>
        <w:adjustRightInd/>
        <w:textAlignment w:val="auto"/>
        <w:outlineLvl w:val="0"/>
        <w:rPr>
          <w:rFonts w:ascii="Arial" w:hAnsi="Arial" w:cs="Arial"/>
          <w:i/>
          <w:snapToGrid w:val="0"/>
          <w:color w:val="000000"/>
          <w:sz w:val="22"/>
          <w:szCs w:val="22"/>
        </w:rPr>
      </w:pPr>
      <w:r w:rsidRPr="00F71CAD">
        <w:rPr>
          <w:rFonts w:ascii="Arial" w:hAnsi="Arial" w:cs="Arial"/>
          <w:i/>
          <w:snapToGrid w:val="0"/>
          <w:color w:val="000000"/>
          <w:sz w:val="22"/>
          <w:szCs w:val="22"/>
        </w:rPr>
        <w:t>For records relating to business applications, see primary 1</w:t>
      </w:r>
      <w:r w:rsidR="00B83FB4">
        <w:rPr>
          <w:rFonts w:ascii="Arial" w:hAnsi="Arial" w:cs="Arial"/>
          <w:i/>
          <w:snapToGrid w:val="0"/>
          <w:color w:val="000000"/>
          <w:sz w:val="22"/>
          <w:szCs w:val="22"/>
        </w:rPr>
        <w:t>420</w:t>
      </w:r>
      <w:r w:rsidRPr="00F71CAD">
        <w:rPr>
          <w:rFonts w:ascii="Arial" w:hAnsi="Arial" w:cs="Arial"/>
          <w:i/>
          <w:snapToGrid w:val="0"/>
          <w:color w:val="000000"/>
          <w:sz w:val="22"/>
          <w:szCs w:val="22"/>
        </w:rPr>
        <w:t>.</w:t>
      </w:r>
    </w:p>
    <w:p w14:paraId="312AFB90" w14:textId="77777777" w:rsidR="00E016A0" w:rsidRDefault="00E016A0" w:rsidP="00535989">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p>
    <w:p w14:paraId="312AFB91" w14:textId="77777777" w:rsidR="00535989" w:rsidRPr="00F71CAD" w:rsidRDefault="00535989" w:rsidP="00535989">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F71CAD">
        <w:rPr>
          <w:rFonts w:ascii="Arial" w:hAnsi="Arial" w:cs="Arial"/>
          <w:snapToGrid w:val="0"/>
          <w:sz w:val="22"/>
        </w:rPr>
        <w:t>- by service</w:t>
      </w:r>
    </w:p>
    <w:p w14:paraId="312AFB92" w14:textId="77777777" w:rsidR="00535989" w:rsidRPr="00F71CAD" w:rsidRDefault="00535989" w:rsidP="00535989">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F71CAD">
        <w:rPr>
          <w:rFonts w:ascii="Arial" w:hAnsi="Arial" w:cs="Arial"/>
          <w:snapToGrid w:val="0"/>
          <w:sz w:val="22"/>
        </w:rPr>
        <w:t>- by activity</w:t>
      </w:r>
    </w:p>
    <w:p w14:paraId="312AFB93" w14:textId="77777777" w:rsidR="00535989" w:rsidRDefault="00535989" w:rsidP="00535989">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rPr>
      </w:pPr>
      <w:r w:rsidRPr="00F71CAD">
        <w:rPr>
          <w:rFonts w:ascii="Arial" w:hAnsi="Arial" w:cs="Arial"/>
          <w:snapToGrid w:val="0"/>
          <w:sz w:val="22"/>
        </w:rPr>
        <w:t>- by date</w:t>
      </w:r>
    </w:p>
    <w:p w14:paraId="312AFB94" w14:textId="77777777" w:rsidR="00535989" w:rsidRPr="00F71CAD" w:rsidRDefault="00535989" w:rsidP="00535989">
      <w:pPr>
        <w:keepNext/>
        <w:widowControl w:val="0"/>
        <w:tabs>
          <w:tab w:val="center" w:pos="8006"/>
          <w:tab w:val="center" w:pos="8726"/>
          <w:tab w:val="center" w:pos="9274"/>
        </w:tabs>
        <w:overflowPunct/>
        <w:autoSpaceDE/>
        <w:autoSpaceDN/>
        <w:adjustRightInd/>
        <w:textAlignment w:val="auto"/>
        <w:outlineLvl w:val="4"/>
        <w:rPr>
          <w:rFonts w:ascii="Arial" w:hAnsi="Arial" w:cs="Arial"/>
          <w:b/>
          <w:snapToGrid w:val="0"/>
          <w:color w:val="000000"/>
          <w:sz w:val="22"/>
        </w:rPr>
      </w:pPr>
      <w:r>
        <w:rPr>
          <w:rFonts w:ascii="Arial" w:hAnsi="Arial" w:cs="Arial"/>
          <w:snapToGrid w:val="0"/>
          <w:sz w:val="22"/>
        </w:rPr>
        <w:t>- other</w:t>
      </w:r>
    </w:p>
    <w:p w14:paraId="312AFB95" w14:textId="77777777" w:rsidR="00535989" w:rsidRDefault="00535989">
      <w:pPr>
        <w:tabs>
          <w:tab w:val="left" w:pos="720"/>
          <w:tab w:val="left" w:pos="1440"/>
          <w:tab w:val="center" w:pos="7632"/>
          <w:tab w:val="center" w:pos="8496"/>
          <w:tab w:val="center" w:pos="9144"/>
        </w:tabs>
        <w:rPr>
          <w:rFonts w:ascii="Arial" w:hAnsi="Arial" w:cs="Arial"/>
          <w:noProof/>
        </w:rPr>
      </w:pPr>
    </w:p>
    <w:p w14:paraId="312AFB96" w14:textId="77777777" w:rsidR="009870C7" w:rsidRPr="00BF1500" w:rsidRDefault="009870C7">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83099F" w:rsidRPr="0083099F" w14:paraId="312AFB9B" w14:textId="77777777" w:rsidTr="0083099F">
        <w:tc>
          <w:tcPr>
            <w:tcW w:w="6408" w:type="dxa"/>
            <w:tcBorders>
              <w:top w:val="nil"/>
              <w:left w:val="nil"/>
              <w:bottom w:val="nil"/>
              <w:right w:val="single" w:sz="4" w:space="0" w:color="auto"/>
            </w:tcBorders>
          </w:tcPr>
          <w:p w14:paraId="312AFB97" w14:textId="77777777" w:rsidR="0083099F" w:rsidRPr="0083099F" w:rsidRDefault="0083099F" w:rsidP="0083099F">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4"/>
                <w:u w:val="single"/>
              </w:rPr>
            </w:pPr>
            <w:r w:rsidRPr="0083099F">
              <w:rPr>
                <w:rFonts w:ascii="Arial" w:hAnsi="Arial" w:cs="Arial"/>
                <w:b/>
                <w:snapToGrid w:val="0"/>
                <w:color w:val="000000"/>
                <w:sz w:val="22"/>
                <w:szCs w:val="24"/>
                <w:u w:val="single"/>
              </w:rPr>
              <w:br w:type="page"/>
            </w:r>
          </w:p>
        </w:tc>
        <w:tc>
          <w:tcPr>
            <w:tcW w:w="990" w:type="dxa"/>
            <w:tcBorders>
              <w:left w:val="single" w:sz="4" w:space="0" w:color="auto"/>
              <w:bottom w:val="single" w:sz="4" w:space="0" w:color="000000"/>
            </w:tcBorders>
          </w:tcPr>
          <w:p w14:paraId="312AFB98" w14:textId="77777777" w:rsidR="0083099F" w:rsidRPr="0083099F" w:rsidRDefault="0083099F" w:rsidP="0083099F">
            <w:pPr>
              <w:keepNext/>
              <w:tabs>
                <w:tab w:val="left" w:pos="720"/>
              </w:tabs>
              <w:overflowPunct/>
              <w:autoSpaceDE/>
              <w:autoSpaceDN/>
              <w:adjustRightInd/>
              <w:jc w:val="center"/>
              <w:textAlignment w:val="auto"/>
              <w:outlineLvl w:val="1"/>
              <w:rPr>
                <w:rFonts w:ascii="Arial" w:hAnsi="Arial" w:cs="Arial"/>
                <w:b/>
                <w:sz w:val="22"/>
              </w:rPr>
            </w:pPr>
            <w:r w:rsidRPr="0083099F">
              <w:rPr>
                <w:rFonts w:ascii="Arial" w:hAnsi="Arial" w:cs="Arial"/>
                <w:b/>
                <w:sz w:val="22"/>
              </w:rPr>
              <w:t>A</w:t>
            </w:r>
          </w:p>
        </w:tc>
        <w:tc>
          <w:tcPr>
            <w:tcW w:w="810" w:type="dxa"/>
            <w:tcBorders>
              <w:bottom w:val="single" w:sz="4" w:space="0" w:color="000000"/>
            </w:tcBorders>
          </w:tcPr>
          <w:p w14:paraId="312AFB99" w14:textId="77777777" w:rsidR="0083099F" w:rsidRPr="0083099F" w:rsidRDefault="0083099F" w:rsidP="0083099F">
            <w:pPr>
              <w:keepNext/>
              <w:tabs>
                <w:tab w:val="left" w:pos="720"/>
              </w:tabs>
              <w:overflowPunct/>
              <w:autoSpaceDE/>
              <w:autoSpaceDN/>
              <w:adjustRightInd/>
              <w:jc w:val="center"/>
              <w:textAlignment w:val="auto"/>
              <w:outlineLvl w:val="1"/>
              <w:rPr>
                <w:rFonts w:ascii="Arial" w:hAnsi="Arial" w:cs="Arial"/>
                <w:b/>
                <w:sz w:val="22"/>
              </w:rPr>
            </w:pPr>
            <w:r w:rsidRPr="0083099F">
              <w:rPr>
                <w:rFonts w:ascii="Arial" w:hAnsi="Arial" w:cs="Arial"/>
                <w:b/>
                <w:sz w:val="22"/>
              </w:rPr>
              <w:t>SA</w:t>
            </w:r>
          </w:p>
        </w:tc>
        <w:tc>
          <w:tcPr>
            <w:tcW w:w="720" w:type="dxa"/>
            <w:tcBorders>
              <w:bottom w:val="single" w:sz="4" w:space="0" w:color="000000"/>
            </w:tcBorders>
          </w:tcPr>
          <w:p w14:paraId="312AFB9A" w14:textId="77777777" w:rsidR="0083099F" w:rsidRPr="0083099F" w:rsidRDefault="0083099F" w:rsidP="0083099F">
            <w:pPr>
              <w:keepNext/>
              <w:tabs>
                <w:tab w:val="left" w:pos="720"/>
              </w:tabs>
              <w:overflowPunct/>
              <w:autoSpaceDE/>
              <w:autoSpaceDN/>
              <w:adjustRightInd/>
              <w:jc w:val="center"/>
              <w:textAlignment w:val="auto"/>
              <w:outlineLvl w:val="1"/>
              <w:rPr>
                <w:rFonts w:ascii="Arial" w:hAnsi="Arial" w:cs="Arial"/>
                <w:b/>
                <w:sz w:val="22"/>
              </w:rPr>
            </w:pPr>
            <w:r w:rsidRPr="0083099F">
              <w:rPr>
                <w:rFonts w:ascii="Arial" w:hAnsi="Arial" w:cs="Arial"/>
                <w:b/>
                <w:sz w:val="22"/>
              </w:rPr>
              <w:t>FD</w:t>
            </w:r>
          </w:p>
        </w:tc>
      </w:tr>
      <w:tr w:rsidR="0083099F" w:rsidRPr="0083099F" w14:paraId="312AFBA0" w14:textId="77777777" w:rsidTr="0083099F">
        <w:trPr>
          <w:trHeight w:val="368"/>
        </w:trPr>
        <w:tc>
          <w:tcPr>
            <w:tcW w:w="6408" w:type="dxa"/>
            <w:tcBorders>
              <w:top w:val="nil"/>
              <w:left w:val="nil"/>
              <w:bottom w:val="nil"/>
              <w:right w:val="single" w:sz="4" w:space="0" w:color="auto"/>
            </w:tcBorders>
            <w:vAlign w:val="center"/>
          </w:tcPr>
          <w:p w14:paraId="312AFB9C" w14:textId="77777777" w:rsidR="0083099F" w:rsidRPr="0083099F" w:rsidRDefault="0083099F" w:rsidP="009012DD">
            <w:pPr>
              <w:widowControl w:val="0"/>
              <w:tabs>
                <w:tab w:val="left" w:pos="851"/>
              </w:tabs>
              <w:overflowPunct/>
              <w:autoSpaceDE/>
              <w:autoSpaceDN/>
              <w:adjustRightInd/>
              <w:spacing w:before="60"/>
              <w:textAlignment w:val="auto"/>
              <w:rPr>
                <w:rFonts w:ascii="Arial" w:hAnsi="Arial" w:cs="Arial"/>
                <w:b/>
                <w:snapToGrid w:val="0"/>
                <w:color w:val="000000"/>
                <w:sz w:val="22"/>
                <w:szCs w:val="24"/>
                <w:u w:val="single"/>
              </w:rPr>
            </w:pPr>
            <w:r>
              <w:rPr>
                <w:rFonts w:ascii="Arial" w:hAnsi="Arial" w:cs="Arial"/>
                <w:b/>
                <w:snapToGrid w:val="0"/>
                <w:color w:val="000000"/>
                <w:sz w:val="22"/>
                <w:szCs w:val="24"/>
                <w:u w:val="single"/>
              </w:rPr>
              <w:t>1450</w:t>
            </w:r>
            <w:r w:rsidR="00D0694F">
              <w:rPr>
                <w:rFonts w:ascii="Arial" w:hAnsi="Arial" w:cs="Arial"/>
                <w:b/>
                <w:snapToGrid w:val="0"/>
                <w:sz w:val="22"/>
                <w:szCs w:val="24"/>
                <w:u w:val="single"/>
              </w:rPr>
              <w:tab/>
              <w:t xml:space="preserve">MAIL, POSTAGE </w:t>
            </w:r>
            <w:r w:rsidRPr="0083099F">
              <w:rPr>
                <w:rFonts w:ascii="Arial" w:hAnsi="Arial" w:cs="Arial"/>
                <w:b/>
                <w:snapToGrid w:val="0"/>
                <w:sz w:val="22"/>
                <w:szCs w:val="24"/>
                <w:u w:val="single"/>
              </w:rPr>
              <w:t>AND COURIER SERVICES</w:t>
            </w:r>
          </w:p>
        </w:tc>
        <w:tc>
          <w:tcPr>
            <w:tcW w:w="990" w:type="dxa"/>
            <w:tcBorders>
              <w:left w:val="single" w:sz="4" w:space="0" w:color="auto"/>
              <w:bottom w:val="single" w:sz="4" w:space="0" w:color="auto"/>
            </w:tcBorders>
          </w:tcPr>
          <w:p w14:paraId="312AFB9D" w14:textId="77777777" w:rsidR="0083099F" w:rsidRPr="0083099F" w:rsidRDefault="0083099F" w:rsidP="0083099F">
            <w:pPr>
              <w:widowControl w:val="0"/>
              <w:overflowPunct/>
              <w:autoSpaceDE/>
              <w:autoSpaceDN/>
              <w:adjustRightInd/>
              <w:spacing w:before="120" w:line="360" w:lineRule="auto"/>
              <w:jc w:val="center"/>
              <w:textAlignment w:val="auto"/>
              <w:rPr>
                <w:rFonts w:ascii="Arial" w:hAnsi="Arial" w:cs="Arial"/>
                <w:snapToGrid w:val="0"/>
                <w:sz w:val="22"/>
                <w:szCs w:val="24"/>
              </w:rPr>
            </w:pPr>
            <w:r w:rsidRPr="0083099F">
              <w:rPr>
                <w:rFonts w:ascii="Arial" w:hAnsi="Arial" w:cs="Arial"/>
                <w:snapToGrid w:val="0"/>
                <w:color w:val="000000"/>
                <w:sz w:val="22"/>
                <w:szCs w:val="24"/>
              </w:rPr>
              <w:t>Cy+1y</w:t>
            </w:r>
          </w:p>
        </w:tc>
        <w:tc>
          <w:tcPr>
            <w:tcW w:w="810" w:type="dxa"/>
            <w:tcBorders>
              <w:bottom w:val="single" w:sz="4" w:space="0" w:color="auto"/>
            </w:tcBorders>
          </w:tcPr>
          <w:p w14:paraId="312AFB9E" w14:textId="77777777" w:rsidR="0083099F" w:rsidRPr="0083099F" w:rsidRDefault="0083099F" w:rsidP="0083099F">
            <w:pPr>
              <w:widowControl w:val="0"/>
              <w:overflowPunct/>
              <w:autoSpaceDE/>
              <w:autoSpaceDN/>
              <w:adjustRightInd/>
              <w:spacing w:before="120" w:line="360" w:lineRule="auto"/>
              <w:jc w:val="center"/>
              <w:textAlignment w:val="auto"/>
              <w:rPr>
                <w:rFonts w:ascii="Arial" w:hAnsi="Arial" w:cs="Arial"/>
                <w:snapToGrid w:val="0"/>
                <w:sz w:val="22"/>
                <w:szCs w:val="24"/>
              </w:rPr>
            </w:pPr>
            <w:r w:rsidRPr="0083099F">
              <w:rPr>
                <w:rFonts w:ascii="Arial" w:hAnsi="Arial" w:cs="Arial"/>
                <w:snapToGrid w:val="0"/>
                <w:color w:val="000000"/>
                <w:sz w:val="22"/>
                <w:szCs w:val="24"/>
              </w:rPr>
              <w:t>0y</w:t>
            </w:r>
          </w:p>
        </w:tc>
        <w:tc>
          <w:tcPr>
            <w:tcW w:w="720" w:type="dxa"/>
            <w:tcBorders>
              <w:bottom w:val="single" w:sz="4" w:space="0" w:color="auto"/>
            </w:tcBorders>
          </w:tcPr>
          <w:p w14:paraId="312AFB9F" w14:textId="77777777" w:rsidR="0083099F" w:rsidRPr="0083099F" w:rsidRDefault="0083099F" w:rsidP="0083099F">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83099F">
              <w:rPr>
                <w:rFonts w:ascii="Arial" w:hAnsi="Arial" w:cs="Arial"/>
                <w:snapToGrid w:val="0"/>
                <w:color w:val="000000"/>
                <w:sz w:val="22"/>
                <w:szCs w:val="24"/>
              </w:rPr>
              <w:t>D</w:t>
            </w:r>
          </w:p>
        </w:tc>
      </w:tr>
    </w:tbl>
    <w:p w14:paraId="312AFBA1" w14:textId="77777777" w:rsidR="0083099F" w:rsidRPr="0083099F" w:rsidRDefault="0083099F" w:rsidP="0083099F">
      <w:pPr>
        <w:widowControl w:val="0"/>
        <w:tabs>
          <w:tab w:val="left" w:pos="90"/>
        </w:tabs>
        <w:overflowPunct/>
        <w:autoSpaceDE/>
        <w:autoSpaceDN/>
        <w:adjustRightInd/>
        <w:textAlignment w:val="auto"/>
        <w:rPr>
          <w:rFonts w:ascii="Arial" w:hAnsi="Arial" w:cs="Arial"/>
          <w:snapToGrid w:val="0"/>
          <w:color w:val="000000"/>
          <w:sz w:val="22"/>
          <w:szCs w:val="22"/>
        </w:rPr>
      </w:pPr>
    </w:p>
    <w:p w14:paraId="312AFBA2" w14:textId="382C2D72" w:rsidR="0083099F" w:rsidRPr="0083099F" w:rsidRDefault="0083099F" w:rsidP="0083099F">
      <w:pPr>
        <w:widowControl w:val="0"/>
        <w:tabs>
          <w:tab w:val="left" w:pos="90"/>
        </w:tabs>
        <w:overflowPunct/>
        <w:autoSpaceDE/>
        <w:autoSpaceDN/>
        <w:adjustRightInd/>
        <w:textAlignment w:val="auto"/>
        <w:rPr>
          <w:rFonts w:ascii="Arial" w:hAnsi="Arial" w:cs="Arial"/>
          <w:snapToGrid w:val="0"/>
          <w:color w:val="000000"/>
          <w:sz w:val="22"/>
          <w:szCs w:val="22"/>
        </w:rPr>
      </w:pPr>
      <w:r w:rsidRPr="0083099F">
        <w:rPr>
          <w:rFonts w:ascii="Arial" w:hAnsi="Arial" w:cs="Arial"/>
          <w:snapToGrid w:val="0"/>
          <w:color w:val="000000"/>
          <w:sz w:val="22"/>
          <w:szCs w:val="22"/>
        </w:rPr>
        <w:t>Documents the organization’s use of postal and private courier services including Canada Post, mail delivery systems, postal regulations, and service interruptions.</w:t>
      </w:r>
      <w:r w:rsidR="001809D5">
        <w:rPr>
          <w:rFonts w:ascii="Arial" w:hAnsi="Arial" w:cs="Arial"/>
          <w:snapToGrid w:val="0"/>
          <w:color w:val="000000"/>
          <w:sz w:val="22"/>
          <w:szCs w:val="22"/>
        </w:rPr>
        <w:t xml:space="preserve"> </w:t>
      </w:r>
      <w:r w:rsidRPr="0083099F">
        <w:rPr>
          <w:rFonts w:ascii="Arial" w:hAnsi="Arial" w:cs="Arial"/>
          <w:snapToGrid w:val="0"/>
          <w:color w:val="000000"/>
          <w:sz w:val="22"/>
          <w:szCs w:val="22"/>
        </w:rPr>
        <w:t xml:space="preserve"> </w:t>
      </w:r>
    </w:p>
    <w:p w14:paraId="312AFBA3" w14:textId="77777777" w:rsidR="0083099F" w:rsidRPr="0083099F" w:rsidRDefault="0083099F" w:rsidP="0083099F">
      <w:pPr>
        <w:widowControl w:val="0"/>
        <w:tabs>
          <w:tab w:val="left" w:pos="90"/>
        </w:tabs>
        <w:overflowPunct/>
        <w:autoSpaceDE/>
        <w:autoSpaceDN/>
        <w:adjustRightInd/>
        <w:textAlignment w:val="auto"/>
        <w:rPr>
          <w:rFonts w:ascii="Arial" w:hAnsi="Arial" w:cs="Arial"/>
          <w:snapToGrid w:val="0"/>
          <w:color w:val="000000"/>
          <w:sz w:val="22"/>
          <w:szCs w:val="22"/>
        </w:rPr>
      </w:pPr>
    </w:p>
    <w:p w14:paraId="312AFBA4" w14:textId="30C05E24" w:rsidR="0083099F" w:rsidRPr="0083099F" w:rsidRDefault="0083099F" w:rsidP="0083099F">
      <w:pPr>
        <w:widowControl w:val="0"/>
        <w:tabs>
          <w:tab w:val="left" w:pos="90"/>
        </w:tabs>
        <w:overflowPunct/>
        <w:autoSpaceDE/>
        <w:autoSpaceDN/>
        <w:adjustRightInd/>
        <w:textAlignment w:val="auto"/>
        <w:rPr>
          <w:rFonts w:ascii="Arial" w:hAnsi="Arial" w:cs="Arial"/>
          <w:snapToGrid w:val="0"/>
          <w:color w:val="000000"/>
          <w:sz w:val="22"/>
          <w:szCs w:val="22"/>
        </w:rPr>
      </w:pPr>
      <w:r w:rsidRPr="0083099F">
        <w:rPr>
          <w:rFonts w:ascii="Arial" w:hAnsi="Arial" w:cs="Arial"/>
          <w:b/>
          <w:snapToGrid w:val="0"/>
          <w:color w:val="000000"/>
          <w:sz w:val="22"/>
          <w:szCs w:val="22"/>
        </w:rPr>
        <w:t>Examples:</w:t>
      </w:r>
      <w:r w:rsidR="001809D5">
        <w:rPr>
          <w:rFonts w:ascii="Arial" w:hAnsi="Arial" w:cs="Arial"/>
          <w:snapToGrid w:val="0"/>
          <w:color w:val="000000"/>
          <w:sz w:val="22"/>
          <w:szCs w:val="22"/>
        </w:rPr>
        <w:t xml:space="preserve"> </w:t>
      </w:r>
      <w:r w:rsidRPr="0083099F">
        <w:rPr>
          <w:rFonts w:ascii="Arial" w:hAnsi="Arial" w:cs="Arial"/>
          <w:snapToGrid w:val="0"/>
          <w:color w:val="000000"/>
          <w:sz w:val="22"/>
          <w:szCs w:val="22"/>
        </w:rPr>
        <w:t>Postal rate increase notices, logbooks, and damaged mail reports.</w:t>
      </w:r>
    </w:p>
    <w:p w14:paraId="312AFBA5" w14:textId="77777777" w:rsidR="0083099F" w:rsidRPr="0083099F" w:rsidRDefault="0083099F" w:rsidP="0083099F">
      <w:pPr>
        <w:widowControl w:val="0"/>
        <w:tabs>
          <w:tab w:val="left" w:pos="90"/>
        </w:tabs>
        <w:overflowPunct/>
        <w:autoSpaceDE/>
        <w:autoSpaceDN/>
        <w:adjustRightInd/>
        <w:textAlignment w:val="auto"/>
        <w:rPr>
          <w:rFonts w:ascii="Arial" w:hAnsi="Arial" w:cs="Arial"/>
          <w:snapToGrid w:val="0"/>
          <w:color w:val="000000"/>
          <w:sz w:val="22"/>
          <w:szCs w:val="22"/>
        </w:rPr>
      </w:pPr>
    </w:p>
    <w:p w14:paraId="312AFBA6" w14:textId="77777777" w:rsidR="0083099F" w:rsidRPr="0083099F" w:rsidRDefault="0083099F" w:rsidP="0083099F">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83099F">
        <w:rPr>
          <w:rFonts w:ascii="Arial" w:hAnsi="Arial" w:cs="Arial"/>
          <w:snapToGrid w:val="0"/>
          <w:sz w:val="22"/>
          <w:szCs w:val="22"/>
        </w:rPr>
        <w:t>- by type</w:t>
      </w:r>
    </w:p>
    <w:p w14:paraId="312AFBA7" w14:textId="77777777" w:rsidR="0083099F" w:rsidRDefault="0083099F" w:rsidP="0083099F">
      <w:pPr>
        <w:overflowPunct/>
        <w:autoSpaceDE/>
        <w:autoSpaceDN/>
        <w:adjustRightInd/>
        <w:textAlignment w:val="auto"/>
        <w:rPr>
          <w:rFonts w:ascii="Arial" w:hAnsi="Arial" w:cs="Arial"/>
          <w:sz w:val="22"/>
          <w:szCs w:val="22"/>
        </w:rPr>
      </w:pPr>
      <w:r w:rsidRPr="0083099F">
        <w:rPr>
          <w:rFonts w:ascii="Arial" w:hAnsi="Arial" w:cs="Arial"/>
          <w:sz w:val="22"/>
          <w:szCs w:val="22"/>
        </w:rPr>
        <w:t>- by date</w:t>
      </w:r>
    </w:p>
    <w:p w14:paraId="312AFBA8" w14:textId="77777777" w:rsidR="0083099F" w:rsidRPr="0083099F" w:rsidRDefault="0083099F" w:rsidP="0083099F">
      <w:pPr>
        <w:overflowPunct/>
        <w:autoSpaceDE/>
        <w:autoSpaceDN/>
        <w:adjustRightInd/>
        <w:textAlignment w:val="auto"/>
        <w:rPr>
          <w:rFonts w:ascii="Arial" w:hAnsi="Arial" w:cs="Arial"/>
          <w:sz w:val="22"/>
          <w:szCs w:val="22"/>
        </w:rPr>
      </w:pPr>
      <w:r>
        <w:rPr>
          <w:rFonts w:ascii="Arial" w:hAnsi="Arial" w:cs="Arial"/>
          <w:sz w:val="22"/>
          <w:szCs w:val="22"/>
        </w:rPr>
        <w:t>- other</w:t>
      </w:r>
    </w:p>
    <w:p w14:paraId="312AFBA9" w14:textId="77777777" w:rsidR="009870C7" w:rsidRDefault="009870C7">
      <w:pPr>
        <w:overflowPunct/>
        <w:autoSpaceDE/>
        <w:autoSpaceDN/>
        <w:adjustRightInd/>
        <w:textAlignment w:val="auto"/>
        <w:rPr>
          <w:rFonts w:ascii="Arial" w:hAnsi="Arial" w:cs="Arial"/>
          <w:noProof/>
        </w:rPr>
      </w:pPr>
      <w:r>
        <w:rPr>
          <w:rFonts w:ascii="Arial" w:hAnsi="Arial" w:cs="Arial"/>
          <w:noProof/>
        </w:rPr>
        <w:br w:type="page"/>
      </w:r>
    </w:p>
    <w:p w14:paraId="312AFBAA" w14:textId="77777777" w:rsidR="00C33213" w:rsidRPr="00605ED8" w:rsidRDefault="00C33213">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83099F" w:rsidRPr="0083099F" w14:paraId="312AFBAF" w14:textId="77777777" w:rsidTr="0083099F">
        <w:tc>
          <w:tcPr>
            <w:tcW w:w="6408" w:type="dxa"/>
            <w:tcBorders>
              <w:top w:val="nil"/>
              <w:left w:val="nil"/>
              <w:bottom w:val="nil"/>
              <w:right w:val="single" w:sz="4" w:space="0" w:color="auto"/>
            </w:tcBorders>
          </w:tcPr>
          <w:p w14:paraId="312AFBAB" w14:textId="77777777" w:rsidR="0083099F" w:rsidRPr="0083099F" w:rsidRDefault="0083099F" w:rsidP="0083099F">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4"/>
                <w:u w:val="single"/>
              </w:rPr>
            </w:pPr>
          </w:p>
        </w:tc>
        <w:tc>
          <w:tcPr>
            <w:tcW w:w="990" w:type="dxa"/>
            <w:tcBorders>
              <w:left w:val="single" w:sz="4" w:space="0" w:color="auto"/>
              <w:bottom w:val="single" w:sz="4" w:space="0" w:color="000000"/>
            </w:tcBorders>
          </w:tcPr>
          <w:p w14:paraId="312AFBAC" w14:textId="77777777" w:rsidR="0083099F" w:rsidRPr="0083099F" w:rsidRDefault="0083099F" w:rsidP="0083099F">
            <w:pPr>
              <w:keepNext/>
              <w:tabs>
                <w:tab w:val="left" w:pos="720"/>
              </w:tabs>
              <w:overflowPunct/>
              <w:autoSpaceDE/>
              <w:autoSpaceDN/>
              <w:adjustRightInd/>
              <w:jc w:val="center"/>
              <w:textAlignment w:val="auto"/>
              <w:outlineLvl w:val="1"/>
              <w:rPr>
                <w:rFonts w:ascii="Arial" w:hAnsi="Arial" w:cs="Arial"/>
                <w:b/>
                <w:sz w:val="22"/>
              </w:rPr>
            </w:pPr>
            <w:r w:rsidRPr="0083099F">
              <w:rPr>
                <w:rFonts w:ascii="Arial" w:hAnsi="Arial" w:cs="Arial"/>
                <w:b/>
                <w:sz w:val="22"/>
              </w:rPr>
              <w:t>A</w:t>
            </w:r>
          </w:p>
        </w:tc>
        <w:tc>
          <w:tcPr>
            <w:tcW w:w="810" w:type="dxa"/>
            <w:tcBorders>
              <w:bottom w:val="single" w:sz="4" w:space="0" w:color="000000"/>
            </w:tcBorders>
          </w:tcPr>
          <w:p w14:paraId="312AFBAD" w14:textId="77777777" w:rsidR="0083099F" w:rsidRPr="0083099F" w:rsidRDefault="0083099F" w:rsidP="0083099F">
            <w:pPr>
              <w:keepNext/>
              <w:tabs>
                <w:tab w:val="left" w:pos="720"/>
              </w:tabs>
              <w:overflowPunct/>
              <w:autoSpaceDE/>
              <w:autoSpaceDN/>
              <w:adjustRightInd/>
              <w:jc w:val="center"/>
              <w:textAlignment w:val="auto"/>
              <w:outlineLvl w:val="1"/>
              <w:rPr>
                <w:rFonts w:ascii="Arial" w:hAnsi="Arial" w:cs="Arial"/>
                <w:b/>
                <w:sz w:val="22"/>
              </w:rPr>
            </w:pPr>
            <w:r w:rsidRPr="0083099F">
              <w:rPr>
                <w:rFonts w:ascii="Arial" w:hAnsi="Arial" w:cs="Arial"/>
                <w:b/>
                <w:sz w:val="22"/>
              </w:rPr>
              <w:t>SA</w:t>
            </w:r>
          </w:p>
        </w:tc>
        <w:tc>
          <w:tcPr>
            <w:tcW w:w="720" w:type="dxa"/>
            <w:tcBorders>
              <w:bottom w:val="single" w:sz="4" w:space="0" w:color="000000"/>
            </w:tcBorders>
          </w:tcPr>
          <w:p w14:paraId="312AFBAE" w14:textId="77777777" w:rsidR="0083099F" w:rsidRPr="0083099F" w:rsidRDefault="0083099F" w:rsidP="0083099F">
            <w:pPr>
              <w:keepNext/>
              <w:tabs>
                <w:tab w:val="left" w:pos="720"/>
              </w:tabs>
              <w:overflowPunct/>
              <w:autoSpaceDE/>
              <w:autoSpaceDN/>
              <w:adjustRightInd/>
              <w:jc w:val="center"/>
              <w:textAlignment w:val="auto"/>
              <w:outlineLvl w:val="1"/>
              <w:rPr>
                <w:rFonts w:ascii="Arial" w:hAnsi="Arial" w:cs="Arial"/>
                <w:b/>
                <w:sz w:val="22"/>
              </w:rPr>
            </w:pPr>
            <w:r w:rsidRPr="0083099F">
              <w:rPr>
                <w:rFonts w:ascii="Arial" w:hAnsi="Arial" w:cs="Arial"/>
                <w:b/>
                <w:sz w:val="22"/>
              </w:rPr>
              <w:t>FD</w:t>
            </w:r>
          </w:p>
        </w:tc>
      </w:tr>
      <w:tr w:rsidR="0083099F" w:rsidRPr="0083099F" w14:paraId="312AFBB4" w14:textId="77777777" w:rsidTr="0083099F">
        <w:trPr>
          <w:trHeight w:val="323"/>
        </w:trPr>
        <w:tc>
          <w:tcPr>
            <w:tcW w:w="6408" w:type="dxa"/>
            <w:tcBorders>
              <w:top w:val="nil"/>
              <w:left w:val="nil"/>
              <w:bottom w:val="nil"/>
              <w:right w:val="single" w:sz="4" w:space="0" w:color="auto"/>
            </w:tcBorders>
          </w:tcPr>
          <w:p w14:paraId="312AFBB0" w14:textId="77777777" w:rsidR="0083099F" w:rsidRPr="0083099F" w:rsidRDefault="0083099F" w:rsidP="00B83FB4">
            <w:pPr>
              <w:widowControl w:val="0"/>
              <w:tabs>
                <w:tab w:val="left" w:pos="90"/>
                <w:tab w:val="left" w:pos="900"/>
              </w:tabs>
              <w:overflowPunct/>
              <w:autoSpaceDE/>
              <w:autoSpaceDN/>
              <w:adjustRightInd/>
              <w:textAlignment w:val="auto"/>
              <w:outlineLvl w:val="0"/>
              <w:rPr>
                <w:rFonts w:ascii="Arial" w:hAnsi="Arial" w:cs="Arial"/>
                <w:b/>
                <w:snapToGrid w:val="0"/>
                <w:color w:val="000000"/>
                <w:sz w:val="22"/>
                <w:szCs w:val="24"/>
                <w:u w:val="single"/>
              </w:rPr>
            </w:pPr>
            <w:r w:rsidRPr="0083099F">
              <w:rPr>
                <w:rFonts w:ascii="Arial" w:hAnsi="Arial" w:cs="Arial"/>
                <w:b/>
                <w:snapToGrid w:val="0"/>
                <w:color w:val="000000"/>
                <w:sz w:val="22"/>
                <w:szCs w:val="24"/>
                <w:u w:val="single"/>
              </w:rPr>
              <w:t>1</w:t>
            </w:r>
            <w:r>
              <w:rPr>
                <w:rFonts w:ascii="Arial" w:hAnsi="Arial" w:cs="Arial"/>
                <w:b/>
                <w:snapToGrid w:val="0"/>
                <w:color w:val="000000"/>
                <w:sz w:val="22"/>
                <w:szCs w:val="24"/>
                <w:u w:val="single"/>
              </w:rPr>
              <w:t>47</w:t>
            </w:r>
            <w:r w:rsidRPr="0083099F">
              <w:rPr>
                <w:rFonts w:ascii="Arial" w:hAnsi="Arial" w:cs="Arial"/>
                <w:b/>
                <w:snapToGrid w:val="0"/>
                <w:color w:val="000000"/>
                <w:sz w:val="22"/>
                <w:szCs w:val="24"/>
                <w:u w:val="single"/>
              </w:rPr>
              <w:t>5</w:t>
            </w:r>
            <w:r w:rsidRPr="0083099F">
              <w:rPr>
                <w:rFonts w:ascii="Arial" w:hAnsi="Arial" w:cs="Arial"/>
                <w:snapToGrid w:val="0"/>
                <w:sz w:val="22"/>
                <w:szCs w:val="24"/>
                <w:u w:val="single"/>
              </w:rPr>
              <w:tab/>
            </w:r>
            <w:r w:rsidRPr="0083099F">
              <w:rPr>
                <w:rFonts w:ascii="Arial" w:hAnsi="Arial" w:cs="Arial"/>
                <w:b/>
                <w:snapToGrid w:val="0"/>
                <w:sz w:val="22"/>
                <w:szCs w:val="24"/>
                <w:u w:val="single"/>
              </w:rPr>
              <w:t>RE</w:t>
            </w:r>
            <w:r w:rsidR="00B83FB4">
              <w:rPr>
                <w:rFonts w:ascii="Arial" w:hAnsi="Arial" w:cs="Arial"/>
                <w:b/>
                <w:snapToGrid w:val="0"/>
                <w:sz w:val="22"/>
                <w:szCs w:val="24"/>
                <w:u w:val="single"/>
              </w:rPr>
              <w:t>CORDS AND INFORMATION MANAGEMENT</w:t>
            </w:r>
          </w:p>
        </w:tc>
        <w:tc>
          <w:tcPr>
            <w:tcW w:w="990" w:type="dxa"/>
            <w:tcBorders>
              <w:left w:val="single" w:sz="4" w:space="0" w:color="auto"/>
              <w:bottom w:val="single" w:sz="4" w:space="0" w:color="auto"/>
            </w:tcBorders>
          </w:tcPr>
          <w:p w14:paraId="312AFBB1" w14:textId="77777777" w:rsidR="0083099F" w:rsidRPr="0083099F" w:rsidRDefault="0083099F" w:rsidP="00B83FB4">
            <w:pPr>
              <w:widowControl w:val="0"/>
              <w:overflowPunct/>
              <w:autoSpaceDE/>
              <w:autoSpaceDN/>
              <w:adjustRightInd/>
              <w:spacing w:before="120" w:line="360" w:lineRule="auto"/>
              <w:jc w:val="center"/>
              <w:textAlignment w:val="auto"/>
              <w:rPr>
                <w:rFonts w:ascii="Arial" w:hAnsi="Arial" w:cs="Arial"/>
                <w:snapToGrid w:val="0"/>
                <w:sz w:val="22"/>
                <w:szCs w:val="24"/>
              </w:rPr>
            </w:pPr>
            <w:r w:rsidRPr="0083099F">
              <w:rPr>
                <w:rFonts w:ascii="Arial" w:hAnsi="Arial" w:cs="Arial"/>
                <w:snapToGrid w:val="0"/>
                <w:color w:val="000000"/>
                <w:sz w:val="22"/>
                <w:szCs w:val="24"/>
              </w:rPr>
              <w:t>SO</w:t>
            </w:r>
          </w:p>
        </w:tc>
        <w:tc>
          <w:tcPr>
            <w:tcW w:w="810" w:type="dxa"/>
            <w:tcBorders>
              <w:bottom w:val="single" w:sz="4" w:space="0" w:color="auto"/>
            </w:tcBorders>
          </w:tcPr>
          <w:p w14:paraId="312AFBB2" w14:textId="77777777" w:rsidR="0083099F" w:rsidRPr="0083099F" w:rsidRDefault="009012DD" w:rsidP="0083099F">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2</w:t>
            </w:r>
            <w:r w:rsidR="0083099F" w:rsidRPr="0083099F">
              <w:rPr>
                <w:rFonts w:ascii="Arial" w:hAnsi="Arial" w:cs="Arial"/>
                <w:snapToGrid w:val="0"/>
                <w:color w:val="000000"/>
                <w:sz w:val="22"/>
                <w:szCs w:val="24"/>
              </w:rPr>
              <w:t>y</w:t>
            </w:r>
          </w:p>
        </w:tc>
        <w:tc>
          <w:tcPr>
            <w:tcW w:w="720" w:type="dxa"/>
            <w:tcBorders>
              <w:bottom w:val="single" w:sz="4" w:space="0" w:color="auto"/>
            </w:tcBorders>
          </w:tcPr>
          <w:p w14:paraId="312AFBB3" w14:textId="77777777" w:rsidR="0083099F" w:rsidRPr="0083099F" w:rsidRDefault="00E016A0" w:rsidP="0083099F">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Pr>
                <w:rFonts w:ascii="Arial" w:hAnsi="Arial" w:cs="Arial"/>
                <w:snapToGrid w:val="0"/>
                <w:color w:val="000000"/>
                <w:sz w:val="22"/>
                <w:szCs w:val="24"/>
              </w:rPr>
              <w:t>D</w:t>
            </w:r>
          </w:p>
        </w:tc>
      </w:tr>
      <w:tr w:rsidR="0083099F" w:rsidRPr="0083099F" w14:paraId="312AFBB6" w14:textId="77777777" w:rsidTr="0083099F">
        <w:trPr>
          <w:trHeight w:val="323"/>
        </w:trPr>
        <w:tc>
          <w:tcPr>
            <w:tcW w:w="8928" w:type="dxa"/>
            <w:gridSpan w:val="4"/>
            <w:tcBorders>
              <w:top w:val="nil"/>
              <w:left w:val="nil"/>
              <w:bottom w:val="nil"/>
              <w:right w:val="nil"/>
            </w:tcBorders>
          </w:tcPr>
          <w:p w14:paraId="312AFBB5" w14:textId="77777777" w:rsidR="0083099F" w:rsidRPr="00B83FB4" w:rsidRDefault="0083099F" w:rsidP="009012DD">
            <w:pPr>
              <w:widowControl w:val="0"/>
              <w:overflowPunct/>
              <w:autoSpaceDE/>
              <w:autoSpaceDN/>
              <w:adjustRightInd/>
              <w:spacing w:before="120"/>
              <w:jc w:val="right"/>
              <w:textAlignment w:val="auto"/>
              <w:rPr>
                <w:rFonts w:ascii="Arial" w:hAnsi="Arial" w:cs="Arial"/>
                <w:i/>
                <w:snapToGrid w:val="0"/>
                <w:color w:val="000000"/>
                <w:sz w:val="22"/>
                <w:szCs w:val="24"/>
              </w:rPr>
            </w:pPr>
            <w:r w:rsidRPr="00B83FB4">
              <w:rPr>
                <w:rFonts w:ascii="Arial" w:hAnsi="Arial" w:cs="Arial"/>
                <w:i/>
                <w:snapToGrid w:val="0"/>
                <w:color w:val="000000"/>
                <w:sz w:val="22"/>
                <w:szCs w:val="24"/>
              </w:rPr>
              <w:t>SO= until updated or no longer of administrative use</w:t>
            </w:r>
          </w:p>
        </w:tc>
      </w:tr>
    </w:tbl>
    <w:p w14:paraId="312AFBB7" w14:textId="77777777" w:rsidR="0083099F" w:rsidRDefault="0083099F" w:rsidP="0083099F">
      <w:pPr>
        <w:overflowPunct/>
        <w:autoSpaceDE/>
        <w:autoSpaceDN/>
        <w:adjustRightInd/>
        <w:textAlignment w:val="auto"/>
        <w:rPr>
          <w:rFonts w:ascii="Arial" w:hAnsi="Arial" w:cs="Arial"/>
          <w:color w:val="000000"/>
          <w:sz w:val="22"/>
          <w:szCs w:val="22"/>
        </w:rPr>
      </w:pPr>
    </w:p>
    <w:p w14:paraId="312AFBB8" w14:textId="77777777" w:rsidR="0083099F" w:rsidRPr="0083099F" w:rsidRDefault="0083099F" w:rsidP="0083099F">
      <w:pPr>
        <w:overflowPunct/>
        <w:autoSpaceDE/>
        <w:autoSpaceDN/>
        <w:adjustRightInd/>
        <w:textAlignment w:val="auto"/>
        <w:rPr>
          <w:rFonts w:ascii="Arial" w:hAnsi="Arial" w:cs="Arial"/>
          <w:color w:val="000000"/>
          <w:sz w:val="22"/>
          <w:szCs w:val="22"/>
        </w:rPr>
      </w:pPr>
      <w:r w:rsidRPr="0083099F">
        <w:rPr>
          <w:rFonts w:ascii="Arial" w:hAnsi="Arial" w:cs="Arial"/>
          <w:color w:val="000000"/>
          <w:sz w:val="22"/>
          <w:szCs w:val="22"/>
        </w:rPr>
        <w:t xml:space="preserve">Documents the management of the organization’s records and information resources. Includes activities relating to the creation, capture, classification, management, protection, retrieval, and disposition of records, as well as the development, implementation, and maintenance of records management strategies and programs. </w:t>
      </w:r>
    </w:p>
    <w:p w14:paraId="312AFBB9" w14:textId="77777777" w:rsidR="0083099F" w:rsidRPr="0083099F" w:rsidRDefault="0083099F" w:rsidP="0083099F">
      <w:pPr>
        <w:overflowPunct/>
        <w:autoSpaceDE/>
        <w:autoSpaceDN/>
        <w:adjustRightInd/>
        <w:textAlignment w:val="auto"/>
        <w:rPr>
          <w:rFonts w:ascii="Arial" w:hAnsi="Arial" w:cs="Arial"/>
          <w:sz w:val="22"/>
          <w:szCs w:val="22"/>
        </w:rPr>
      </w:pPr>
    </w:p>
    <w:p w14:paraId="312AFBBA" w14:textId="129FD220" w:rsidR="0083099F" w:rsidRPr="0083099F" w:rsidRDefault="0083099F" w:rsidP="0083099F">
      <w:pPr>
        <w:overflowPunct/>
        <w:autoSpaceDE/>
        <w:autoSpaceDN/>
        <w:adjustRightInd/>
        <w:textAlignment w:val="auto"/>
        <w:rPr>
          <w:rFonts w:ascii="Arial" w:hAnsi="Arial" w:cs="Arial"/>
          <w:sz w:val="22"/>
          <w:szCs w:val="22"/>
        </w:rPr>
      </w:pPr>
      <w:r w:rsidRPr="0083099F">
        <w:rPr>
          <w:rFonts w:ascii="Arial" w:hAnsi="Arial" w:cs="Arial"/>
          <w:b/>
          <w:sz w:val="22"/>
          <w:szCs w:val="22"/>
        </w:rPr>
        <w:t>Examples:</w:t>
      </w:r>
      <w:r w:rsidRPr="0083099F">
        <w:rPr>
          <w:rFonts w:ascii="Arial" w:hAnsi="Arial" w:cs="Arial"/>
          <w:sz w:val="22"/>
          <w:szCs w:val="22"/>
        </w:rPr>
        <w:t xml:space="preserve"> </w:t>
      </w:r>
      <w:r w:rsidR="00C648F2">
        <w:rPr>
          <w:rFonts w:ascii="Arial" w:hAnsi="Arial" w:cs="Arial"/>
          <w:sz w:val="22"/>
          <w:szCs w:val="22"/>
        </w:rPr>
        <w:t>A</w:t>
      </w:r>
      <w:r w:rsidR="009B2014" w:rsidRPr="0083099F">
        <w:rPr>
          <w:rFonts w:ascii="Arial" w:hAnsi="Arial" w:cs="Arial"/>
          <w:sz w:val="22"/>
          <w:szCs w:val="22"/>
        </w:rPr>
        <w:t xml:space="preserve">pproved retention schedules, </w:t>
      </w:r>
      <w:r w:rsidR="00B83FB4">
        <w:rPr>
          <w:rFonts w:ascii="Arial" w:hAnsi="Arial" w:cs="Arial"/>
          <w:sz w:val="22"/>
          <w:szCs w:val="22"/>
        </w:rPr>
        <w:t xml:space="preserve">disposition </w:t>
      </w:r>
      <w:r w:rsidR="009B2014">
        <w:rPr>
          <w:rFonts w:ascii="Arial" w:hAnsi="Arial" w:cs="Arial"/>
          <w:sz w:val="22"/>
          <w:szCs w:val="22"/>
        </w:rPr>
        <w:t>form</w:t>
      </w:r>
      <w:r w:rsidR="009B2014" w:rsidRPr="0083099F">
        <w:rPr>
          <w:rFonts w:ascii="Arial" w:hAnsi="Arial" w:cs="Arial"/>
          <w:sz w:val="22"/>
          <w:szCs w:val="22"/>
        </w:rPr>
        <w:t xml:space="preserve"> and authorizations,</w:t>
      </w:r>
      <w:r w:rsidR="009B2014">
        <w:rPr>
          <w:rFonts w:ascii="Arial" w:hAnsi="Arial" w:cs="Arial"/>
          <w:sz w:val="22"/>
          <w:szCs w:val="22"/>
          <w:u w:val="words"/>
        </w:rPr>
        <w:t xml:space="preserve"> </w:t>
      </w:r>
      <w:r w:rsidRPr="0083099F">
        <w:rPr>
          <w:rFonts w:ascii="Arial" w:hAnsi="Arial" w:cs="Arial"/>
          <w:sz w:val="22"/>
          <w:szCs w:val="22"/>
        </w:rPr>
        <w:t xml:space="preserve">file plans, </w:t>
      </w:r>
      <w:r w:rsidR="009B2014" w:rsidRPr="0083099F">
        <w:rPr>
          <w:rFonts w:ascii="Arial" w:hAnsi="Arial" w:cs="Arial"/>
          <w:sz w:val="22"/>
          <w:szCs w:val="22"/>
        </w:rPr>
        <w:t>inventories,</w:t>
      </w:r>
      <w:r w:rsidR="009B2014">
        <w:rPr>
          <w:rFonts w:ascii="Arial" w:hAnsi="Arial" w:cs="Arial"/>
          <w:sz w:val="22"/>
          <w:szCs w:val="22"/>
        </w:rPr>
        <w:t xml:space="preserve"> </w:t>
      </w:r>
      <w:r w:rsidR="009012DD">
        <w:rPr>
          <w:rFonts w:ascii="Arial" w:hAnsi="Arial" w:cs="Arial"/>
          <w:sz w:val="22"/>
          <w:szCs w:val="22"/>
        </w:rPr>
        <w:t xml:space="preserve">format/medium </w:t>
      </w:r>
      <w:r w:rsidR="009B2014" w:rsidRPr="0083099F">
        <w:rPr>
          <w:rFonts w:ascii="Arial" w:hAnsi="Arial" w:cs="Arial"/>
          <w:sz w:val="22"/>
          <w:szCs w:val="22"/>
        </w:rPr>
        <w:t>conversion plans, imaging</w:t>
      </w:r>
      <w:r w:rsidR="009012DD">
        <w:rPr>
          <w:rFonts w:ascii="Arial" w:hAnsi="Arial" w:cs="Arial"/>
          <w:sz w:val="22"/>
          <w:szCs w:val="22"/>
        </w:rPr>
        <w:t>/digitization</w:t>
      </w:r>
      <w:r w:rsidR="009B2014" w:rsidRPr="0083099F">
        <w:rPr>
          <w:rFonts w:ascii="Arial" w:hAnsi="Arial" w:cs="Arial"/>
          <w:sz w:val="22"/>
          <w:szCs w:val="22"/>
        </w:rPr>
        <w:t>,</w:t>
      </w:r>
      <w:r w:rsidR="0098055D" w:rsidRPr="0098055D">
        <w:t xml:space="preserve"> </w:t>
      </w:r>
      <w:r w:rsidR="0098055D" w:rsidRPr="0098055D">
        <w:rPr>
          <w:rFonts w:ascii="Arial" w:hAnsi="Arial" w:cs="Arial"/>
          <w:sz w:val="22"/>
          <w:szCs w:val="22"/>
        </w:rPr>
        <w:t>Provincial Archives services,</w:t>
      </w:r>
      <w:r w:rsidR="001809D5">
        <w:rPr>
          <w:rFonts w:ascii="Arial" w:hAnsi="Arial" w:cs="Arial"/>
          <w:sz w:val="22"/>
          <w:szCs w:val="22"/>
        </w:rPr>
        <w:t xml:space="preserve"> </w:t>
      </w:r>
      <w:r w:rsidR="009B2014" w:rsidRPr="0083099F">
        <w:rPr>
          <w:rFonts w:ascii="Arial" w:hAnsi="Arial" w:cs="Arial"/>
          <w:sz w:val="22"/>
          <w:szCs w:val="22"/>
        </w:rPr>
        <w:t>records management related project development files, records transfer lists,</w:t>
      </w:r>
      <w:r w:rsidR="009B2014">
        <w:rPr>
          <w:rFonts w:ascii="Arial" w:hAnsi="Arial" w:cs="Arial"/>
          <w:sz w:val="22"/>
          <w:szCs w:val="22"/>
        </w:rPr>
        <w:t xml:space="preserve"> </w:t>
      </w:r>
      <w:r w:rsidR="009B2014" w:rsidRPr="0083099F">
        <w:rPr>
          <w:rFonts w:ascii="Arial" w:hAnsi="Arial" w:cs="Arial"/>
          <w:sz w:val="22"/>
          <w:szCs w:val="22"/>
        </w:rPr>
        <w:t>reports of records destroyed in-house, project charter</w:t>
      </w:r>
      <w:r w:rsidR="000D4538">
        <w:rPr>
          <w:rFonts w:ascii="Arial" w:hAnsi="Arial" w:cs="Arial"/>
          <w:sz w:val="22"/>
          <w:szCs w:val="22"/>
        </w:rPr>
        <w:t xml:space="preserve"> for </w:t>
      </w:r>
      <w:r w:rsidR="000D4538" w:rsidRPr="000D4538">
        <w:rPr>
          <w:rFonts w:ascii="Arial" w:hAnsi="Arial" w:cs="Arial"/>
          <w:sz w:val="22"/>
          <w:szCs w:val="22"/>
        </w:rPr>
        <w:t>scanning records</w:t>
      </w:r>
      <w:r w:rsidR="009B2014" w:rsidRPr="0083099F">
        <w:rPr>
          <w:rFonts w:ascii="Arial" w:hAnsi="Arial" w:cs="Arial"/>
          <w:sz w:val="22"/>
          <w:szCs w:val="22"/>
        </w:rPr>
        <w:t>,</w:t>
      </w:r>
      <w:r w:rsidR="009B2014" w:rsidRPr="0083099F">
        <w:rPr>
          <w:rFonts w:ascii="Arial" w:hAnsi="Arial" w:cs="Arial"/>
          <w:sz w:val="22"/>
          <w:szCs w:val="22"/>
          <w:u w:val="words"/>
        </w:rPr>
        <w:t xml:space="preserve"> </w:t>
      </w:r>
      <w:r w:rsidR="004C1720">
        <w:rPr>
          <w:rFonts w:ascii="Arial" w:hAnsi="Arial" w:cs="Arial"/>
          <w:sz w:val="22"/>
          <w:szCs w:val="22"/>
        </w:rPr>
        <w:t xml:space="preserve">semi-active records storage, </w:t>
      </w:r>
      <w:r w:rsidR="00B83FB4">
        <w:rPr>
          <w:rFonts w:ascii="Arial" w:hAnsi="Arial" w:cs="Arial"/>
          <w:sz w:val="22"/>
          <w:szCs w:val="22"/>
        </w:rPr>
        <w:t>requests</w:t>
      </w:r>
      <w:r w:rsidRPr="0083099F">
        <w:rPr>
          <w:rFonts w:ascii="Arial" w:hAnsi="Arial" w:cs="Arial"/>
          <w:sz w:val="22"/>
          <w:szCs w:val="22"/>
        </w:rPr>
        <w:t xml:space="preserve"> for schedule </w:t>
      </w:r>
      <w:r w:rsidR="009B2014">
        <w:rPr>
          <w:rFonts w:ascii="Arial" w:hAnsi="Arial" w:cs="Arial"/>
          <w:sz w:val="22"/>
          <w:szCs w:val="22"/>
        </w:rPr>
        <w:t>revisions</w:t>
      </w:r>
      <w:r w:rsidRPr="0083099F">
        <w:rPr>
          <w:rFonts w:ascii="Arial" w:hAnsi="Arial" w:cs="Arial"/>
          <w:sz w:val="22"/>
          <w:szCs w:val="22"/>
        </w:rPr>
        <w:t xml:space="preserve">, </w:t>
      </w:r>
      <w:r w:rsidR="009B2014">
        <w:rPr>
          <w:rFonts w:ascii="Arial" w:hAnsi="Arial" w:cs="Arial"/>
          <w:sz w:val="22"/>
          <w:szCs w:val="22"/>
        </w:rPr>
        <w:t xml:space="preserve">and </w:t>
      </w:r>
      <w:r w:rsidRPr="0083099F">
        <w:rPr>
          <w:rFonts w:ascii="Arial" w:hAnsi="Arial" w:cs="Arial"/>
          <w:sz w:val="22"/>
          <w:szCs w:val="22"/>
        </w:rPr>
        <w:t>vital records list.</w:t>
      </w:r>
    </w:p>
    <w:p w14:paraId="312AFBBB" w14:textId="77777777" w:rsidR="0083099F" w:rsidRPr="0083099F" w:rsidRDefault="0083099F" w:rsidP="0083099F">
      <w:pPr>
        <w:widowControl w:val="0"/>
        <w:tabs>
          <w:tab w:val="left" w:pos="90"/>
        </w:tabs>
        <w:overflowPunct/>
        <w:autoSpaceDE/>
        <w:autoSpaceDN/>
        <w:adjustRightInd/>
        <w:textAlignment w:val="auto"/>
        <w:rPr>
          <w:rFonts w:ascii="Arial" w:hAnsi="Arial" w:cs="Arial"/>
          <w:i/>
          <w:snapToGrid w:val="0"/>
          <w:color w:val="000000"/>
          <w:sz w:val="22"/>
          <w:szCs w:val="24"/>
        </w:rPr>
      </w:pPr>
    </w:p>
    <w:p w14:paraId="312AFBBC" w14:textId="77777777" w:rsidR="0083099F" w:rsidRPr="0083099F" w:rsidRDefault="0083099F" w:rsidP="0083099F">
      <w:pPr>
        <w:overflowPunct/>
        <w:autoSpaceDE/>
        <w:autoSpaceDN/>
        <w:adjustRightInd/>
        <w:textAlignment w:val="auto"/>
        <w:rPr>
          <w:rFonts w:ascii="Arial" w:hAnsi="Arial" w:cs="Arial"/>
          <w:i/>
          <w:color w:val="000000"/>
          <w:sz w:val="22"/>
          <w:szCs w:val="22"/>
        </w:rPr>
      </w:pPr>
      <w:r w:rsidRPr="0083099F">
        <w:rPr>
          <w:rFonts w:ascii="Arial" w:hAnsi="Arial" w:cs="Arial"/>
          <w:i/>
          <w:color w:val="000000"/>
          <w:sz w:val="22"/>
          <w:szCs w:val="22"/>
        </w:rPr>
        <w:t xml:space="preserve">For </w:t>
      </w:r>
      <w:r w:rsidR="007B7A67">
        <w:rPr>
          <w:rFonts w:ascii="Arial" w:hAnsi="Arial" w:cs="Arial"/>
          <w:i/>
          <w:color w:val="000000"/>
          <w:sz w:val="22"/>
          <w:szCs w:val="22"/>
        </w:rPr>
        <w:t>essential records protection plan</w:t>
      </w:r>
      <w:r w:rsidRPr="0083099F">
        <w:rPr>
          <w:rFonts w:ascii="Arial" w:hAnsi="Arial" w:cs="Arial"/>
          <w:i/>
          <w:color w:val="000000"/>
          <w:sz w:val="22"/>
          <w:szCs w:val="22"/>
        </w:rPr>
        <w:t>, see primary 0</w:t>
      </w:r>
      <w:r w:rsidR="00B83FB4">
        <w:rPr>
          <w:rFonts w:ascii="Arial" w:hAnsi="Arial" w:cs="Arial"/>
          <w:i/>
          <w:color w:val="000000"/>
          <w:sz w:val="22"/>
          <w:szCs w:val="22"/>
        </w:rPr>
        <w:t>18</w:t>
      </w:r>
      <w:r w:rsidRPr="0083099F">
        <w:rPr>
          <w:rFonts w:ascii="Arial" w:hAnsi="Arial" w:cs="Arial"/>
          <w:i/>
          <w:color w:val="000000"/>
          <w:sz w:val="22"/>
          <w:szCs w:val="22"/>
        </w:rPr>
        <w:t>5.</w:t>
      </w:r>
    </w:p>
    <w:p w14:paraId="312AFBBD" w14:textId="77777777" w:rsidR="0083099F" w:rsidRPr="0083099F" w:rsidRDefault="0083099F" w:rsidP="0083099F">
      <w:pPr>
        <w:overflowPunct/>
        <w:autoSpaceDE/>
        <w:autoSpaceDN/>
        <w:adjustRightInd/>
        <w:textAlignment w:val="auto"/>
        <w:rPr>
          <w:rFonts w:ascii="Arial" w:hAnsi="Arial" w:cs="Arial"/>
          <w:i/>
          <w:sz w:val="22"/>
          <w:szCs w:val="22"/>
        </w:rPr>
      </w:pPr>
      <w:r w:rsidRPr="0083099F">
        <w:rPr>
          <w:rFonts w:ascii="Arial" w:hAnsi="Arial" w:cs="Arial"/>
          <w:i/>
          <w:sz w:val="22"/>
          <w:szCs w:val="22"/>
        </w:rPr>
        <w:t>For records relating to committees, see primary 01</w:t>
      </w:r>
      <w:r w:rsidR="00B83FB4">
        <w:rPr>
          <w:rFonts w:ascii="Arial" w:hAnsi="Arial" w:cs="Arial"/>
          <w:i/>
          <w:sz w:val="22"/>
          <w:szCs w:val="22"/>
        </w:rPr>
        <w:t>60</w:t>
      </w:r>
      <w:r w:rsidRPr="0083099F">
        <w:rPr>
          <w:rFonts w:ascii="Arial" w:hAnsi="Arial" w:cs="Arial"/>
          <w:i/>
          <w:sz w:val="22"/>
          <w:szCs w:val="22"/>
        </w:rPr>
        <w:t>.</w:t>
      </w:r>
    </w:p>
    <w:p w14:paraId="312AFBBE" w14:textId="77777777" w:rsidR="0083099F" w:rsidRPr="0083099F" w:rsidRDefault="0083099F" w:rsidP="0083099F">
      <w:pPr>
        <w:overflowPunct/>
        <w:autoSpaceDE/>
        <w:autoSpaceDN/>
        <w:adjustRightInd/>
        <w:textAlignment w:val="auto"/>
        <w:rPr>
          <w:rFonts w:ascii="Arial" w:hAnsi="Arial" w:cs="Arial"/>
          <w:i/>
          <w:sz w:val="22"/>
          <w:szCs w:val="22"/>
        </w:rPr>
      </w:pPr>
      <w:r w:rsidRPr="0083099F">
        <w:rPr>
          <w:rFonts w:ascii="Arial" w:hAnsi="Arial" w:cs="Arial"/>
          <w:i/>
          <w:sz w:val="22"/>
          <w:szCs w:val="22"/>
        </w:rPr>
        <w:t>For records relating to systems, see primary 1</w:t>
      </w:r>
      <w:r w:rsidR="00B83FB4">
        <w:rPr>
          <w:rFonts w:ascii="Arial" w:hAnsi="Arial" w:cs="Arial"/>
          <w:i/>
          <w:sz w:val="22"/>
          <w:szCs w:val="22"/>
        </w:rPr>
        <w:t>420</w:t>
      </w:r>
      <w:r w:rsidRPr="0083099F">
        <w:rPr>
          <w:rFonts w:ascii="Arial" w:hAnsi="Arial" w:cs="Arial"/>
          <w:i/>
          <w:sz w:val="22"/>
          <w:szCs w:val="22"/>
        </w:rPr>
        <w:t>.</w:t>
      </w:r>
    </w:p>
    <w:p w14:paraId="312AFBBF" w14:textId="77777777" w:rsidR="0083099F" w:rsidRPr="0083099F" w:rsidRDefault="0083099F" w:rsidP="0083099F">
      <w:pPr>
        <w:overflowPunct/>
        <w:autoSpaceDE/>
        <w:autoSpaceDN/>
        <w:adjustRightInd/>
        <w:textAlignment w:val="auto"/>
        <w:rPr>
          <w:rFonts w:ascii="Arial" w:hAnsi="Arial" w:cs="Arial"/>
          <w:i/>
          <w:sz w:val="22"/>
          <w:szCs w:val="22"/>
        </w:rPr>
      </w:pPr>
      <w:r w:rsidRPr="0083099F">
        <w:rPr>
          <w:rFonts w:ascii="Arial" w:hAnsi="Arial" w:cs="Arial"/>
          <w:i/>
          <w:sz w:val="22"/>
          <w:szCs w:val="22"/>
        </w:rPr>
        <w:t>For records relating to information management software, see primary 1</w:t>
      </w:r>
      <w:r w:rsidR="00B83FB4">
        <w:rPr>
          <w:rFonts w:ascii="Arial" w:hAnsi="Arial" w:cs="Arial"/>
          <w:i/>
          <w:sz w:val="22"/>
          <w:szCs w:val="22"/>
        </w:rPr>
        <w:t>420</w:t>
      </w:r>
      <w:r w:rsidRPr="0083099F">
        <w:rPr>
          <w:rFonts w:ascii="Arial" w:hAnsi="Arial" w:cs="Arial"/>
          <w:i/>
          <w:sz w:val="22"/>
          <w:szCs w:val="22"/>
        </w:rPr>
        <w:t>.</w:t>
      </w:r>
    </w:p>
    <w:p w14:paraId="312AFBC0" w14:textId="77777777" w:rsidR="0083099F" w:rsidRPr="0083099F" w:rsidRDefault="0083099F" w:rsidP="0083099F">
      <w:pPr>
        <w:overflowPunct/>
        <w:autoSpaceDE/>
        <w:autoSpaceDN/>
        <w:adjustRightInd/>
        <w:textAlignment w:val="auto"/>
        <w:rPr>
          <w:rFonts w:ascii="Arial" w:hAnsi="Arial" w:cs="Arial"/>
          <w:i/>
          <w:sz w:val="22"/>
          <w:szCs w:val="22"/>
        </w:rPr>
      </w:pPr>
      <w:r w:rsidRPr="0083099F">
        <w:rPr>
          <w:rFonts w:ascii="Arial" w:hAnsi="Arial" w:cs="Arial"/>
          <w:i/>
          <w:sz w:val="22"/>
          <w:szCs w:val="22"/>
        </w:rPr>
        <w:t>For records relating to</w:t>
      </w:r>
      <w:r w:rsidR="00C72E59">
        <w:rPr>
          <w:rFonts w:ascii="Arial" w:hAnsi="Arial" w:cs="Arial"/>
          <w:i/>
          <w:sz w:val="22"/>
          <w:szCs w:val="22"/>
        </w:rPr>
        <w:t xml:space="preserve"> </w:t>
      </w:r>
      <w:r w:rsidR="00C8512F">
        <w:rPr>
          <w:rFonts w:ascii="Arial" w:hAnsi="Arial" w:cs="Arial"/>
          <w:i/>
          <w:sz w:val="22"/>
          <w:szCs w:val="22"/>
        </w:rPr>
        <w:t xml:space="preserve">information </w:t>
      </w:r>
      <w:r w:rsidRPr="0083099F">
        <w:rPr>
          <w:rFonts w:ascii="Arial" w:hAnsi="Arial" w:cs="Arial"/>
          <w:i/>
          <w:sz w:val="22"/>
          <w:szCs w:val="22"/>
        </w:rPr>
        <w:t>security classification, see primary 1</w:t>
      </w:r>
      <w:r w:rsidR="00B83FB4">
        <w:rPr>
          <w:rFonts w:ascii="Arial" w:hAnsi="Arial" w:cs="Arial"/>
          <w:i/>
          <w:sz w:val="22"/>
          <w:szCs w:val="22"/>
        </w:rPr>
        <w:t>490</w:t>
      </w:r>
      <w:r w:rsidRPr="0083099F">
        <w:rPr>
          <w:rFonts w:ascii="Arial" w:hAnsi="Arial" w:cs="Arial"/>
          <w:i/>
          <w:sz w:val="22"/>
          <w:szCs w:val="22"/>
        </w:rPr>
        <w:t>.</w:t>
      </w:r>
    </w:p>
    <w:p w14:paraId="312AFBC1" w14:textId="77777777" w:rsidR="0083099F" w:rsidRPr="0083099F" w:rsidRDefault="0083099F" w:rsidP="0083099F">
      <w:pPr>
        <w:overflowPunct/>
        <w:autoSpaceDE/>
        <w:autoSpaceDN/>
        <w:adjustRightInd/>
        <w:textAlignment w:val="auto"/>
        <w:rPr>
          <w:rFonts w:ascii="Arial" w:hAnsi="Arial" w:cs="Arial"/>
          <w:i/>
          <w:sz w:val="22"/>
          <w:szCs w:val="22"/>
        </w:rPr>
      </w:pPr>
    </w:p>
    <w:p w14:paraId="312AFBC2" w14:textId="77777777" w:rsidR="0083099F" w:rsidRPr="0083099F" w:rsidRDefault="0083099F" w:rsidP="0083099F">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83099F">
        <w:rPr>
          <w:rFonts w:ascii="Arial" w:hAnsi="Arial" w:cs="Arial"/>
          <w:snapToGrid w:val="0"/>
          <w:sz w:val="22"/>
          <w:szCs w:val="22"/>
        </w:rPr>
        <w:t>- by activity</w:t>
      </w:r>
    </w:p>
    <w:p w14:paraId="312AFBC3" w14:textId="77777777" w:rsidR="0083099F" w:rsidRPr="0083099F" w:rsidRDefault="0083099F" w:rsidP="0083099F">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83099F">
        <w:rPr>
          <w:rFonts w:ascii="Arial" w:hAnsi="Arial" w:cs="Arial"/>
          <w:snapToGrid w:val="0"/>
          <w:sz w:val="22"/>
          <w:szCs w:val="22"/>
        </w:rPr>
        <w:t>- by classification</w:t>
      </w:r>
    </w:p>
    <w:p w14:paraId="312AFBC4" w14:textId="77777777" w:rsidR="0083099F" w:rsidRPr="0083099F" w:rsidRDefault="0083099F" w:rsidP="0083099F">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83099F">
        <w:rPr>
          <w:rFonts w:ascii="Arial" w:hAnsi="Arial" w:cs="Arial"/>
          <w:snapToGrid w:val="0"/>
          <w:sz w:val="22"/>
          <w:szCs w:val="22"/>
        </w:rPr>
        <w:t>- by project</w:t>
      </w:r>
    </w:p>
    <w:p w14:paraId="312AFBC5" w14:textId="77777777" w:rsidR="0083099F" w:rsidRPr="0083099F" w:rsidRDefault="0083099F" w:rsidP="0083099F">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83099F">
        <w:rPr>
          <w:rFonts w:ascii="Arial" w:hAnsi="Arial" w:cs="Arial"/>
          <w:snapToGrid w:val="0"/>
          <w:sz w:val="22"/>
          <w:szCs w:val="22"/>
        </w:rPr>
        <w:t>- by retention and disposition schedule number</w:t>
      </w:r>
    </w:p>
    <w:p w14:paraId="312AFBC6" w14:textId="77777777" w:rsidR="0083099F" w:rsidRPr="0083099F" w:rsidRDefault="0083099F" w:rsidP="0083099F">
      <w:pPr>
        <w:keepNext/>
        <w:widowControl w:val="0"/>
        <w:tabs>
          <w:tab w:val="center" w:pos="8006"/>
          <w:tab w:val="center" w:pos="8726"/>
          <w:tab w:val="center" w:pos="9274"/>
        </w:tabs>
        <w:overflowPunct/>
        <w:autoSpaceDE/>
        <w:autoSpaceDN/>
        <w:adjustRightInd/>
        <w:textAlignment w:val="auto"/>
        <w:outlineLvl w:val="4"/>
        <w:rPr>
          <w:rFonts w:ascii="Arial" w:hAnsi="Arial" w:cs="Arial"/>
          <w:snapToGrid w:val="0"/>
          <w:sz w:val="22"/>
          <w:szCs w:val="22"/>
        </w:rPr>
      </w:pPr>
      <w:r w:rsidRPr="0083099F">
        <w:rPr>
          <w:rFonts w:ascii="Arial" w:hAnsi="Arial" w:cs="Arial"/>
          <w:snapToGrid w:val="0"/>
          <w:sz w:val="22"/>
          <w:szCs w:val="22"/>
        </w:rPr>
        <w:t>- by transfer number</w:t>
      </w:r>
    </w:p>
    <w:p w14:paraId="312AFBC7" w14:textId="77777777" w:rsidR="00C33213" w:rsidRPr="00BF1500" w:rsidRDefault="0083099F" w:rsidP="0083099F">
      <w:pPr>
        <w:tabs>
          <w:tab w:val="left" w:pos="720"/>
          <w:tab w:val="left" w:pos="1440"/>
          <w:tab w:val="center" w:pos="7632"/>
          <w:tab w:val="center" w:pos="8496"/>
          <w:tab w:val="center" w:pos="9144"/>
        </w:tabs>
        <w:rPr>
          <w:rFonts w:ascii="Arial" w:hAnsi="Arial" w:cs="Arial"/>
          <w:noProof/>
          <w:lang w:val="fr-CA"/>
        </w:rPr>
      </w:pPr>
      <w:r w:rsidRPr="009D3715">
        <w:rPr>
          <w:rFonts w:cs="Arial"/>
          <w:sz w:val="22"/>
          <w:szCs w:val="22"/>
        </w:rPr>
        <w:t>-</w:t>
      </w:r>
      <w:r w:rsidRPr="009D3715">
        <w:rPr>
          <w:rFonts w:ascii="Arial" w:hAnsi="Arial" w:cs="Arial"/>
          <w:sz w:val="22"/>
          <w:szCs w:val="22"/>
        </w:rPr>
        <w:t xml:space="preserve"> </w:t>
      </w:r>
      <w:r w:rsidRPr="00B83FB4">
        <w:rPr>
          <w:rFonts w:ascii="Arial" w:hAnsi="Arial" w:cs="Arial"/>
          <w:sz w:val="22"/>
          <w:szCs w:val="22"/>
        </w:rPr>
        <w:t>other</w:t>
      </w:r>
    </w:p>
    <w:p w14:paraId="312AFBC8" w14:textId="77777777" w:rsidR="00C33213" w:rsidRDefault="009012DD">
      <w:pPr>
        <w:tabs>
          <w:tab w:val="left" w:pos="720"/>
          <w:tab w:val="left" w:pos="1440"/>
          <w:tab w:val="center" w:pos="7632"/>
          <w:tab w:val="center" w:pos="8496"/>
          <w:tab w:val="center" w:pos="9144"/>
        </w:tabs>
        <w:rPr>
          <w:rFonts w:ascii="Arial" w:hAnsi="Arial" w:cs="Arial"/>
          <w:noProof/>
        </w:rPr>
      </w:pPr>
      <w:r>
        <w:rPr>
          <w:rFonts w:ascii="Arial" w:hAnsi="Arial" w:cs="Arial"/>
          <w:noProof/>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274293" w:rsidRPr="00274293" w14:paraId="312AFBCD" w14:textId="77777777" w:rsidTr="00274293">
        <w:tc>
          <w:tcPr>
            <w:tcW w:w="6408" w:type="dxa"/>
            <w:tcBorders>
              <w:top w:val="nil"/>
              <w:left w:val="nil"/>
              <w:bottom w:val="nil"/>
              <w:right w:val="single" w:sz="4" w:space="0" w:color="auto"/>
            </w:tcBorders>
          </w:tcPr>
          <w:p w14:paraId="312AFBC9" w14:textId="77777777" w:rsidR="00274293" w:rsidRPr="00274293" w:rsidRDefault="00274293" w:rsidP="00274293">
            <w:pPr>
              <w:widowControl w:val="0"/>
              <w:tabs>
                <w:tab w:val="left" w:pos="90"/>
                <w:tab w:val="left" w:pos="720"/>
              </w:tabs>
              <w:overflowPunct/>
              <w:autoSpaceDE/>
              <w:autoSpaceDN/>
              <w:adjustRightInd/>
              <w:textAlignment w:val="auto"/>
              <w:outlineLvl w:val="0"/>
              <w:rPr>
                <w:rFonts w:ascii="Arial" w:hAnsi="Arial" w:cs="Arial"/>
                <w:b/>
                <w:snapToGrid w:val="0"/>
                <w:color w:val="000000"/>
                <w:sz w:val="22"/>
                <w:szCs w:val="24"/>
                <w:u w:val="single"/>
              </w:rPr>
            </w:pPr>
          </w:p>
        </w:tc>
        <w:tc>
          <w:tcPr>
            <w:tcW w:w="990" w:type="dxa"/>
            <w:tcBorders>
              <w:left w:val="single" w:sz="4" w:space="0" w:color="auto"/>
              <w:bottom w:val="single" w:sz="4" w:space="0" w:color="000000"/>
            </w:tcBorders>
          </w:tcPr>
          <w:p w14:paraId="312AFBCA" w14:textId="77777777" w:rsidR="00274293" w:rsidRPr="00274293" w:rsidRDefault="00274293" w:rsidP="00274293">
            <w:pPr>
              <w:keepNext/>
              <w:tabs>
                <w:tab w:val="left" w:pos="720"/>
              </w:tabs>
              <w:overflowPunct/>
              <w:autoSpaceDE/>
              <w:autoSpaceDN/>
              <w:adjustRightInd/>
              <w:jc w:val="center"/>
              <w:textAlignment w:val="auto"/>
              <w:outlineLvl w:val="1"/>
              <w:rPr>
                <w:rFonts w:ascii="Arial" w:hAnsi="Arial" w:cs="Arial"/>
                <w:b/>
                <w:sz w:val="22"/>
              </w:rPr>
            </w:pPr>
            <w:r w:rsidRPr="00274293">
              <w:rPr>
                <w:rFonts w:ascii="Arial" w:hAnsi="Arial" w:cs="Arial"/>
                <w:b/>
                <w:sz w:val="22"/>
              </w:rPr>
              <w:t>A</w:t>
            </w:r>
          </w:p>
        </w:tc>
        <w:tc>
          <w:tcPr>
            <w:tcW w:w="810" w:type="dxa"/>
            <w:tcBorders>
              <w:bottom w:val="single" w:sz="4" w:space="0" w:color="000000"/>
            </w:tcBorders>
          </w:tcPr>
          <w:p w14:paraId="312AFBCB" w14:textId="77777777" w:rsidR="00274293" w:rsidRPr="00274293" w:rsidRDefault="00274293" w:rsidP="00274293">
            <w:pPr>
              <w:keepNext/>
              <w:tabs>
                <w:tab w:val="left" w:pos="720"/>
              </w:tabs>
              <w:overflowPunct/>
              <w:autoSpaceDE/>
              <w:autoSpaceDN/>
              <w:adjustRightInd/>
              <w:jc w:val="center"/>
              <w:textAlignment w:val="auto"/>
              <w:outlineLvl w:val="1"/>
              <w:rPr>
                <w:rFonts w:ascii="Arial" w:hAnsi="Arial" w:cs="Arial"/>
                <w:b/>
                <w:sz w:val="22"/>
              </w:rPr>
            </w:pPr>
            <w:r w:rsidRPr="00274293">
              <w:rPr>
                <w:rFonts w:ascii="Arial" w:hAnsi="Arial" w:cs="Arial"/>
                <w:b/>
                <w:sz w:val="22"/>
              </w:rPr>
              <w:t>SA</w:t>
            </w:r>
          </w:p>
        </w:tc>
        <w:tc>
          <w:tcPr>
            <w:tcW w:w="720" w:type="dxa"/>
            <w:tcBorders>
              <w:bottom w:val="single" w:sz="4" w:space="0" w:color="000000"/>
            </w:tcBorders>
          </w:tcPr>
          <w:p w14:paraId="312AFBCC" w14:textId="77777777" w:rsidR="00274293" w:rsidRPr="00274293" w:rsidRDefault="00274293" w:rsidP="00274293">
            <w:pPr>
              <w:keepNext/>
              <w:tabs>
                <w:tab w:val="left" w:pos="720"/>
              </w:tabs>
              <w:overflowPunct/>
              <w:autoSpaceDE/>
              <w:autoSpaceDN/>
              <w:adjustRightInd/>
              <w:jc w:val="center"/>
              <w:textAlignment w:val="auto"/>
              <w:outlineLvl w:val="1"/>
              <w:rPr>
                <w:rFonts w:ascii="Arial" w:hAnsi="Arial" w:cs="Arial"/>
                <w:b/>
                <w:sz w:val="22"/>
              </w:rPr>
            </w:pPr>
            <w:r w:rsidRPr="00274293">
              <w:rPr>
                <w:rFonts w:ascii="Arial" w:hAnsi="Arial" w:cs="Arial"/>
                <w:b/>
                <w:sz w:val="22"/>
              </w:rPr>
              <w:t>FD</w:t>
            </w:r>
          </w:p>
        </w:tc>
      </w:tr>
      <w:tr w:rsidR="00274293" w:rsidRPr="00274293" w14:paraId="312AFBD2" w14:textId="77777777" w:rsidTr="00274293">
        <w:trPr>
          <w:trHeight w:val="323"/>
        </w:trPr>
        <w:tc>
          <w:tcPr>
            <w:tcW w:w="6408" w:type="dxa"/>
            <w:tcBorders>
              <w:top w:val="nil"/>
              <w:left w:val="nil"/>
              <w:bottom w:val="nil"/>
              <w:right w:val="single" w:sz="4" w:space="0" w:color="auto"/>
            </w:tcBorders>
          </w:tcPr>
          <w:p w14:paraId="312AFBCE" w14:textId="77777777" w:rsidR="00274293" w:rsidRPr="00274293" w:rsidRDefault="00274293" w:rsidP="00274293">
            <w:pPr>
              <w:widowControl w:val="0"/>
              <w:tabs>
                <w:tab w:val="left" w:pos="90"/>
                <w:tab w:val="left" w:pos="900"/>
              </w:tabs>
              <w:overflowPunct/>
              <w:autoSpaceDE/>
              <w:autoSpaceDN/>
              <w:adjustRightInd/>
              <w:textAlignment w:val="auto"/>
              <w:outlineLvl w:val="0"/>
              <w:rPr>
                <w:rFonts w:ascii="Arial" w:hAnsi="Arial" w:cs="Arial"/>
                <w:b/>
                <w:snapToGrid w:val="0"/>
                <w:color w:val="000000"/>
                <w:sz w:val="22"/>
                <w:szCs w:val="24"/>
                <w:u w:val="single"/>
              </w:rPr>
            </w:pPr>
            <w:r>
              <w:rPr>
                <w:rFonts w:ascii="Arial" w:hAnsi="Arial" w:cs="Arial"/>
                <w:b/>
                <w:snapToGrid w:val="0"/>
                <w:color w:val="000000"/>
                <w:sz w:val="22"/>
                <w:szCs w:val="24"/>
                <w:u w:val="single"/>
              </w:rPr>
              <w:t>1490</w:t>
            </w:r>
            <w:r w:rsidRPr="00274293">
              <w:rPr>
                <w:rFonts w:ascii="Arial" w:hAnsi="Arial" w:cs="Arial"/>
                <w:snapToGrid w:val="0"/>
                <w:sz w:val="22"/>
                <w:szCs w:val="24"/>
                <w:u w:val="single"/>
              </w:rPr>
              <w:tab/>
            </w:r>
            <w:r w:rsidRPr="00274293">
              <w:rPr>
                <w:rFonts w:ascii="Arial" w:hAnsi="Arial" w:cs="Arial"/>
                <w:b/>
                <w:snapToGrid w:val="0"/>
                <w:sz w:val="22"/>
                <w:szCs w:val="24"/>
                <w:u w:val="single"/>
              </w:rPr>
              <w:t xml:space="preserve">SECURITY </w:t>
            </w:r>
            <w:r>
              <w:rPr>
                <w:rFonts w:ascii="Arial" w:hAnsi="Arial" w:cs="Arial"/>
                <w:b/>
                <w:snapToGrid w:val="0"/>
                <w:sz w:val="22"/>
                <w:szCs w:val="24"/>
                <w:u w:val="single"/>
              </w:rPr>
              <w:t>MANAGEMENT</w:t>
            </w:r>
            <w:r w:rsidRPr="00274293">
              <w:rPr>
                <w:rFonts w:ascii="Arial" w:hAnsi="Arial" w:cs="Arial"/>
                <w:b/>
                <w:snapToGrid w:val="0"/>
                <w:sz w:val="22"/>
                <w:szCs w:val="24"/>
                <w:u w:val="single"/>
              </w:rPr>
              <w:t xml:space="preserve"> </w:t>
            </w:r>
          </w:p>
        </w:tc>
        <w:tc>
          <w:tcPr>
            <w:tcW w:w="990" w:type="dxa"/>
            <w:tcBorders>
              <w:left w:val="single" w:sz="4" w:space="0" w:color="auto"/>
              <w:bottom w:val="single" w:sz="4" w:space="0" w:color="auto"/>
            </w:tcBorders>
          </w:tcPr>
          <w:p w14:paraId="312AFBCF" w14:textId="77777777" w:rsidR="00274293" w:rsidRPr="00274293" w:rsidRDefault="00274293" w:rsidP="00B83FB4">
            <w:pPr>
              <w:widowControl w:val="0"/>
              <w:overflowPunct/>
              <w:autoSpaceDE/>
              <w:autoSpaceDN/>
              <w:adjustRightInd/>
              <w:spacing w:before="120" w:line="360" w:lineRule="auto"/>
              <w:jc w:val="center"/>
              <w:textAlignment w:val="auto"/>
              <w:rPr>
                <w:rFonts w:ascii="Arial" w:hAnsi="Arial" w:cs="Arial"/>
                <w:snapToGrid w:val="0"/>
                <w:sz w:val="22"/>
                <w:szCs w:val="24"/>
              </w:rPr>
            </w:pPr>
            <w:r w:rsidRPr="00274293">
              <w:rPr>
                <w:rFonts w:ascii="Arial" w:hAnsi="Arial" w:cs="Arial"/>
                <w:snapToGrid w:val="0"/>
                <w:color w:val="000000"/>
                <w:sz w:val="22"/>
                <w:szCs w:val="24"/>
              </w:rPr>
              <w:t>SO</w:t>
            </w:r>
          </w:p>
        </w:tc>
        <w:tc>
          <w:tcPr>
            <w:tcW w:w="810" w:type="dxa"/>
            <w:tcBorders>
              <w:bottom w:val="single" w:sz="4" w:space="0" w:color="auto"/>
            </w:tcBorders>
          </w:tcPr>
          <w:p w14:paraId="312AFBD0" w14:textId="77777777" w:rsidR="00274293" w:rsidRPr="00274293" w:rsidRDefault="00B83FB4" w:rsidP="00274293">
            <w:pPr>
              <w:widowControl w:val="0"/>
              <w:overflowPunct/>
              <w:autoSpaceDE/>
              <w:autoSpaceDN/>
              <w:adjustRightInd/>
              <w:spacing w:before="120" w:line="360" w:lineRule="auto"/>
              <w:jc w:val="center"/>
              <w:textAlignment w:val="auto"/>
              <w:rPr>
                <w:rFonts w:ascii="Arial" w:hAnsi="Arial" w:cs="Arial"/>
                <w:snapToGrid w:val="0"/>
                <w:sz w:val="22"/>
                <w:szCs w:val="24"/>
              </w:rPr>
            </w:pPr>
            <w:r>
              <w:rPr>
                <w:rFonts w:ascii="Arial" w:hAnsi="Arial" w:cs="Arial"/>
                <w:snapToGrid w:val="0"/>
                <w:color w:val="000000"/>
                <w:sz w:val="22"/>
                <w:szCs w:val="24"/>
              </w:rPr>
              <w:t>2</w:t>
            </w:r>
            <w:r w:rsidR="00274293" w:rsidRPr="00274293">
              <w:rPr>
                <w:rFonts w:ascii="Arial" w:hAnsi="Arial" w:cs="Arial"/>
                <w:snapToGrid w:val="0"/>
                <w:color w:val="000000"/>
                <w:sz w:val="22"/>
                <w:szCs w:val="24"/>
              </w:rPr>
              <w:t>y</w:t>
            </w:r>
          </w:p>
        </w:tc>
        <w:tc>
          <w:tcPr>
            <w:tcW w:w="720" w:type="dxa"/>
            <w:tcBorders>
              <w:bottom w:val="single" w:sz="4" w:space="0" w:color="auto"/>
            </w:tcBorders>
          </w:tcPr>
          <w:p w14:paraId="312AFBD1" w14:textId="77777777" w:rsidR="00274293" w:rsidRPr="00274293" w:rsidRDefault="00274293" w:rsidP="00274293">
            <w:pPr>
              <w:widowControl w:val="0"/>
              <w:overflowPunct/>
              <w:autoSpaceDE/>
              <w:autoSpaceDN/>
              <w:adjustRightInd/>
              <w:spacing w:before="120" w:line="360" w:lineRule="auto"/>
              <w:jc w:val="center"/>
              <w:textAlignment w:val="auto"/>
              <w:rPr>
                <w:rFonts w:ascii="Arial" w:hAnsi="Arial" w:cs="Arial"/>
                <w:snapToGrid w:val="0"/>
                <w:color w:val="000000"/>
                <w:sz w:val="22"/>
                <w:szCs w:val="24"/>
              </w:rPr>
            </w:pPr>
            <w:r w:rsidRPr="00274293">
              <w:rPr>
                <w:rFonts w:ascii="Arial" w:hAnsi="Arial" w:cs="Arial"/>
                <w:snapToGrid w:val="0"/>
                <w:color w:val="000000"/>
                <w:sz w:val="22"/>
                <w:szCs w:val="24"/>
              </w:rPr>
              <w:t>D</w:t>
            </w:r>
          </w:p>
        </w:tc>
      </w:tr>
      <w:tr w:rsidR="00274293" w:rsidRPr="00274293" w14:paraId="312AFBD4" w14:textId="77777777" w:rsidTr="00274293">
        <w:trPr>
          <w:trHeight w:val="323"/>
        </w:trPr>
        <w:tc>
          <w:tcPr>
            <w:tcW w:w="8928" w:type="dxa"/>
            <w:gridSpan w:val="4"/>
            <w:tcBorders>
              <w:top w:val="nil"/>
              <w:left w:val="nil"/>
              <w:bottom w:val="nil"/>
              <w:right w:val="nil"/>
            </w:tcBorders>
          </w:tcPr>
          <w:p w14:paraId="312AFBD3" w14:textId="77777777" w:rsidR="00274293" w:rsidRPr="00B83FB4" w:rsidRDefault="00274293" w:rsidP="009012DD">
            <w:pPr>
              <w:widowControl w:val="0"/>
              <w:overflowPunct/>
              <w:autoSpaceDE/>
              <w:autoSpaceDN/>
              <w:adjustRightInd/>
              <w:spacing w:before="120"/>
              <w:jc w:val="right"/>
              <w:textAlignment w:val="auto"/>
              <w:rPr>
                <w:rFonts w:ascii="Arial" w:hAnsi="Arial" w:cs="Arial"/>
                <w:i/>
                <w:snapToGrid w:val="0"/>
                <w:color w:val="000000"/>
                <w:sz w:val="22"/>
                <w:szCs w:val="24"/>
              </w:rPr>
            </w:pPr>
            <w:r w:rsidRPr="00B83FB4">
              <w:rPr>
                <w:rFonts w:ascii="Arial" w:hAnsi="Arial" w:cs="Arial"/>
                <w:i/>
                <w:snapToGrid w:val="0"/>
                <w:color w:val="000000"/>
                <w:sz w:val="22"/>
                <w:szCs w:val="24"/>
              </w:rPr>
              <w:t>SO= until updated, matter resolved, or no longer of administrative use</w:t>
            </w:r>
          </w:p>
        </w:tc>
      </w:tr>
    </w:tbl>
    <w:p w14:paraId="312AFBD5" w14:textId="77777777" w:rsidR="00D26ACF" w:rsidRPr="00B83FB4" w:rsidRDefault="00D26ACF" w:rsidP="00D26ACF">
      <w:pPr>
        <w:tabs>
          <w:tab w:val="left" w:pos="720"/>
          <w:tab w:val="left" w:pos="1440"/>
          <w:tab w:val="center" w:pos="7632"/>
          <w:tab w:val="center" w:pos="8496"/>
          <w:tab w:val="center" w:pos="9144"/>
        </w:tabs>
        <w:rPr>
          <w:rFonts w:ascii="Arial" w:hAnsi="Arial" w:cs="Arial"/>
          <w:noProof/>
          <w:sz w:val="22"/>
          <w:szCs w:val="22"/>
        </w:rPr>
      </w:pPr>
    </w:p>
    <w:p w14:paraId="312AFBD6" w14:textId="27ACBF17" w:rsidR="00D26ACF" w:rsidRPr="00B83FB4" w:rsidRDefault="00274293" w:rsidP="00D26ACF">
      <w:pPr>
        <w:tabs>
          <w:tab w:val="left" w:pos="720"/>
          <w:tab w:val="left" w:pos="1440"/>
          <w:tab w:val="center" w:pos="7632"/>
          <w:tab w:val="center" w:pos="8496"/>
          <w:tab w:val="center" w:pos="9144"/>
        </w:tabs>
        <w:rPr>
          <w:rFonts w:ascii="Arial" w:hAnsi="Arial" w:cs="Arial"/>
          <w:noProof/>
          <w:color w:val="000000"/>
          <w:sz w:val="22"/>
          <w:szCs w:val="22"/>
        </w:rPr>
      </w:pPr>
      <w:r w:rsidRPr="00B83FB4">
        <w:rPr>
          <w:rFonts w:ascii="Arial" w:hAnsi="Arial" w:cs="Arial"/>
          <w:noProof/>
          <w:color w:val="000000"/>
          <w:sz w:val="22"/>
          <w:szCs w:val="22"/>
        </w:rPr>
        <w:t>Documents</w:t>
      </w:r>
      <w:r w:rsidR="00D26ACF" w:rsidRPr="00B83FB4">
        <w:rPr>
          <w:rFonts w:ascii="Arial" w:hAnsi="Arial" w:cs="Arial"/>
          <w:noProof/>
          <w:color w:val="000000"/>
          <w:sz w:val="22"/>
          <w:szCs w:val="22"/>
        </w:rPr>
        <w:t xml:space="preserve"> the management of security </w:t>
      </w:r>
      <w:r w:rsidR="00C648F2">
        <w:rPr>
          <w:rFonts w:ascii="Arial" w:hAnsi="Arial" w:cs="Arial"/>
          <w:noProof/>
          <w:color w:val="000000"/>
          <w:sz w:val="22"/>
          <w:szCs w:val="22"/>
        </w:rPr>
        <w:t>in any form</w:t>
      </w:r>
      <w:r w:rsidRPr="00B83FB4">
        <w:rPr>
          <w:rFonts w:ascii="Arial" w:hAnsi="Arial" w:cs="Arial"/>
          <w:noProof/>
          <w:color w:val="000000"/>
          <w:sz w:val="22"/>
          <w:szCs w:val="22"/>
        </w:rPr>
        <w:t>.</w:t>
      </w:r>
      <w:r w:rsidR="001809D5">
        <w:rPr>
          <w:rFonts w:ascii="Arial" w:hAnsi="Arial" w:cs="Arial"/>
          <w:noProof/>
          <w:color w:val="000000"/>
          <w:sz w:val="22"/>
          <w:szCs w:val="22"/>
        </w:rPr>
        <w:t xml:space="preserve"> </w:t>
      </w:r>
      <w:r w:rsidRPr="00B83FB4">
        <w:rPr>
          <w:rFonts w:ascii="Arial" w:hAnsi="Arial" w:cs="Arial"/>
          <w:noProof/>
          <w:color w:val="000000"/>
          <w:sz w:val="22"/>
          <w:szCs w:val="22"/>
        </w:rPr>
        <w:t>Includes the tracking, monitoring, installation, inspection and maintenance of security systems; monitoring and reporting brea</w:t>
      </w:r>
      <w:r w:rsidR="00C648F2">
        <w:rPr>
          <w:rFonts w:ascii="Arial" w:hAnsi="Arial" w:cs="Arial"/>
          <w:noProof/>
          <w:color w:val="000000"/>
          <w:sz w:val="22"/>
          <w:szCs w:val="22"/>
        </w:rPr>
        <w:t>ches of physical security; day-t</w:t>
      </w:r>
      <w:r w:rsidRPr="00B83FB4">
        <w:rPr>
          <w:rFonts w:ascii="Arial" w:hAnsi="Arial" w:cs="Arial"/>
          <w:noProof/>
          <w:color w:val="000000"/>
          <w:sz w:val="22"/>
          <w:szCs w:val="22"/>
        </w:rPr>
        <w:t xml:space="preserve">o-day access to facilities; and the </w:t>
      </w:r>
      <w:r w:rsidR="00B83FB4">
        <w:rPr>
          <w:rFonts w:ascii="Arial" w:hAnsi="Arial" w:cs="Arial"/>
          <w:noProof/>
          <w:color w:val="000000"/>
          <w:sz w:val="22"/>
          <w:szCs w:val="22"/>
        </w:rPr>
        <w:t xml:space="preserve">security </w:t>
      </w:r>
      <w:r w:rsidR="00D26ACF" w:rsidRPr="00B83FB4">
        <w:rPr>
          <w:rFonts w:ascii="Arial" w:hAnsi="Arial" w:cs="Arial"/>
          <w:noProof/>
          <w:color w:val="000000"/>
          <w:sz w:val="22"/>
          <w:szCs w:val="22"/>
        </w:rPr>
        <w:t>of</w:t>
      </w:r>
      <w:r w:rsidR="001809D5">
        <w:rPr>
          <w:rFonts w:ascii="Arial" w:hAnsi="Arial" w:cs="Arial"/>
          <w:noProof/>
          <w:color w:val="000000"/>
          <w:sz w:val="22"/>
          <w:szCs w:val="22"/>
        </w:rPr>
        <w:t xml:space="preserve"> </w:t>
      </w:r>
      <w:r w:rsidR="00D26ACF" w:rsidRPr="00B83FB4">
        <w:rPr>
          <w:rFonts w:ascii="Arial" w:hAnsi="Arial" w:cs="Arial"/>
          <w:noProof/>
          <w:color w:val="000000"/>
          <w:sz w:val="22"/>
          <w:szCs w:val="22"/>
        </w:rPr>
        <w:t>information systems and the data within them.</w:t>
      </w:r>
      <w:r w:rsidR="001809D5">
        <w:rPr>
          <w:rFonts w:ascii="Arial" w:hAnsi="Arial" w:cs="Arial"/>
          <w:noProof/>
          <w:color w:val="000000"/>
          <w:sz w:val="22"/>
          <w:szCs w:val="22"/>
        </w:rPr>
        <w:t xml:space="preserve"> </w:t>
      </w:r>
      <w:r w:rsidR="00D26ACF" w:rsidRPr="00B83FB4">
        <w:rPr>
          <w:rFonts w:ascii="Arial" w:hAnsi="Arial" w:cs="Arial"/>
          <w:noProof/>
          <w:color w:val="000000"/>
          <w:sz w:val="22"/>
          <w:szCs w:val="22"/>
        </w:rPr>
        <w:t xml:space="preserve">Includes guidelines for the administration of security regulations, access rights, security clearances for non-employees, investigations of security breaches, security classification of information, confidentiality requirements of information/records. </w:t>
      </w:r>
    </w:p>
    <w:p w14:paraId="312AFBD7" w14:textId="77777777" w:rsidR="00D26ACF" w:rsidRPr="00B83FB4" w:rsidRDefault="00D26ACF" w:rsidP="00D26ACF">
      <w:pPr>
        <w:tabs>
          <w:tab w:val="left" w:pos="720"/>
          <w:tab w:val="left" w:pos="1440"/>
          <w:tab w:val="center" w:pos="7632"/>
          <w:tab w:val="center" w:pos="8496"/>
          <w:tab w:val="center" w:pos="9144"/>
        </w:tabs>
        <w:rPr>
          <w:rFonts w:ascii="Arial" w:hAnsi="Arial" w:cs="Arial"/>
          <w:noProof/>
          <w:color w:val="000000"/>
          <w:sz w:val="22"/>
          <w:szCs w:val="22"/>
        </w:rPr>
      </w:pPr>
    </w:p>
    <w:p w14:paraId="312AFBD8" w14:textId="64F8E681" w:rsidR="00274293" w:rsidRPr="004C6E25" w:rsidRDefault="00274293" w:rsidP="00274293">
      <w:pPr>
        <w:pStyle w:val="NormalWeb"/>
        <w:spacing w:before="0" w:beforeAutospacing="0" w:after="0" w:afterAutospacing="0"/>
        <w:rPr>
          <w:snapToGrid w:val="0"/>
          <w:sz w:val="22"/>
          <w:szCs w:val="22"/>
        </w:rPr>
      </w:pPr>
      <w:r w:rsidRPr="002370BF">
        <w:rPr>
          <w:b/>
          <w:snapToGrid w:val="0"/>
          <w:sz w:val="22"/>
          <w:szCs w:val="22"/>
        </w:rPr>
        <w:t>Examples:</w:t>
      </w:r>
      <w:r w:rsidR="000A4DA0" w:rsidRPr="000A4DA0">
        <w:rPr>
          <w:sz w:val="22"/>
          <w:szCs w:val="22"/>
        </w:rPr>
        <w:t xml:space="preserve"> </w:t>
      </w:r>
      <w:r w:rsidR="00C648F2">
        <w:rPr>
          <w:sz w:val="22"/>
          <w:szCs w:val="22"/>
        </w:rPr>
        <w:t>A</w:t>
      </w:r>
      <w:r w:rsidR="000A4DA0" w:rsidRPr="0088686B">
        <w:rPr>
          <w:sz w:val="22"/>
          <w:szCs w:val="22"/>
        </w:rPr>
        <w:t>ccess cards</w:t>
      </w:r>
      <w:r w:rsidR="000A4DA0">
        <w:rPr>
          <w:sz w:val="22"/>
          <w:szCs w:val="22"/>
        </w:rPr>
        <w:t xml:space="preserve"> and codes</w:t>
      </w:r>
      <w:r w:rsidR="000A4DA0" w:rsidRPr="0088686B">
        <w:rPr>
          <w:sz w:val="22"/>
          <w:szCs w:val="22"/>
        </w:rPr>
        <w:t xml:space="preserve">, </w:t>
      </w:r>
      <w:r w:rsidR="000A4DA0" w:rsidRPr="001E72B9">
        <w:rPr>
          <w:sz w:val="22"/>
          <w:szCs w:val="22"/>
          <w:lang w:val="en-CA"/>
        </w:rPr>
        <w:t xml:space="preserve">access logs, </w:t>
      </w:r>
      <w:r w:rsidR="000A4DA0" w:rsidRPr="0088686B">
        <w:rPr>
          <w:sz w:val="22"/>
          <w:szCs w:val="22"/>
        </w:rPr>
        <w:t xml:space="preserve">access permissions, access restrictions, </w:t>
      </w:r>
      <w:r w:rsidR="000A4DA0">
        <w:rPr>
          <w:sz w:val="22"/>
          <w:szCs w:val="22"/>
        </w:rPr>
        <w:t>a</w:t>
      </w:r>
      <w:r w:rsidR="001E1D31" w:rsidRPr="004C6E25">
        <w:rPr>
          <w:snapToGrid w:val="0"/>
          <w:sz w:val="22"/>
          <w:szCs w:val="22"/>
        </w:rPr>
        <w:t>ccess rights</w:t>
      </w:r>
      <w:r w:rsidR="001E1D31">
        <w:rPr>
          <w:snapToGrid w:val="0"/>
          <w:sz w:val="22"/>
          <w:szCs w:val="22"/>
        </w:rPr>
        <w:t xml:space="preserve"> management</w:t>
      </w:r>
      <w:r w:rsidR="001E1D31" w:rsidRPr="004C6E25">
        <w:rPr>
          <w:snapToGrid w:val="0"/>
          <w:sz w:val="22"/>
          <w:szCs w:val="22"/>
        </w:rPr>
        <w:t>,</w:t>
      </w:r>
      <w:r w:rsidR="001E1D31">
        <w:rPr>
          <w:snapToGrid w:val="0"/>
          <w:sz w:val="22"/>
          <w:szCs w:val="22"/>
        </w:rPr>
        <w:t xml:space="preserve"> advisory and consultation information,</w:t>
      </w:r>
      <w:r w:rsidR="001E1D31" w:rsidRPr="004C6E25">
        <w:rPr>
          <w:snapToGrid w:val="0"/>
          <w:sz w:val="22"/>
          <w:szCs w:val="22"/>
        </w:rPr>
        <w:t xml:space="preserve"> </w:t>
      </w:r>
      <w:r w:rsidR="000A4DA0" w:rsidRPr="0088686B">
        <w:rPr>
          <w:sz w:val="22"/>
          <w:szCs w:val="22"/>
        </w:rPr>
        <w:t xml:space="preserve">bomb threats, </w:t>
      </w:r>
      <w:r w:rsidR="001E1D31">
        <w:rPr>
          <w:snapToGrid w:val="0"/>
          <w:sz w:val="22"/>
          <w:szCs w:val="22"/>
        </w:rPr>
        <w:t>breach</w:t>
      </w:r>
      <w:r w:rsidR="001E1D31" w:rsidRPr="004C6E25">
        <w:rPr>
          <w:snapToGrid w:val="0"/>
          <w:sz w:val="22"/>
          <w:szCs w:val="22"/>
        </w:rPr>
        <w:t xml:space="preserve"> reports,</w:t>
      </w:r>
      <w:r w:rsidR="001E1D31" w:rsidRPr="001E1D31">
        <w:rPr>
          <w:snapToGrid w:val="0"/>
          <w:sz w:val="22"/>
          <w:szCs w:val="22"/>
        </w:rPr>
        <w:t xml:space="preserve"> </w:t>
      </w:r>
      <w:r w:rsidR="000A4DA0" w:rsidRPr="0088686B">
        <w:rPr>
          <w:sz w:val="22"/>
          <w:szCs w:val="22"/>
        </w:rPr>
        <w:t xml:space="preserve">break-ins, </w:t>
      </w:r>
      <w:r w:rsidR="001E1D31">
        <w:rPr>
          <w:snapToGrid w:val="0"/>
          <w:sz w:val="22"/>
          <w:szCs w:val="22"/>
        </w:rPr>
        <w:t xml:space="preserve">code reviews, </w:t>
      </w:r>
      <w:r w:rsidR="000A4DA0">
        <w:rPr>
          <w:snapToGrid w:val="0"/>
          <w:sz w:val="22"/>
          <w:szCs w:val="22"/>
        </w:rPr>
        <w:t xml:space="preserve">copy of audit report, </w:t>
      </w:r>
      <w:r w:rsidR="000A4DA0">
        <w:rPr>
          <w:sz w:val="22"/>
          <w:szCs w:val="22"/>
        </w:rPr>
        <w:t xml:space="preserve">copy of </w:t>
      </w:r>
      <w:r w:rsidR="000A4DA0" w:rsidRPr="0088686B">
        <w:rPr>
          <w:sz w:val="22"/>
          <w:szCs w:val="22"/>
        </w:rPr>
        <w:t xml:space="preserve">security service agreements, </w:t>
      </w:r>
      <w:r w:rsidR="00E722EA" w:rsidRPr="0088686B">
        <w:rPr>
          <w:sz w:val="22"/>
          <w:szCs w:val="22"/>
        </w:rPr>
        <w:t xml:space="preserve">corps of </w:t>
      </w:r>
      <w:r w:rsidR="00C6610E">
        <w:rPr>
          <w:sz w:val="22"/>
          <w:szCs w:val="22"/>
        </w:rPr>
        <w:t>Commission</w:t>
      </w:r>
      <w:r w:rsidR="00E722EA" w:rsidRPr="0088686B">
        <w:rPr>
          <w:sz w:val="22"/>
          <w:szCs w:val="22"/>
        </w:rPr>
        <w:t>aires,</w:t>
      </w:r>
      <w:r w:rsidR="001809D5">
        <w:rPr>
          <w:sz w:val="22"/>
          <w:szCs w:val="22"/>
        </w:rPr>
        <w:t xml:space="preserve"> </w:t>
      </w:r>
      <w:r w:rsidR="001E1D31">
        <w:rPr>
          <w:snapToGrid w:val="0"/>
          <w:sz w:val="22"/>
          <w:szCs w:val="22"/>
        </w:rPr>
        <w:t xml:space="preserve">data encryption and confidentiality requirements, </w:t>
      </w:r>
      <w:r w:rsidR="001E1D31" w:rsidRPr="004C6E25">
        <w:rPr>
          <w:snapToGrid w:val="0"/>
          <w:color w:val="auto"/>
          <w:sz w:val="22"/>
          <w:szCs w:val="22"/>
        </w:rPr>
        <w:t xml:space="preserve">digital certificates, </w:t>
      </w:r>
      <w:r w:rsidR="001E1D31" w:rsidRPr="004C6E25">
        <w:rPr>
          <w:snapToGrid w:val="0"/>
          <w:sz w:val="22"/>
          <w:szCs w:val="22"/>
        </w:rPr>
        <w:t>digital signatures,</w:t>
      </w:r>
      <w:r w:rsidR="001E1D31">
        <w:rPr>
          <w:snapToGrid w:val="0"/>
          <w:sz w:val="22"/>
          <w:szCs w:val="22"/>
        </w:rPr>
        <w:t xml:space="preserve"> </w:t>
      </w:r>
      <w:r w:rsidR="001E1D31" w:rsidRPr="004C6E25">
        <w:rPr>
          <w:snapToGrid w:val="0"/>
          <w:sz w:val="22"/>
          <w:szCs w:val="22"/>
        </w:rPr>
        <w:t xml:space="preserve">firewall logs, </w:t>
      </w:r>
      <w:r w:rsidR="00E722EA" w:rsidRPr="0088686B">
        <w:rPr>
          <w:sz w:val="22"/>
          <w:szCs w:val="22"/>
        </w:rPr>
        <w:t xml:space="preserve">incident reports, </w:t>
      </w:r>
      <w:r w:rsidR="001E1D31" w:rsidRPr="004C6E25">
        <w:rPr>
          <w:snapToGrid w:val="0"/>
          <w:sz w:val="22"/>
          <w:szCs w:val="22"/>
        </w:rPr>
        <w:t>information security c</w:t>
      </w:r>
      <w:r w:rsidR="001E1D31">
        <w:rPr>
          <w:snapToGrid w:val="0"/>
          <w:sz w:val="22"/>
          <w:szCs w:val="22"/>
        </w:rPr>
        <w:t xml:space="preserve">lassifications, information security officer documentation, </w:t>
      </w:r>
      <w:r w:rsidR="00E722EA" w:rsidRPr="0088686B">
        <w:rPr>
          <w:sz w:val="22"/>
          <w:szCs w:val="22"/>
        </w:rPr>
        <w:t xml:space="preserve">interviews, </w:t>
      </w:r>
      <w:r w:rsidR="001E1D31" w:rsidRPr="004C6E25">
        <w:rPr>
          <w:snapToGrid w:val="0"/>
          <w:sz w:val="22"/>
          <w:szCs w:val="22"/>
        </w:rPr>
        <w:t xml:space="preserve">investigation findings, </w:t>
      </w:r>
      <w:r w:rsidR="000A4DA0" w:rsidRPr="0088686B">
        <w:rPr>
          <w:sz w:val="22"/>
          <w:szCs w:val="22"/>
        </w:rPr>
        <w:t xml:space="preserve">key directories, </w:t>
      </w:r>
      <w:r w:rsidR="00E722EA" w:rsidRPr="0088686B">
        <w:rPr>
          <w:sz w:val="22"/>
          <w:szCs w:val="22"/>
        </w:rPr>
        <w:t xml:space="preserve">police reports, </w:t>
      </w:r>
      <w:r w:rsidR="001E1D31" w:rsidRPr="004C6E25">
        <w:rPr>
          <w:snapToGrid w:val="0"/>
          <w:color w:val="auto"/>
          <w:sz w:val="22"/>
          <w:szCs w:val="22"/>
        </w:rPr>
        <w:t xml:space="preserve">personal non-disclosure agreements, </w:t>
      </w:r>
      <w:r w:rsidR="000A4DA0" w:rsidRPr="0088686B">
        <w:rPr>
          <w:sz w:val="22"/>
          <w:szCs w:val="22"/>
        </w:rPr>
        <w:t xml:space="preserve">reports, </w:t>
      </w:r>
      <w:r w:rsidR="001E1D31" w:rsidRPr="004C6E25">
        <w:rPr>
          <w:snapToGrid w:val="0"/>
          <w:sz w:val="22"/>
          <w:szCs w:val="22"/>
        </w:rPr>
        <w:t xml:space="preserve">risk assessments, </w:t>
      </w:r>
      <w:r w:rsidR="001E1D31">
        <w:rPr>
          <w:snapToGrid w:val="0"/>
          <w:sz w:val="22"/>
          <w:szCs w:val="22"/>
        </w:rPr>
        <w:t xml:space="preserve">security breach investigations, </w:t>
      </w:r>
      <w:r w:rsidR="001E1D31" w:rsidRPr="004C6E25">
        <w:rPr>
          <w:snapToGrid w:val="0"/>
          <w:sz w:val="22"/>
          <w:szCs w:val="22"/>
        </w:rPr>
        <w:t>security clearances,</w:t>
      </w:r>
      <w:r w:rsidR="001E1D31" w:rsidRPr="001E1D31">
        <w:rPr>
          <w:sz w:val="22"/>
          <w:szCs w:val="22"/>
        </w:rPr>
        <w:t xml:space="preserve"> </w:t>
      </w:r>
      <w:r w:rsidR="001E1D31" w:rsidRPr="0088686B">
        <w:rPr>
          <w:sz w:val="22"/>
          <w:szCs w:val="22"/>
        </w:rPr>
        <w:t xml:space="preserve">security guard lists and schedules, </w:t>
      </w:r>
      <w:r w:rsidR="00E722EA" w:rsidRPr="0088686B">
        <w:rPr>
          <w:sz w:val="22"/>
          <w:szCs w:val="22"/>
        </w:rPr>
        <w:t>security system plans,</w:t>
      </w:r>
      <w:r w:rsidR="001809D5">
        <w:rPr>
          <w:sz w:val="22"/>
          <w:szCs w:val="22"/>
        </w:rPr>
        <w:t xml:space="preserve"> </w:t>
      </w:r>
      <w:r w:rsidR="001E1D31" w:rsidRPr="0088686B">
        <w:rPr>
          <w:sz w:val="22"/>
          <w:szCs w:val="22"/>
        </w:rPr>
        <w:t xml:space="preserve">security system specifications, </w:t>
      </w:r>
      <w:r w:rsidR="001E1D31" w:rsidRPr="004C6E25">
        <w:rPr>
          <w:snapToGrid w:val="0"/>
          <w:color w:val="auto"/>
          <w:sz w:val="22"/>
          <w:szCs w:val="22"/>
        </w:rPr>
        <w:t>system logs</w:t>
      </w:r>
      <w:r w:rsidR="001E1D31" w:rsidRPr="004C6E25">
        <w:rPr>
          <w:snapToGrid w:val="0"/>
          <w:sz w:val="22"/>
          <w:szCs w:val="22"/>
        </w:rPr>
        <w:t xml:space="preserve">, </w:t>
      </w:r>
      <w:r w:rsidR="000A4DA0" w:rsidRPr="001E72B9">
        <w:rPr>
          <w:sz w:val="22"/>
          <w:szCs w:val="22"/>
          <w:lang w:val="en-CA"/>
        </w:rPr>
        <w:t xml:space="preserve">video surveillance, </w:t>
      </w:r>
      <w:r w:rsidRPr="004C6E25">
        <w:rPr>
          <w:snapToGrid w:val="0"/>
          <w:sz w:val="22"/>
          <w:szCs w:val="22"/>
        </w:rPr>
        <w:t xml:space="preserve">virus warnings, </w:t>
      </w:r>
      <w:r w:rsidR="000A4DA0" w:rsidRPr="0088686B">
        <w:rPr>
          <w:sz w:val="22"/>
          <w:szCs w:val="22"/>
        </w:rPr>
        <w:t xml:space="preserve">visitor daily logs, </w:t>
      </w:r>
      <w:r w:rsidR="000A4DA0" w:rsidRPr="001E72B9">
        <w:rPr>
          <w:sz w:val="22"/>
          <w:szCs w:val="22"/>
          <w:lang w:val="en-CA"/>
        </w:rPr>
        <w:t>voice recordings,</w:t>
      </w:r>
      <w:r w:rsidR="000A4DA0">
        <w:rPr>
          <w:snapToGrid w:val="0"/>
          <w:sz w:val="22"/>
          <w:szCs w:val="22"/>
        </w:rPr>
        <w:t xml:space="preserve"> </w:t>
      </w:r>
      <w:r w:rsidR="001E1D31">
        <w:rPr>
          <w:snapToGrid w:val="0"/>
          <w:sz w:val="22"/>
          <w:szCs w:val="22"/>
        </w:rPr>
        <w:t>vulnerability checks, vulnerability threats</w:t>
      </w:r>
      <w:r>
        <w:rPr>
          <w:snapToGrid w:val="0"/>
          <w:sz w:val="22"/>
          <w:szCs w:val="22"/>
        </w:rPr>
        <w:t>.</w:t>
      </w:r>
    </w:p>
    <w:p w14:paraId="312AFBD9" w14:textId="77777777" w:rsidR="00D26ACF" w:rsidRPr="00B83FB4" w:rsidRDefault="00D26ACF" w:rsidP="00D26ACF">
      <w:pPr>
        <w:tabs>
          <w:tab w:val="left" w:pos="720"/>
          <w:tab w:val="left" w:pos="1440"/>
          <w:tab w:val="center" w:pos="7632"/>
          <w:tab w:val="center" w:pos="8496"/>
          <w:tab w:val="center" w:pos="9144"/>
        </w:tabs>
        <w:rPr>
          <w:rFonts w:ascii="Arial" w:hAnsi="Arial" w:cs="Arial"/>
          <w:noProof/>
          <w:sz w:val="22"/>
          <w:szCs w:val="22"/>
        </w:rPr>
      </w:pPr>
    </w:p>
    <w:p w14:paraId="312AFBDA" w14:textId="64C69EEF" w:rsidR="00D26ACF" w:rsidRPr="00B83FB4" w:rsidRDefault="00D26ACF" w:rsidP="00D26ACF">
      <w:pPr>
        <w:pStyle w:val="BodyText2"/>
        <w:rPr>
          <w:rFonts w:cs="Arial"/>
          <w:noProof/>
          <w:sz w:val="22"/>
          <w:szCs w:val="22"/>
        </w:rPr>
      </w:pPr>
      <w:r w:rsidRPr="00B83FB4">
        <w:rPr>
          <w:rFonts w:cs="Arial"/>
          <w:noProof/>
          <w:sz w:val="22"/>
          <w:szCs w:val="22"/>
        </w:rPr>
        <w:t>For contingency plans and emergency planning and disaster recovery, see primary 0185.</w:t>
      </w:r>
      <w:r w:rsidR="001809D5">
        <w:rPr>
          <w:rFonts w:cs="Arial"/>
          <w:noProof/>
          <w:sz w:val="22"/>
          <w:szCs w:val="22"/>
        </w:rPr>
        <w:t xml:space="preserve"> </w:t>
      </w:r>
    </w:p>
    <w:p w14:paraId="312AFBDB" w14:textId="77777777" w:rsidR="00D26ACF" w:rsidRPr="00B83FB4" w:rsidRDefault="00D26ACF" w:rsidP="00D26ACF">
      <w:pPr>
        <w:pStyle w:val="BodyText2"/>
        <w:rPr>
          <w:rFonts w:cs="Arial"/>
          <w:noProof/>
          <w:sz w:val="22"/>
          <w:szCs w:val="22"/>
        </w:rPr>
      </w:pPr>
      <w:r w:rsidRPr="00B83FB4">
        <w:rPr>
          <w:rFonts w:cs="Arial"/>
          <w:noProof/>
          <w:sz w:val="22"/>
          <w:szCs w:val="22"/>
        </w:rPr>
        <w:t xml:space="preserve">For records relating to </w:t>
      </w:r>
      <w:r w:rsidR="00181D22" w:rsidRPr="00B83FB4">
        <w:rPr>
          <w:rFonts w:cs="Arial"/>
          <w:noProof/>
          <w:sz w:val="22"/>
          <w:szCs w:val="22"/>
        </w:rPr>
        <w:t>access</w:t>
      </w:r>
      <w:r w:rsidR="00C83629" w:rsidRPr="00B83FB4">
        <w:rPr>
          <w:rFonts w:cs="Arial"/>
          <w:noProof/>
          <w:sz w:val="22"/>
          <w:szCs w:val="22"/>
        </w:rPr>
        <w:t xml:space="preserve"> of </w:t>
      </w:r>
      <w:r w:rsidRPr="00B83FB4">
        <w:rPr>
          <w:rFonts w:cs="Arial"/>
          <w:noProof/>
          <w:sz w:val="22"/>
          <w:szCs w:val="22"/>
        </w:rPr>
        <w:t xml:space="preserve">information and </w:t>
      </w:r>
      <w:r w:rsidR="00E65F65" w:rsidRPr="00B83FB4">
        <w:rPr>
          <w:rFonts w:cs="Arial"/>
          <w:noProof/>
          <w:sz w:val="22"/>
          <w:szCs w:val="22"/>
        </w:rPr>
        <w:t xml:space="preserve">protection of </w:t>
      </w:r>
      <w:r w:rsidRPr="00B83FB4">
        <w:rPr>
          <w:rFonts w:cs="Arial"/>
          <w:noProof/>
          <w:sz w:val="22"/>
          <w:szCs w:val="22"/>
        </w:rPr>
        <w:t xml:space="preserve">privacy, see </w:t>
      </w:r>
      <w:r w:rsidR="00C83629" w:rsidRPr="00B83FB4">
        <w:rPr>
          <w:rFonts w:cs="Arial"/>
          <w:noProof/>
          <w:sz w:val="22"/>
          <w:szCs w:val="22"/>
        </w:rPr>
        <w:t>13</w:t>
      </w:r>
      <w:r w:rsidR="00181D22" w:rsidRPr="00B83FB4">
        <w:rPr>
          <w:rFonts w:cs="Arial"/>
          <w:noProof/>
          <w:sz w:val="22"/>
          <w:szCs w:val="22"/>
        </w:rPr>
        <w:t>1</w:t>
      </w:r>
      <w:r w:rsidR="00C83629" w:rsidRPr="00B83FB4">
        <w:rPr>
          <w:rFonts w:cs="Arial"/>
          <w:noProof/>
          <w:sz w:val="22"/>
          <w:szCs w:val="22"/>
        </w:rPr>
        <w:t>0.</w:t>
      </w:r>
    </w:p>
    <w:p w14:paraId="312AFBDC" w14:textId="77777777" w:rsidR="00C83629" w:rsidRPr="00B83FB4" w:rsidRDefault="00C83629" w:rsidP="00D26ACF">
      <w:pPr>
        <w:pStyle w:val="BodyText2"/>
        <w:rPr>
          <w:rFonts w:cs="Arial"/>
          <w:noProof/>
          <w:sz w:val="22"/>
          <w:szCs w:val="22"/>
        </w:rPr>
      </w:pPr>
      <w:r w:rsidRPr="00B83FB4">
        <w:rPr>
          <w:rFonts w:cs="Arial"/>
          <w:noProof/>
          <w:sz w:val="22"/>
          <w:szCs w:val="22"/>
        </w:rPr>
        <w:t>For records relating to risk analysis of business applications, see 1420.</w:t>
      </w:r>
    </w:p>
    <w:p w14:paraId="312AFBDD" w14:textId="77777777" w:rsidR="00D26ACF" w:rsidRDefault="00C83629" w:rsidP="00B83FB4">
      <w:pPr>
        <w:pStyle w:val="BodyText2"/>
        <w:rPr>
          <w:rFonts w:cs="Arial"/>
          <w:noProof/>
          <w:sz w:val="22"/>
          <w:szCs w:val="22"/>
        </w:rPr>
      </w:pPr>
      <w:r w:rsidRPr="00B83FB4">
        <w:rPr>
          <w:rFonts w:cs="Arial"/>
          <w:noProof/>
          <w:sz w:val="22"/>
          <w:szCs w:val="22"/>
        </w:rPr>
        <w:t>For records relating to security clearances of</w:t>
      </w:r>
      <w:r w:rsidR="002A4F1C" w:rsidRPr="00B83FB4">
        <w:rPr>
          <w:rFonts w:cs="Arial"/>
          <w:noProof/>
          <w:sz w:val="22"/>
          <w:szCs w:val="22"/>
        </w:rPr>
        <w:t xml:space="preserve"> employees, see 1050-</w:t>
      </w:r>
      <w:r w:rsidR="00B83FB4" w:rsidRPr="00B83FB4">
        <w:rPr>
          <w:rFonts w:cs="Arial"/>
          <w:noProof/>
          <w:sz w:val="22"/>
          <w:szCs w:val="22"/>
        </w:rPr>
        <w:t>1a</w:t>
      </w:r>
      <w:r w:rsidR="00E65F65" w:rsidRPr="00B83FB4">
        <w:rPr>
          <w:rFonts w:cs="Arial"/>
          <w:noProof/>
          <w:sz w:val="22"/>
          <w:szCs w:val="22"/>
        </w:rPr>
        <w:t xml:space="preserve"> </w:t>
      </w:r>
      <w:r w:rsidR="002A4F1C" w:rsidRPr="00B83FB4">
        <w:rPr>
          <w:rFonts w:cs="Arial"/>
          <w:noProof/>
          <w:sz w:val="22"/>
          <w:szCs w:val="22"/>
        </w:rPr>
        <w:t>or</w:t>
      </w:r>
      <w:r w:rsidR="00E65F65" w:rsidRPr="00B83FB4">
        <w:rPr>
          <w:rFonts w:cs="Arial"/>
          <w:noProof/>
          <w:sz w:val="22"/>
          <w:szCs w:val="22"/>
        </w:rPr>
        <w:t xml:space="preserve"> </w:t>
      </w:r>
      <w:r w:rsidR="002A4F1C" w:rsidRPr="00B83FB4">
        <w:rPr>
          <w:rFonts w:cs="Arial"/>
          <w:noProof/>
          <w:sz w:val="22"/>
          <w:szCs w:val="22"/>
        </w:rPr>
        <w:t>1050-</w:t>
      </w:r>
      <w:r w:rsidR="00B83FB4" w:rsidRPr="00B83FB4">
        <w:rPr>
          <w:rFonts w:cs="Arial"/>
          <w:noProof/>
          <w:sz w:val="22"/>
          <w:szCs w:val="22"/>
        </w:rPr>
        <w:t>1b.</w:t>
      </w:r>
    </w:p>
    <w:p w14:paraId="312AFBDE" w14:textId="77777777" w:rsidR="00415E32" w:rsidRDefault="00415E32" w:rsidP="00B83FB4">
      <w:pPr>
        <w:pStyle w:val="BodyText2"/>
        <w:rPr>
          <w:rFonts w:cs="Arial"/>
          <w:noProof/>
          <w:sz w:val="22"/>
          <w:szCs w:val="22"/>
        </w:rPr>
      </w:pPr>
    </w:p>
    <w:p w14:paraId="312AFBDF" w14:textId="77777777" w:rsidR="00415E32" w:rsidRPr="00415E32" w:rsidRDefault="00415E32" w:rsidP="00415E32">
      <w:pPr>
        <w:pStyle w:val="BodyText2"/>
        <w:rPr>
          <w:rFonts w:cs="Arial"/>
          <w:i w:val="0"/>
          <w:noProof/>
          <w:color w:val="auto"/>
          <w:sz w:val="22"/>
          <w:szCs w:val="22"/>
          <w:lang w:val="en-CA"/>
        </w:rPr>
      </w:pPr>
      <w:r w:rsidRPr="00415E32">
        <w:rPr>
          <w:rFonts w:cs="Arial"/>
          <w:i w:val="0"/>
          <w:noProof/>
          <w:color w:val="auto"/>
          <w:sz w:val="22"/>
          <w:szCs w:val="22"/>
          <w:lang w:val="en-CA"/>
        </w:rPr>
        <w:t xml:space="preserve">- by </w:t>
      </w:r>
      <w:r>
        <w:rPr>
          <w:rFonts w:cs="Arial"/>
          <w:i w:val="0"/>
          <w:noProof/>
          <w:color w:val="auto"/>
          <w:sz w:val="22"/>
          <w:szCs w:val="22"/>
          <w:lang w:val="en-CA"/>
        </w:rPr>
        <w:t>facility</w:t>
      </w:r>
    </w:p>
    <w:p w14:paraId="312AFBE0" w14:textId="77777777" w:rsidR="00415E32" w:rsidRPr="00415E32" w:rsidRDefault="00415E32" w:rsidP="00415E32">
      <w:pPr>
        <w:pStyle w:val="BodyText2"/>
        <w:rPr>
          <w:rFonts w:cs="Arial"/>
          <w:i w:val="0"/>
          <w:noProof/>
          <w:color w:val="auto"/>
          <w:sz w:val="22"/>
          <w:szCs w:val="22"/>
          <w:lang w:val="en-CA"/>
        </w:rPr>
      </w:pPr>
      <w:r w:rsidRPr="00415E32">
        <w:rPr>
          <w:rFonts w:cs="Arial"/>
          <w:i w:val="0"/>
          <w:noProof/>
          <w:color w:val="auto"/>
          <w:sz w:val="22"/>
          <w:szCs w:val="22"/>
          <w:lang w:val="en-CA"/>
        </w:rPr>
        <w:t>- by building code</w:t>
      </w:r>
    </w:p>
    <w:p w14:paraId="312AFBE1" w14:textId="77777777" w:rsidR="00415E32" w:rsidRPr="00415E32" w:rsidRDefault="00415E32" w:rsidP="00415E32">
      <w:pPr>
        <w:pStyle w:val="BodyText2"/>
        <w:rPr>
          <w:rFonts w:cs="Arial"/>
          <w:i w:val="0"/>
          <w:noProof/>
          <w:color w:val="auto"/>
          <w:sz w:val="22"/>
          <w:szCs w:val="22"/>
          <w:lang w:val="en-CA"/>
        </w:rPr>
      </w:pPr>
      <w:r w:rsidRPr="00415E32">
        <w:rPr>
          <w:rFonts w:cs="Arial"/>
          <w:i w:val="0"/>
          <w:noProof/>
          <w:color w:val="auto"/>
          <w:sz w:val="22"/>
          <w:szCs w:val="22"/>
          <w:lang w:val="en-CA"/>
        </w:rPr>
        <w:t xml:space="preserve">- by </w:t>
      </w:r>
      <w:r>
        <w:rPr>
          <w:rFonts w:cs="Arial"/>
          <w:i w:val="0"/>
          <w:noProof/>
          <w:color w:val="auto"/>
          <w:sz w:val="22"/>
          <w:szCs w:val="22"/>
          <w:lang w:val="en-CA"/>
        </w:rPr>
        <w:t>property name</w:t>
      </w:r>
    </w:p>
    <w:p w14:paraId="312AFBE2" w14:textId="77777777" w:rsidR="00415E32" w:rsidRPr="00415E32" w:rsidRDefault="00415E32" w:rsidP="00415E32">
      <w:pPr>
        <w:pStyle w:val="BodyText2"/>
        <w:rPr>
          <w:rFonts w:cs="Arial"/>
          <w:i w:val="0"/>
          <w:noProof/>
          <w:color w:val="auto"/>
          <w:sz w:val="22"/>
          <w:szCs w:val="22"/>
          <w:lang w:val="en-CA"/>
        </w:rPr>
      </w:pPr>
      <w:r w:rsidRPr="00415E32">
        <w:rPr>
          <w:rFonts w:cs="Arial"/>
          <w:i w:val="0"/>
          <w:noProof/>
          <w:color w:val="auto"/>
          <w:sz w:val="22"/>
          <w:szCs w:val="22"/>
          <w:lang w:val="en-CA"/>
        </w:rPr>
        <w:t>- by incident</w:t>
      </w:r>
    </w:p>
    <w:p w14:paraId="312AFBE3" w14:textId="77777777" w:rsidR="00415E32" w:rsidRPr="00415E32" w:rsidRDefault="00415E32" w:rsidP="00415E32">
      <w:pPr>
        <w:pStyle w:val="BodyText2"/>
        <w:rPr>
          <w:rFonts w:cs="Arial"/>
          <w:i w:val="0"/>
          <w:noProof/>
          <w:color w:val="auto"/>
          <w:sz w:val="22"/>
          <w:szCs w:val="22"/>
          <w:lang w:val="en-CA"/>
        </w:rPr>
      </w:pPr>
      <w:r w:rsidRPr="00415E32">
        <w:rPr>
          <w:rFonts w:cs="Arial"/>
          <w:i w:val="0"/>
          <w:noProof/>
          <w:color w:val="auto"/>
          <w:sz w:val="22"/>
          <w:szCs w:val="22"/>
          <w:lang w:val="en-CA"/>
        </w:rPr>
        <w:t>- by system</w:t>
      </w:r>
    </w:p>
    <w:p w14:paraId="312AFBE4" w14:textId="77777777" w:rsidR="00415E32" w:rsidRPr="00415E32" w:rsidRDefault="00415E32" w:rsidP="00415E32">
      <w:pPr>
        <w:pStyle w:val="BodyText2"/>
        <w:rPr>
          <w:rFonts w:cs="Arial"/>
          <w:i w:val="0"/>
          <w:noProof/>
          <w:color w:val="auto"/>
          <w:sz w:val="22"/>
          <w:szCs w:val="22"/>
          <w:lang w:val="en-CA"/>
        </w:rPr>
      </w:pPr>
      <w:r w:rsidRPr="00415E32">
        <w:rPr>
          <w:rFonts w:cs="Arial"/>
          <w:i w:val="0"/>
          <w:noProof/>
          <w:color w:val="auto"/>
          <w:sz w:val="22"/>
          <w:szCs w:val="22"/>
          <w:lang w:val="en-CA"/>
        </w:rPr>
        <w:t>- by activity</w:t>
      </w:r>
    </w:p>
    <w:p w14:paraId="312AFBE5" w14:textId="77777777" w:rsidR="00415E32" w:rsidRPr="00415E32" w:rsidRDefault="00415E32" w:rsidP="00415E32">
      <w:pPr>
        <w:pStyle w:val="BodyText2"/>
        <w:rPr>
          <w:rFonts w:cs="Arial"/>
          <w:i w:val="0"/>
          <w:noProof/>
          <w:color w:val="auto"/>
          <w:sz w:val="22"/>
          <w:szCs w:val="22"/>
          <w:lang w:val="en-CA"/>
        </w:rPr>
      </w:pPr>
      <w:r w:rsidRPr="00415E32">
        <w:rPr>
          <w:rFonts w:cs="Arial"/>
          <w:i w:val="0"/>
          <w:noProof/>
          <w:color w:val="auto"/>
          <w:sz w:val="22"/>
          <w:szCs w:val="22"/>
          <w:lang w:val="en-CA"/>
        </w:rPr>
        <w:t>- by record type</w:t>
      </w:r>
    </w:p>
    <w:p w14:paraId="312AFBE6" w14:textId="77777777" w:rsidR="00415E32" w:rsidRPr="00415E32" w:rsidRDefault="00415E32" w:rsidP="00415E32">
      <w:pPr>
        <w:pStyle w:val="BodyText2"/>
        <w:rPr>
          <w:rFonts w:cs="Arial"/>
          <w:i w:val="0"/>
          <w:noProof/>
          <w:color w:val="auto"/>
          <w:sz w:val="22"/>
          <w:szCs w:val="22"/>
          <w:lang w:val="en-CA"/>
        </w:rPr>
      </w:pPr>
      <w:r w:rsidRPr="00415E32">
        <w:rPr>
          <w:rFonts w:cs="Arial"/>
          <w:i w:val="0"/>
          <w:noProof/>
          <w:color w:val="auto"/>
          <w:sz w:val="22"/>
          <w:szCs w:val="22"/>
          <w:lang w:val="en-CA"/>
        </w:rPr>
        <w:t>- other</w:t>
      </w:r>
    </w:p>
    <w:p w14:paraId="312AFBE7" w14:textId="77777777" w:rsidR="00415E32" w:rsidRPr="00B83FB4" w:rsidRDefault="00415E32" w:rsidP="00B83FB4">
      <w:pPr>
        <w:pStyle w:val="BodyText2"/>
        <w:rPr>
          <w:rFonts w:cs="Arial"/>
          <w:noProof/>
          <w:sz w:val="22"/>
          <w:szCs w:val="22"/>
        </w:rPr>
      </w:pPr>
    </w:p>
    <w:p w14:paraId="312AFBE8" w14:textId="77777777" w:rsidR="00C33213" w:rsidRDefault="00C33213" w:rsidP="00E016A0">
      <w:pPr>
        <w:pStyle w:val="Heading5"/>
        <w:tabs>
          <w:tab w:val="left" w:pos="3600"/>
        </w:tabs>
        <w:spacing w:before="120"/>
        <w:rPr>
          <w:rFonts w:cs="Arial"/>
          <w:b w:val="0"/>
          <w:bCs w:val="0"/>
          <w:iCs/>
          <w:color w:val="000000"/>
          <w:sz w:val="22"/>
          <w:szCs w:val="22"/>
        </w:rPr>
      </w:pPr>
    </w:p>
    <w:p w14:paraId="312AFBE9" w14:textId="77777777" w:rsidR="00415E32" w:rsidRPr="00415E32" w:rsidRDefault="00415E32" w:rsidP="00415E32">
      <w:pPr>
        <w:sectPr w:rsidR="00415E32" w:rsidRPr="00415E32" w:rsidSect="000B2BE1">
          <w:headerReference w:type="even" r:id="rId53"/>
          <w:footerReference w:type="default" r:id="rId54"/>
          <w:headerReference w:type="first" r:id="rId55"/>
          <w:pgSz w:w="12240" w:h="15840"/>
          <w:pgMar w:top="576" w:right="1440" w:bottom="576" w:left="1440" w:header="720" w:footer="720" w:gutter="0"/>
          <w:pgNumType w:fmt="numberInDash"/>
          <w:cols w:space="720"/>
          <w:noEndnote/>
        </w:sectPr>
      </w:pPr>
    </w:p>
    <w:p w14:paraId="312AFBEA" w14:textId="77777777" w:rsidR="00C33213" w:rsidRPr="00BF1500" w:rsidRDefault="00C33213" w:rsidP="00E016A0">
      <w:pPr>
        <w:overflowPunct/>
        <w:autoSpaceDE/>
        <w:autoSpaceDN/>
        <w:adjustRightInd/>
        <w:textAlignment w:val="auto"/>
        <w:rPr>
          <w:rFonts w:ascii="Arial" w:hAnsi="Arial" w:cs="Arial"/>
          <w:b/>
          <w:noProof/>
        </w:rPr>
      </w:pPr>
    </w:p>
    <w:p w14:paraId="312AFBEB" w14:textId="77777777" w:rsidR="00AE3719" w:rsidRPr="00AE3719" w:rsidRDefault="00AE3719" w:rsidP="00C70568">
      <w:pPr>
        <w:pStyle w:val="NormalCenter"/>
      </w:pPr>
      <w:bookmarkStart w:id="38" w:name="Section6"/>
      <w:r w:rsidRPr="00AE3719">
        <w:t>S</w:t>
      </w:r>
      <w:r w:rsidR="00EE1C1E" w:rsidRPr="00AE3719">
        <w:t>ection</w:t>
      </w:r>
      <w:r w:rsidRPr="00AE3719">
        <w:t xml:space="preserve"> 6</w:t>
      </w:r>
    </w:p>
    <w:bookmarkEnd w:id="38"/>
    <w:p w14:paraId="312AFBEC" w14:textId="77777777" w:rsidR="00AE3719" w:rsidRPr="00AE3719" w:rsidRDefault="00AE3719" w:rsidP="00AE3719">
      <w:pPr>
        <w:tabs>
          <w:tab w:val="left" w:pos="720"/>
          <w:tab w:val="left" w:pos="1440"/>
          <w:tab w:val="center" w:pos="7632"/>
          <w:tab w:val="center" w:pos="8496"/>
          <w:tab w:val="center" w:pos="9144"/>
        </w:tabs>
        <w:jc w:val="center"/>
        <w:rPr>
          <w:rFonts w:ascii="Arial" w:hAnsi="Arial"/>
          <w:b/>
          <w:noProof/>
          <w:sz w:val="40"/>
          <w:szCs w:val="40"/>
        </w:rPr>
      </w:pPr>
    </w:p>
    <w:p w14:paraId="312AFBED" w14:textId="77777777" w:rsidR="00AE3719" w:rsidRPr="00AE3719" w:rsidRDefault="00AE3719" w:rsidP="00AE3719">
      <w:pPr>
        <w:tabs>
          <w:tab w:val="left" w:pos="720"/>
          <w:tab w:val="left" w:pos="1440"/>
          <w:tab w:val="center" w:pos="7632"/>
          <w:tab w:val="center" w:pos="8496"/>
          <w:tab w:val="center" w:pos="9144"/>
        </w:tabs>
        <w:jc w:val="center"/>
        <w:rPr>
          <w:rFonts w:ascii="Arial" w:hAnsi="Arial"/>
          <w:b/>
          <w:noProof/>
          <w:sz w:val="40"/>
          <w:szCs w:val="40"/>
        </w:rPr>
      </w:pPr>
      <w:r w:rsidRPr="00AE3719">
        <w:rPr>
          <w:rFonts w:ascii="Arial" w:hAnsi="Arial"/>
          <w:b/>
          <w:noProof/>
          <w:sz w:val="40"/>
          <w:szCs w:val="40"/>
        </w:rPr>
        <w:t>1600 - 1799</w:t>
      </w:r>
    </w:p>
    <w:p w14:paraId="312AFBEE" w14:textId="77777777" w:rsidR="00AE3719" w:rsidRPr="00AE3719" w:rsidRDefault="00AE3719" w:rsidP="00AE3719">
      <w:pPr>
        <w:tabs>
          <w:tab w:val="left" w:pos="720"/>
          <w:tab w:val="left" w:pos="1440"/>
          <w:tab w:val="center" w:pos="7632"/>
          <w:tab w:val="center" w:pos="8496"/>
          <w:tab w:val="center" w:pos="9144"/>
        </w:tabs>
        <w:jc w:val="center"/>
        <w:rPr>
          <w:rFonts w:ascii="Arial" w:hAnsi="Arial"/>
          <w:b/>
          <w:noProof/>
          <w:sz w:val="40"/>
          <w:szCs w:val="40"/>
        </w:rPr>
      </w:pPr>
    </w:p>
    <w:p w14:paraId="312AFBEF" w14:textId="77777777" w:rsidR="00AE3719" w:rsidRPr="00AE3719" w:rsidRDefault="00AE3719" w:rsidP="00AE3719">
      <w:pPr>
        <w:tabs>
          <w:tab w:val="left" w:pos="720"/>
          <w:tab w:val="left" w:pos="1440"/>
          <w:tab w:val="center" w:pos="7632"/>
          <w:tab w:val="center" w:pos="8496"/>
          <w:tab w:val="center" w:pos="9144"/>
        </w:tabs>
        <w:jc w:val="center"/>
        <w:rPr>
          <w:rFonts w:ascii="Arial" w:hAnsi="Arial"/>
          <w:b/>
          <w:noProof/>
          <w:sz w:val="40"/>
          <w:szCs w:val="40"/>
        </w:rPr>
      </w:pPr>
      <w:r w:rsidRPr="00AE3719">
        <w:rPr>
          <w:rFonts w:ascii="Arial" w:hAnsi="Arial"/>
          <w:b/>
          <w:noProof/>
          <w:sz w:val="40"/>
          <w:szCs w:val="40"/>
        </w:rPr>
        <w:t xml:space="preserve">LEGAL AND REGULATORY </w:t>
      </w:r>
      <w:r>
        <w:rPr>
          <w:rFonts w:ascii="Arial" w:hAnsi="Arial"/>
          <w:b/>
          <w:noProof/>
          <w:sz w:val="40"/>
          <w:szCs w:val="40"/>
        </w:rPr>
        <w:t>MATTERS</w:t>
      </w:r>
    </w:p>
    <w:p w14:paraId="312AFBF0" w14:textId="77777777" w:rsidR="00AE3719" w:rsidRPr="00AE3719" w:rsidRDefault="00AE3719" w:rsidP="00AE3719">
      <w:pPr>
        <w:tabs>
          <w:tab w:val="left" w:pos="720"/>
          <w:tab w:val="left" w:pos="1440"/>
          <w:tab w:val="center" w:pos="7632"/>
          <w:tab w:val="center" w:pos="8496"/>
          <w:tab w:val="center" w:pos="9144"/>
        </w:tabs>
        <w:jc w:val="center"/>
        <w:rPr>
          <w:rFonts w:ascii="Arial" w:hAnsi="Arial"/>
          <w:b/>
          <w:noProof/>
          <w:sz w:val="24"/>
          <w:szCs w:val="24"/>
        </w:rPr>
      </w:pPr>
    </w:p>
    <w:p w14:paraId="312AFBF1" w14:textId="77777777" w:rsidR="00AE3719" w:rsidRPr="00AE3719" w:rsidRDefault="00AE3719" w:rsidP="00AE3719">
      <w:pPr>
        <w:tabs>
          <w:tab w:val="left" w:pos="720"/>
          <w:tab w:val="left" w:pos="1440"/>
          <w:tab w:val="center" w:pos="7632"/>
          <w:tab w:val="center" w:pos="8496"/>
          <w:tab w:val="center" w:pos="9144"/>
        </w:tabs>
        <w:jc w:val="center"/>
        <w:rPr>
          <w:rFonts w:ascii="Arial" w:hAnsi="Arial"/>
          <w:b/>
          <w:noProof/>
          <w:sz w:val="24"/>
          <w:szCs w:val="24"/>
        </w:rPr>
      </w:pPr>
    </w:p>
    <w:p w14:paraId="312AFBF2" w14:textId="5BC4831D" w:rsidR="00AE3719" w:rsidRPr="00AE3719" w:rsidRDefault="00AE3719" w:rsidP="00AE3719">
      <w:pPr>
        <w:tabs>
          <w:tab w:val="left" w:pos="720"/>
          <w:tab w:val="left" w:pos="1440"/>
          <w:tab w:val="center" w:pos="7632"/>
          <w:tab w:val="center" w:pos="8496"/>
          <w:tab w:val="center" w:pos="9144"/>
        </w:tabs>
        <w:jc w:val="center"/>
        <w:rPr>
          <w:rFonts w:ascii="Arial" w:hAnsi="Arial"/>
          <w:b/>
          <w:noProof/>
          <w:sz w:val="24"/>
          <w:szCs w:val="24"/>
        </w:rPr>
      </w:pPr>
      <w:r w:rsidRPr="00AE3719">
        <w:rPr>
          <w:rFonts w:ascii="Arial" w:hAnsi="Arial"/>
          <w:b/>
          <w:noProof/>
          <w:sz w:val="24"/>
          <w:szCs w:val="24"/>
        </w:rPr>
        <w:t xml:space="preserve">Legal and Regulatory </w:t>
      </w:r>
      <w:r>
        <w:rPr>
          <w:rFonts w:ascii="Arial" w:hAnsi="Arial"/>
          <w:b/>
          <w:noProof/>
          <w:sz w:val="24"/>
          <w:szCs w:val="24"/>
        </w:rPr>
        <w:t>Matte</w:t>
      </w:r>
      <w:r w:rsidR="00AB3889">
        <w:rPr>
          <w:rFonts w:ascii="Arial" w:hAnsi="Arial"/>
          <w:b/>
          <w:noProof/>
          <w:sz w:val="24"/>
          <w:szCs w:val="24"/>
        </w:rPr>
        <w:t>r</w:t>
      </w:r>
      <w:r>
        <w:rPr>
          <w:rFonts w:ascii="Arial" w:hAnsi="Arial"/>
          <w:b/>
          <w:noProof/>
          <w:sz w:val="24"/>
          <w:szCs w:val="24"/>
        </w:rPr>
        <w:t xml:space="preserve">s </w:t>
      </w:r>
      <w:r w:rsidRPr="00AE3719">
        <w:rPr>
          <w:rFonts w:ascii="Arial" w:hAnsi="Arial"/>
          <w:b/>
          <w:noProof/>
          <w:sz w:val="24"/>
          <w:szCs w:val="24"/>
        </w:rPr>
        <w:t>is the function which documents activities of le</w:t>
      </w:r>
      <w:r w:rsidR="00593923">
        <w:rPr>
          <w:rFonts w:ascii="Arial" w:hAnsi="Arial"/>
          <w:b/>
          <w:noProof/>
          <w:sz w:val="24"/>
          <w:szCs w:val="24"/>
        </w:rPr>
        <w:t>gal nature.</w:t>
      </w:r>
      <w:r w:rsidR="001809D5">
        <w:rPr>
          <w:rFonts w:ascii="Arial" w:hAnsi="Arial"/>
          <w:b/>
          <w:noProof/>
          <w:sz w:val="24"/>
          <w:szCs w:val="24"/>
        </w:rPr>
        <w:t xml:space="preserve"> </w:t>
      </w:r>
      <w:r w:rsidR="00593923">
        <w:rPr>
          <w:rFonts w:ascii="Arial" w:hAnsi="Arial"/>
          <w:b/>
          <w:noProof/>
          <w:sz w:val="24"/>
          <w:szCs w:val="24"/>
        </w:rPr>
        <w:t>It includes the ac</w:t>
      </w:r>
      <w:r w:rsidRPr="00AE3719">
        <w:rPr>
          <w:rFonts w:ascii="Arial" w:hAnsi="Arial"/>
          <w:b/>
          <w:noProof/>
          <w:sz w:val="24"/>
          <w:szCs w:val="24"/>
        </w:rPr>
        <w:t xml:space="preserve">tivities of legislation and regulatory services, legal matters and opinions, accidents and claims, </w:t>
      </w:r>
      <w:r>
        <w:rPr>
          <w:rFonts w:ascii="Arial" w:hAnsi="Arial"/>
          <w:b/>
          <w:noProof/>
          <w:sz w:val="24"/>
          <w:szCs w:val="24"/>
        </w:rPr>
        <w:t>and risk management</w:t>
      </w:r>
      <w:r w:rsidR="00C648F2">
        <w:rPr>
          <w:rFonts w:ascii="Arial" w:hAnsi="Arial"/>
          <w:b/>
          <w:noProof/>
          <w:sz w:val="24"/>
          <w:szCs w:val="24"/>
        </w:rPr>
        <w:t>,</w:t>
      </w:r>
      <w:r>
        <w:rPr>
          <w:rFonts w:ascii="Arial" w:hAnsi="Arial"/>
          <w:b/>
          <w:noProof/>
          <w:sz w:val="24"/>
          <w:szCs w:val="24"/>
        </w:rPr>
        <w:t xml:space="preserve"> including insurance</w:t>
      </w:r>
      <w:r w:rsidRPr="00AE3719">
        <w:rPr>
          <w:rFonts w:ascii="Arial" w:hAnsi="Arial"/>
          <w:b/>
          <w:noProof/>
          <w:sz w:val="24"/>
          <w:szCs w:val="24"/>
        </w:rPr>
        <w:t>.</w:t>
      </w:r>
    </w:p>
    <w:p w14:paraId="312AFBF3" w14:textId="77777777" w:rsidR="00AE3719" w:rsidRPr="00AE3719" w:rsidRDefault="00AE3719" w:rsidP="00AE3719">
      <w:pPr>
        <w:tabs>
          <w:tab w:val="left" w:pos="1440"/>
          <w:tab w:val="center" w:pos="7632"/>
          <w:tab w:val="center" w:pos="8496"/>
          <w:tab w:val="center" w:pos="9144"/>
        </w:tabs>
        <w:jc w:val="center"/>
        <w:rPr>
          <w:rFonts w:ascii="Arial" w:hAnsi="Arial" w:cs="Arial"/>
          <w:noProof/>
          <w:sz w:val="22"/>
          <w:szCs w:val="22"/>
        </w:rPr>
      </w:pPr>
    </w:p>
    <w:p w14:paraId="312AFBF4" w14:textId="77777777" w:rsidR="00AE3719" w:rsidRPr="00AE3719" w:rsidRDefault="00AE3719" w:rsidP="00AE3719">
      <w:pPr>
        <w:tabs>
          <w:tab w:val="left" w:pos="1440"/>
          <w:tab w:val="center" w:pos="7632"/>
          <w:tab w:val="center" w:pos="8496"/>
          <w:tab w:val="center" w:pos="9144"/>
        </w:tabs>
        <w:jc w:val="center"/>
        <w:rPr>
          <w:rFonts w:ascii="Arial" w:hAnsi="Arial" w:cs="Arial"/>
          <w:noProof/>
          <w:sz w:val="22"/>
          <w:szCs w:val="22"/>
        </w:rPr>
      </w:pPr>
    </w:p>
    <w:p w14:paraId="312AFBF5" w14:textId="77777777" w:rsidR="00AE3719" w:rsidRPr="00AE3719" w:rsidRDefault="00AE3719" w:rsidP="00AE3719">
      <w:pPr>
        <w:rPr>
          <w:rFonts w:ascii="Arial" w:hAnsi="Arial" w:cs="Arial"/>
          <w:i/>
          <w:sz w:val="24"/>
          <w:szCs w:val="24"/>
        </w:rPr>
      </w:pPr>
      <w:r w:rsidRPr="00AE3719">
        <w:rPr>
          <w:rFonts w:ascii="Arial" w:hAnsi="Arial" w:cs="Arial"/>
          <w:i/>
          <w:sz w:val="24"/>
          <w:szCs w:val="24"/>
        </w:rPr>
        <w:t xml:space="preserve">For </w:t>
      </w:r>
      <w:proofErr w:type="gramStart"/>
      <w:r w:rsidRPr="00AE3719">
        <w:rPr>
          <w:rFonts w:ascii="Arial" w:hAnsi="Arial" w:cs="Arial"/>
          <w:i/>
          <w:sz w:val="24"/>
          <w:szCs w:val="24"/>
        </w:rPr>
        <w:t>committee</w:t>
      </w:r>
      <w:r w:rsidR="00593923">
        <w:rPr>
          <w:rFonts w:ascii="Arial" w:hAnsi="Arial" w:cs="Arial"/>
          <w:i/>
          <w:sz w:val="24"/>
          <w:szCs w:val="24"/>
        </w:rPr>
        <w:t>s</w:t>
      </w:r>
      <w:proofErr w:type="gramEnd"/>
      <w:r w:rsidRPr="00AE3719">
        <w:rPr>
          <w:rFonts w:ascii="Arial" w:hAnsi="Arial" w:cs="Arial"/>
          <w:i/>
          <w:sz w:val="24"/>
          <w:szCs w:val="24"/>
        </w:rPr>
        <w:t xml:space="preserve"> minutes and agendas, see primary 0160.</w:t>
      </w:r>
    </w:p>
    <w:p w14:paraId="312AFBF6" w14:textId="77777777" w:rsidR="00E125C4" w:rsidRPr="00E125C4" w:rsidRDefault="00E125C4" w:rsidP="00E125C4">
      <w:pPr>
        <w:tabs>
          <w:tab w:val="left" w:pos="1440"/>
          <w:tab w:val="center" w:pos="7632"/>
          <w:tab w:val="center" w:pos="8496"/>
          <w:tab w:val="center" w:pos="9144"/>
        </w:tabs>
        <w:rPr>
          <w:rFonts w:ascii="Arial" w:hAnsi="Arial" w:cs="Arial"/>
          <w:i/>
          <w:noProof/>
          <w:sz w:val="24"/>
          <w:szCs w:val="24"/>
        </w:rPr>
        <w:sectPr w:rsidR="00E125C4" w:rsidRPr="00E125C4" w:rsidSect="00AE3719">
          <w:headerReference w:type="even" r:id="rId56"/>
          <w:footerReference w:type="default" r:id="rId57"/>
          <w:headerReference w:type="first" r:id="rId58"/>
          <w:pgSz w:w="12240" w:h="15840"/>
          <w:pgMar w:top="578" w:right="1440" w:bottom="578" w:left="1440" w:header="720" w:footer="720" w:gutter="0"/>
          <w:pgNumType w:fmt="numberInDash"/>
          <w:cols w:space="720"/>
          <w:vAlign w:val="center"/>
          <w:noEndnote/>
        </w:sectPr>
      </w:pPr>
      <w:r w:rsidRPr="00E125C4">
        <w:rPr>
          <w:rFonts w:ascii="Arial" w:hAnsi="Arial" w:cs="Arial"/>
          <w:i/>
          <w:noProof/>
          <w:sz w:val="24"/>
          <w:szCs w:val="24"/>
        </w:rPr>
        <w:t>For acts and legislation administration, see primary 0105.</w:t>
      </w:r>
    </w:p>
    <w:p w14:paraId="312AFBF7" w14:textId="77777777" w:rsidR="001B6EB9" w:rsidRDefault="001B6EB9" w:rsidP="00AE3719">
      <w:pPr>
        <w:tabs>
          <w:tab w:val="left" w:pos="1440"/>
          <w:tab w:val="center" w:pos="7632"/>
          <w:tab w:val="center" w:pos="8496"/>
          <w:tab w:val="center" w:pos="9144"/>
        </w:tabs>
        <w:jc w:val="center"/>
        <w:rPr>
          <w:rFonts w:ascii="Arial" w:hAnsi="Arial" w:cs="Arial"/>
          <w:b/>
          <w:noProof/>
          <w:sz w:val="22"/>
          <w:szCs w:val="22"/>
        </w:rPr>
      </w:pPr>
    </w:p>
    <w:p w14:paraId="312AFBF8" w14:textId="77777777" w:rsidR="001B6EB9" w:rsidRDefault="001B6EB9" w:rsidP="00AE3719">
      <w:pPr>
        <w:tabs>
          <w:tab w:val="left" w:pos="1440"/>
          <w:tab w:val="center" w:pos="7632"/>
          <w:tab w:val="center" w:pos="8496"/>
          <w:tab w:val="center" w:pos="9144"/>
        </w:tabs>
        <w:jc w:val="center"/>
        <w:rPr>
          <w:rFonts w:ascii="Arial" w:hAnsi="Arial" w:cs="Arial"/>
          <w:b/>
          <w:noProof/>
          <w:sz w:val="22"/>
          <w:szCs w:val="22"/>
        </w:rPr>
      </w:pPr>
    </w:p>
    <w:p w14:paraId="312AFBF9" w14:textId="77777777" w:rsidR="001B6EB9" w:rsidRDefault="001B6EB9" w:rsidP="00AE3719">
      <w:pPr>
        <w:tabs>
          <w:tab w:val="left" w:pos="1440"/>
          <w:tab w:val="center" w:pos="7632"/>
          <w:tab w:val="center" w:pos="8496"/>
          <w:tab w:val="center" w:pos="9144"/>
        </w:tabs>
        <w:jc w:val="center"/>
        <w:rPr>
          <w:rFonts w:ascii="Arial" w:hAnsi="Arial" w:cs="Arial"/>
          <w:b/>
          <w:noProof/>
          <w:sz w:val="22"/>
          <w:szCs w:val="22"/>
        </w:rPr>
      </w:pPr>
    </w:p>
    <w:p w14:paraId="312AFBFA" w14:textId="77777777" w:rsidR="001B6EB9" w:rsidRDefault="001B6EB9" w:rsidP="00AE3719">
      <w:pPr>
        <w:tabs>
          <w:tab w:val="left" w:pos="1440"/>
          <w:tab w:val="center" w:pos="7632"/>
          <w:tab w:val="center" w:pos="8496"/>
          <w:tab w:val="center" w:pos="9144"/>
        </w:tabs>
        <w:jc w:val="center"/>
        <w:rPr>
          <w:rFonts w:ascii="Arial" w:hAnsi="Arial" w:cs="Arial"/>
          <w:b/>
          <w:noProof/>
          <w:sz w:val="22"/>
          <w:szCs w:val="22"/>
        </w:rPr>
      </w:pPr>
    </w:p>
    <w:p w14:paraId="312AFBFB" w14:textId="77777777" w:rsidR="001B6EB9" w:rsidRDefault="001B6EB9" w:rsidP="00AE3719">
      <w:pPr>
        <w:tabs>
          <w:tab w:val="left" w:pos="1440"/>
          <w:tab w:val="center" w:pos="7632"/>
          <w:tab w:val="center" w:pos="8496"/>
          <w:tab w:val="center" w:pos="9144"/>
        </w:tabs>
        <w:jc w:val="center"/>
        <w:rPr>
          <w:rFonts w:ascii="Arial" w:hAnsi="Arial" w:cs="Arial"/>
          <w:b/>
          <w:noProof/>
          <w:sz w:val="22"/>
          <w:szCs w:val="22"/>
        </w:rPr>
      </w:pPr>
    </w:p>
    <w:p w14:paraId="312AFBFC" w14:textId="77777777" w:rsidR="001B6EB9" w:rsidRDefault="001B6EB9" w:rsidP="00AE3719">
      <w:pPr>
        <w:tabs>
          <w:tab w:val="left" w:pos="1440"/>
          <w:tab w:val="center" w:pos="7632"/>
          <w:tab w:val="center" w:pos="8496"/>
          <w:tab w:val="center" w:pos="9144"/>
        </w:tabs>
        <w:jc w:val="center"/>
        <w:rPr>
          <w:rFonts w:ascii="Arial" w:hAnsi="Arial" w:cs="Arial"/>
          <w:b/>
          <w:noProof/>
          <w:sz w:val="22"/>
          <w:szCs w:val="22"/>
        </w:rPr>
      </w:pPr>
    </w:p>
    <w:p w14:paraId="312AFBFD" w14:textId="77777777" w:rsidR="001B6EB9" w:rsidRDefault="001B6EB9" w:rsidP="00AE3719">
      <w:pPr>
        <w:tabs>
          <w:tab w:val="left" w:pos="1440"/>
          <w:tab w:val="center" w:pos="7632"/>
          <w:tab w:val="center" w:pos="8496"/>
          <w:tab w:val="center" w:pos="9144"/>
        </w:tabs>
        <w:jc w:val="center"/>
        <w:rPr>
          <w:rFonts w:ascii="Arial" w:hAnsi="Arial" w:cs="Arial"/>
          <w:b/>
          <w:noProof/>
          <w:sz w:val="22"/>
          <w:szCs w:val="22"/>
        </w:rPr>
      </w:pPr>
    </w:p>
    <w:p w14:paraId="312AFBFE" w14:textId="77777777" w:rsidR="001B6EB9" w:rsidRDefault="001B6EB9" w:rsidP="00AE3719">
      <w:pPr>
        <w:tabs>
          <w:tab w:val="left" w:pos="1440"/>
          <w:tab w:val="center" w:pos="7632"/>
          <w:tab w:val="center" w:pos="8496"/>
          <w:tab w:val="center" w:pos="9144"/>
        </w:tabs>
        <w:jc w:val="center"/>
        <w:rPr>
          <w:rFonts w:ascii="Arial" w:hAnsi="Arial" w:cs="Arial"/>
          <w:b/>
          <w:noProof/>
          <w:sz w:val="22"/>
          <w:szCs w:val="22"/>
        </w:rPr>
      </w:pPr>
    </w:p>
    <w:p w14:paraId="312AFBFF" w14:textId="77777777" w:rsidR="00AE3719" w:rsidRPr="00AE3719" w:rsidRDefault="00AE3719" w:rsidP="00AE3719">
      <w:pPr>
        <w:tabs>
          <w:tab w:val="left" w:pos="1440"/>
          <w:tab w:val="center" w:pos="7632"/>
          <w:tab w:val="center" w:pos="8496"/>
          <w:tab w:val="center" w:pos="9144"/>
        </w:tabs>
        <w:jc w:val="center"/>
        <w:rPr>
          <w:rFonts w:ascii="Arial" w:hAnsi="Arial" w:cs="Arial"/>
          <w:b/>
          <w:noProof/>
          <w:sz w:val="22"/>
          <w:szCs w:val="22"/>
        </w:rPr>
      </w:pPr>
      <w:r w:rsidRPr="00AE3719">
        <w:rPr>
          <w:rFonts w:ascii="Arial" w:hAnsi="Arial" w:cs="Arial"/>
          <w:b/>
          <w:noProof/>
          <w:sz w:val="22"/>
          <w:szCs w:val="22"/>
        </w:rPr>
        <w:t>SECTION 6</w:t>
      </w:r>
    </w:p>
    <w:p w14:paraId="312AFC00" w14:textId="77777777" w:rsidR="00AE3719" w:rsidRPr="00AE3719" w:rsidRDefault="00AE3719" w:rsidP="00AE3719">
      <w:pPr>
        <w:tabs>
          <w:tab w:val="left" w:pos="1440"/>
          <w:tab w:val="center" w:pos="7632"/>
          <w:tab w:val="center" w:pos="8496"/>
          <w:tab w:val="center" w:pos="9144"/>
        </w:tabs>
        <w:jc w:val="center"/>
        <w:rPr>
          <w:rFonts w:ascii="Arial" w:hAnsi="Arial" w:cs="Arial"/>
          <w:noProof/>
          <w:sz w:val="22"/>
          <w:szCs w:val="22"/>
        </w:rPr>
      </w:pPr>
    </w:p>
    <w:p w14:paraId="312AFC01" w14:textId="77777777" w:rsidR="00AE3719" w:rsidRPr="00AE3719" w:rsidRDefault="00AE3719" w:rsidP="00AE3719">
      <w:pPr>
        <w:tabs>
          <w:tab w:val="left" w:pos="1440"/>
          <w:tab w:val="center" w:pos="7632"/>
          <w:tab w:val="center" w:pos="8496"/>
          <w:tab w:val="center" w:pos="9144"/>
        </w:tabs>
        <w:jc w:val="center"/>
        <w:rPr>
          <w:rFonts w:ascii="Arial" w:hAnsi="Arial" w:cs="Arial"/>
          <w:b/>
          <w:noProof/>
          <w:sz w:val="22"/>
          <w:szCs w:val="22"/>
        </w:rPr>
      </w:pPr>
      <w:r w:rsidRPr="00AE3719">
        <w:rPr>
          <w:rFonts w:ascii="Arial" w:hAnsi="Arial" w:cs="Arial"/>
          <w:b/>
          <w:noProof/>
          <w:sz w:val="22"/>
          <w:szCs w:val="22"/>
        </w:rPr>
        <w:t xml:space="preserve">1600 </w:t>
      </w:r>
      <w:r w:rsidRPr="00AE3719">
        <w:rPr>
          <w:rFonts w:ascii="Arial" w:hAnsi="Arial" w:cs="Arial"/>
          <w:noProof/>
          <w:sz w:val="22"/>
          <w:szCs w:val="22"/>
        </w:rPr>
        <w:t>-</w:t>
      </w:r>
      <w:r w:rsidRPr="00AE3719">
        <w:rPr>
          <w:rFonts w:ascii="Arial" w:hAnsi="Arial" w:cs="Arial"/>
          <w:b/>
          <w:noProof/>
          <w:sz w:val="22"/>
          <w:szCs w:val="22"/>
        </w:rPr>
        <w:t xml:space="preserve"> LEGAL AND REGULATORY </w:t>
      </w:r>
      <w:r>
        <w:rPr>
          <w:rFonts w:ascii="Arial" w:hAnsi="Arial" w:cs="Arial"/>
          <w:b/>
          <w:noProof/>
          <w:sz w:val="22"/>
          <w:szCs w:val="22"/>
        </w:rPr>
        <w:t>MATTERS</w:t>
      </w:r>
      <w:r w:rsidRPr="00AE3719">
        <w:rPr>
          <w:rFonts w:ascii="Arial" w:hAnsi="Arial" w:cs="Arial"/>
          <w:b/>
          <w:noProof/>
          <w:sz w:val="22"/>
          <w:szCs w:val="22"/>
        </w:rPr>
        <w:t xml:space="preserve"> </w:t>
      </w:r>
      <w:r w:rsidRPr="00AE3719">
        <w:rPr>
          <w:rFonts w:ascii="Arial" w:hAnsi="Arial" w:cs="Arial"/>
          <w:noProof/>
          <w:sz w:val="22"/>
          <w:szCs w:val="22"/>
        </w:rPr>
        <w:t>-</w:t>
      </w:r>
      <w:r w:rsidRPr="00AE3719">
        <w:rPr>
          <w:rFonts w:ascii="Arial" w:hAnsi="Arial" w:cs="Arial"/>
          <w:b/>
          <w:noProof/>
          <w:sz w:val="22"/>
          <w:szCs w:val="22"/>
        </w:rPr>
        <w:t xml:space="preserve"> 1799</w:t>
      </w:r>
    </w:p>
    <w:p w14:paraId="312AFC02" w14:textId="77777777" w:rsidR="00AE3719" w:rsidRPr="00AE3719" w:rsidRDefault="00AE3719" w:rsidP="00AE3719">
      <w:pPr>
        <w:tabs>
          <w:tab w:val="left" w:pos="1440"/>
          <w:tab w:val="center" w:pos="7632"/>
          <w:tab w:val="center" w:pos="8496"/>
          <w:tab w:val="center" w:pos="9144"/>
        </w:tabs>
        <w:jc w:val="center"/>
        <w:rPr>
          <w:rFonts w:ascii="Arial" w:hAnsi="Arial" w:cs="Arial"/>
          <w:b/>
          <w:noProof/>
          <w:sz w:val="22"/>
          <w:szCs w:val="22"/>
        </w:rPr>
      </w:pPr>
    </w:p>
    <w:p w14:paraId="312AFC03" w14:textId="77777777" w:rsidR="00AE3719" w:rsidRPr="00AE3719" w:rsidRDefault="00AE3719" w:rsidP="00AE3719">
      <w:pPr>
        <w:jc w:val="center"/>
        <w:rPr>
          <w:rFonts w:ascii="Arial" w:hAnsi="Arial" w:cs="Arial"/>
          <w:b/>
          <w:sz w:val="22"/>
          <w:szCs w:val="22"/>
        </w:rPr>
      </w:pPr>
      <w:r w:rsidRPr="00AE3719">
        <w:rPr>
          <w:rFonts w:ascii="Arial" w:hAnsi="Arial" w:cs="Arial"/>
          <w:b/>
          <w:sz w:val="22"/>
          <w:szCs w:val="22"/>
        </w:rPr>
        <w:t>ACTIVITY TITLES, ACTIVITY NUMBERS, AND RETENTION SCHEDULES</w:t>
      </w:r>
    </w:p>
    <w:p w14:paraId="312AFC04" w14:textId="77777777" w:rsidR="00AE3719" w:rsidRPr="00AE3719" w:rsidRDefault="00AE3719" w:rsidP="00AE3719">
      <w:pPr>
        <w:jc w:val="center"/>
        <w:rPr>
          <w:rFonts w:ascii="Arial" w:hAnsi="Arial" w:cs="Arial"/>
          <w:b/>
          <w:sz w:val="22"/>
          <w:szCs w:val="22"/>
        </w:rPr>
      </w:pPr>
      <w:r w:rsidRPr="00AE3719">
        <w:rPr>
          <w:rFonts w:ascii="Arial" w:hAnsi="Arial" w:cs="Arial"/>
          <w:b/>
          <w:sz w:val="22"/>
          <w:szCs w:val="22"/>
        </w:rPr>
        <w:t xml:space="preserve"> (ALPHABETICAL LISTING)</w:t>
      </w:r>
    </w:p>
    <w:p w14:paraId="312AFC05" w14:textId="77777777" w:rsidR="00AE3719" w:rsidRPr="00AE3719" w:rsidRDefault="00AE3719" w:rsidP="00AE3719">
      <w:pPr>
        <w:widowControl w:val="0"/>
        <w:jc w:val="center"/>
        <w:rPr>
          <w:rFonts w:ascii="Arial" w:hAnsi="Arial" w:cs="Arial"/>
          <w:b/>
          <w:snapToGrid w:val="0"/>
          <w:sz w:val="22"/>
          <w:szCs w:val="2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344"/>
      </w:tblGrid>
      <w:tr w:rsidR="00AE3719" w:rsidRPr="00AE3719" w14:paraId="312AFC0B" w14:textId="77777777" w:rsidTr="00AE3719">
        <w:tc>
          <w:tcPr>
            <w:tcW w:w="4314" w:type="dxa"/>
            <w:tcBorders>
              <w:top w:val="nil"/>
              <w:left w:val="nil"/>
              <w:bottom w:val="single" w:sz="4" w:space="0" w:color="auto"/>
              <w:right w:val="nil"/>
            </w:tcBorders>
          </w:tcPr>
          <w:p w14:paraId="312AFC06" w14:textId="77777777" w:rsidR="00AE3719" w:rsidRPr="00AE3719" w:rsidRDefault="00AE3719" w:rsidP="00AE3719">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312AFC07" w14:textId="77777777" w:rsidR="00AE3719" w:rsidRPr="00AE3719" w:rsidRDefault="00AE3719" w:rsidP="00AE3719">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312AFC08" w14:textId="77777777" w:rsidR="00AE3719" w:rsidRPr="00AE3719" w:rsidRDefault="00AE3719" w:rsidP="00AE3719">
            <w:pPr>
              <w:keepNext/>
              <w:tabs>
                <w:tab w:val="left" w:pos="720"/>
              </w:tabs>
              <w:jc w:val="center"/>
              <w:outlineLvl w:val="1"/>
              <w:rPr>
                <w:rFonts w:ascii="Arial" w:hAnsi="Arial" w:cs="Arial"/>
                <w:b/>
                <w:sz w:val="22"/>
                <w:szCs w:val="22"/>
              </w:rPr>
            </w:pPr>
            <w:r w:rsidRPr="00AE3719">
              <w:rPr>
                <w:rFonts w:ascii="Arial" w:hAnsi="Arial" w:cs="Arial"/>
                <w:b/>
                <w:sz w:val="22"/>
                <w:szCs w:val="22"/>
              </w:rPr>
              <w:t>A</w:t>
            </w:r>
          </w:p>
        </w:tc>
        <w:tc>
          <w:tcPr>
            <w:tcW w:w="1344" w:type="dxa"/>
            <w:tcBorders>
              <w:top w:val="nil"/>
              <w:left w:val="nil"/>
              <w:bottom w:val="single" w:sz="4" w:space="0" w:color="auto"/>
              <w:right w:val="nil"/>
            </w:tcBorders>
          </w:tcPr>
          <w:p w14:paraId="312AFC09" w14:textId="77777777" w:rsidR="00AE3719" w:rsidRPr="00AE3719" w:rsidRDefault="00AE3719" w:rsidP="00AE3719">
            <w:pPr>
              <w:keepNext/>
              <w:tabs>
                <w:tab w:val="left" w:pos="720"/>
              </w:tabs>
              <w:jc w:val="center"/>
              <w:outlineLvl w:val="1"/>
              <w:rPr>
                <w:rFonts w:ascii="Arial" w:hAnsi="Arial" w:cs="Arial"/>
                <w:b/>
                <w:sz w:val="22"/>
                <w:szCs w:val="22"/>
              </w:rPr>
            </w:pPr>
            <w:r w:rsidRPr="00AE3719">
              <w:rPr>
                <w:rFonts w:ascii="Arial" w:hAnsi="Arial" w:cs="Arial"/>
                <w:b/>
                <w:sz w:val="22"/>
                <w:szCs w:val="22"/>
              </w:rPr>
              <w:t>SA</w:t>
            </w:r>
          </w:p>
        </w:tc>
        <w:tc>
          <w:tcPr>
            <w:tcW w:w="1344" w:type="dxa"/>
            <w:tcBorders>
              <w:top w:val="nil"/>
              <w:left w:val="nil"/>
              <w:bottom w:val="single" w:sz="4" w:space="0" w:color="auto"/>
              <w:right w:val="nil"/>
            </w:tcBorders>
          </w:tcPr>
          <w:p w14:paraId="312AFC0A" w14:textId="77777777" w:rsidR="00AE3719" w:rsidRPr="00AE3719" w:rsidRDefault="00AE3719" w:rsidP="00AE3719">
            <w:pPr>
              <w:keepNext/>
              <w:tabs>
                <w:tab w:val="left" w:pos="720"/>
              </w:tabs>
              <w:jc w:val="center"/>
              <w:outlineLvl w:val="1"/>
              <w:rPr>
                <w:rFonts w:ascii="Arial" w:hAnsi="Arial" w:cs="Arial"/>
                <w:b/>
                <w:sz w:val="22"/>
                <w:szCs w:val="22"/>
              </w:rPr>
            </w:pPr>
            <w:r w:rsidRPr="00AE3719">
              <w:rPr>
                <w:rFonts w:ascii="Arial" w:hAnsi="Arial" w:cs="Arial"/>
                <w:b/>
                <w:sz w:val="22"/>
                <w:szCs w:val="22"/>
              </w:rPr>
              <w:t>FD</w:t>
            </w:r>
          </w:p>
        </w:tc>
      </w:tr>
      <w:tr w:rsidR="00AE3719" w:rsidRPr="00AE3719" w14:paraId="312AFC11" w14:textId="77777777" w:rsidTr="00AE3719">
        <w:trPr>
          <w:trHeight w:val="227"/>
        </w:trPr>
        <w:tc>
          <w:tcPr>
            <w:tcW w:w="4314" w:type="dxa"/>
            <w:tcBorders>
              <w:top w:val="single" w:sz="4" w:space="0" w:color="auto"/>
            </w:tcBorders>
            <w:vAlign w:val="center"/>
          </w:tcPr>
          <w:p w14:paraId="312AFC0C" w14:textId="77777777" w:rsidR="00AE3719" w:rsidRPr="00AE3719" w:rsidRDefault="00AE3719" w:rsidP="00AE3719">
            <w:pPr>
              <w:tabs>
                <w:tab w:val="left" w:pos="1440"/>
                <w:tab w:val="center" w:pos="7632"/>
                <w:tab w:val="center" w:pos="8496"/>
                <w:tab w:val="center" w:pos="9144"/>
              </w:tabs>
              <w:rPr>
                <w:rFonts w:ascii="Arial" w:hAnsi="Arial" w:cs="Arial"/>
                <w:noProof/>
                <w:sz w:val="22"/>
                <w:szCs w:val="22"/>
              </w:rPr>
            </w:pPr>
            <w:r w:rsidRPr="00AE3719">
              <w:rPr>
                <w:rFonts w:ascii="Arial" w:hAnsi="Arial" w:cs="Arial"/>
                <w:noProof/>
                <w:sz w:val="22"/>
                <w:szCs w:val="22"/>
              </w:rPr>
              <w:t>Accidents</w:t>
            </w:r>
            <w:r w:rsidR="008929D2">
              <w:rPr>
                <w:rFonts w:ascii="Arial" w:hAnsi="Arial" w:cs="Arial"/>
                <w:noProof/>
                <w:sz w:val="22"/>
                <w:szCs w:val="22"/>
              </w:rPr>
              <w:t xml:space="preserve"> and Claims</w:t>
            </w:r>
          </w:p>
        </w:tc>
        <w:tc>
          <w:tcPr>
            <w:tcW w:w="1344" w:type="dxa"/>
            <w:tcBorders>
              <w:top w:val="single" w:sz="4" w:space="0" w:color="auto"/>
            </w:tcBorders>
            <w:vAlign w:val="center"/>
          </w:tcPr>
          <w:p w14:paraId="312AFC0D" w14:textId="77777777" w:rsidR="00AE3719" w:rsidRPr="00AE3719" w:rsidRDefault="00AE3719" w:rsidP="00AE3719">
            <w:pPr>
              <w:rPr>
                <w:rFonts w:ascii="Arial" w:hAnsi="Arial" w:cs="Arial"/>
                <w:sz w:val="22"/>
                <w:szCs w:val="22"/>
              </w:rPr>
            </w:pPr>
            <w:r w:rsidRPr="00AE3719">
              <w:rPr>
                <w:rFonts w:ascii="Arial" w:hAnsi="Arial" w:cs="Arial"/>
                <w:sz w:val="22"/>
                <w:szCs w:val="22"/>
              </w:rPr>
              <w:t>1605</w:t>
            </w:r>
          </w:p>
        </w:tc>
        <w:tc>
          <w:tcPr>
            <w:tcW w:w="1344" w:type="dxa"/>
            <w:tcBorders>
              <w:top w:val="single" w:sz="4" w:space="0" w:color="auto"/>
            </w:tcBorders>
            <w:vAlign w:val="center"/>
          </w:tcPr>
          <w:p w14:paraId="312AFC0E"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tcBorders>
              <w:top w:val="single" w:sz="4" w:space="0" w:color="auto"/>
            </w:tcBorders>
            <w:vAlign w:val="center"/>
          </w:tcPr>
          <w:p w14:paraId="312AFC0F"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7y</w:t>
            </w:r>
          </w:p>
        </w:tc>
        <w:tc>
          <w:tcPr>
            <w:tcW w:w="1344" w:type="dxa"/>
            <w:tcBorders>
              <w:top w:val="single" w:sz="4" w:space="0" w:color="auto"/>
            </w:tcBorders>
            <w:vAlign w:val="center"/>
          </w:tcPr>
          <w:p w14:paraId="312AFC10"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AE3719" w:rsidRPr="00AE3719" w14:paraId="312AFC17" w14:textId="77777777" w:rsidTr="00AE3719">
        <w:trPr>
          <w:trHeight w:val="227"/>
        </w:trPr>
        <w:tc>
          <w:tcPr>
            <w:tcW w:w="4314" w:type="dxa"/>
            <w:vAlign w:val="center"/>
          </w:tcPr>
          <w:p w14:paraId="312AFC12" w14:textId="77777777" w:rsidR="00AE3719" w:rsidRPr="00AE3719" w:rsidRDefault="00AE3719" w:rsidP="00AE3719">
            <w:pPr>
              <w:tabs>
                <w:tab w:val="left" w:pos="1440"/>
                <w:tab w:val="center" w:pos="7632"/>
                <w:tab w:val="center" w:pos="8496"/>
                <w:tab w:val="center" w:pos="9144"/>
              </w:tabs>
              <w:rPr>
                <w:rFonts w:ascii="Arial" w:hAnsi="Arial" w:cs="Arial"/>
                <w:noProof/>
                <w:sz w:val="22"/>
                <w:szCs w:val="22"/>
              </w:rPr>
            </w:pPr>
            <w:r w:rsidRPr="00AE3719">
              <w:rPr>
                <w:rFonts w:ascii="Arial" w:hAnsi="Arial" w:cs="Arial"/>
                <w:noProof/>
                <w:sz w:val="22"/>
                <w:szCs w:val="22"/>
              </w:rPr>
              <w:t>Agreements and Contracts</w:t>
            </w:r>
            <w:r>
              <w:rPr>
                <w:rFonts w:ascii="Arial" w:hAnsi="Arial" w:cs="Arial"/>
                <w:noProof/>
                <w:sz w:val="22"/>
                <w:szCs w:val="22"/>
              </w:rPr>
              <w:t xml:space="preserve"> Management</w:t>
            </w:r>
          </w:p>
        </w:tc>
        <w:tc>
          <w:tcPr>
            <w:tcW w:w="1344" w:type="dxa"/>
            <w:vAlign w:val="center"/>
          </w:tcPr>
          <w:p w14:paraId="312AFC13" w14:textId="77777777" w:rsidR="00AE3719" w:rsidRPr="00AE3719" w:rsidRDefault="00AE3719" w:rsidP="00AE3719">
            <w:pPr>
              <w:rPr>
                <w:rFonts w:ascii="Arial" w:hAnsi="Arial" w:cs="Arial"/>
                <w:sz w:val="22"/>
                <w:szCs w:val="22"/>
              </w:rPr>
            </w:pPr>
            <w:r w:rsidRPr="00AE3719">
              <w:rPr>
                <w:rFonts w:ascii="Arial" w:hAnsi="Arial" w:cs="Arial"/>
                <w:sz w:val="22"/>
                <w:szCs w:val="22"/>
              </w:rPr>
              <w:t>162</w:t>
            </w:r>
            <w:r>
              <w:rPr>
                <w:rFonts w:ascii="Arial" w:hAnsi="Arial" w:cs="Arial"/>
                <w:sz w:val="22"/>
                <w:szCs w:val="22"/>
              </w:rPr>
              <w:t>5</w:t>
            </w:r>
          </w:p>
        </w:tc>
        <w:tc>
          <w:tcPr>
            <w:tcW w:w="1344" w:type="dxa"/>
            <w:vAlign w:val="center"/>
          </w:tcPr>
          <w:p w14:paraId="312AFC14"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312AFC15"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6y</w:t>
            </w:r>
          </w:p>
        </w:tc>
        <w:tc>
          <w:tcPr>
            <w:tcW w:w="1344" w:type="dxa"/>
            <w:vAlign w:val="center"/>
          </w:tcPr>
          <w:p w14:paraId="312AFC16" w14:textId="77777777" w:rsidR="00AE3719" w:rsidRPr="00AE3719" w:rsidRDefault="00A65E14" w:rsidP="00AE3719">
            <w:pPr>
              <w:keepNext/>
              <w:tabs>
                <w:tab w:val="left" w:pos="720"/>
              </w:tabs>
              <w:jc w:val="center"/>
              <w:outlineLvl w:val="1"/>
              <w:rPr>
                <w:rFonts w:ascii="Arial" w:hAnsi="Arial" w:cs="Arial"/>
                <w:sz w:val="22"/>
                <w:szCs w:val="22"/>
              </w:rPr>
            </w:pPr>
            <w:r>
              <w:rPr>
                <w:rFonts w:ascii="Arial" w:hAnsi="Arial" w:cs="Arial"/>
                <w:sz w:val="22"/>
                <w:szCs w:val="22"/>
              </w:rPr>
              <w:t>SR</w:t>
            </w:r>
          </w:p>
        </w:tc>
      </w:tr>
      <w:tr w:rsidR="00CF4DA9" w:rsidRPr="00AE3719" w14:paraId="312AFC1D" w14:textId="77777777" w:rsidTr="00AE3719">
        <w:trPr>
          <w:trHeight w:val="227"/>
        </w:trPr>
        <w:tc>
          <w:tcPr>
            <w:tcW w:w="4314" w:type="dxa"/>
            <w:vAlign w:val="center"/>
          </w:tcPr>
          <w:p w14:paraId="312AFC18" w14:textId="77777777" w:rsidR="00CF4DA9" w:rsidRPr="00AE3719" w:rsidRDefault="00CF4DA9" w:rsidP="00AE3719">
            <w:pPr>
              <w:tabs>
                <w:tab w:val="left" w:pos="1440"/>
                <w:tab w:val="left" w:pos="3600"/>
                <w:tab w:val="center" w:pos="7632"/>
                <w:tab w:val="center" w:pos="8496"/>
                <w:tab w:val="center" w:pos="9144"/>
              </w:tabs>
              <w:rPr>
                <w:rFonts w:ascii="Arial" w:hAnsi="Arial" w:cs="Arial"/>
                <w:noProof/>
                <w:sz w:val="22"/>
                <w:szCs w:val="22"/>
              </w:rPr>
            </w:pPr>
            <w:r w:rsidRPr="00CF4DA9">
              <w:rPr>
                <w:rFonts w:ascii="Arial" w:hAnsi="Arial" w:cs="Arial"/>
                <w:noProof/>
                <w:sz w:val="22"/>
                <w:szCs w:val="22"/>
              </w:rPr>
              <w:t>Amalgamation / Annexation</w:t>
            </w:r>
          </w:p>
        </w:tc>
        <w:tc>
          <w:tcPr>
            <w:tcW w:w="1344" w:type="dxa"/>
            <w:vAlign w:val="center"/>
          </w:tcPr>
          <w:p w14:paraId="312AFC19" w14:textId="77777777" w:rsidR="00CF4DA9" w:rsidRPr="00AE3719" w:rsidRDefault="00CF4DA9" w:rsidP="00AE3719">
            <w:pPr>
              <w:rPr>
                <w:rFonts w:ascii="Arial" w:hAnsi="Arial" w:cs="Arial"/>
                <w:sz w:val="22"/>
                <w:szCs w:val="22"/>
              </w:rPr>
            </w:pPr>
            <w:r>
              <w:rPr>
                <w:rFonts w:ascii="Arial" w:hAnsi="Arial" w:cs="Arial"/>
                <w:sz w:val="22"/>
                <w:szCs w:val="22"/>
              </w:rPr>
              <w:t>1630</w:t>
            </w:r>
          </w:p>
        </w:tc>
        <w:tc>
          <w:tcPr>
            <w:tcW w:w="1344" w:type="dxa"/>
            <w:vAlign w:val="center"/>
          </w:tcPr>
          <w:p w14:paraId="312AFC1A" w14:textId="77777777" w:rsidR="00CF4DA9" w:rsidRDefault="00CF4DA9"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312AFC1B" w14:textId="77777777" w:rsidR="00CF4DA9" w:rsidRDefault="008929D2" w:rsidP="00AE3719">
            <w:pPr>
              <w:keepNext/>
              <w:tabs>
                <w:tab w:val="left" w:pos="720"/>
              </w:tabs>
              <w:jc w:val="center"/>
              <w:outlineLvl w:val="1"/>
              <w:rPr>
                <w:rFonts w:ascii="Arial" w:hAnsi="Arial" w:cs="Arial"/>
                <w:sz w:val="22"/>
                <w:szCs w:val="22"/>
              </w:rPr>
            </w:pPr>
            <w:r>
              <w:rPr>
                <w:rFonts w:ascii="Arial" w:hAnsi="Arial" w:cs="Arial"/>
                <w:sz w:val="22"/>
                <w:szCs w:val="22"/>
              </w:rPr>
              <w:t>6</w:t>
            </w:r>
            <w:r w:rsidR="00CF4DA9">
              <w:rPr>
                <w:rFonts w:ascii="Arial" w:hAnsi="Arial" w:cs="Arial"/>
                <w:sz w:val="22"/>
                <w:szCs w:val="22"/>
              </w:rPr>
              <w:t>y</w:t>
            </w:r>
          </w:p>
        </w:tc>
        <w:tc>
          <w:tcPr>
            <w:tcW w:w="1344" w:type="dxa"/>
            <w:vAlign w:val="center"/>
          </w:tcPr>
          <w:p w14:paraId="312AFC1C" w14:textId="77777777" w:rsidR="00CF4DA9" w:rsidRDefault="00CF4DA9" w:rsidP="00AE3719">
            <w:pPr>
              <w:keepNext/>
              <w:tabs>
                <w:tab w:val="left" w:pos="720"/>
              </w:tabs>
              <w:jc w:val="center"/>
              <w:outlineLvl w:val="1"/>
              <w:rPr>
                <w:rFonts w:ascii="Arial" w:hAnsi="Arial" w:cs="Arial"/>
                <w:sz w:val="22"/>
                <w:szCs w:val="22"/>
              </w:rPr>
            </w:pPr>
            <w:r>
              <w:rPr>
                <w:rFonts w:ascii="Arial" w:hAnsi="Arial" w:cs="Arial"/>
                <w:sz w:val="22"/>
                <w:szCs w:val="22"/>
              </w:rPr>
              <w:t>SR</w:t>
            </w:r>
          </w:p>
        </w:tc>
      </w:tr>
      <w:tr w:rsidR="00AE3719" w:rsidRPr="00AE3719" w14:paraId="312AFC23" w14:textId="77777777" w:rsidTr="00AE3719">
        <w:trPr>
          <w:trHeight w:val="227"/>
        </w:trPr>
        <w:tc>
          <w:tcPr>
            <w:tcW w:w="4314" w:type="dxa"/>
            <w:vAlign w:val="center"/>
          </w:tcPr>
          <w:p w14:paraId="312AFC1E" w14:textId="77777777" w:rsidR="00AE3719" w:rsidRPr="00AE3719" w:rsidRDefault="00AE3719" w:rsidP="00AE3719">
            <w:pPr>
              <w:tabs>
                <w:tab w:val="left" w:pos="1440"/>
                <w:tab w:val="left" w:pos="3600"/>
                <w:tab w:val="center" w:pos="7632"/>
                <w:tab w:val="center" w:pos="8496"/>
                <w:tab w:val="center" w:pos="9144"/>
              </w:tabs>
              <w:rPr>
                <w:rFonts w:ascii="Arial" w:hAnsi="Arial" w:cs="Arial"/>
                <w:noProof/>
                <w:sz w:val="22"/>
                <w:szCs w:val="22"/>
              </w:rPr>
            </w:pPr>
            <w:r w:rsidRPr="00AE3719">
              <w:rPr>
                <w:rFonts w:ascii="Arial" w:hAnsi="Arial" w:cs="Arial"/>
                <w:noProof/>
                <w:sz w:val="22"/>
                <w:szCs w:val="22"/>
              </w:rPr>
              <w:t>By</w:t>
            </w:r>
            <w:r>
              <w:rPr>
                <w:rFonts w:ascii="Arial" w:hAnsi="Arial" w:cs="Arial"/>
                <w:noProof/>
                <w:sz w:val="22"/>
                <w:szCs w:val="22"/>
              </w:rPr>
              <w:t>-</w:t>
            </w:r>
            <w:r w:rsidRPr="00AE3719">
              <w:rPr>
                <w:rFonts w:ascii="Arial" w:hAnsi="Arial" w:cs="Arial"/>
                <w:noProof/>
                <w:sz w:val="22"/>
                <w:szCs w:val="22"/>
              </w:rPr>
              <w:t>law</w:t>
            </w:r>
            <w:r w:rsidR="00715D5B">
              <w:rPr>
                <w:rFonts w:ascii="Arial" w:hAnsi="Arial" w:cs="Arial"/>
                <w:noProof/>
                <w:sz w:val="22"/>
                <w:szCs w:val="22"/>
              </w:rPr>
              <w:t>s</w:t>
            </w:r>
            <w:r>
              <w:rPr>
                <w:rFonts w:ascii="Arial" w:hAnsi="Arial" w:cs="Arial"/>
                <w:noProof/>
                <w:sz w:val="22"/>
                <w:szCs w:val="22"/>
              </w:rPr>
              <w:t xml:space="preserve"> Development</w:t>
            </w:r>
          </w:p>
        </w:tc>
        <w:tc>
          <w:tcPr>
            <w:tcW w:w="1344" w:type="dxa"/>
            <w:vAlign w:val="center"/>
          </w:tcPr>
          <w:p w14:paraId="312AFC1F" w14:textId="77777777" w:rsidR="00AE3719" w:rsidRPr="00AE3719" w:rsidRDefault="00AE3719" w:rsidP="00AE3719">
            <w:pPr>
              <w:rPr>
                <w:rFonts w:ascii="Arial" w:hAnsi="Arial" w:cs="Arial"/>
                <w:sz w:val="22"/>
                <w:szCs w:val="22"/>
              </w:rPr>
            </w:pPr>
            <w:r w:rsidRPr="00AE3719">
              <w:rPr>
                <w:rFonts w:ascii="Arial" w:hAnsi="Arial" w:cs="Arial"/>
                <w:sz w:val="22"/>
                <w:szCs w:val="22"/>
              </w:rPr>
              <w:t>16</w:t>
            </w:r>
            <w:r>
              <w:rPr>
                <w:rFonts w:ascii="Arial" w:hAnsi="Arial" w:cs="Arial"/>
                <w:sz w:val="22"/>
                <w:szCs w:val="22"/>
              </w:rPr>
              <w:t>40</w:t>
            </w:r>
          </w:p>
        </w:tc>
        <w:tc>
          <w:tcPr>
            <w:tcW w:w="1344" w:type="dxa"/>
            <w:vAlign w:val="center"/>
          </w:tcPr>
          <w:p w14:paraId="312AFC20"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312AFC21"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6</w:t>
            </w:r>
            <w:r w:rsidRPr="00AE3719">
              <w:rPr>
                <w:rFonts w:ascii="Arial" w:hAnsi="Arial" w:cs="Arial"/>
                <w:sz w:val="22"/>
                <w:szCs w:val="22"/>
              </w:rPr>
              <w:t>y</w:t>
            </w:r>
          </w:p>
        </w:tc>
        <w:tc>
          <w:tcPr>
            <w:tcW w:w="1344" w:type="dxa"/>
            <w:vAlign w:val="center"/>
          </w:tcPr>
          <w:p w14:paraId="312AFC22"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SR</w:t>
            </w:r>
          </w:p>
        </w:tc>
      </w:tr>
      <w:tr w:rsidR="003E036D" w:rsidRPr="00AE3719" w14:paraId="312AFC29" w14:textId="77777777" w:rsidTr="00AE3719">
        <w:trPr>
          <w:trHeight w:val="227"/>
        </w:trPr>
        <w:tc>
          <w:tcPr>
            <w:tcW w:w="4314" w:type="dxa"/>
            <w:vAlign w:val="center"/>
          </w:tcPr>
          <w:p w14:paraId="312AFC24" w14:textId="77777777" w:rsidR="003E036D" w:rsidRDefault="00FF15EF" w:rsidP="00AE3719">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Intellectual Property Management</w:t>
            </w:r>
          </w:p>
        </w:tc>
        <w:tc>
          <w:tcPr>
            <w:tcW w:w="1344" w:type="dxa"/>
            <w:vAlign w:val="center"/>
          </w:tcPr>
          <w:p w14:paraId="312AFC25" w14:textId="77777777" w:rsidR="003E036D" w:rsidRDefault="003E036D" w:rsidP="00AE3719">
            <w:pPr>
              <w:rPr>
                <w:rFonts w:ascii="Arial" w:hAnsi="Arial" w:cs="Arial"/>
                <w:sz w:val="22"/>
                <w:szCs w:val="22"/>
              </w:rPr>
            </w:pPr>
            <w:r>
              <w:rPr>
                <w:rFonts w:ascii="Arial" w:hAnsi="Arial" w:cs="Arial"/>
                <w:sz w:val="22"/>
                <w:szCs w:val="22"/>
              </w:rPr>
              <w:t>1710</w:t>
            </w:r>
          </w:p>
        </w:tc>
        <w:tc>
          <w:tcPr>
            <w:tcW w:w="1344" w:type="dxa"/>
            <w:vAlign w:val="center"/>
          </w:tcPr>
          <w:p w14:paraId="312AFC26" w14:textId="77777777" w:rsidR="003E036D" w:rsidRPr="00AE3719" w:rsidRDefault="00C14514" w:rsidP="003E036D">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312AFC27" w14:textId="77777777" w:rsidR="003E036D" w:rsidRDefault="00C14514" w:rsidP="003E036D">
            <w:pPr>
              <w:keepNext/>
              <w:tabs>
                <w:tab w:val="left" w:pos="720"/>
              </w:tabs>
              <w:jc w:val="center"/>
              <w:outlineLvl w:val="1"/>
              <w:rPr>
                <w:rFonts w:ascii="Arial" w:hAnsi="Arial" w:cs="Arial"/>
                <w:sz w:val="22"/>
                <w:szCs w:val="22"/>
              </w:rPr>
            </w:pPr>
            <w:r>
              <w:rPr>
                <w:rFonts w:ascii="Arial" w:hAnsi="Arial" w:cs="Arial"/>
                <w:sz w:val="22"/>
                <w:szCs w:val="22"/>
              </w:rPr>
              <w:t>6</w:t>
            </w:r>
            <w:r w:rsidR="003E036D">
              <w:rPr>
                <w:rFonts w:ascii="Arial" w:hAnsi="Arial" w:cs="Arial"/>
                <w:sz w:val="22"/>
                <w:szCs w:val="22"/>
              </w:rPr>
              <w:t>y</w:t>
            </w:r>
          </w:p>
        </w:tc>
        <w:tc>
          <w:tcPr>
            <w:tcW w:w="1344" w:type="dxa"/>
            <w:vAlign w:val="center"/>
          </w:tcPr>
          <w:p w14:paraId="312AFC28" w14:textId="77777777" w:rsidR="003E036D" w:rsidRPr="00AE3719" w:rsidRDefault="003E036D" w:rsidP="003E036D">
            <w:pPr>
              <w:keepNext/>
              <w:tabs>
                <w:tab w:val="left" w:pos="720"/>
              </w:tabs>
              <w:jc w:val="center"/>
              <w:outlineLvl w:val="1"/>
              <w:rPr>
                <w:rFonts w:ascii="Arial" w:hAnsi="Arial" w:cs="Arial"/>
                <w:sz w:val="22"/>
                <w:szCs w:val="22"/>
              </w:rPr>
            </w:pPr>
            <w:r>
              <w:rPr>
                <w:rFonts w:ascii="Arial" w:hAnsi="Arial" w:cs="Arial"/>
                <w:sz w:val="22"/>
                <w:szCs w:val="22"/>
              </w:rPr>
              <w:t>SR</w:t>
            </w:r>
          </w:p>
        </w:tc>
      </w:tr>
      <w:tr w:rsidR="00AE3719" w:rsidRPr="00AE3719" w14:paraId="312AFC2F" w14:textId="77777777" w:rsidTr="00AE3719">
        <w:trPr>
          <w:trHeight w:val="227"/>
        </w:trPr>
        <w:tc>
          <w:tcPr>
            <w:tcW w:w="4314" w:type="dxa"/>
            <w:vAlign w:val="center"/>
          </w:tcPr>
          <w:p w14:paraId="312AFC2A" w14:textId="77777777" w:rsidR="00AE3719" w:rsidRPr="00AE3719" w:rsidRDefault="00AE3719" w:rsidP="00AE3719">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Legal and Regulatory Matters – General</w:t>
            </w:r>
          </w:p>
        </w:tc>
        <w:tc>
          <w:tcPr>
            <w:tcW w:w="1344" w:type="dxa"/>
            <w:vAlign w:val="center"/>
          </w:tcPr>
          <w:p w14:paraId="312AFC2B" w14:textId="77777777" w:rsidR="00AE3719" w:rsidRPr="00AE3719" w:rsidRDefault="00AE3719" w:rsidP="00AE3719">
            <w:pPr>
              <w:rPr>
                <w:rFonts w:ascii="Arial" w:hAnsi="Arial" w:cs="Arial"/>
                <w:sz w:val="22"/>
                <w:szCs w:val="22"/>
              </w:rPr>
            </w:pPr>
            <w:r>
              <w:rPr>
                <w:rFonts w:ascii="Arial" w:hAnsi="Arial" w:cs="Arial"/>
                <w:sz w:val="22"/>
                <w:szCs w:val="22"/>
              </w:rPr>
              <w:t>1600</w:t>
            </w:r>
          </w:p>
        </w:tc>
        <w:tc>
          <w:tcPr>
            <w:tcW w:w="1344" w:type="dxa"/>
            <w:vAlign w:val="center"/>
          </w:tcPr>
          <w:p w14:paraId="312AFC2C"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Cy+1y</w:t>
            </w:r>
          </w:p>
        </w:tc>
        <w:tc>
          <w:tcPr>
            <w:tcW w:w="1344" w:type="dxa"/>
            <w:vAlign w:val="center"/>
          </w:tcPr>
          <w:p w14:paraId="312AFC2D"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0</w:t>
            </w:r>
            <w:r w:rsidRPr="00AE3719">
              <w:rPr>
                <w:rFonts w:ascii="Arial" w:hAnsi="Arial" w:cs="Arial"/>
                <w:sz w:val="22"/>
                <w:szCs w:val="22"/>
              </w:rPr>
              <w:t>y</w:t>
            </w:r>
          </w:p>
        </w:tc>
        <w:tc>
          <w:tcPr>
            <w:tcW w:w="1344" w:type="dxa"/>
            <w:vAlign w:val="center"/>
          </w:tcPr>
          <w:p w14:paraId="312AFC2E"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D</w:t>
            </w:r>
          </w:p>
        </w:tc>
      </w:tr>
      <w:tr w:rsidR="00AE3719" w:rsidRPr="00AE3719" w14:paraId="312AFC35" w14:textId="77777777" w:rsidTr="00AE3719">
        <w:trPr>
          <w:trHeight w:val="227"/>
        </w:trPr>
        <w:tc>
          <w:tcPr>
            <w:tcW w:w="4314" w:type="dxa"/>
            <w:vAlign w:val="center"/>
          </w:tcPr>
          <w:p w14:paraId="312AFC30" w14:textId="77777777" w:rsidR="00AE3719" w:rsidRPr="00AE3719" w:rsidRDefault="00AE3719" w:rsidP="00AE3719">
            <w:pPr>
              <w:tabs>
                <w:tab w:val="left" w:pos="1440"/>
                <w:tab w:val="left" w:pos="3600"/>
                <w:tab w:val="center" w:pos="7632"/>
                <w:tab w:val="center" w:pos="8496"/>
                <w:tab w:val="center" w:pos="9144"/>
              </w:tabs>
              <w:rPr>
                <w:rFonts w:ascii="Arial" w:hAnsi="Arial" w:cs="Arial"/>
                <w:noProof/>
                <w:sz w:val="22"/>
                <w:szCs w:val="22"/>
              </w:rPr>
            </w:pPr>
            <w:r w:rsidRPr="00AE3719">
              <w:rPr>
                <w:rFonts w:ascii="Arial" w:hAnsi="Arial" w:cs="Arial"/>
                <w:noProof/>
                <w:sz w:val="22"/>
                <w:szCs w:val="22"/>
                <w:lang w:val="fr-CA"/>
              </w:rPr>
              <w:t>Legal Opinions</w:t>
            </w:r>
            <w:r>
              <w:rPr>
                <w:rFonts w:ascii="Arial" w:hAnsi="Arial" w:cs="Arial"/>
                <w:noProof/>
                <w:sz w:val="22"/>
                <w:szCs w:val="22"/>
                <w:lang w:val="fr-CA"/>
              </w:rPr>
              <w:t xml:space="preserve"> and Matters</w:t>
            </w:r>
          </w:p>
        </w:tc>
        <w:tc>
          <w:tcPr>
            <w:tcW w:w="1344" w:type="dxa"/>
            <w:vAlign w:val="center"/>
          </w:tcPr>
          <w:p w14:paraId="312AFC31" w14:textId="77777777" w:rsidR="00AE3719" w:rsidRPr="00AE3719" w:rsidRDefault="00AE3719" w:rsidP="00AE3719">
            <w:pPr>
              <w:rPr>
                <w:rFonts w:ascii="Arial" w:hAnsi="Arial" w:cs="Arial"/>
                <w:sz w:val="22"/>
                <w:szCs w:val="22"/>
              </w:rPr>
            </w:pPr>
            <w:r w:rsidRPr="00AE3719">
              <w:rPr>
                <w:rFonts w:ascii="Arial" w:hAnsi="Arial" w:cs="Arial"/>
                <w:sz w:val="22"/>
                <w:szCs w:val="22"/>
              </w:rPr>
              <w:t>1720</w:t>
            </w:r>
          </w:p>
        </w:tc>
        <w:tc>
          <w:tcPr>
            <w:tcW w:w="1344" w:type="dxa"/>
            <w:vAlign w:val="center"/>
          </w:tcPr>
          <w:p w14:paraId="312AFC32"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344" w:type="dxa"/>
            <w:vAlign w:val="center"/>
          </w:tcPr>
          <w:p w14:paraId="312AFC33" w14:textId="77777777" w:rsidR="00AE3719" w:rsidRPr="00AE3719" w:rsidRDefault="008929D2" w:rsidP="00AE3719">
            <w:pPr>
              <w:keepNext/>
              <w:tabs>
                <w:tab w:val="left" w:pos="720"/>
              </w:tabs>
              <w:jc w:val="center"/>
              <w:outlineLvl w:val="1"/>
              <w:rPr>
                <w:rFonts w:ascii="Arial" w:hAnsi="Arial" w:cs="Arial"/>
                <w:sz w:val="22"/>
                <w:szCs w:val="22"/>
              </w:rPr>
            </w:pPr>
            <w:r>
              <w:rPr>
                <w:rFonts w:ascii="Arial" w:hAnsi="Arial" w:cs="Arial"/>
                <w:sz w:val="22"/>
                <w:szCs w:val="22"/>
              </w:rPr>
              <w:t>6</w:t>
            </w:r>
            <w:r w:rsidR="00AE3719" w:rsidRPr="00AE3719">
              <w:rPr>
                <w:rFonts w:ascii="Arial" w:hAnsi="Arial" w:cs="Arial"/>
                <w:sz w:val="22"/>
                <w:szCs w:val="22"/>
              </w:rPr>
              <w:t>y</w:t>
            </w:r>
          </w:p>
        </w:tc>
        <w:tc>
          <w:tcPr>
            <w:tcW w:w="1344" w:type="dxa"/>
            <w:vAlign w:val="center"/>
          </w:tcPr>
          <w:p w14:paraId="312AFC34" w14:textId="77777777" w:rsidR="00AE3719" w:rsidRPr="00AE3719" w:rsidRDefault="00C83115" w:rsidP="00AE3719">
            <w:pPr>
              <w:keepNext/>
              <w:tabs>
                <w:tab w:val="left" w:pos="720"/>
              </w:tabs>
              <w:jc w:val="center"/>
              <w:outlineLvl w:val="1"/>
              <w:rPr>
                <w:rFonts w:ascii="Arial" w:hAnsi="Arial" w:cs="Arial"/>
                <w:sz w:val="22"/>
                <w:szCs w:val="22"/>
              </w:rPr>
            </w:pPr>
            <w:r>
              <w:rPr>
                <w:rFonts w:ascii="Arial" w:hAnsi="Arial" w:cs="Arial"/>
                <w:sz w:val="22"/>
                <w:szCs w:val="22"/>
              </w:rPr>
              <w:t>SR</w:t>
            </w:r>
          </w:p>
        </w:tc>
      </w:tr>
      <w:tr w:rsidR="00AE3719" w:rsidRPr="00AE3719" w14:paraId="312AFC3B" w14:textId="77777777" w:rsidTr="00AE3719">
        <w:trPr>
          <w:trHeight w:val="227"/>
        </w:trPr>
        <w:tc>
          <w:tcPr>
            <w:tcW w:w="4314" w:type="dxa"/>
            <w:vAlign w:val="center"/>
          </w:tcPr>
          <w:p w14:paraId="312AFC36" w14:textId="77777777" w:rsidR="00AE3719" w:rsidRPr="00AE3719" w:rsidRDefault="00AE3719" w:rsidP="00AE3719">
            <w:pPr>
              <w:rPr>
                <w:rFonts w:ascii="Arial" w:hAnsi="Arial" w:cs="Arial"/>
                <w:sz w:val="22"/>
                <w:szCs w:val="22"/>
              </w:rPr>
            </w:pPr>
            <w:r w:rsidRPr="00AE3719">
              <w:rPr>
                <w:rFonts w:ascii="Arial" w:hAnsi="Arial" w:cs="Arial"/>
                <w:noProof/>
                <w:color w:val="000000"/>
                <w:sz w:val="22"/>
                <w:szCs w:val="22"/>
              </w:rPr>
              <w:t>Litigation</w:t>
            </w:r>
          </w:p>
        </w:tc>
        <w:tc>
          <w:tcPr>
            <w:tcW w:w="1344" w:type="dxa"/>
            <w:vAlign w:val="center"/>
          </w:tcPr>
          <w:p w14:paraId="312AFC37" w14:textId="77777777" w:rsidR="00AE3719" w:rsidRPr="00AE3719" w:rsidRDefault="00AE3719" w:rsidP="00AE3719">
            <w:pPr>
              <w:rPr>
                <w:rFonts w:ascii="Arial" w:hAnsi="Arial" w:cs="Arial"/>
                <w:sz w:val="22"/>
                <w:szCs w:val="22"/>
              </w:rPr>
            </w:pPr>
            <w:r w:rsidRPr="00AE3719">
              <w:rPr>
                <w:rFonts w:ascii="Arial" w:hAnsi="Arial" w:cs="Arial"/>
                <w:sz w:val="22"/>
                <w:szCs w:val="22"/>
              </w:rPr>
              <w:t>1725</w:t>
            </w:r>
          </w:p>
        </w:tc>
        <w:tc>
          <w:tcPr>
            <w:tcW w:w="1344" w:type="dxa"/>
            <w:vAlign w:val="center"/>
          </w:tcPr>
          <w:p w14:paraId="312AFC38" w14:textId="77777777" w:rsidR="00AE3719" w:rsidRPr="00AE3719" w:rsidRDefault="00AE3719"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312AFC39"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6y</w:t>
            </w:r>
          </w:p>
        </w:tc>
        <w:tc>
          <w:tcPr>
            <w:tcW w:w="1344" w:type="dxa"/>
            <w:vAlign w:val="center"/>
          </w:tcPr>
          <w:p w14:paraId="312AFC3A"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AE3719" w:rsidRPr="00AE3719" w14:paraId="312AFC41" w14:textId="77777777" w:rsidTr="00AE3719">
        <w:trPr>
          <w:trHeight w:val="227"/>
        </w:trPr>
        <w:tc>
          <w:tcPr>
            <w:tcW w:w="4314" w:type="dxa"/>
            <w:vAlign w:val="center"/>
          </w:tcPr>
          <w:p w14:paraId="312AFC3C" w14:textId="77777777" w:rsidR="00AE3719" w:rsidRPr="00AE3719" w:rsidRDefault="00AE3719" w:rsidP="00AE3719">
            <w:pPr>
              <w:rPr>
                <w:rFonts w:ascii="Arial" w:hAnsi="Arial" w:cs="Arial"/>
                <w:noProof/>
                <w:color w:val="000000"/>
                <w:sz w:val="22"/>
                <w:szCs w:val="22"/>
              </w:rPr>
            </w:pPr>
            <w:r w:rsidRPr="00AE3719">
              <w:rPr>
                <w:rFonts w:ascii="Arial" w:hAnsi="Arial" w:cs="Arial"/>
                <w:noProof/>
                <w:color w:val="000000"/>
                <w:sz w:val="22"/>
                <w:szCs w:val="22"/>
              </w:rPr>
              <w:t>Risk Management and Insurance</w:t>
            </w:r>
          </w:p>
        </w:tc>
        <w:tc>
          <w:tcPr>
            <w:tcW w:w="1344" w:type="dxa"/>
            <w:vAlign w:val="center"/>
          </w:tcPr>
          <w:p w14:paraId="312AFC3D" w14:textId="77777777" w:rsidR="00AE3719" w:rsidRPr="00AE3719" w:rsidRDefault="00AE3719" w:rsidP="00AE3719">
            <w:pPr>
              <w:rPr>
                <w:rFonts w:ascii="Arial" w:hAnsi="Arial" w:cs="Arial"/>
                <w:sz w:val="22"/>
                <w:szCs w:val="22"/>
              </w:rPr>
            </w:pPr>
            <w:r w:rsidRPr="00AE3719">
              <w:rPr>
                <w:rFonts w:ascii="Arial" w:hAnsi="Arial" w:cs="Arial"/>
                <w:sz w:val="22"/>
                <w:szCs w:val="22"/>
              </w:rPr>
              <w:t>1775</w:t>
            </w:r>
          </w:p>
        </w:tc>
        <w:tc>
          <w:tcPr>
            <w:tcW w:w="1344" w:type="dxa"/>
            <w:vAlign w:val="center"/>
          </w:tcPr>
          <w:p w14:paraId="312AFC3E"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344" w:type="dxa"/>
            <w:vAlign w:val="center"/>
          </w:tcPr>
          <w:p w14:paraId="312AFC3F"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6y</w:t>
            </w:r>
          </w:p>
        </w:tc>
        <w:tc>
          <w:tcPr>
            <w:tcW w:w="1344" w:type="dxa"/>
            <w:vAlign w:val="center"/>
          </w:tcPr>
          <w:p w14:paraId="312AFC40" w14:textId="77777777" w:rsidR="00AE3719" w:rsidRPr="00AE3719" w:rsidRDefault="00EE2D31" w:rsidP="00AE3719">
            <w:pPr>
              <w:keepNext/>
              <w:tabs>
                <w:tab w:val="left" w:pos="720"/>
              </w:tabs>
              <w:jc w:val="center"/>
              <w:outlineLvl w:val="1"/>
              <w:rPr>
                <w:rFonts w:ascii="Arial" w:hAnsi="Arial" w:cs="Arial"/>
                <w:sz w:val="22"/>
                <w:szCs w:val="22"/>
              </w:rPr>
            </w:pPr>
            <w:r>
              <w:rPr>
                <w:rFonts w:ascii="Arial" w:hAnsi="Arial" w:cs="Arial"/>
                <w:sz w:val="22"/>
                <w:szCs w:val="22"/>
              </w:rPr>
              <w:t>D</w:t>
            </w:r>
          </w:p>
        </w:tc>
      </w:tr>
    </w:tbl>
    <w:p w14:paraId="312AFC42" w14:textId="77777777" w:rsidR="00AE3719" w:rsidRDefault="00AE3719" w:rsidP="00AE3719">
      <w:pPr>
        <w:tabs>
          <w:tab w:val="left" w:pos="1440"/>
          <w:tab w:val="center" w:pos="7632"/>
          <w:tab w:val="center" w:pos="8496"/>
          <w:tab w:val="center" w:pos="9144"/>
        </w:tabs>
        <w:rPr>
          <w:rFonts w:ascii="Arial" w:hAnsi="Arial" w:cs="Arial"/>
          <w:noProof/>
          <w:sz w:val="22"/>
          <w:szCs w:val="22"/>
        </w:rPr>
      </w:pPr>
    </w:p>
    <w:p w14:paraId="312AFC43" w14:textId="77777777" w:rsidR="00F87993" w:rsidRPr="00AE3719" w:rsidRDefault="00F87993" w:rsidP="00AE3719">
      <w:pPr>
        <w:tabs>
          <w:tab w:val="left" w:pos="1440"/>
          <w:tab w:val="center" w:pos="7632"/>
          <w:tab w:val="center" w:pos="8496"/>
          <w:tab w:val="center" w:pos="9144"/>
        </w:tabs>
        <w:rPr>
          <w:rFonts w:ascii="Arial" w:hAnsi="Arial" w:cs="Arial"/>
          <w:noProof/>
          <w:sz w:val="22"/>
          <w:szCs w:val="22"/>
        </w:rPr>
      </w:pPr>
    </w:p>
    <w:p w14:paraId="312AFC44" w14:textId="77777777" w:rsidR="00AE3719" w:rsidRPr="00AE3719" w:rsidRDefault="00AE3719" w:rsidP="00AE3719">
      <w:pPr>
        <w:jc w:val="center"/>
        <w:rPr>
          <w:rFonts w:ascii="Arial" w:hAnsi="Arial" w:cs="Arial"/>
          <w:b/>
          <w:sz w:val="22"/>
          <w:szCs w:val="22"/>
        </w:rPr>
      </w:pPr>
      <w:r w:rsidRPr="00AE3719">
        <w:rPr>
          <w:rFonts w:ascii="Arial" w:hAnsi="Arial" w:cs="Arial"/>
          <w:b/>
          <w:sz w:val="22"/>
          <w:szCs w:val="22"/>
        </w:rPr>
        <w:t>ACTIVITY NUMBERS, ACTIVITY TITLES, AND RETENTION SCHEDULES</w:t>
      </w:r>
    </w:p>
    <w:p w14:paraId="312AFC45" w14:textId="77777777" w:rsidR="00AE3719" w:rsidRPr="00AE3719" w:rsidRDefault="00AE3719" w:rsidP="00AE3719">
      <w:pPr>
        <w:jc w:val="center"/>
        <w:rPr>
          <w:rFonts w:ascii="Arial" w:hAnsi="Arial" w:cs="Arial"/>
          <w:b/>
          <w:sz w:val="22"/>
          <w:szCs w:val="22"/>
        </w:rPr>
      </w:pPr>
      <w:r w:rsidRPr="00AE3719">
        <w:rPr>
          <w:rFonts w:ascii="Arial" w:hAnsi="Arial" w:cs="Arial"/>
          <w:b/>
          <w:sz w:val="22"/>
          <w:szCs w:val="22"/>
        </w:rPr>
        <w:t>(NUMERICAL LISTING)</w:t>
      </w:r>
    </w:p>
    <w:p w14:paraId="312AFC46" w14:textId="77777777" w:rsidR="00AE3719" w:rsidRPr="00AE3719" w:rsidRDefault="00AE3719" w:rsidP="00AE3719">
      <w:pPr>
        <w:rPr>
          <w:rFonts w:ascii="Arial" w:hAnsi="Arial" w:cs="Arial"/>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276"/>
      </w:tblGrid>
      <w:tr w:rsidR="00AE3719" w:rsidRPr="00AE3719" w14:paraId="312AFC4C" w14:textId="77777777" w:rsidTr="00AE3719">
        <w:tc>
          <w:tcPr>
            <w:tcW w:w="1526" w:type="dxa"/>
            <w:tcBorders>
              <w:top w:val="nil"/>
              <w:left w:val="nil"/>
              <w:bottom w:val="single" w:sz="4" w:space="0" w:color="auto"/>
              <w:right w:val="nil"/>
            </w:tcBorders>
          </w:tcPr>
          <w:p w14:paraId="312AFC47" w14:textId="77777777" w:rsidR="00AE3719" w:rsidRPr="00AE3719" w:rsidRDefault="00AE3719" w:rsidP="00AE3719">
            <w:pPr>
              <w:keepNext/>
              <w:tabs>
                <w:tab w:val="left" w:pos="720"/>
              </w:tabs>
              <w:outlineLvl w:val="1"/>
              <w:rPr>
                <w:rFonts w:ascii="Arial" w:hAnsi="Arial" w:cs="Arial"/>
                <w:sz w:val="22"/>
                <w:szCs w:val="22"/>
              </w:rPr>
            </w:pPr>
          </w:p>
        </w:tc>
        <w:tc>
          <w:tcPr>
            <w:tcW w:w="4536" w:type="dxa"/>
            <w:tcBorders>
              <w:top w:val="nil"/>
              <w:left w:val="nil"/>
              <w:bottom w:val="single" w:sz="4" w:space="0" w:color="auto"/>
              <w:right w:val="nil"/>
            </w:tcBorders>
          </w:tcPr>
          <w:p w14:paraId="312AFC48" w14:textId="77777777" w:rsidR="00AE3719" w:rsidRPr="00AE3719" w:rsidRDefault="00AE3719" w:rsidP="00AE3719">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312AFC49" w14:textId="77777777" w:rsidR="00AE3719" w:rsidRPr="00AE3719" w:rsidRDefault="00AE3719" w:rsidP="00AE3719">
            <w:pPr>
              <w:keepNext/>
              <w:tabs>
                <w:tab w:val="left" w:pos="720"/>
              </w:tabs>
              <w:jc w:val="center"/>
              <w:outlineLvl w:val="1"/>
              <w:rPr>
                <w:rFonts w:ascii="Arial" w:hAnsi="Arial" w:cs="Arial"/>
                <w:b/>
                <w:sz w:val="22"/>
                <w:szCs w:val="22"/>
              </w:rPr>
            </w:pPr>
            <w:r w:rsidRPr="00AE3719">
              <w:rPr>
                <w:rFonts w:ascii="Arial" w:hAnsi="Arial" w:cs="Arial"/>
                <w:b/>
                <w:sz w:val="22"/>
                <w:szCs w:val="22"/>
              </w:rPr>
              <w:t>A</w:t>
            </w:r>
          </w:p>
        </w:tc>
        <w:tc>
          <w:tcPr>
            <w:tcW w:w="1134" w:type="dxa"/>
            <w:tcBorders>
              <w:top w:val="nil"/>
              <w:left w:val="nil"/>
              <w:bottom w:val="single" w:sz="4" w:space="0" w:color="auto"/>
              <w:right w:val="nil"/>
            </w:tcBorders>
          </w:tcPr>
          <w:p w14:paraId="312AFC4A" w14:textId="77777777" w:rsidR="00AE3719" w:rsidRPr="00AE3719" w:rsidRDefault="00AE3719" w:rsidP="00AE3719">
            <w:pPr>
              <w:keepNext/>
              <w:tabs>
                <w:tab w:val="left" w:pos="720"/>
              </w:tabs>
              <w:jc w:val="center"/>
              <w:outlineLvl w:val="1"/>
              <w:rPr>
                <w:rFonts w:ascii="Arial" w:hAnsi="Arial" w:cs="Arial"/>
                <w:b/>
                <w:sz w:val="22"/>
                <w:szCs w:val="22"/>
              </w:rPr>
            </w:pPr>
            <w:r w:rsidRPr="00AE3719">
              <w:rPr>
                <w:rFonts w:ascii="Arial" w:hAnsi="Arial" w:cs="Arial"/>
                <w:b/>
                <w:sz w:val="22"/>
                <w:szCs w:val="22"/>
              </w:rPr>
              <w:t>SA</w:t>
            </w:r>
          </w:p>
        </w:tc>
        <w:tc>
          <w:tcPr>
            <w:tcW w:w="1276" w:type="dxa"/>
            <w:tcBorders>
              <w:top w:val="nil"/>
              <w:left w:val="nil"/>
              <w:bottom w:val="single" w:sz="4" w:space="0" w:color="auto"/>
              <w:right w:val="nil"/>
            </w:tcBorders>
          </w:tcPr>
          <w:p w14:paraId="312AFC4B" w14:textId="77777777" w:rsidR="00AE3719" w:rsidRPr="00AE3719" w:rsidRDefault="00AE3719" w:rsidP="00AE3719">
            <w:pPr>
              <w:keepNext/>
              <w:tabs>
                <w:tab w:val="left" w:pos="720"/>
              </w:tabs>
              <w:jc w:val="center"/>
              <w:outlineLvl w:val="1"/>
              <w:rPr>
                <w:rFonts w:ascii="Arial" w:hAnsi="Arial" w:cs="Arial"/>
                <w:b/>
                <w:sz w:val="22"/>
                <w:szCs w:val="22"/>
              </w:rPr>
            </w:pPr>
            <w:r w:rsidRPr="00AE3719">
              <w:rPr>
                <w:rFonts w:ascii="Arial" w:hAnsi="Arial" w:cs="Arial"/>
                <w:b/>
                <w:sz w:val="22"/>
                <w:szCs w:val="22"/>
              </w:rPr>
              <w:t>FD</w:t>
            </w:r>
          </w:p>
        </w:tc>
      </w:tr>
      <w:tr w:rsidR="00AE3719" w:rsidRPr="00AE3719" w14:paraId="312AFC52" w14:textId="77777777" w:rsidTr="00AE3719">
        <w:trPr>
          <w:trHeight w:val="227"/>
        </w:trPr>
        <w:tc>
          <w:tcPr>
            <w:tcW w:w="1526" w:type="dxa"/>
            <w:tcBorders>
              <w:top w:val="single" w:sz="4" w:space="0" w:color="auto"/>
            </w:tcBorders>
            <w:vAlign w:val="center"/>
          </w:tcPr>
          <w:p w14:paraId="312AFC4D" w14:textId="77777777" w:rsidR="00AE3719" w:rsidRPr="00AE3719" w:rsidRDefault="00AE3719" w:rsidP="00AE3719">
            <w:pPr>
              <w:rPr>
                <w:rFonts w:ascii="Arial" w:hAnsi="Arial" w:cs="Arial"/>
                <w:sz w:val="22"/>
                <w:szCs w:val="22"/>
              </w:rPr>
            </w:pPr>
            <w:r w:rsidRPr="00AE3719">
              <w:rPr>
                <w:rFonts w:ascii="Arial" w:hAnsi="Arial" w:cs="Arial"/>
                <w:sz w:val="22"/>
                <w:szCs w:val="22"/>
              </w:rPr>
              <w:t>1600</w:t>
            </w:r>
          </w:p>
        </w:tc>
        <w:tc>
          <w:tcPr>
            <w:tcW w:w="4536" w:type="dxa"/>
            <w:tcBorders>
              <w:top w:val="single" w:sz="4" w:space="0" w:color="auto"/>
            </w:tcBorders>
            <w:vAlign w:val="center"/>
          </w:tcPr>
          <w:p w14:paraId="312AFC4E" w14:textId="77777777" w:rsidR="00AE3719" w:rsidRPr="00AE3719" w:rsidRDefault="00AE3719" w:rsidP="00AE3719">
            <w:pPr>
              <w:rPr>
                <w:rFonts w:ascii="Arial" w:hAnsi="Arial" w:cs="Arial"/>
                <w:sz w:val="22"/>
                <w:szCs w:val="22"/>
              </w:rPr>
            </w:pPr>
            <w:r w:rsidRPr="00AE3719">
              <w:rPr>
                <w:rFonts w:ascii="Arial" w:hAnsi="Arial" w:cs="Arial"/>
                <w:noProof/>
                <w:sz w:val="22"/>
                <w:szCs w:val="22"/>
              </w:rPr>
              <w:t xml:space="preserve">Legal and Regulatory </w:t>
            </w:r>
            <w:r>
              <w:rPr>
                <w:rFonts w:ascii="Arial" w:hAnsi="Arial" w:cs="Arial"/>
                <w:noProof/>
                <w:sz w:val="22"/>
                <w:szCs w:val="22"/>
              </w:rPr>
              <w:t>Matters</w:t>
            </w:r>
            <w:r w:rsidRPr="00AE3719">
              <w:rPr>
                <w:rFonts w:ascii="Arial" w:hAnsi="Arial" w:cs="Arial"/>
                <w:noProof/>
                <w:sz w:val="22"/>
                <w:szCs w:val="22"/>
              </w:rPr>
              <w:t xml:space="preserve"> - General</w:t>
            </w:r>
          </w:p>
        </w:tc>
        <w:tc>
          <w:tcPr>
            <w:tcW w:w="1134" w:type="dxa"/>
            <w:tcBorders>
              <w:top w:val="single" w:sz="4" w:space="0" w:color="auto"/>
            </w:tcBorders>
            <w:vAlign w:val="center"/>
          </w:tcPr>
          <w:p w14:paraId="312AFC4F"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Cy+1y</w:t>
            </w:r>
          </w:p>
        </w:tc>
        <w:tc>
          <w:tcPr>
            <w:tcW w:w="1134" w:type="dxa"/>
            <w:tcBorders>
              <w:top w:val="single" w:sz="4" w:space="0" w:color="auto"/>
            </w:tcBorders>
            <w:vAlign w:val="center"/>
          </w:tcPr>
          <w:p w14:paraId="312AFC50"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0y</w:t>
            </w:r>
          </w:p>
        </w:tc>
        <w:tc>
          <w:tcPr>
            <w:tcW w:w="1276" w:type="dxa"/>
            <w:tcBorders>
              <w:top w:val="single" w:sz="4" w:space="0" w:color="auto"/>
            </w:tcBorders>
            <w:vAlign w:val="center"/>
          </w:tcPr>
          <w:p w14:paraId="312AFC51" w14:textId="77777777" w:rsidR="00AE3719" w:rsidRPr="00AE3719" w:rsidRDefault="00AE3719" w:rsidP="00AE3719">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444DAE" w:rsidRPr="00AE3719" w14:paraId="312AFC58" w14:textId="77777777" w:rsidTr="00AE3719">
        <w:trPr>
          <w:trHeight w:val="227"/>
        </w:trPr>
        <w:tc>
          <w:tcPr>
            <w:tcW w:w="1526" w:type="dxa"/>
            <w:vAlign w:val="center"/>
          </w:tcPr>
          <w:p w14:paraId="312AFC53" w14:textId="77777777" w:rsidR="00444DAE" w:rsidRPr="00AE3719" w:rsidRDefault="00444DAE" w:rsidP="00AE3719">
            <w:pPr>
              <w:rPr>
                <w:rFonts w:ascii="Arial" w:hAnsi="Arial" w:cs="Arial"/>
                <w:sz w:val="22"/>
                <w:szCs w:val="22"/>
                <w:lang w:val="en-CA"/>
              </w:rPr>
            </w:pPr>
            <w:r w:rsidRPr="00AE3719">
              <w:rPr>
                <w:rFonts w:ascii="Arial" w:hAnsi="Arial" w:cs="Arial"/>
                <w:sz w:val="22"/>
                <w:szCs w:val="22"/>
                <w:lang w:val="en-CA"/>
              </w:rPr>
              <w:t>1605</w:t>
            </w:r>
          </w:p>
        </w:tc>
        <w:tc>
          <w:tcPr>
            <w:tcW w:w="4536" w:type="dxa"/>
            <w:vAlign w:val="center"/>
          </w:tcPr>
          <w:p w14:paraId="312AFC54" w14:textId="77777777" w:rsidR="00444DAE" w:rsidRPr="00AE3719" w:rsidRDefault="00444DAE" w:rsidP="00AE3719">
            <w:pPr>
              <w:tabs>
                <w:tab w:val="left" w:pos="1440"/>
                <w:tab w:val="center" w:pos="7632"/>
                <w:tab w:val="center" w:pos="8496"/>
                <w:tab w:val="center" w:pos="9144"/>
              </w:tabs>
              <w:rPr>
                <w:rFonts w:ascii="Arial" w:hAnsi="Arial" w:cs="Arial"/>
                <w:noProof/>
                <w:sz w:val="22"/>
                <w:szCs w:val="22"/>
              </w:rPr>
            </w:pPr>
            <w:r w:rsidRPr="00AE3719">
              <w:rPr>
                <w:rFonts w:ascii="Arial" w:hAnsi="Arial" w:cs="Arial"/>
                <w:noProof/>
                <w:sz w:val="22"/>
                <w:szCs w:val="22"/>
              </w:rPr>
              <w:t>Accidents</w:t>
            </w:r>
            <w:r w:rsidR="008929D2">
              <w:rPr>
                <w:rFonts w:ascii="Arial" w:hAnsi="Arial" w:cs="Arial"/>
                <w:noProof/>
                <w:sz w:val="22"/>
                <w:szCs w:val="22"/>
              </w:rPr>
              <w:t xml:space="preserve"> and Claims</w:t>
            </w:r>
          </w:p>
        </w:tc>
        <w:tc>
          <w:tcPr>
            <w:tcW w:w="1134" w:type="dxa"/>
            <w:vAlign w:val="center"/>
          </w:tcPr>
          <w:p w14:paraId="312AFC55" w14:textId="77777777" w:rsidR="00444DAE" w:rsidRPr="00AE3719" w:rsidRDefault="00444DAE"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C56"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7y</w:t>
            </w:r>
          </w:p>
        </w:tc>
        <w:tc>
          <w:tcPr>
            <w:tcW w:w="1276" w:type="dxa"/>
            <w:vAlign w:val="center"/>
          </w:tcPr>
          <w:p w14:paraId="312AFC57"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444DAE" w:rsidRPr="00AE3719" w14:paraId="312AFC5E" w14:textId="77777777" w:rsidTr="00AE3719">
        <w:trPr>
          <w:trHeight w:val="227"/>
        </w:trPr>
        <w:tc>
          <w:tcPr>
            <w:tcW w:w="1526" w:type="dxa"/>
            <w:vAlign w:val="center"/>
          </w:tcPr>
          <w:p w14:paraId="312AFC59" w14:textId="77777777" w:rsidR="00444DAE" w:rsidRPr="00AE3719" w:rsidRDefault="00444DAE" w:rsidP="00AE3719">
            <w:pPr>
              <w:rPr>
                <w:rFonts w:ascii="Arial" w:hAnsi="Arial" w:cs="Arial"/>
                <w:sz w:val="22"/>
                <w:szCs w:val="22"/>
              </w:rPr>
            </w:pPr>
            <w:r w:rsidRPr="00AE3719">
              <w:rPr>
                <w:rFonts w:ascii="Arial" w:hAnsi="Arial" w:cs="Arial"/>
                <w:sz w:val="22"/>
                <w:szCs w:val="22"/>
              </w:rPr>
              <w:t>162</w:t>
            </w:r>
            <w:r>
              <w:rPr>
                <w:rFonts w:ascii="Arial" w:hAnsi="Arial" w:cs="Arial"/>
                <w:sz w:val="22"/>
                <w:szCs w:val="22"/>
              </w:rPr>
              <w:t>5</w:t>
            </w:r>
          </w:p>
        </w:tc>
        <w:tc>
          <w:tcPr>
            <w:tcW w:w="4536" w:type="dxa"/>
            <w:vAlign w:val="center"/>
          </w:tcPr>
          <w:p w14:paraId="312AFC5A" w14:textId="77777777" w:rsidR="00444DAE" w:rsidRPr="00AE3719" w:rsidRDefault="00444DAE" w:rsidP="00AE3719">
            <w:pPr>
              <w:tabs>
                <w:tab w:val="left" w:pos="1440"/>
                <w:tab w:val="center" w:pos="7632"/>
                <w:tab w:val="center" w:pos="8496"/>
                <w:tab w:val="center" w:pos="9144"/>
              </w:tabs>
              <w:rPr>
                <w:rFonts w:ascii="Arial" w:hAnsi="Arial" w:cs="Arial"/>
                <w:noProof/>
                <w:sz w:val="22"/>
                <w:szCs w:val="22"/>
              </w:rPr>
            </w:pPr>
            <w:r w:rsidRPr="00AE3719">
              <w:rPr>
                <w:rFonts w:ascii="Arial" w:hAnsi="Arial" w:cs="Arial"/>
                <w:noProof/>
                <w:sz w:val="22"/>
                <w:szCs w:val="22"/>
              </w:rPr>
              <w:t>Agreements and Contracts</w:t>
            </w:r>
            <w:r>
              <w:rPr>
                <w:rFonts w:ascii="Arial" w:hAnsi="Arial" w:cs="Arial"/>
                <w:noProof/>
                <w:sz w:val="22"/>
                <w:szCs w:val="22"/>
              </w:rPr>
              <w:t xml:space="preserve"> Management</w:t>
            </w:r>
          </w:p>
        </w:tc>
        <w:tc>
          <w:tcPr>
            <w:tcW w:w="1134" w:type="dxa"/>
            <w:vAlign w:val="center"/>
          </w:tcPr>
          <w:p w14:paraId="312AFC5B" w14:textId="77777777" w:rsidR="00444DAE" w:rsidRPr="00AE3719" w:rsidRDefault="00444DAE"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C5C"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6y</w:t>
            </w:r>
          </w:p>
        </w:tc>
        <w:tc>
          <w:tcPr>
            <w:tcW w:w="1276" w:type="dxa"/>
            <w:vAlign w:val="center"/>
          </w:tcPr>
          <w:p w14:paraId="312AFC5D" w14:textId="77777777" w:rsidR="00444DAE" w:rsidRPr="00AE3719" w:rsidRDefault="00A65E14" w:rsidP="00AE3719">
            <w:pPr>
              <w:keepNext/>
              <w:tabs>
                <w:tab w:val="left" w:pos="720"/>
              </w:tabs>
              <w:jc w:val="center"/>
              <w:outlineLvl w:val="1"/>
              <w:rPr>
                <w:rFonts w:ascii="Arial" w:hAnsi="Arial" w:cs="Arial"/>
                <w:sz w:val="22"/>
                <w:szCs w:val="22"/>
              </w:rPr>
            </w:pPr>
            <w:r>
              <w:rPr>
                <w:rFonts w:ascii="Arial" w:hAnsi="Arial" w:cs="Arial"/>
                <w:sz w:val="22"/>
                <w:szCs w:val="22"/>
              </w:rPr>
              <w:t>SR</w:t>
            </w:r>
          </w:p>
        </w:tc>
      </w:tr>
      <w:tr w:rsidR="00444DAE" w:rsidRPr="00AE3719" w14:paraId="312AFC64" w14:textId="77777777" w:rsidTr="00AE3719">
        <w:trPr>
          <w:trHeight w:val="227"/>
        </w:trPr>
        <w:tc>
          <w:tcPr>
            <w:tcW w:w="1526" w:type="dxa"/>
            <w:vAlign w:val="center"/>
          </w:tcPr>
          <w:p w14:paraId="312AFC5F" w14:textId="77777777" w:rsidR="00444DAE" w:rsidRDefault="00444DAE" w:rsidP="00AE3719">
            <w:pPr>
              <w:rPr>
                <w:rFonts w:ascii="Arial" w:hAnsi="Arial" w:cs="Arial"/>
                <w:sz w:val="22"/>
                <w:szCs w:val="22"/>
              </w:rPr>
            </w:pPr>
            <w:r>
              <w:rPr>
                <w:rFonts w:ascii="Arial" w:hAnsi="Arial" w:cs="Arial"/>
                <w:sz w:val="22"/>
                <w:szCs w:val="22"/>
              </w:rPr>
              <w:t>1630</w:t>
            </w:r>
          </w:p>
        </w:tc>
        <w:tc>
          <w:tcPr>
            <w:tcW w:w="4536" w:type="dxa"/>
            <w:vAlign w:val="center"/>
          </w:tcPr>
          <w:p w14:paraId="312AFC60" w14:textId="77777777" w:rsidR="00444DAE" w:rsidRPr="00AE3719" w:rsidRDefault="00444DAE" w:rsidP="007A23B8">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Amalgamation / Annexation</w:t>
            </w:r>
          </w:p>
        </w:tc>
        <w:tc>
          <w:tcPr>
            <w:tcW w:w="1134" w:type="dxa"/>
            <w:vAlign w:val="center"/>
          </w:tcPr>
          <w:p w14:paraId="312AFC61" w14:textId="77777777" w:rsidR="00444DAE" w:rsidRPr="00AE3719" w:rsidRDefault="00444DAE"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C62" w14:textId="77777777" w:rsidR="00444DAE" w:rsidRPr="00AE3719" w:rsidRDefault="008929D2" w:rsidP="00AE3719">
            <w:pPr>
              <w:keepNext/>
              <w:tabs>
                <w:tab w:val="left" w:pos="720"/>
              </w:tabs>
              <w:jc w:val="center"/>
              <w:outlineLvl w:val="1"/>
              <w:rPr>
                <w:rFonts w:ascii="Arial" w:hAnsi="Arial" w:cs="Arial"/>
                <w:sz w:val="22"/>
                <w:szCs w:val="22"/>
              </w:rPr>
            </w:pPr>
            <w:r>
              <w:rPr>
                <w:rFonts w:ascii="Arial" w:hAnsi="Arial" w:cs="Arial"/>
                <w:sz w:val="22"/>
                <w:szCs w:val="22"/>
              </w:rPr>
              <w:t>6</w:t>
            </w:r>
            <w:r w:rsidR="00444DAE">
              <w:rPr>
                <w:rFonts w:ascii="Arial" w:hAnsi="Arial" w:cs="Arial"/>
                <w:sz w:val="22"/>
                <w:szCs w:val="22"/>
              </w:rPr>
              <w:t>y</w:t>
            </w:r>
          </w:p>
        </w:tc>
        <w:tc>
          <w:tcPr>
            <w:tcW w:w="1276" w:type="dxa"/>
            <w:vAlign w:val="center"/>
          </w:tcPr>
          <w:p w14:paraId="312AFC63" w14:textId="77777777" w:rsidR="00444DAE" w:rsidRPr="00AE3719" w:rsidRDefault="00444DAE" w:rsidP="00AE3719">
            <w:pPr>
              <w:keepNext/>
              <w:tabs>
                <w:tab w:val="left" w:pos="720"/>
              </w:tabs>
              <w:jc w:val="center"/>
              <w:outlineLvl w:val="1"/>
              <w:rPr>
                <w:rFonts w:ascii="Arial" w:hAnsi="Arial" w:cs="Arial"/>
                <w:sz w:val="22"/>
                <w:szCs w:val="22"/>
              </w:rPr>
            </w:pPr>
            <w:r>
              <w:rPr>
                <w:rFonts w:ascii="Arial" w:hAnsi="Arial" w:cs="Arial"/>
                <w:sz w:val="22"/>
                <w:szCs w:val="22"/>
              </w:rPr>
              <w:t>SR</w:t>
            </w:r>
          </w:p>
        </w:tc>
      </w:tr>
      <w:tr w:rsidR="00444DAE" w:rsidRPr="00AE3719" w14:paraId="312AFC6A" w14:textId="77777777" w:rsidTr="00AE3719">
        <w:trPr>
          <w:trHeight w:val="227"/>
        </w:trPr>
        <w:tc>
          <w:tcPr>
            <w:tcW w:w="1526" w:type="dxa"/>
            <w:vAlign w:val="center"/>
          </w:tcPr>
          <w:p w14:paraId="312AFC65" w14:textId="77777777" w:rsidR="00444DAE" w:rsidRPr="00AE3719" w:rsidRDefault="00444DAE" w:rsidP="00AE3719">
            <w:pPr>
              <w:rPr>
                <w:rFonts w:ascii="Arial" w:hAnsi="Arial" w:cs="Arial"/>
                <w:sz w:val="22"/>
                <w:szCs w:val="22"/>
              </w:rPr>
            </w:pPr>
            <w:r>
              <w:rPr>
                <w:rFonts w:ascii="Arial" w:hAnsi="Arial" w:cs="Arial"/>
                <w:sz w:val="22"/>
                <w:szCs w:val="22"/>
              </w:rPr>
              <w:t>164</w:t>
            </w:r>
            <w:r w:rsidRPr="00AE3719">
              <w:rPr>
                <w:rFonts w:ascii="Arial" w:hAnsi="Arial" w:cs="Arial"/>
                <w:sz w:val="22"/>
                <w:szCs w:val="22"/>
              </w:rPr>
              <w:t>0</w:t>
            </w:r>
          </w:p>
        </w:tc>
        <w:tc>
          <w:tcPr>
            <w:tcW w:w="4536" w:type="dxa"/>
            <w:vAlign w:val="center"/>
          </w:tcPr>
          <w:p w14:paraId="312AFC66" w14:textId="77777777" w:rsidR="00444DAE" w:rsidRPr="00AE3719" w:rsidRDefault="00444DAE" w:rsidP="00AE3719">
            <w:pPr>
              <w:tabs>
                <w:tab w:val="left" w:pos="1440"/>
                <w:tab w:val="left" w:pos="3600"/>
                <w:tab w:val="center" w:pos="7632"/>
                <w:tab w:val="center" w:pos="8496"/>
                <w:tab w:val="center" w:pos="9144"/>
              </w:tabs>
              <w:rPr>
                <w:rFonts w:ascii="Arial" w:hAnsi="Arial" w:cs="Arial"/>
                <w:noProof/>
                <w:sz w:val="22"/>
                <w:szCs w:val="22"/>
              </w:rPr>
            </w:pPr>
            <w:r w:rsidRPr="00AE3719">
              <w:rPr>
                <w:rFonts w:ascii="Arial" w:hAnsi="Arial" w:cs="Arial"/>
                <w:noProof/>
                <w:sz w:val="22"/>
                <w:szCs w:val="22"/>
              </w:rPr>
              <w:t>By</w:t>
            </w:r>
            <w:r>
              <w:rPr>
                <w:rFonts w:ascii="Arial" w:hAnsi="Arial" w:cs="Arial"/>
                <w:noProof/>
                <w:sz w:val="22"/>
                <w:szCs w:val="22"/>
              </w:rPr>
              <w:t>-law</w:t>
            </w:r>
            <w:r w:rsidR="00715D5B">
              <w:rPr>
                <w:rFonts w:ascii="Arial" w:hAnsi="Arial" w:cs="Arial"/>
                <w:noProof/>
                <w:sz w:val="22"/>
                <w:szCs w:val="22"/>
              </w:rPr>
              <w:t>s</w:t>
            </w:r>
            <w:r>
              <w:rPr>
                <w:rFonts w:ascii="Arial" w:hAnsi="Arial" w:cs="Arial"/>
                <w:noProof/>
                <w:sz w:val="22"/>
                <w:szCs w:val="22"/>
              </w:rPr>
              <w:t xml:space="preserve"> Development</w:t>
            </w:r>
          </w:p>
        </w:tc>
        <w:tc>
          <w:tcPr>
            <w:tcW w:w="1134" w:type="dxa"/>
            <w:vAlign w:val="center"/>
          </w:tcPr>
          <w:p w14:paraId="312AFC67"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134" w:type="dxa"/>
            <w:vAlign w:val="center"/>
          </w:tcPr>
          <w:p w14:paraId="312AFC68"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6y</w:t>
            </w:r>
          </w:p>
        </w:tc>
        <w:tc>
          <w:tcPr>
            <w:tcW w:w="1276" w:type="dxa"/>
            <w:vAlign w:val="center"/>
          </w:tcPr>
          <w:p w14:paraId="312AFC69"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SR</w:t>
            </w:r>
          </w:p>
        </w:tc>
      </w:tr>
      <w:tr w:rsidR="00593923" w:rsidRPr="00AE3719" w14:paraId="312AFC70" w14:textId="77777777" w:rsidTr="00AE3719">
        <w:trPr>
          <w:trHeight w:val="227"/>
        </w:trPr>
        <w:tc>
          <w:tcPr>
            <w:tcW w:w="1526" w:type="dxa"/>
            <w:vAlign w:val="center"/>
          </w:tcPr>
          <w:p w14:paraId="312AFC6B" w14:textId="77777777" w:rsidR="00593923" w:rsidRPr="00AE3719" w:rsidRDefault="00593923" w:rsidP="00AE3719">
            <w:pPr>
              <w:rPr>
                <w:rFonts w:ascii="Arial" w:hAnsi="Arial" w:cs="Arial"/>
                <w:sz w:val="22"/>
                <w:szCs w:val="22"/>
              </w:rPr>
            </w:pPr>
            <w:r>
              <w:rPr>
                <w:rFonts w:ascii="Arial" w:hAnsi="Arial" w:cs="Arial"/>
                <w:sz w:val="22"/>
                <w:szCs w:val="22"/>
              </w:rPr>
              <w:t>1710</w:t>
            </w:r>
          </w:p>
        </w:tc>
        <w:tc>
          <w:tcPr>
            <w:tcW w:w="4536" w:type="dxa"/>
            <w:vAlign w:val="center"/>
          </w:tcPr>
          <w:p w14:paraId="312AFC6C" w14:textId="77777777" w:rsidR="00593923" w:rsidRPr="00AE3719" w:rsidRDefault="00FF15EF" w:rsidP="00AE3719">
            <w:pPr>
              <w:tabs>
                <w:tab w:val="left" w:pos="1440"/>
                <w:tab w:val="center" w:pos="7632"/>
                <w:tab w:val="center" w:pos="8496"/>
                <w:tab w:val="center" w:pos="9144"/>
              </w:tabs>
              <w:rPr>
                <w:rFonts w:ascii="Arial" w:hAnsi="Arial" w:cs="Arial"/>
                <w:noProof/>
                <w:sz w:val="22"/>
                <w:szCs w:val="22"/>
                <w:lang w:val="fr-CA"/>
              </w:rPr>
            </w:pPr>
            <w:r>
              <w:rPr>
                <w:rFonts w:ascii="Arial" w:hAnsi="Arial" w:cs="Arial"/>
                <w:noProof/>
                <w:sz w:val="22"/>
                <w:szCs w:val="22"/>
                <w:lang w:val="fr-CA"/>
              </w:rPr>
              <w:t>Intellectual Property Management</w:t>
            </w:r>
          </w:p>
        </w:tc>
        <w:tc>
          <w:tcPr>
            <w:tcW w:w="1134" w:type="dxa"/>
            <w:vAlign w:val="center"/>
          </w:tcPr>
          <w:p w14:paraId="312AFC6D" w14:textId="77777777" w:rsidR="00593923" w:rsidRPr="00AE3719" w:rsidRDefault="00C14514"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C6E" w14:textId="77777777" w:rsidR="00593923" w:rsidRDefault="00C14514" w:rsidP="00AE3719">
            <w:pPr>
              <w:keepNext/>
              <w:tabs>
                <w:tab w:val="left" w:pos="720"/>
              </w:tabs>
              <w:jc w:val="center"/>
              <w:outlineLvl w:val="1"/>
              <w:rPr>
                <w:rFonts w:ascii="Arial" w:hAnsi="Arial" w:cs="Arial"/>
                <w:sz w:val="22"/>
                <w:szCs w:val="22"/>
              </w:rPr>
            </w:pPr>
            <w:r>
              <w:rPr>
                <w:rFonts w:ascii="Arial" w:hAnsi="Arial" w:cs="Arial"/>
                <w:sz w:val="22"/>
                <w:szCs w:val="22"/>
              </w:rPr>
              <w:t>6</w:t>
            </w:r>
            <w:r w:rsidR="003E036D">
              <w:rPr>
                <w:rFonts w:ascii="Arial" w:hAnsi="Arial" w:cs="Arial"/>
                <w:sz w:val="22"/>
                <w:szCs w:val="22"/>
              </w:rPr>
              <w:t>y</w:t>
            </w:r>
          </w:p>
        </w:tc>
        <w:tc>
          <w:tcPr>
            <w:tcW w:w="1276" w:type="dxa"/>
            <w:vAlign w:val="center"/>
          </w:tcPr>
          <w:p w14:paraId="312AFC6F" w14:textId="77777777" w:rsidR="00593923" w:rsidRPr="00AE3719" w:rsidRDefault="003E036D" w:rsidP="00AE3719">
            <w:pPr>
              <w:keepNext/>
              <w:tabs>
                <w:tab w:val="left" w:pos="720"/>
              </w:tabs>
              <w:jc w:val="center"/>
              <w:outlineLvl w:val="1"/>
              <w:rPr>
                <w:rFonts w:ascii="Arial" w:hAnsi="Arial" w:cs="Arial"/>
                <w:sz w:val="22"/>
                <w:szCs w:val="22"/>
              </w:rPr>
            </w:pPr>
            <w:r>
              <w:rPr>
                <w:rFonts w:ascii="Arial" w:hAnsi="Arial" w:cs="Arial"/>
                <w:sz w:val="22"/>
                <w:szCs w:val="22"/>
              </w:rPr>
              <w:t>SR</w:t>
            </w:r>
          </w:p>
        </w:tc>
      </w:tr>
      <w:tr w:rsidR="00444DAE" w:rsidRPr="00AE3719" w14:paraId="312AFC76" w14:textId="77777777" w:rsidTr="00AE3719">
        <w:trPr>
          <w:trHeight w:val="227"/>
        </w:trPr>
        <w:tc>
          <w:tcPr>
            <w:tcW w:w="1526" w:type="dxa"/>
            <w:vAlign w:val="center"/>
          </w:tcPr>
          <w:p w14:paraId="312AFC71" w14:textId="77777777" w:rsidR="00444DAE" w:rsidRPr="00AE3719" w:rsidRDefault="00444DAE" w:rsidP="00AE3719">
            <w:pPr>
              <w:rPr>
                <w:rFonts w:ascii="Arial" w:hAnsi="Arial" w:cs="Arial"/>
                <w:sz w:val="22"/>
                <w:szCs w:val="22"/>
              </w:rPr>
            </w:pPr>
            <w:r w:rsidRPr="00AE3719">
              <w:rPr>
                <w:rFonts w:ascii="Arial" w:hAnsi="Arial" w:cs="Arial"/>
                <w:sz w:val="22"/>
                <w:szCs w:val="22"/>
              </w:rPr>
              <w:t>1720</w:t>
            </w:r>
          </w:p>
        </w:tc>
        <w:tc>
          <w:tcPr>
            <w:tcW w:w="4536" w:type="dxa"/>
            <w:vAlign w:val="center"/>
          </w:tcPr>
          <w:p w14:paraId="312AFC72" w14:textId="77777777" w:rsidR="00444DAE" w:rsidRPr="00AE3719" w:rsidRDefault="00444DAE" w:rsidP="00AE3719">
            <w:pPr>
              <w:tabs>
                <w:tab w:val="left" w:pos="1440"/>
                <w:tab w:val="center" w:pos="7632"/>
                <w:tab w:val="center" w:pos="8496"/>
                <w:tab w:val="center" w:pos="9144"/>
              </w:tabs>
              <w:rPr>
                <w:rFonts w:ascii="Arial" w:hAnsi="Arial" w:cs="Arial"/>
                <w:noProof/>
                <w:sz w:val="22"/>
                <w:szCs w:val="22"/>
              </w:rPr>
            </w:pPr>
            <w:r w:rsidRPr="00AE3719">
              <w:rPr>
                <w:rFonts w:ascii="Arial" w:hAnsi="Arial" w:cs="Arial"/>
                <w:noProof/>
                <w:sz w:val="22"/>
                <w:szCs w:val="22"/>
                <w:lang w:val="fr-CA"/>
              </w:rPr>
              <w:t>Legal Opinions</w:t>
            </w:r>
            <w:r>
              <w:rPr>
                <w:rFonts w:ascii="Arial" w:hAnsi="Arial" w:cs="Arial"/>
                <w:noProof/>
                <w:sz w:val="22"/>
                <w:szCs w:val="22"/>
                <w:lang w:val="fr-CA"/>
              </w:rPr>
              <w:t xml:space="preserve"> and Matters</w:t>
            </w:r>
          </w:p>
        </w:tc>
        <w:tc>
          <w:tcPr>
            <w:tcW w:w="1134" w:type="dxa"/>
            <w:vAlign w:val="center"/>
          </w:tcPr>
          <w:p w14:paraId="312AFC73"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134" w:type="dxa"/>
            <w:vAlign w:val="center"/>
          </w:tcPr>
          <w:p w14:paraId="312AFC74" w14:textId="77777777" w:rsidR="00444DAE" w:rsidRPr="00AE3719" w:rsidRDefault="008929D2" w:rsidP="00AE3719">
            <w:pPr>
              <w:keepNext/>
              <w:tabs>
                <w:tab w:val="left" w:pos="720"/>
              </w:tabs>
              <w:jc w:val="center"/>
              <w:outlineLvl w:val="1"/>
              <w:rPr>
                <w:rFonts w:ascii="Arial" w:hAnsi="Arial" w:cs="Arial"/>
                <w:sz w:val="22"/>
                <w:szCs w:val="22"/>
              </w:rPr>
            </w:pPr>
            <w:r>
              <w:rPr>
                <w:rFonts w:ascii="Arial" w:hAnsi="Arial" w:cs="Arial"/>
                <w:sz w:val="22"/>
                <w:szCs w:val="22"/>
              </w:rPr>
              <w:t>6</w:t>
            </w:r>
            <w:r w:rsidR="00444DAE" w:rsidRPr="00AE3719">
              <w:rPr>
                <w:rFonts w:ascii="Arial" w:hAnsi="Arial" w:cs="Arial"/>
                <w:sz w:val="22"/>
                <w:szCs w:val="22"/>
              </w:rPr>
              <w:t>y</w:t>
            </w:r>
          </w:p>
        </w:tc>
        <w:tc>
          <w:tcPr>
            <w:tcW w:w="1276" w:type="dxa"/>
            <w:vAlign w:val="center"/>
          </w:tcPr>
          <w:p w14:paraId="312AFC75" w14:textId="77777777" w:rsidR="00444DAE" w:rsidRPr="00AE3719" w:rsidRDefault="00C83115" w:rsidP="00AE3719">
            <w:pPr>
              <w:keepNext/>
              <w:tabs>
                <w:tab w:val="left" w:pos="720"/>
              </w:tabs>
              <w:jc w:val="center"/>
              <w:outlineLvl w:val="1"/>
              <w:rPr>
                <w:rFonts w:ascii="Arial" w:hAnsi="Arial" w:cs="Arial"/>
                <w:sz w:val="22"/>
                <w:szCs w:val="22"/>
              </w:rPr>
            </w:pPr>
            <w:r>
              <w:rPr>
                <w:rFonts w:ascii="Arial" w:hAnsi="Arial" w:cs="Arial"/>
                <w:sz w:val="22"/>
                <w:szCs w:val="22"/>
              </w:rPr>
              <w:t>SR</w:t>
            </w:r>
          </w:p>
        </w:tc>
      </w:tr>
      <w:tr w:rsidR="00444DAE" w:rsidRPr="00AE3719" w14:paraId="312AFC7C" w14:textId="77777777" w:rsidTr="00AE3719">
        <w:trPr>
          <w:trHeight w:val="227"/>
        </w:trPr>
        <w:tc>
          <w:tcPr>
            <w:tcW w:w="1526" w:type="dxa"/>
            <w:vAlign w:val="center"/>
          </w:tcPr>
          <w:p w14:paraId="312AFC77" w14:textId="77777777" w:rsidR="00444DAE" w:rsidRPr="00AE3719" w:rsidRDefault="00444DAE" w:rsidP="00AE3719">
            <w:pPr>
              <w:rPr>
                <w:rFonts w:ascii="Arial" w:hAnsi="Arial" w:cs="Arial"/>
                <w:sz w:val="22"/>
                <w:szCs w:val="22"/>
              </w:rPr>
            </w:pPr>
            <w:r w:rsidRPr="00AE3719">
              <w:rPr>
                <w:rFonts w:ascii="Arial" w:hAnsi="Arial" w:cs="Arial"/>
                <w:sz w:val="22"/>
                <w:szCs w:val="22"/>
              </w:rPr>
              <w:t>1725</w:t>
            </w:r>
          </w:p>
        </w:tc>
        <w:tc>
          <w:tcPr>
            <w:tcW w:w="4536" w:type="dxa"/>
            <w:vAlign w:val="center"/>
          </w:tcPr>
          <w:p w14:paraId="312AFC78" w14:textId="77777777" w:rsidR="00444DAE" w:rsidRPr="00AE3719" w:rsidRDefault="00444DAE" w:rsidP="00AE3719">
            <w:pPr>
              <w:rPr>
                <w:rFonts w:ascii="Arial" w:hAnsi="Arial" w:cs="Arial"/>
                <w:sz w:val="22"/>
                <w:szCs w:val="22"/>
              </w:rPr>
            </w:pPr>
            <w:r w:rsidRPr="00AE3719">
              <w:rPr>
                <w:rFonts w:ascii="Arial" w:hAnsi="Arial" w:cs="Arial"/>
                <w:noProof/>
                <w:color w:val="000000"/>
                <w:sz w:val="22"/>
                <w:szCs w:val="22"/>
              </w:rPr>
              <w:t>Litigation</w:t>
            </w:r>
          </w:p>
        </w:tc>
        <w:tc>
          <w:tcPr>
            <w:tcW w:w="1134" w:type="dxa"/>
            <w:vAlign w:val="center"/>
          </w:tcPr>
          <w:p w14:paraId="312AFC79" w14:textId="77777777" w:rsidR="00444DAE" w:rsidRPr="00AE3719" w:rsidRDefault="00444DAE" w:rsidP="00AE3719">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C7A"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6y</w:t>
            </w:r>
          </w:p>
        </w:tc>
        <w:tc>
          <w:tcPr>
            <w:tcW w:w="1276" w:type="dxa"/>
            <w:vAlign w:val="center"/>
          </w:tcPr>
          <w:p w14:paraId="312AFC7B"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444DAE" w:rsidRPr="00AE3719" w14:paraId="312AFC82" w14:textId="77777777" w:rsidTr="00AE3719">
        <w:trPr>
          <w:trHeight w:val="227"/>
        </w:trPr>
        <w:tc>
          <w:tcPr>
            <w:tcW w:w="1526" w:type="dxa"/>
            <w:vAlign w:val="center"/>
          </w:tcPr>
          <w:p w14:paraId="312AFC7D" w14:textId="77777777" w:rsidR="00444DAE" w:rsidRPr="00AE3719" w:rsidRDefault="00444DAE" w:rsidP="00AE3719">
            <w:pPr>
              <w:rPr>
                <w:rFonts w:ascii="Arial" w:hAnsi="Arial" w:cs="Arial"/>
                <w:sz w:val="22"/>
                <w:szCs w:val="22"/>
              </w:rPr>
            </w:pPr>
            <w:r w:rsidRPr="00AE3719">
              <w:rPr>
                <w:rFonts w:ascii="Arial" w:hAnsi="Arial" w:cs="Arial"/>
                <w:sz w:val="22"/>
                <w:szCs w:val="22"/>
              </w:rPr>
              <w:t>1775</w:t>
            </w:r>
          </w:p>
        </w:tc>
        <w:tc>
          <w:tcPr>
            <w:tcW w:w="4536" w:type="dxa"/>
            <w:vAlign w:val="center"/>
          </w:tcPr>
          <w:p w14:paraId="312AFC7E" w14:textId="77777777" w:rsidR="00444DAE" w:rsidRPr="00AE3719" w:rsidRDefault="00444DAE" w:rsidP="00AE3719">
            <w:pPr>
              <w:rPr>
                <w:rFonts w:ascii="Arial" w:hAnsi="Arial" w:cs="Arial"/>
                <w:noProof/>
                <w:color w:val="000000"/>
                <w:sz w:val="22"/>
                <w:szCs w:val="22"/>
              </w:rPr>
            </w:pPr>
            <w:r w:rsidRPr="00AE3719">
              <w:rPr>
                <w:rFonts w:ascii="Arial" w:hAnsi="Arial" w:cs="Arial"/>
                <w:noProof/>
                <w:color w:val="000000"/>
                <w:sz w:val="22"/>
                <w:szCs w:val="22"/>
              </w:rPr>
              <w:t>Risk Management and Insurance</w:t>
            </w:r>
          </w:p>
        </w:tc>
        <w:tc>
          <w:tcPr>
            <w:tcW w:w="1134" w:type="dxa"/>
            <w:vAlign w:val="center"/>
          </w:tcPr>
          <w:p w14:paraId="312AFC7F"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134" w:type="dxa"/>
            <w:vAlign w:val="center"/>
          </w:tcPr>
          <w:p w14:paraId="312AFC80" w14:textId="77777777" w:rsidR="00444DAE" w:rsidRPr="00AE3719" w:rsidRDefault="00444DAE" w:rsidP="00AE3719">
            <w:pPr>
              <w:keepNext/>
              <w:tabs>
                <w:tab w:val="left" w:pos="720"/>
              </w:tabs>
              <w:jc w:val="center"/>
              <w:outlineLvl w:val="1"/>
              <w:rPr>
                <w:rFonts w:ascii="Arial" w:hAnsi="Arial" w:cs="Arial"/>
                <w:sz w:val="22"/>
                <w:szCs w:val="22"/>
              </w:rPr>
            </w:pPr>
            <w:r w:rsidRPr="00AE3719">
              <w:rPr>
                <w:rFonts w:ascii="Arial" w:hAnsi="Arial" w:cs="Arial"/>
                <w:sz w:val="22"/>
                <w:szCs w:val="22"/>
              </w:rPr>
              <w:t>6y</w:t>
            </w:r>
          </w:p>
        </w:tc>
        <w:tc>
          <w:tcPr>
            <w:tcW w:w="1276" w:type="dxa"/>
            <w:vAlign w:val="center"/>
          </w:tcPr>
          <w:p w14:paraId="312AFC81" w14:textId="77777777" w:rsidR="00444DAE" w:rsidRPr="00AE3719" w:rsidRDefault="000F1827" w:rsidP="00AE3719">
            <w:pPr>
              <w:keepNext/>
              <w:tabs>
                <w:tab w:val="left" w:pos="720"/>
              </w:tabs>
              <w:jc w:val="center"/>
              <w:outlineLvl w:val="1"/>
              <w:rPr>
                <w:rFonts w:ascii="Arial" w:hAnsi="Arial" w:cs="Arial"/>
                <w:sz w:val="22"/>
                <w:szCs w:val="22"/>
              </w:rPr>
            </w:pPr>
            <w:r>
              <w:rPr>
                <w:rFonts w:ascii="Arial" w:hAnsi="Arial" w:cs="Arial"/>
                <w:sz w:val="22"/>
                <w:szCs w:val="22"/>
              </w:rPr>
              <w:t>D</w:t>
            </w:r>
          </w:p>
        </w:tc>
      </w:tr>
    </w:tbl>
    <w:p w14:paraId="312AFC83" w14:textId="77777777" w:rsidR="00AE3719" w:rsidRDefault="00AE3719" w:rsidP="00AE3719">
      <w:pPr>
        <w:tabs>
          <w:tab w:val="left" w:pos="1440"/>
          <w:tab w:val="center" w:pos="7632"/>
          <w:tab w:val="center" w:pos="8496"/>
          <w:tab w:val="center" w:pos="9144"/>
        </w:tabs>
        <w:rPr>
          <w:rFonts w:ascii="Arial" w:hAnsi="Arial" w:cs="Arial"/>
          <w:noProof/>
          <w:color w:val="000000"/>
          <w:sz w:val="22"/>
          <w:szCs w:val="22"/>
        </w:rPr>
      </w:pPr>
    </w:p>
    <w:p w14:paraId="312AFC84" w14:textId="77777777" w:rsidR="00DA7675" w:rsidRDefault="00DA7675" w:rsidP="00AE3719">
      <w:pPr>
        <w:tabs>
          <w:tab w:val="left" w:pos="1440"/>
          <w:tab w:val="center" w:pos="7632"/>
          <w:tab w:val="center" w:pos="8496"/>
          <w:tab w:val="center" w:pos="9144"/>
        </w:tabs>
        <w:rPr>
          <w:rFonts w:ascii="Arial" w:hAnsi="Arial" w:cs="Arial"/>
          <w:noProof/>
          <w:color w:val="000000"/>
          <w:sz w:val="22"/>
          <w:szCs w:val="22"/>
        </w:rPr>
      </w:pPr>
    </w:p>
    <w:p w14:paraId="312AFC85" w14:textId="77777777" w:rsidR="00DA7675" w:rsidRPr="00AE3719" w:rsidRDefault="00DA7675" w:rsidP="00AE3719">
      <w:pPr>
        <w:tabs>
          <w:tab w:val="left" w:pos="1440"/>
          <w:tab w:val="center" w:pos="7632"/>
          <w:tab w:val="center" w:pos="8496"/>
          <w:tab w:val="center" w:pos="9144"/>
        </w:tabs>
        <w:rPr>
          <w:rFonts w:ascii="Arial" w:hAnsi="Arial" w:cs="Arial"/>
          <w:noProof/>
          <w:color w:val="000000"/>
          <w:sz w:val="22"/>
          <w:szCs w:val="22"/>
        </w:rPr>
        <w:sectPr w:rsidR="00DA7675" w:rsidRPr="00AE3719" w:rsidSect="00AE3719">
          <w:headerReference w:type="default" r:id="rId59"/>
          <w:pgSz w:w="12240" w:h="15840"/>
          <w:pgMar w:top="576" w:right="1440" w:bottom="576" w:left="1440" w:header="720" w:footer="720" w:gutter="0"/>
          <w:pgNumType w:fmt="numberInDash"/>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912CE2" w:rsidRPr="00912CE2" w14:paraId="312AFC8A" w14:textId="77777777" w:rsidTr="00912CE2">
        <w:tc>
          <w:tcPr>
            <w:tcW w:w="7054" w:type="dxa"/>
            <w:tcBorders>
              <w:top w:val="nil"/>
              <w:left w:val="nil"/>
              <w:bottom w:val="nil"/>
              <w:right w:val="single" w:sz="4" w:space="0" w:color="auto"/>
            </w:tcBorders>
          </w:tcPr>
          <w:p w14:paraId="312AFC86" w14:textId="77777777" w:rsidR="00DA7675" w:rsidRPr="00DA7675" w:rsidRDefault="00912CE2" w:rsidP="00912CE2">
            <w:pPr>
              <w:widowControl w:val="0"/>
              <w:tabs>
                <w:tab w:val="left" w:pos="90"/>
                <w:tab w:val="left" w:pos="720"/>
              </w:tabs>
              <w:outlineLvl w:val="0"/>
              <w:rPr>
                <w:rFonts w:ascii="Arial" w:hAnsi="Arial" w:cs="Arial"/>
                <w:noProof/>
                <w:sz w:val="22"/>
                <w:szCs w:val="22"/>
              </w:rPr>
            </w:pPr>
            <w:bookmarkStart w:id="39" w:name="_LEGAL_AND_REGULATORY"/>
            <w:bookmarkEnd w:id="39"/>
            <w:r w:rsidRPr="00912CE2">
              <w:rPr>
                <w:rFonts w:ascii="Arial" w:hAnsi="Arial" w:cs="Arial"/>
                <w:noProof/>
                <w:sz w:val="22"/>
                <w:szCs w:val="22"/>
              </w:rPr>
              <w:br w:type="page"/>
            </w:r>
          </w:p>
        </w:tc>
        <w:tc>
          <w:tcPr>
            <w:tcW w:w="1013" w:type="dxa"/>
            <w:tcBorders>
              <w:left w:val="single" w:sz="4" w:space="0" w:color="auto"/>
              <w:bottom w:val="single" w:sz="4" w:space="0" w:color="000000"/>
            </w:tcBorders>
          </w:tcPr>
          <w:p w14:paraId="312AFC87" w14:textId="77777777" w:rsidR="00912CE2" w:rsidRPr="00912CE2" w:rsidRDefault="00912CE2" w:rsidP="00912CE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912CE2">
              <w:rPr>
                <w:rFonts w:ascii="Arial" w:hAnsi="Arial" w:cs="Arial"/>
                <w:b/>
                <w:color w:val="000000"/>
                <w:sz w:val="22"/>
                <w:szCs w:val="22"/>
              </w:rPr>
              <w:t>A</w:t>
            </w:r>
          </w:p>
        </w:tc>
        <w:tc>
          <w:tcPr>
            <w:tcW w:w="709" w:type="dxa"/>
            <w:tcBorders>
              <w:bottom w:val="single" w:sz="4" w:space="0" w:color="000000"/>
            </w:tcBorders>
          </w:tcPr>
          <w:p w14:paraId="312AFC88" w14:textId="77777777" w:rsidR="00912CE2" w:rsidRPr="00912CE2" w:rsidRDefault="00912CE2" w:rsidP="00912CE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912CE2">
              <w:rPr>
                <w:rFonts w:ascii="Arial" w:hAnsi="Arial" w:cs="Arial"/>
                <w:b/>
                <w:color w:val="000000"/>
                <w:sz w:val="22"/>
                <w:szCs w:val="22"/>
              </w:rPr>
              <w:t>SA</w:t>
            </w:r>
          </w:p>
        </w:tc>
        <w:tc>
          <w:tcPr>
            <w:tcW w:w="709" w:type="dxa"/>
            <w:tcBorders>
              <w:bottom w:val="single" w:sz="4" w:space="0" w:color="000000"/>
            </w:tcBorders>
          </w:tcPr>
          <w:p w14:paraId="312AFC89" w14:textId="77777777" w:rsidR="00912CE2" w:rsidRPr="00912CE2" w:rsidRDefault="00912CE2" w:rsidP="00912CE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912CE2">
              <w:rPr>
                <w:rFonts w:ascii="Arial" w:hAnsi="Arial" w:cs="Arial"/>
                <w:b/>
                <w:color w:val="000000"/>
                <w:sz w:val="22"/>
                <w:szCs w:val="22"/>
              </w:rPr>
              <w:t>FD</w:t>
            </w:r>
          </w:p>
        </w:tc>
      </w:tr>
      <w:tr w:rsidR="00912CE2" w:rsidRPr="00912CE2" w14:paraId="312AFC8F" w14:textId="77777777" w:rsidTr="00912CE2">
        <w:trPr>
          <w:trHeight w:val="368"/>
        </w:trPr>
        <w:tc>
          <w:tcPr>
            <w:tcW w:w="7054" w:type="dxa"/>
            <w:tcBorders>
              <w:top w:val="nil"/>
              <w:left w:val="nil"/>
              <w:bottom w:val="nil"/>
              <w:right w:val="single" w:sz="4" w:space="0" w:color="auto"/>
            </w:tcBorders>
            <w:vAlign w:val="center"/>
          </w:tcPr>
          <w:p w14:paraId="312AFC8B" w14:textId="77777777" w:rsidR="00912CE2" w:rsidRPr="00593923" w:rsidRDefault="00912CE2" w:rsidP="00912CE2">
            <w:pPr>
              <w:widowControl w:val="0"/>
              <w:tabs>
                <w:tab w:val="left" w:pos="851"/>
              </w:tabs>
              <w:spacing w:before="60"/>
              <w:rPr>
                <w:rFonts w:ascii="Arial" w:hAnsi="Arial" w:cs="Arial"/>
                <w:b/>
                <w:snapToGrid w:val="0"/>
                <w:sz w:val="22"/>
                <w:szCs w:val="22"/>
                <w:u w:val="single"/>
              </w:rPr>
            </w:pPr>
            <w:r w:rsidRPr="00912CE2">
              <w:rPr>
                <w:rFonts w:ascii="Arial" w:hAnsi="Arial" w:cs="Arial"/>
                <w:b/>
                <w:snapToGrid w:val="0"/>
                <w:color w:val="000000"/>
                <w:sz w:val="22"/>
                <w:szCs w:val="22"/>
                <w:u w:val="single"/>
              </w:rPr>
              <w:t>1600</w:t>
            </w:r>
            <w:r w:rsidRPr="00912CE2">
              <w:rPr>
                <w:rFonts w:ascii="Arial" w:hAnsi="Arial" w:cs="Arial"/>
                <w:b/>
                <w:snapToGrid w:val="0"/>
                <w:sz w:val="22"/>
                <w:szCs w:val="22"/>
                <w:u w:val="single"/>
              </w:rPr>
              <w:tab/>
              <w:t xml:space="preserve">LEGAL AND REGULATORY </w:t>
            </w:r>
            <w:r>
              <w:rPr>
                <w:rFonts w:ascii="Arial" w:hAnsi="Arial" w:cs="Arial"/>
                <w:b/>
                <w:snapToGrid w:val="0"/>
                <w:sz w:val="22"/>
                <w:szCs w:val="22"/>
                <w:u w:val="single"/>
              </w:rPr>
              <w:t>MATTERS</w:t>
            </w:r>
            <w:r w:rsidRPr="00912CE2">
              <w:rPr>
                <w:rFonts w:ascii="Arial" w:hAnsi="Arial" w:cs="Arial"/>
                <w:b/>
                <w:snapToGrid w:val="0"/>
                <w:sz w:val="22"/>
                <w:szCs w:val="22"/>
                <w:u w:val="single"/>
              </w:rPr>
              <w:t xml:space="preserve"> - GENERAL</w:t>
            </w:r>
          </w:p>
        </w:tc>
        <w:tc>
          <w:tcPr>
            <w:tcW w:w="1013" w:type="dxa"/>
            <w:tcBorders>
              <w:left w:val="single" w:sz="4" w:space="0" w:color="auto"/>
            </w:tcBorders>
          </w:tcPr>
          <w:p w14:paraId="312AFC8C" w14:textId="77777777" w:rsidR="00912CE2" w:rsidRPr="00912CE2" w:rsidRDefault="00912CE2" w:rsidP="00912CE2">
            <w:pPr>
              <w:widowControl w:val="0"/>
              <w:spacing w:before="120" w:line="360" w:lineRule="auto"/>
              <w:jc w:val="center"/>
              <w:rPr>
                <w:rFonts w:ascii="Arial" w:hAnsi="Arial" w:cs="Arial"/>
                <w:snapToGrid w:val="0"/>
                <w:sz w:val="22"/>
                <w:szCs w:val="22"/>
              </w:rPr>
            </w:pPr>
            <w:r w:rsidRPr="00912CE2">
              <w:rPr>
                <w:rFonts w:ascii="Arial" w:hAnsi="Arial" w:cs="Arial"/>
                <w:snapToGrid w:val="0"/>
                <w:color w:val="000000"/>
                <w:sz w:val="22"/>
                <w:szCs w:val="22"/>
              </w:rPr>
              <w:t>Cy+1y</w:t>
            </w:r>
          </w:p>
        </w:tc>
        <w:tc>
          <w:tcPr>
            <w:tcW w:w="709" w:type="dxa"/>
          </w:tcPr>
          <w:p w14:paraId="312AFC8D" w14:textId="77777777" w:rsidR="00912CE2" w:rsidRPr="00912CE2" w:rsidRDefault="00912CE2" w:rsidP="00912CE2">
            <w:pPr>
              <w:widowControl w:val="0"/>
              <w:spacing w:before="120" w:line="360" w:lineRule="auto"/>
              <w:jc w:val="center"/>
              <w:rPr>
                <w:rFonts w:ascii="Arial" w:hAnsi="Arial" w:cs="Arial"/>
                <w:snapToGrid w:val="0"/>
                <w:sz w:val="22"/>
                <w:szCs w:val="22"/>
              </w:rPr>
            </w:pPr>
            <w:r w:rsidRPr="00912CE2">
              <w:rPr>
                <w:rFonts w:ascii="Arial" w:hAnsi="Arial" w:cs="Arial"/>
                <w:snapToGrid w:val="0"/>
                <w:sz w:val="22"/>
                <w:szCs w:val="22"/>
              </w:rPr>
              <w:t>0y</w:t>
            </w:r>
          </w:p>
        </w:tc>
        <w:tc>
          <w:tcPr>
            <w:tcW w:w="709" w:type="dxa"/>
          </w:tcPr>
          <w:p w14:paraId="312AFC8E" w14:textId="77777777" w:rsidR="00912CE2" w:rsidRPr="00912CE2" w:rsidRDefault="00912CE2" w:rsidP="00912CE2">
            <w:pPr>
              <w:widowControl w:val="0"/>
              <w:spacing w:before="120" w:line="360" w:lineRule="auto"/>
              <w:jc w:val="center"/>
              <w:rPr>
                <w:rFonts w:ascii="Arial" w:hAnsi="Arial" w:cs="Arial"/>
                <w:snapToGrid w:val="0"/>
                <w:color w:val="000000"/>
                <w:sz w:val="22"/>
                <w:szCs w:val="22"/>
              </w:rPr>
            </w:pPr>
            <w:r w:rsidRPr="00912CE2">
              <w:rPr>
                <w:rFonts w:ascii="Arial" w:hAnsi="Arial" w:cs="Arial"/>
                <w:snapToGrid w:val="0"/>
                <w:color w:val="000000"/>
                <w:sz w:val="22"/>
                <w:szCs w:val="22"/>
              </w:rPr>
              <w:t>D</w:t>
            </w:r>
          </w:p>
        </w:tc>
      </w:tr>
    </w:tbl>
    <w:p w14:paraId="312AFC90" w14:textId="77777777" w:rsidR="00912CE2" w:rsidRPr="00912CE2" w:rsidRDefault="00912CE2" w:rsidP="00912CE2">
      <w:pPr>
        <w:tabs>
          <w:tab w:val="left" w:pos="720"/>
          <w:tab w:val="left" w:pos="1440"/>
          <w:tab w:val="center" w:pos="7632"/>
          <w:tab w:val="center" w:pos="8496"/>
          <w:tab w:val="center" w:pos="9144"/>
        </w:tabs>
        <w:rPr>
          <w:rFonts w:ascii="Arial" w:hAnsi="Arial" w:cs="Arial"/>
          <w:noProof/>
          <w:sz w:val="22"/>
          <w:szCs w:val="22"/>
        </w:rPr>
      </w:pPr>
    </w:p>
    <w:p w14:paraId="312AFC91" w14:textId="77777777" w:rsidR="00912CE2" w:rsidRPr="00912CE2" w:rsidRDefault="00912CE2" w:rsidP="00912CE2">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general </w:t>
      </w:r>
      <w:r w:rsidRPr="00912CE2">
        <w:rPr>
          <w:rFonts w:ascii="Arial" w:hAnsi="Arial" w:cs="Arial"/>
          <w:noProof/>
          <w:color w:val="000000"/>
          <w:sz w:val="22"/>
          <w:szCs w:val="22"/>
        </w:rPr>
        <w:t xml:space="preserve">legal and regulatory </w:t>
      </w:r>
      <w:r>
        <w:rPr>
          <w:rFonts w:ascii="Arial" w:hAnsi="Arial" w:cs="Arial"/>
          <w:noProof/>
          <w:color w:val="000000"/>
          <w:sz w:val="22"/>
          <w:szCs w:val="22"/>
        </w:rPr>
        <w:t xml:space="preserve">matters </w:t>
      </w:r>
      <w:r w:rsidR="00715D5B">
        <w:rPr>
          <w:rFonts w:ascii="Arial" w:hAnsi="Arial" w:cs="Arial"/>
          <w:noProof/>
          <w:color w:val="000000"/>
          <w:sz w:val="22"/>
          <w:szCs w:val="22"/>
        </w:rPr>
        <w:t>transactions</w:t>
      </w:r>
      <w:r>
        <w:rPr>
          <w:rFonts w:ascii="Arial" w:hAnsi="Arial" w:cs="Arial"/>
          <w:noProof/>
          <w:color w:val="000000"/>
          <w:sz w:val="22"/>
          <w:szCs w:val="22"/>
        </w:rPr>
        <w:t xml:space="preserve"> for which there is no specific primary</w:t>
      </w:r>
      <w:r w:rsidRPr="00912CE2">
        <w:rPr>
          <w:rFonts w:ascii="Arial" w:hAnsi="Arial" w:cs="Arial"/>
          <w:noProof/>
          <w:color w:val="000000"/>
          <w:sz w:val="22"/>
          <w:szCs w:val="22"/>
        </w:rPr>
        <w:t>.</w:t>
      </w:r>
    </w:p>
    <w:p w14:paraId="312AFC92" w14:textId="77777777" w:rsidR="00912CE2" w:rsidRDefault="00912CE2" w:rsidP="00912CE2">
      <w:pPr>
        <w:tabs>
          <w:tab w:val="left" w:pos="720"/>
          <w:tab w:val="left" w:pos="1440"/>
          <w:tab w:val="center" w:pos="7632"/>
          <w:tab w:val="center" w:pos="8496"/>
          <w:tab w:val="center" w:pos="9144"/>
        </w:tabs>
        <w:rPr>
          <w:rFonts w:ascii="Arial" w:hAnsi="Arial" w:cs="Arial"/>
          <w:noProof/>
          <w:color w:val="000000"/>
          <w:sz w:val="22"/>
          <w:szCs w:val="22"/>
        </w:rPr>
      </w:pPr>
    </w:p>
    <w:p w14:paraId="312AFC93" w14:textId="77777777" w:rsidR="00C83824" w:rsidRPr="00593923" w:rsidRDefault="00C83824" w:rsidP="00C83824">
      <w:pPr>
        <w:tabs>
          <w:tab w:val="left" w:pos="720"/>
          <w:tab w:val="left" w:pos="1440"/>
          <w:tab w:val="center" w:pos="7632"/>
          <w:tab w:val="center" w:pos="8496"/>
          <w:tab w:val="center" w:pos="9144"/>
        </w:tabs>
        <w:rPr>
          <w:rFonts w:ascii="Arial" w:hAnsi="Arial" w:cs="Arial"/>
          <w:i/>
          <w:noProof/>
          <w:sz w:val="22"/>
          <w:szCs w:val="22"/>
        </w:rPr>
      </w:pPr>
      <w:r w:rsidRPr="00593923">
        <w:rPr>
          <w:rFonts w:ascii="Arial" w:hAnsi="Arial" w:cs="Arial"/>
          <w:i/>
          <w:noProof/>
          <w:color w:val="000000"/>
          <w:sz w:val="22"/>
          <w:szCs w:val="22"/>
        </w:rPr>
        <w:t xml:space="preserve">For Acts and Legislation, see primary </w:t>
      </w:r>
      <w:r w:rsidR="008929D2" w:rsidRPr="00593923">
        <w:rPr>
          <w:rFonts w:ascii="Arial" w:hAnsi="Arial" w:cs="Arial"/>
          <w:i/>
          <w:noProof/>
          <w:color w:val="000000"/>
          <w:sz w:val="22"/>
          <w:szCs w:val="22"/>
        </w:rPr>
        <w:t>01</w:t>
      </w:r>
      <w:r w:rsidRPr="00593923">
        <w:rPr>
          <w:rFonts w:ascii="Arial" w:hAnsi="Arial" w:cs="Arial"/>
          <w:i/>
          <w:noProof/>
          <w:color w:val="000000"/>
          <w:sz w:val="22"/>
          <w:szCs w:val="22"/>
        </w:rPr>
        <w:t>0</w:t>
      </w:r>
      <w:r w:rsidR="00E125C4" w:rsidRPr="00593923">
        <w:rPr>
          <w:rFonts w:ascii="Arial" w:hAnsi="Arial" w:cs="Arial"/>
          <w:i/>
          <w:noProof/>
          <w:color w:val="000000"/>
          <w:sz w:val="22"/>
          <w:szCs w:val="22"/>
        </w:rPr>
        <w:t>5</w:t>
      </w:r>
      <w:r w:rsidRPr="00593923">
        <w:rPr>
          <w:rFonts w:ascii="Arial" w:hAnsi="Arial" w:cs="Arial"/>
          <w:i/>
          <w:noProof/>
          <w:color w:val="000000"/>
          <w:sz w:val="22"/>
          <w:szCs w:val="22"/>
        </w:rPr>
        <w:t>.</w:t>
      </w:r>
    </w:p>
    <w:p w14:paraId="312AFC94" w14:textId="77777777" w:rsidR="00C83824" w:rsidRPr="00912CE2" w:rsidRDefault="00C83824" w:rsidP="00912CE2">
      <w:pPr>
        <w:tabs>
          <w:tab w:val="left" w:pos="720"/>
          <w:tab w:val="left" w:pos="1440"/>
          <w:tab w:val="center" w:pos="7632"/>
          <w:tab w:val="center" w:pos="8496"/>
          <w:tab w:val="center" w:pos="9144"/>
        </w:tabs>
        <w:rPr>
          <w:rFonts w:ascii="Arial" w:hAnsi="Arial" w:cs="Arial"/>
          <w:noProof/>
          <w:color w:val="000000"/>
          <w:sz w:val="22"/>
          <w:szCs w:val="22"/>
        </w:rPr>
      </w:pPr>
    </w:p>
    <w:p w14:paraId="312AFC95" w14:textId="77777777" w:rsidR="00912CE2" w:rsidRPr="00912CE2" w:rsidRDefault="00912CE2" w:rsidP="00912CE2">
      <w:pPr>
        <w:tabs>
          <w:tab w:val="left" w:pos="720"/>
          <w:tab w:val="left" w:pos="1440"/>
          <w:tab w:val="center" w:pos="7632"/>
          <w:tab w:val="center" w:pos="8496"/>
          <w:tab w:val="center" w:pos="9144"/>
        </w:tabs>
        <w:rPr>
          <w:rFonts w:ascii="Arial" w:hAnsi="Arial" w:cs="Arial"/>
          <w:noProof/>
          <w:sz w:val="22"/>
          <w:szCs w:val="22"/>
        </w:rPr>
      </w:pPr>
      <w:r w:rsidRPr="00912CE2">
        <w:rPr>
          <w:rFonts w:ascii="Arial" w:hAnsi="Arial" w:cs="Arial"/>
          <w:noProof/>
          <w:sz w:val="22"/>
          <w:szCs w:val="22"/>
        </w:rPr>
        <w:t>- by subject</w:t>
      </w:r>
    </w:p>
    <w:p w14:paraId="312AFC96" w14:textId="77777777" w:rsidR="00912CE2" w:rsidRPr="00912CE2" w:rsidRDefault="00912CE2" w:rsidP="00912CE2">
      <w:pPr>
        <w:tabs>
          <w:tab w:val="left" w:pos="720"/>
          <w:tab w:val="left" w:pos="1440"/>
          <w:tab w:val="center" w:pos="7632"/>
          <w:tab w:val="center" w:pos="8496"/>
          <w:tab w:val="center" w:pos="9144"/>
        </w:tabs>
        <w:rPr>
          <w:rFonts w:ascii="Arial" w:hAnsi="Arial" w:cs="Arial"/>
          <w:noProof/>
          <w:sz w:val="22"/>
          <w:szCs w:val="22"/>
        </w:rPr>
      </w:pPr>
      <w:r w:rsidRPr="00912CE2">
        <w:rPr>
          <w:rFonts w:ascii="Arial" w:hAnsi="Arial" w:cs="Arial"/>
          <w:noProof/>
          <w:sz w:val="22"/>
          <w:szCs w:val="22"/>
        </w:rPr>
        <w:t>- other</w:t>
      </w:r>
    </w:p>
    <w:p w14:paraId="312AFC97" w14:textId="77777777" w:rsidR="00AC74E6" w:rsidRDefault="00AC74E6">
      <w:pPr>
        <w:tabs>
          <w:tab w:val="left" w:pos="720"/>
          <w:tab w:val="left" w:pos="1440"/>
          <w:tab w:val="center" w:pos="7632"/>
          <w:tab w:val="center" w:pos="8496"/>
          <w:tab w:val="center" w:pos="9144"/>
        </w:tabs>
        <w:rPr>
          <w:rFonts w:ascii="Arial" w:hAnsi="Arial" w:cs="Arial"/>
          <w:noProof/>
        </w:rPr>
      </w:pPr>
    </w:p>
    <w:p w14:paraId="312AFC98" w14:textId="77777777" w:rsidR="00C33213" w:rsidRPr="00BF1500" w:rsidRDefault="00C33213">
      <w:pPr>
        <w:tabs>
          <w:tab w:val="left" w:pos="720"/>
          <w:tab w:val="left" w:pos="1440"/>
          <w:tab w:val="center" w:pos="7632"/>
          <w:tab w:val="center" w:pos="8496"/>
          <w:tab w:val="center" w:pos="9144"/>
        </w:tabs>
        <w:rPr>
          <w:rFonts w:ascii="Arial" w:hAnsi="Arial" w:cs="Arial"/>
          <w:noProof/>
        </w:rPr>
      </w:pPr>
      <w:r w:rsidRPr="00BF1500">
        <w:rPr>
          <w:rFonts w:ascii="Arial" w:hAnsi="Arial" w:cs="Arial"/>
          <w:noProof/>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182C0D" w:rsidRPr="00182C0D" w14:paraId="312AFC9D" w14:textId="77777777" w:rsidTr="007D08EF">
        <w:tc>
          <w:tcPr>
            <w:tcW w:w="7054" w:type="dxa"/>
            <w:tcBorders>
              <w:top w:val="nil"/>
              <w:left w:val="nil"/>
              <w:bottom w:val="nil"/>
              <w:right w:val="single" w:sz="4" w:space="0" w:color="auto"/>
            </w:tcBorders>
          </w:tcPr>
          <w:p w14:paraId="312AFC99" w14:textId="77777777" w:rsidR="00182C0D" w:rsidRPr="00182C0D" w:rsidRDefault="00182C0D" w:rsidP="00182C0D">
            <w:pPr>
              <w:widowControl w:val="0"/>
              <w:tabs>
                <w:tab w:val="left" w:pos="90"/>
                <w:tab w:val="left" w:pos="720"/>
              </w:tabs>
              <w:outlineLvl w:val="0"/>
              <w:rPr>
                <w:rFonts w:ascii="Arial" w:hAnsi="Arial" w:cs="Arial"/>
                <w:b/>
                <w:snapToGrid w:val="0"/>
                <w:color w:val="000000"/>
                <w:sz w:val="22"/>
                <w:szCs w:val="22"/>
                <w:u w:val="single"/>
              </w:rPr>
            </w:pPr>
            <w:r w:rsidRPr="00182C0D">
              <w:rPr>
                <w:rFonts w:ascii="Arial" w:hAnsi="Arial" w:cs="Arial"/>
                <w:noProof/>
                <w:sz w:val="22"/>
                <w:szCs w:val="22"/>
              </w:rPr>
              <w:br w:type="page"/>
            </w:r>
          </w:p>
        </w:tc>
        <w:tc>
          <w:tcPr>
            <w:tcW w:w="1013" w:type="dxa"/>
            <w:tcBorders>
              <w:left w:val="single" w:sz="4" w:space="0" w:color="auto"/>
              <w:bottom w:val="single" w:sz="4" w:space="0" w:color="000000"/>
            </w:tcBorders>
          </w:tcPr>
          <w:p w14:paraId="312AFC9A" w14:textId="77777777" w:rsidR="00182C0D" w:rsidRPr="00182C0D" w:rsidRDefault="00182C0D" w:rsidP="00182C0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82C0D">
              <w:rPr>
                <w:rFonts w:ascii="Arial" w:hAnsi="Arial" w:cs="Arial"/>
                <w:b/>
                <w:color w:val="000000"/>
                <w:sz w:val="22"/>
                <w:szCs w:val="22"/>
              </w:rPr>
              <w:t>A</w:t>
            </w:r>
          </w:p>
        </w:tc>
        <w:tc>
          <w:tcPr>
            <w:tcW w:w="709" w:type="dxa"/>
            <w:tcBorders>
              <w:bottom w:val="single" w:sz="4" w:space="0" w:color="000000"/>
            </w:tcBorders>
          </w:tcPr>
          <w:p w14:paraId="312AFC9B" w14:textId="77777777" w:rsidR="00182C0D" w:rsidRPr="00182C0D" w:rsidRDefault="00182C0D" w:rsidP="00182C0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82C0D">
              <w:rPr>
                <w:rFonts w:ascii="Arial" w:hAnsi="Arial" w:cs="Arial"/>
                <w:b/>
                <w:color w:val="000000"/>
                <w:sz w:val="22"/>
                <w:szCs w:val="22"/>
              </w:rPr>
              <w:t>SA</w:t>
            </w:r>
          </w:p>
        </w:tc>
        <w:tc>
          <w:tcPr>
            <w:tcW w:w="709" w:type="dxa"/>
            <w:tcBorders>
              <w:bottom w:val="single" w:sz="4" w:space="0" w:color="000000"/>
            </w:tcBorders>
          </w:tcPr>
          <w:p w14:paraId="312AFC9C" w14:textId="77777777" w:rsidR="00182C0D" w:rsidRPr="00182C0D" w:rsidRDefault="00182C0D" w:rsidP="00182C0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82C0D">
              <w:rPr>
                <w:rFonts w:ascii="Arial" w:hAnsi="Arial" w:cs="Arial"/>
                <w:b/>
                <w:color w:val="000000"/>
                <w:sz w:val="22"/>
                <w:szCs w:val="22"/>
              </w:rPr>
              <w:t>FD</w:t>
            </w:r>
          </w:p>
        </w:tc>
      </w:tr>
      <w:tr w:rsidR="00182C0D" w:rsidRPr="00182C0D" w14:paraId="312AFCA2" w14:textId="77777777" w:rsidTr="007D08EF">
        <w:trPr>
          <w:trHeight w:val="368"/>
        </w:trPr>
        <w:tc>
          <w:tcPr>
            <w:tcW w:w="7054" w:type="dxa"/>
            <w:tcBorders>
              <w:top w:val="nil"/>
              <w:left w:val="nil"/>
              <w:bottom w:val="nil"/>
              <w:right w:val="single" w:sz="4" w:space="0" w:color="auto"/>
            </w:tcBorders>
            <w:vAlign w:val="center"/>
          </w:tcPr>
          <w:p w14:paraId="312AFC9E" w14:textId="77777777" w:rsidR="00182C0D" w:rsidRPr="00593923" w:rsidRDefault="00182C0D" w:rsidP="00182C0D">
            <w:pPr>
              <w:widowControl w:val="0"/>
              <w:tabs>
                <w:tab w:val="left" w:pos="851"/>
              </w:tabs>
              <w:spacing w:before="60"/>
              <w:rPr>
                <w:rFonts w:ascii="Arial" w:hAnsi="Arial" w:cs="Arial"/>
                <w:b/>
                <w:snapToGrid w:val="0"/>
                <w:sz w:val="22"/>
                <w:szCs w:val="22"/>
                <w:u w:val="single"/>
              </w:rPr>
            </w:pPr>
            <w:r w:rsidRPr="00182C0D">
              <w:rPr>
                <w:rFonts w:ascii="Arial" w:hAnsi="Arial" w:cs="Arial"/>
                <w:b/>
                <w:snapToGrid w:val="0"/>
                <w:color w:val="000000"/>
                <w:sz w:val="22"/>
                <w:szCs w:val="22"/>
                <w:u w:val="single"/>
              </w:rPr>
              <w:t>1605</w:t>
            </w:r>
            <w:r w:rsidRPr="00182C0D">
              <w:rPr>
                <w:rFonts w:ascii="Arial" w:hAnsi="Arial" w:cs="Arial"/>
                <w:b/>
                <w:snapToGrid w:val="0"/>
                <w:sz w:val="22"/>
                <w:szCs w:val="22"/>
                <w:u w:val="single"/>
              </w:rPr>
              <w:tab/>
              <w:t>ACCIDENTS</w:t>
            </w:r>
            <w:r w:rsidR="008929D2">
              <w:rPr>
                <w:rFonts w:ascii="Arial" w:hAnsi="Arial" w:cs="Arial"/>
                <w:b/>
                <w:snapToGrid w:val="0"/>
                <w:sz w:val="22"/>
                <w:szCs w:val="22"/>
                <w:u w:val="single"/>
              </w:rPr>
              <w:t xml:space="preserve"> AND CLAIMS</w:t>
            </w:r>
          </w:p>
        </w:tc>
        <w:tc>
          <w:tcPr>
            <w:tcW w:w="1013" w:type="dxa"/>
            <w:tcBorders>
              <w:left w:val="single" w:sz="4" w:space="0" w:color="auto"/>
              <w:bottom w:val="single" w:sz="4" w:space="0" w:color="auto"/>
            </w:tcBorders>
          </w:tcPr>
          <w:p w14:paraId="312AFC9F" w14:textId="77777777" w:rsidR="00182C0D" w:rsidRPr="00182C0D" w:rsidRDefault="00182C0D" w:rsidP="00182C0D">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SO</w:t>
            </w:r>
          </w:p>
        </w:tc>
        <w:tc>
          <w:tcPr>
            <w:tcW w:w="709" w:type="dxa"/>
            <w:tcBorders>
              <w:bottom w:val="single" w:sz="4" w:space="0" w:color="auto"/>
            </w:tcBorders>
          </w:tcPr>
          <w:p w14:paraId="312AFCA0" w14:textId="77777777" w:rsidR="00182C0D" w:rsidRPr="00182C0D" w:rsidRDefault="00182C0D" w:rsidP="00182C0D">
            <w:pPr>
              <w:widowControl w:val="0"/>
              <w:spacing w:before="120" w:line="360" w:lineRule="auto"/>
              <w:jc w:val="center"/>
              <w:rPr>
                <w:rFonts w:ascii="Arial" w:hAnsi="Arial" w:cs="Arial"/>
                <w:snapToGrid w:val="0"/>
                <w:sz w:val="22"/>
                <w:szCs w:val="22"/>
              </w:rPr>
            </w:pPr>
            <w:r w:rsidRPr="00182C0D">
              <w:rPr>
                <w:rFonts w:ascii="Arial" w:hAnsi="Arial" w:cs="Arial"/>
                <w:snapToGrid w:val="0"/>
                <w:sz w:val="22"/>
                <w:szCs w:val="22"/>
              </w:rPr>
              <w:t>7y</w:t>
            </w:r>
          </w:p>
        </w:tc>
        <w:tc>
          <w:tcPr>
            <w:tcW w:w="709" w:type="dxa"/>
            <w:tcBorders>
              <w:bottom w:val="single" w:sz="4" w:space="0" w:color="auto"/>
            </w:tcBorders>
          </w:tcPr>
          <w:p w14:paraId="312AFCA1" w14:textId="77777777" w:rsidR="00182C0D" w:rsidRPr="00182C0D" w:rsidRDefault="00182C0D" w:rsidP="00182C0D">
            <w:pPr>
              <w:widowControl w:val="0"/>
              <w:spacing w:before="120" w:line="360" w:lineRule="auto"/>
              <w:jc w:val="center"/>
              <w:rPr>
                <w:rFonts w:ascii="Arial" w:hAnsi="Arial" w:cs="Arial"/>
                <w:snapToGrid w:val="0"/>
                <w:color w:val="000000"/>
                <w:sz w:val="22"/>
                <w:szCs w:val="22"/>
              </w:rPr>
            </w:pPr>
            <w:r w:rsidRPr="00182C0D">
              <w:rPr>
                <w:rFonts w:ascii="Arial" w:hAnsi="Arial" w:cs="Arial"/>
                <w:snapToGrid w:val="0"/>
                <w:color w:val="000000"/>
                <w:sz w:val="22"/>
                <w:szCs w:val="22"/>
              </w:rPr>
              <w:t>D</w:t>
            </w:r>
          </w:p>
        </w:tc>
      </w:tr>
      <w:tr w:rsidR="00182C0D" w:rsidRPr="00182C0D" w14:paraId="312AFCA4" w14:textId="77777777" w:rsidTr="007D08EF">
        <w:trPr>
          <w:trHeight w:val="368"/>
        </w:trPr>
        <w:tc>
          <w:tcPr>
            <w:tcW w:w="9485" w:type="dxa"/>
            <w:gridSpan w:val="4"/>
            <w:tcBorders>
              <w:top w:val="nil"/>
              <w:left w:val="nil"/>
              <w:bottom w:val="nil"/>
              <w:right w:val="nil"/>
            </w:tcBorders>
            <w:vAlign w:val="center"/>
          </w:tcPr>
          <w:p w14:paraId="312AFCA3" w14:textId="6157450A" w:rsidR="00182C0D" w:rsidRPr="008929D2" w:rsidRDefault="00182C0D" w:rsidP="00593923">
            <w:pPr>
              <w:widowControl w:val="0"/>
              <w:spacing w:before="120"/>
              <w:jc w:val="right"/>
              <w:rPr>
                <w:rFonts w:ascii="Arial" w:hAnsi="Arial" w:cs="Arial"/>
                <w:i/>
                <w:snapToGrid w:val="0"/>
                <w:color w:val="000000"/>
                <w:sz w:val="22"/>
                <w:szCs w:val="22"/>
              </w:rPr>
            </w:pPr>
            <w:r w:rsidRPr="008929D2">
              <w:rPr>
                <w:rFonts w:ascii="Arial" w:hAnsi="Arial" w:cs="Arial"/>
                <w:i/>
                <w:color w:val="000000"/>
                <w:sz w:val="22"/>
                <w:szCs w:val="22"/>
              </w:rPr>
              <w:t xml:space="preserve"> SO = until </w:t>
            </w:r>
            <w:r w:rsidR="007D08EF" w:rsidRPr="008929D2">
              <w:rPr>
                <w:rFonts w:ascii="Arial" w:hAnsi="Arial" w:cs="Arial"/>
                <w:i/>
                <w:color w:val="000000"/>
                <w:sz w:val="22"/>
                <w:szCs w:val="22"/>
              </w:rPr>
              <w:t>accident claim is settled</w:t>
            </w:r>
            <w:r w:rsidR="007A6010" w:rsidRPr="008929D2">
              <w:rPr>
                <w:rFonts w:ascii="Arial" w:hAnsi="Arial" w:cs="Arial"/>
                <w:i/>
                <w:color w:val="000000"/>
                <w:sz w:val="22"/>
                <w:szCs w:val="22"/>
              </w:rPr>
              <w:t xml:space="preserve"> or until no longer required</w:t>
            </w:r>
            <w:r w:rsidRPr="008929D2">
              <w:rPr>
                <w:rFonts w:ascii="Arial" w:hAnsi="Arial" w:cs="Arial"/>
                <w:i/>
                <w:color w:val="000000"/>
                <w:sz w:val="22"/>
                <w:szCs w:val="22"/>
              </w:rPr>
              <w:t>.</w:t>
            </w:r>
            <w:r w:rsidR="001809D5">
              <w:rPr>
                <w:rFonts w:ascii="Arial" w:hAnsi="Arial" w:cs="Arial"/>
                <w:i/>
                <w:strike/>
                <w:color w:val="000000"/>
                <w:sz w:val="22"/>
                <w:szCs w:val="22"/>
              </w:rPr>
              <w:t xml:space="preserve"> </w:t>
            </w:r>
          </w:p>
        </w:tc>
      </w:tr>
    </w:tbl>
    <w:p w14:paraId="312AFCA5" w14:textId="77777777" w:rsidR="00C33213" w:rsidRPr="00BF1500" w:rsidRDefault="00C33213">
      <w:pPr>
        <w:tabs>
          <w:tab w:val="left" w:pos="720"/>
          <w:tab w:val="left" w:pos="1440"/>
          <w:tab w:val="center" w:pos="7632"/>
          <w:tab w:val="center" w:pos="8496"/>
          <w:tab w:val="center" w:pos="9144"/>
        </w:tabs>
        <w:rPr>
          <w:rFonts w:ascii="Arial" w:hAnsi="Arial" w:cs="Arial"/>
          <w:noProof/>
        </w:rPr>
      </w:pPr>
    </w:p>
    <w:p w14:paraId="312AFCA6" w14:textId="77777777" w:rsidR="00182C0D" w:rsidRPr="008929D2" w:rsidRDefault="00182C0D">
      <w:pPr>
        <w:pStyle w:val="BodyText"/>
        <w:rPr>
          <w:rFonts w:cs="Arial"/>
          <w:noProof/>
          <w:sz w:val="22"/>
          <w:szCs w:val="22"/>
        </w:rPr>
      </w:pPr>
      <w:r w:rsidRPr="008929D2">
        <w:rPr>
          <w:rFonts w:cs="Arial"/>
          <w:noProof/>
          <w:sz w:val="22"/>
          <w:szCs w:val="22"/>
        </w:rPr>
        <w:t xml:space="preserve">Documents </w:t>
      </w:r>
      <w:r w:rsidR="00C33213" w:rsidRPr="008929D2">
        <w:rPr>
          <w:rFonts w:cs="Arial"/>
          <w:noProof/>
          <w:sz w:val="22"/>
          <w:szCs w:val="22"/>
        </w:rPr>
        <w:t xml:space="preserve">accidents </w:t>
      </w:r>
      <w:r w:rsidRPr="008929D2">
        <w:rPr>
          <w:rFonts w:cs="Arial"/>
          <w:noProof/>
          <w:sz w:val="22"/>
          <w:szCs w:val="22"/>
        </w:rPr>
        <w:t>affecting non-employees when the accident is on organizational property or involves organizational equipment.</w:t>
      </w:r>
      <w:r w:rsidR="00C33213" w:rsidRPr="008929D2">
        <w:rPr>
          <w:rFonts w:cs="Arial"/>
          <w:noProof/>
          <w:sz w:val="22"/>
          <w:szCs w:val="22"/>
        </w:rPr>
        <w:t xml:space="preserve"> </w:t>
      </w:r>
    </w:p>
    <w:p w14:paraId="312AFCA7" w14:textId="77777777" w:rsidR="00182C0D" w:rsidRPr="008929D2" w:rsidRDefault="00182C0D">
      <w:pPr>
        <w:pStyle w:val="BodyText"/>
        <w:rPr>
          <w:rFonts w:cs="Arial"/>
          <w:noProof/>
          <w:sz w:val="22"/>
          <w:szCs w:val="22"/>
        </w:rPr>
      </w:pPr>
    </w:p>
    <w:p w14:paraId="312AFCA8" w14:textId="69295CCC" w:rsidR="00C33213" w:rsidRPr="008929D2" w:rsidRDefault="00182C0D">
      <w:pPr>
        <w:pStyle w:val="BodyText"/>
        <w:rPr>
          <w:rFonts w:cs="Arial"/>
          <w:noProof/>
          <w:sz w:val="22"/>
          <w:szCs w:val="22"/>
        </w:rPr>
      </w:pPr>
      <w:r w:rsidRPr="008929D2">
        <w:rPr>
          <w:rFonts w:cs="Arial"/>
          <w:b/>
          <w:noProof/>
          <w:sz w:val="22"/>
          <w:szCs w:val="22"/>
        </w:rPr>
        <w:t>Examples:</w:t>
      </w:r>
      <w:r w:rsidR="00C648F2">
        <w:rPr>
          <w:rFonts w:cs="Arial"/>
          <w:noProof/>
          <w:sz w:val="22"/>
          <w:szCs w:val="22"/>
        </w:rPr>
        <w:t xml:space="preserve"> A</w:t>
      </w:r>
      <w:r w:rsidRPr="008929D2">
        <w:rPr>
          <w:rFonts w:cs="Arial"/>
          <w:noProof/>
          <w:sz w:val="22"/>
          <w:szCs w:val="22"/>
        </w:rPr>
        <w:t xml:space="preserve">ccident </w:t>
      </w:r>
      <w:r w:rsidR="00C33213" w:rsidRPr="008929D2">
        <w:rPr>
          <w:rFonts w:cs="Arial"/>
          <w:noProof/>
          <w:sz w:val="22"/>
          <w:szCs w:val="22"/>
        </w:rPr>
        <w:t>report</w:t>
      </w:r>
      <w:r w:rsidRPr="008929D2">
        <w:rPr>
          <w:rFonts w:cs="Arial"/>
          <w:noProof/>
          <w:sz w:val="22"/>
          <w:szCs w:val="22"/>
        </w:rPr>
        <w:t xml:space="preserve">, </w:t>
      </w:r>
      <w:r w:rsidR="00C33213" w:rsidRPr="008929D2">
        <w:rPr>
          <w:rFonts w:cs="Arial"/>
          <w:noProof/>
          <w:sz w:val="22"/>
          <w:szCs w:val="22"/>
        </w:rPr>
        <w:t xml:space="preserve">investigations, claim </w:t>
      </w:r>
      <w:r w:rsidR="00DD68EB" w:rsidRPr="008929D2">
        <w:rPr>
          <w:rFonts w:cs="Arial"/>
          <w:noProof/>
          <w:sz w:val="22"/>
          <w:szCs w:val="22"/>
        </w:rPr>
        <w:t xml:space="preserve">settlement </w:t>
      </w:r>
      <w:r w:rsidR="007D08EF" w:rsidRPr="008929D2">
        <w:rPr>
          <w:rFonts w:cs="Arial"/>
          <w:noProof/>
          <w:sz w:val="22"/>
          <w:szCs w:val="22"/>
        </w:rPr>
        <w:t>documents</w:t>
      </w:r>
      <w:r w:rsidR="00106640" w:rsidRPr="008929D2">
        <w:rPr>
          <w:rFonts w:cs="Arial"/>
          <w:noProof/>
          <w:sz w:val="22"/>
          <w:szCs w:val="22"/>
        </w:rPr>
        <w:t>,</w:t>
      </w:r>
      <w:r w:rsidR="007D08EF" w:rsidRPr="008929D2">
        <w:rPr>
          <w:rFonts w:cs="Arial"/>
          <w:noProof/>
          <w:sz w:val="22"/>
          <w:szCs w:val="22"/>
        </w:rPr>
        <w:t xml:space="preserve"> correspondence,</w:t>
      </w:r>
      <w:r w:rsidR="001809D5">
        <w:rPr>
          <w:rFonts w:cs="Arial"/>
          <w:noProof/>
          <w:sz w:val="22"/>
          <w:szCs w:val="22"/>
        </w:rPr>
        <w:t xml:space="preserve"> </w:t>
      </w:r>
      <w:r w:rsidR="00DD68EB" w:rsidRPr="008929D2">
        <w:rPr>
          <w:rFonts w:cs="Arial"/>
          <w:noProof/>
          <w:sz w:val="22"/>
          <w:szCs w:val="22"/>
        </w:rPr>
        <w:t>motor vehicle claim report, property and personal damage claims,</w:t>
      </w:r>
      <w:r w:rsidR="008929D2">
        <w:rPr>
          <w:rFonts w:cs="Arial"/>
          <w:noProof/>
          <w:sz w:val="22"/>
          <w:szCs w:val="22"/>
        </w:rPr>
        <w:t xml:space="preserve"> </w:t>
      </w:r>
      <w:r w:rsidR="00C33213" w:rsidRPr="008929D2">
        <w:rPr>
          <w:rFonts w:cs="Arial"/>
          <w:noProof/>
          <w:sz w:val="22"/>
          <w:szCs w:val="22"/>
        </w:rPr>
        <w:t>related settlement information</w:t>
      </w:r>
      <w:r w:rsidRPr="008929D2">
        <w:rPr>
          <w:rFonts w:cs="Arial"/>
          <w:noProof/>
          <w:sz w:val="22"/>
          <w:szCs w:val="22"/>
        </w:rPr>
        <w:t>, and reports and statistics</w:t>
      </w:r>
      <w:r w:rsidR="00C33213" w:rsidRPr="008929D2">
        <w:rPr>
          <w:rFonts w:cs="Arial"/>
          <w:noProof/>
          <w:sz w:val="22"/>
          <w:szCs w:val="22"/>
        </w:rPr>
        <w:t>.</w:t>
      </w:r>
    </w:p>
    <w:p w14:paraId="312AFCA9" w14:textId="77777777" w:rsidR="00C33213" w:rsidRPr="008929D2" w:rsidRDefault="00C33213">
      <w:pPr>
        <w:tabs>
          <w:tab w:val="left" w:pos="720"/>
          <w:tab w:val="left" w:pos="1440"/>
          <w:tab w:val="center" w:pos="7632"/>
          <w:tab w:val="center" w:pos="8496"/>
          <w:tab w:val="center" w:pos="9144"/>
        </w:tabs>
        <w:rPr>
          <w:rFonts w:ascii="Arial" w:hAnsi="Arial" w:cs="Arial"/>
          <w:noProof/>
          <w:sz w:val="22"/>
          <w:szCs w:val="22"/>
        </w:rPr>
      </w:pPr>
    </w:p>
    <w:p w14:paraId="312AFCAA" w14:textId="77777777" w:rsidR="0079434C" w:rsidRPr="008929D2" w:rsidRDefault="0079434C" w:rsidP="0079434C">
      <w:pPr>
        <w:rPr>
          <w:rFonts w:ascii="Arial" w:hAnsi="Arial" w:cs="Arial"/>
          <w:i/>
          <w:sz w:val="22"/>
          <w:szCs w:val="22"/>
        </w:rPr>
      </w:pPr>
      <w:r w:rsidRPr="008929D2">
        <w:rPr>
          <w:rFonts w:ascii="Arial" w:hAnsi="Arial" w:cs="Arial"/>
          <w:i/>
          <w:sz w:val="22"/>
          <w:szCs w:val="22"/>
        </w:rPr>
        <w:t>For</w:t>
      </w:r>
      <w:r w:rsidR="008929D2">
        <w:rPr>
          <w:rFonts w:ascii="Arial" w:hAnsi="Arial" w:cs="Arial"/>
          <w:i/>
          <w:sz w:val="22"/>
          <w:szCs w:val="22"/>
        </w:rPr>
        <w:t xml:space="preserve"> employee</w:t>
      </w:r>
      <w:r w:rsidR="00C648F2">
        <w:rPr>
          <w:rFonts w:ascii="Arial" w:hAnsi="Arial" w:cs="Arial"/>
          <w:i/>
          <w:sz w:val="22"/>
          <w:szCs w:val="22"/>
        </w:rPr>
        <w:t>’</w:t>
      </w:r>
      <w:r w:rsidR="008929D2">
        <w:rPr>
          <w:rFonts w:ascii="Arial" w:hAnsi="Arial" w:cs="Arial"/>
          <w:i/>
          <w:sz w:val="22"/>
          <w:szCs w:val="22"/>
        </w:rPr>
        <w:t xml:space="preserve">s accidents and personal injury, </w:t>
      </w:r>
      <w:r w:rsidRPr="008929D2">
        <w:rPr>
          <w:rFonts w:ascii="Arial" w:hAnsi="Arial" w:cs="Arial"/>
          <w:i/>
          <w:sz w:val="22"/>
          <w:szCs w:val="22"/>
        </w:rPr>
        <w:t>see 1050-</w:t>
      </w:r>
      <w:r w:rsidR="008929D2">
        <w:rPr>
          <w:rFonts w:ascii="Arial" w:hAnsi="Arial" w:cs="Arial"/>
          <w:i/>
          <w:sz w:val="22"/>
          <w:szCs w:val="22"/>
        </w:rPr>
        <w:t>1c</w:t>
      </w:r>
      <w:r w:rsidRPr="008929D2">
        <w:rPr>
          <w:rFonts w:ascii="Arial" w:hAnsi="Arial" w:cs="Arial"/>
          <w:i/>
          <w:sz w:val="22"/>
          <w:szCs w:val="22"/>
        </w:rPr>
        <w:t>.</w:t>
      </w:r>
    </w:p>
    <w:p w14:paraId="312AFCAB" w14:textId="77777777" w:rsidR="00F809E0" w:rsidRPr="008929D2" w:rsidRDefault="00AF71ED" w:rsidP="00F809E0">
      <w:pPr>
        <w:tabs>
          <w:tab w:val="left" w:pos="720"/>
          <w:tab w:val="left" w:pos="1440"/>
          <w:tab w:val="center" w:pos="7632"/>
          <w:tab w:val="center" w:pos="8496"/>
          <w:tab w:val="center" w:pos="9144"/>
        </w:tabs>
        <w:rPr>
          <w:rFonts w:ascii="Arial" w:hAnsi="Arial" w:cs="Arial"/>
          <w:i/>
          <w:noProof/>
          <w:sz w:val="22"/>
          <w:szCs w:val="22"/>
        </w:rPr>
      </w:pPr>
      <w:r>
        <w:rPr>
          <w:rFonts w:ascii="Arial" w:hAnsi="Arial" w:cs="Arial"/>
          <w:i/>
          <w:noProof/>
          <w:color w:val="000000"/>
          <w:sz w:val="22"/>
          <w:szCs w:val="22"/>
        </w:rPr>
        <w:t>For policies</w:t>
      </w:r>
      <w:r w:rsidR="00F809E0" w:rsidRPr="008929D2">
        <w:rPr>
          <w:rFonts w:ascii="Arial" w:hAnsi="Arial" w:cs="Arial"/>
          <w:i/>
          <w:noProof/>
          <w:color w:val="000000"/>
          <w:sz w:val="22"/>
          <w:szCs w:val="22"/>
        </w:rPr>
        <w:t>, procedures and guidelines, see primary 0320.</w:t>
      </w:r>
    </w:p>
    <w:p w14:paraId="312AFCAC" w14:textId="77777777" w:rsidR="00695EBA" w:rsidRPr="008929D2" w:rsidRDefault="00695EBA" w:rsidP="00695EBA">
      <w:pPr>
        <w:rPr>
          <w:rFonts w:ascii="Arial" w:hAnsi="Arial" w:cs="Arial"/>
          <w:sz w:val="22"/>
          <w:szCs w:val="22"/>
        </w:rPr>
      </w:pPr>
    </w:p>
    <w:p w14:paraId="312AFCAD" w14:textId="77777777" w:rsidR="008A32FE" w:rsidRPr="008929D2" w:rsidRDefault="008A32FE" w:rsidP="008A32FE">
      <w:pPr>
        <w:rPr>
          <w:rFonts w:ascii="Arial" w:hAnsi="Arial" w:cs="Arial"/>
          <w:sz w:val="22"/>
          <w:szCs w:val="22"/>
        </w:rPr>
      </w:pPr>
      <w:r w:rsidRPr="008929D2">
        <w:rPr>
          <w:rFonts w:ascii="Arial" w:hAnsi="Arial" w:cs="Arial"/>
          <w:sz w:val="22"/>
          <w:szCs w:val="22"/>
        </w:rPr>
        <w:t>- by date</w:t>
      </w:r>
    </w:p>
    <w:p w14:paraId="312AFCAE" w14:textId="77777777" w:rsidR="008A32FE" w:rsidRPr="008929D2" w:rsidRDefault="008A32FE" w:rsidP="008A32FE">
      <w:pPr>
        <w:rPr>
          <w:rFonts w:ascii="Arial" w:hAnsi="Arial" w:cs="Arial"/>
          <w:sz w:val="22"/>
          <w:szCs w:val="22"/>
        </w:rPr>
      </w:pPr>
      <w:r w:rsidRPr="008929D2">
        <w:rPr>
          <w:rFonts w:ascii="Arial" w:hAnsi="Arial" w:cs="Arial"/>
          <w:sz w:val="22"/>
          <w:szCs w:val="22"/>
        </w:rPr>
        <w:t>- by surname</w:t>
      </w:r>
    </w:p>
    <w:p w14:paraId="312AFCAF" w14:textId="77777777" w:rsidR="00DA7675" w:rsidRDefault="008A32FE" w:rsidP="008A32FE">
      <w:pPr>
        <w:rPr>
          <w:rFonts w:ascii="Arial" w:hAnsi="Arial" w:cs="Arial"/>
          <w:sz w:val="22"/>
          <w:szCs w:val="22"/>
        </w:rPr>
      </w:pPr>
      <w:r w:rsidRPr="008929D2">
        <w:rPr>
          <w:rFonts w:ascii="Arial" w:hAnsi="Arial" w:cs="Arial"/>
          <w:sz w:val="22"/>
          <w:szCs w:val="22"/>
        </w:rPr>
        <w:t>- other</w:t>
      </w:r>
    </w:p>
    <w:p w14:paraId="312AFCB0" w14:textId="77777777" w:rsidR="00CB6C09" w:rsidRPr="001B6EB9" w:rsidRDefault="00DA7675" w:rsidP="001B6EB9">
      <w:pPr>
        <w:overflowPunct/>
        <w:autoSpaceDE/>
        <w:autoSpaceDN/>
        <w:adjustRightInd/>
        <w:textAlignment w:val="auto"/>
        <w:rPr>
          <w:rFonts w:ascii="Arial" w:hAnsi="Arial" w:cs="Arial"/>
          <w:sz w:val="22"/>
          <w:szCs w:val="22"/>
        </w:rPr>
      </w:pPr>
      <w:r>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1002"/>
        <w:gridCol w:w="705"/>
        <w:gridCol w:w="705"/>
      </w:tblGrid>
      <w:tr w:rsidR="00CB6C09" w:rsidRPr="00CB6C09" w14:paraId="312AFCB5" w14:textId="77777777" w:rsidTr="00CB6C09">
        <w:tc>
          <w:tcPr>
            <w:tcW w:w="7054" w:type="dxa"/>
            <w:tcBorders>
              <w:top w:val="nil"/>
              <w:left w:val="nil"/>
              <w:bottom w:val="nil"/>
              <w:right w:val="single" w:sz="4" w:space="0" w:color="auto"/>
            </w:tcBorders>
          </w:tcPr>
          <w:p w14:paraId="312AFCB1" w14:textId="77777777" w:rsidR="00CB6C09" w:rsidRPr="00CB6C09" w:rsidRDefault="00CB6C09" w:rsidP="00CB6C09">
            <w:pPr>
              <w:widowControl w:val="0"/>
              <w:tabs>
                <w:tab w:val="left" w:pos="90"/>
                <w:tab w:val="left" w:pos="720"/>
              </w:tabs>
              <w:outlineLvl w:val="0"/>
              <w:rPr>
                <w:rFonts w:ascii="Arial" w:hAnsi="Arial" w:cs="Arial"/>
                <w:b/>
                <w:snapToGrid w:val="0"/>
                <w:color w:val="000000"/>
                <w:sz w:val="22"/>
                <w:szCs w:val="22"/>
                <w:u w:val="single"/>
              </w:rPr>
            </w:pPr>
            <w:r w:rsidRPr="00CB6C09">
              <w:rPr>
                <w:rFonts w:ascii="Arial" w:hAnsi="Arial" w:cs="Arial"/>
                <w:noProof/>
                <w:sz w:val="22"/>
                <w:szCs w:val="22"/>
              </w:rPr>
              <w:br w:type="page"/>
            </w:r>
          </w:p>
        </w:tc>
        <w:tc>
          <w:tcPr>
            <w:tcW w:w="1013" w:type="dxa"/>
            <w:tcBorders>
              <w:left w:val="single" w:sz="4" w:space="0" w:color="auto"/>
              <w:bottom w:val="single" w:sz="4" w:space="0" w:color="000000"/>
            </w:tcBorders>
          </w:tcPr>
          <w:p w14:paraId="312AFCB2" w14:textId="77777777" w:rsidR="00CB6C09" w:rsidRPr="00CB6C09" w:rsidRDefault="00CB6C09" w:rsidP="00CB6C09">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B6C09">
              <w:rPr>
                <w:rFonts w:ascii="Arial" w:hAnsi="Arial" w:cs="Arial"/>
                <w:b/>
                <w:color w:val="000000"/>
                <w:sz w:val="22"/>
                <w:szCs w:val="22"/>
              </w:rPr>
              <w:t>A</w:t>
            </w:r>
          </w:p>
        </w:tc>
        <w:tc>
          <w:tcPr>
            <w:tcW w:w="709" w:type="dxa"/>
            <w:tcBorders>
              <w:bottom w:val="single" w:sz="4" w:space="0" w:color="000000"/>
            </w:tcBorders>
          </w:tcPr>
          <w:p w14:paraId="312AFCB3" w14:textId="77777777" w:rsidR="00CB6C09" w:rsidRPr="00CB6C09" w:rsidRDefault="00CB6C09" w:rsidP="00CB6C09">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B6C09">
              <w:rPr>
                <w:rFonts w:ascii="Arial" w:hAnsi="Arial" w:cs="Arial"/>
                <w:b/>
                <w:color w:val="000000"/>
                <w:sz w:val="22"/>
                <w:szCs w:val="22"/>
              </w:rPr>
              <w:t>SA</w:t>
            </w:r>
          </w:p>
        </w:tc>
        <w:tc>
          <w:tcPr>
            <w:tcW w:w="709" w:type="dxa"/>
            <w:tcBorders>
              <w:bottom w:val="single" w:sz="4" w:space="0" w:color="000000"/>
            </w:tcBorders>
          </w:tcPr>
          <w:p w14:paraId="312AFCB4" w14:textId="77777777" w:rsidR="00CB6C09" w:rsidRPr="00CB6C09" w:rsidRDefault="00CB6C09" w:rsidP="00CB6C09">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B6C09">
              <w:rPr>
                <w:rFonts w:ascii="Arial" w:hAnsi="Arial" w:cs="Arial"/>
                <w:b/>
                <w:color w:val="000000"/>
                <w:sz w:val="22"/>
                <w:szCs w:val="22"/>
              </w:rPr>
              <w:t>FD</w:t>
            </w:r>
          </w:p>
        </w:tc>
      </w:tr>
      <w:tr w:rsidR="00CB6C09" w:rsidRPr="00CB6C09" w14:paraId="312AFCBA" w14:textId="77777777" w:rsidTr="00CB6C09">
        <w:trPr>
          <w:trHeight w:val="368"/>
        </w:trPr>
        <w:tc>
          <w:tcPr>
            <w:tcW w:w="7054" w:type="dxa"/>
            <w:tcBorders>
              <w:top w:val="nil"/>
              <w:left w:val="nil"/>
              <w:bottom w:val="nil"/>
              <w:right w:val="single" w:sz="4" w:space="0" w:color="auto"/>
            </w:tcBorders>
            <w:vAlign w:val="center"/>
          </w:tcPr>
          <w:p w14:paraId="312AFCB6" w14:textId="77777777" w:rsidR="00CB6C09" w:rsidRPr="00593923" w:rsidRDefault="00CB6C09" w:rsidP="00CB6C09">
            <w:pPr>
              <w:widowControl w:val="0"/>
              <w:tabs>
                <w:tab w:val="left" w:pos="851"/>
              </w:tabs>
              <w:spacing w:before="60"/>
              <w:rPr>
                <w:rFonts w:ascii="Arial" w:hAnsi="Arial" w:cs="Arial"/>
                <w:b/>
                <w:snapToGrid w:val="0"/>
                <w:sz w:val="22"/>
                <w:szCs w:val="22"/>
                <w:u w:val="single"/>
              </w:rPr>
            </w:pPr>
            <w:r w:rsidRPr="00CB6C09">
              <w:rPr>
                <w:rFonts w:ascii="Arial" w:hAnsi="Arial" w:cs="Arial"/>
                <w:b/>
                <w:snapToGrid w:val="0"/>
                <w:color w:val="000000"/>
                <w:sz w:val="22"/>
                <w:szCs w:val="22"/>
                <w:u w:val="single"/>
              </w:rPr>
              <w:t>162</w:t>
            </w:r>
            <w:r>
              <w:rPr>
                <w:rFonts w:ascii="Arial" w:hAnsi="Arial" w:cs="Arial"/>
                <w:b/>
                <w:snapToGrid w:val="0"/>
                <w:color w:val="000000"/>
                <w:sz w:val="22"/>
                <w:szCs w:val="22"/>
                <w:u w:val="single"/>
              </w:rPr>
              <w:t>5</w:t>
            </w:r>
            <w:r w:rsidRPr="00CB6C09">
              <w:rPr>
                <w:rFonts w:ascii="Arial" w:hAnsi="Arial" w:cs="Arial"/>
                <w:b/>
                <w:snapToGrid w:val="0"/>
                <w:sz w:val="22"/>
                <w:szCs w:val="22"/>
                <w:u w:val="single"/>
              </w:rPr>
              <w:tab/>
              <w:t>AGREEMENTS AND CONTRACTS</w:t>
            </w:r>
            <w:r>
              <w:rPr>
                <w:rFonts w:ascii="Arial" w:hAnsi="Arial" w:cs="Arial"/>
                <w:b/>
                <w:snapToGrid w:val="0"/>
                <w:sz w:val="22"/>
                <w:szCs w:val="22"/>
                <w:u w:val="single"/>
              </w:rPr>
              <w:t xml:space="preserve"> MANAGEMENT</w:t>
            </w:r>
          </w:p>
        </w:tc>
        <w:tc>
          <w:tcPr>
            <w:tcW w:w="1013" w:type="dxa"/>
            <w:tcBorders>
              <w:left w:val="single" w:sz="4" w:space="0" w:color="auto"/>
              <w:bottom w:val="single" w:sz="4" w:space="0" w:color="auto"/>
            </w:tcBorders>
          </w:tcPr>
          <w:p w14:paraId="312AFCB7" w14:textId="77777777" w:rsidR="00CB6C09" w:rsidRPr="00CB6C09" w:rsidRDefault="00CB6C09" w:rsidP="00E125C4">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SO</w:t>
            </w:r>
          </w:p>
        </w:tc>
        <w:tc>
          <w:tcPr>
            <w:tcW w:w="709" w:type="dxa"/>
            <w:tcBorders>
              <w:bottom w:val="single" w:sz="4" w:space="0" w:color="auto"/>
            </w:tcBorders>
          </w:tcPr>
          <w:p w14:paraId="312AFCB8" w14:textId="77777777" w:rsidR="00CB6C09" w:rsidRPr="00CB6C09" w:rsidRDefault="00CB6C09" w:rsidP="00CB6C09">
            <w:pPr>
              <w:widowControl w:val="0"/>
              <w:spacing w:before="120" w:line="360" w:lineRule="auto"/>
              <w:jc w:val="center"/>
              <w:rPr>
                <w:rFonts w:ascii="Arial" w:hAnsi="Arial" w:cs="Arial"/>
                <w:snapToGrid w:val="0"/>
                <w:sz w:val="22"/>
                <w:szCs w:val="22"/>
              </w:rPr>
            </w:pPr>
            <w:r w:rsidRPr="00CB6C09">
              <w:rPr>
                <w:rFonts w:ascii="Arial" w:hAnsi="Arial" w:cs="Arial"/>
                <w:snapToGrid w:val="0"/>
                <w:sz w:val="22"/>
                <w:szCs w:val="22"/>
              </w:rPr>
              <w:t>6y</w:t>
            </w:r>
          </w:p>
        </w:tc>
        <w:tc>
          <w:tcPr>
            <w:tcW w:w="709" w:type="dxa"/>
            <w:tcBorders>
              <w:bottom w:val="single" w:sz="4" w:space="0" w:color="auto"/>
            </w:tcBorders>
          </w:tcPr>
          <w:p w14:paraId="312AFCB9" w14:textId="77777777" w:rsidR="00CB6C09" w:rsidRPr="00CB6C09" w:rsidRDefault="00A65E14" w:rsidP="00CB6C09">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r w:rsidR="00CB6C09" w:rsidRPr="00CB6C09" w14:paraId="312AFCBE" w14:textId="77777777" w:rsidTr="00CB6C09">
        <w:trPr>
          <w:trHeight w:val="368"/>
        </w:trPr>
        <w:tc>
          <w:tcPr>
            <w:tcW w:w="9485" w:type="dxa"/>
            <w:gridSpan w:val="4"/>
            <w:tcBorders>
              <w:top w:val="nil"/>
              <w:left w:val="nil"/>
              <w:bottom w:val="nil"/>
              <w:right w:val="nil"/>
            </w:tcBorders>
            <w:vAlign w:val="center"/>
          </w:tcPr>
          <w:p w14:paraId="312AFCBB" w14:textId="77777777" w:rsidR="00CB6C09" w:rsidRPr="00E125C4" w:rsidRDefault="00CB6C09" w:rsidP="00593923">
            <w:pPr>
              <w:widowControl w:val="0"/>
              <w:spacing w:before="120"/>
              <w:jc w:val="right"/>
              <w:rPr>
                <w:rFonts w:ascii="Arial" w:hAnsi="Arial" w:cs="Arial"/>
                <w:i/>
                <w:snapToGrid w:val="0"/>
                <w:color w:val="000000"/>
                <w:sz w:val="22"/>
                <w:szCs w:val="22"/>
              </w:rPr>
            </w:pPr>
            <w:r w:rsidRPr="00E125C4">
              <w:rPr>
                <w:rFonts w:ascii="Arial" w:hAnsi="Arial" w:cs="Arial"/>
                <w:i/>
                <w:snapToGrid w:val="0"/>
                <w:color w:val="000000"/>
                <w:sz w:val="22"/>
                <w:szCs w:val="22"/>
              </w:rPr>
              <w:t>SO = until expired and end of period specified in the Limitation of Actions Act, if applicable.</w:t>
            </w:r>
          </w:p>
          <w:p w14:paraId="312AFCBC" w14:textId="77777777" w:rsidR="00CB6C09" w:rsidRPr="00CB6C09" w:rsidRDefault="00CB6C09" w:rsidP="00CB6C09">
            <w:pPr>
              <w:tabs>
                <w:tab w:val="left" w:pos="720"/>
                <w:tab w:val="left" w:pos="1440"/>
                <w:tab w:val="center" w:pos="7632"/>
                <w:tab w:val="center" w:pos="8496"/>
                <w:tab w:val="center" w:pos="9144"/>
              </w:tabs>
              <w:rPr>
                <w:rFonts w:ascii="Arial" w:hAnsi="Arial" w:cs="Arial"/>
                <w:noProof/>
                <w:sz w:val="22"/>
                <w:szCs w:val="22"/>
              </w:rPr>
            </w:pPr>
          </w:p>
          <w:p w14:paraId="312AFCBD" w14:textId="2C5ABEA3" w:rsidR="00CB6C09" w:rsidRPr="00CB6C09" w:rsidRDefault="00CB6C09" w:rsidP="00A71217">
            <w:pPr>
              <w:tabs>
                <w:tab w:val="left" w:pos="720"/>
                <w:tab w:val="left" w:pos="1440"/>
                <w:tab w:val="center" w:pos="7632"/>
                <w:tab w:val="center" w:pos="8496"/>
                <w:tab w:val="center" w:pos="9144"/>
              </w:tabs>
              <w:rPr>
                <w:rFonts w:ascii="Arial" w:hAnsi="Arial" w:cs="Arial"/>
                <w:i/>
                <w:noProof/>
                <w:sz w:val="22"/>
                <w:szCs w:val="22"/>
              </w:rPr>
            </w:pPr>
            <w:r w:rsidRPr="00CB6C09">
              <w:rPr>
                <w:rFonts w:ascii="Arial" w:hAnsi="Arial" w:cs="Arial"/>
                <w:bCs/>
                <w:i/>
                <w:snapToGrid w:val="0"/>
                <w:color w:val="000000"/>
                <w:sz w:val="22"/>
                <w:szCs w:val="22"/>
              </w:rPr>
              <w:t xml:space="preserve">The </w:t>
            </w:r>
            <w:r w:rsidRPr="00CB6C09">
              <w:rPr>
                <w:rFonts w:ascii="Arial" w:hAnsi="Arial" w:cs="Arial"/>
                <w:bCs/>
                <w:i/>
                <w:iCs/>
                <w:snapToGrid w:val="0"/>
                <w:color w:val="000000"/>
                <w:sz w:val="22"/>
                <w:szCs w:val="22"/>
              </w:rPr>
              <w:t>Limitations of Actions Act</w:t>
            </w:r>
            <w:r w:rsidRPr="00CB6C09">
              <w:rPr>
                <w:rFonts w:ascii="Arial" w:hAnsi="Arial" w:cs="Arial"/>
                <w:bCs/>
                <w:i/>
                <w:snapToGrid w:val="0"/>
                <w:color w:val="000000"/>
                <w:sz w:val="22"/>
                <w:szCs w:val="22"/>
              </w:rPr>
              <w:t xml:space="preserve"> requires that certain proceedings must be instituted within a certain number of </w:t>
            </w:r>
            <w:r>
              <w:rPr>
                <w:rFonts w:ascii="Arial" w:hAnsi="Arial" w:cs="Arial"/>
                <w:bCs/>
                <w:i/>
                <w:snapToGrid w:val="0"/>
                <w:color w:val="000000"/>
                <w:sz w:val="22"/>
                <w:szCs w:val="22"/>
              </w:rPr>
              <w:t>years</w:t>
            </w:r>
            <w:r w:rsidR="00A71217">
              <w:rPr>
                <w:rFonts w:ascii="Arial" w:hAnsi="Arial" w:cs="Arial"/>
                <w:bCs/>
                <w:i/>
                <w:snapToGrid w:val="0"/>
                <w:color w:val="000000"/>
                <w:sz w:val="22"/>
                <w:szCs w:val="22"/>
              </w:rPr>
              <w:t xml:space="preserve"> (2 and 15 years)</w:t>
            </w:r>
            <w:r>
              <w:rPr>
                <w:rFonts w:ascii="Arial" w:hAnsi="Arial" w:cs="Arial"/>
                <w:bCs/>
                <w:i/>
                <w:snapToGrid w:val="0"/>
                <w:color w:val="000000"/>
                <w:sz w:val="22"/>
                <w:szCs w:val="22"/>
              </w:rPr>
              <w:t>.</w:t>
            </w:r>
            <w:r w:rsidR="001809D5">
              <w:rPr>
                <w:rFonts w:ascii="Arial" w:hAnsi="Arial" w:cs="Arial"/>
                <w:bCs/>
                <w:i/>
                <w:snapToGrid w:val="0"/>
                <w:color w:val="000000"/>
                <w:sz w:val="22"/>
                <w:szCs w:val="22"/>
              </w:rPr>
              <w:t xml:space="preserve"> </w:t>
            </w:r>
            <w:r w:rsidR="00A71217">
              <w:rPr>
                <w:rFonts w:ascii="Arial" w:hAnsi="Arial" w:cs="Arial"/>
                <w:bCs/>
                <w:i/>
                <w:snapToGrid w:val="0"/>
                <w:color w:val="000000"/>
                <w:sz w:val="22"/>
                <w:szCs w:val="22"/>
              </w:rPr>
              <w:t>Please consult the Act for additional information.</w:t>
            </w:r>
          </w:p>
        </w:tc>
      </w:tr>
    </w:tbl>
    <w:p w14:paraId="312AFCBF" w14:textId="77777777" w:rsidR="00CB6C09" w:rsidRDefault="00CB6C09" w:rsidP="00D845F9">
      <w:pPr>
        <w:tabs>
          <w:tab w:val="left" w:pos="720"/>
          <w:tab w:val="left" w:pos="1440"/>
          <w:tab w:val="center" w:pos="7632"/>
          <w:tab w:val="center" w:pos="8496"/>
          <w:tab w:val="center" w:pos="9144"/>
        </w:tabs>
        <w:rPr>
          <w:rFonts w:ascii="Arial" w:hAnsi="Arial" w:cs="Arial"/>
          <w:b/>
          <w:noProof/>
          <w:color w:val="000000"/>
          <w:u w:val="single"/>
        </w:rPr>
      </w:pPr>
    </w:p>
    <w:p w14:paraId="312AFCC0" w14:textId="77777777" w:rsidR="00A45F97" w:rsidRPr="00A45F97" w:rsidRDefault="00A45F97" w:rsidP="00A45F97">
      <w:pPr>
        <w:widowControl w:val="0"/>
        <w:tabs>
          <w:tab w:val="left" w:pos="90"/>
        </w:tabs>
        <w:overflowPunct/>
        <w:autoSpaceDE/>
        <w:autoSpaceDN/>
        <w:adjustRightInd/>
        <w:textAlignment w:val="auto"/>
        <w:rPr>
          <w:rFonts w:ascii="Arial" w:hAnsi="Arial"/>
          <w:snapToGrid w:val="0"/>
          <w:color w:val="000000"/>
          <w:sz w:val="22"/>
          <w:szCs w:val="22"/>
        </w:rPr>
      </w:pPr>
      <w:r w:rsidRPr="00A45F97">
        <w:rPr>
          <w:rFonts w:ascii="Arial" w:hAnsi="Arial"/>
          <w:snapToGrid w:val="0"/>
          <w:color w:val="000000"/>
          <w:sz w:val="22"/>
          <w:szCs w:val="22"/>
        </w:rPr>
        <w:t>Documents the preparation, development, amendment, and negotiation of agreements, contracts, and Memoranda of Understanding (MOU) including federal, provincial, territorial, municipal, foreign, and other agreements and contacts.</w:t>
      </w:r>
    </w:p>
    <w:p w14:paraId="312AFCC1" w14:textId="77777777" w:rsidR="00A45F97" w:rsidRDefault="00A45F97" w:rsidP="00D845F9">
      <w:pPr>
        <w:tabs>
          <w:tab w:val="left" w:pos="720"/>
          <w:tab w:val="left" w:pos="1440"/>
          <w:tab w:val="center" w:pos="7632"/>
          <w:tab w:val="center" w:pos="8496"/>
          <w:tab w:val="center" w:pos="9144"/>
        </w:tabs>
        <w:rPr>
          <w:rFonts w:ascii="Arial" w:hAnsi="Arial" w:cs="Arial"/>
          <w:noProof/>
        </w:rPr>
      </w:pPr>
    </w:p>
    <w:p w14:paraId="312AFCC2" w14:textId="127DF136" w:rsidR="00F6755B" w:rsidRPr="00F6755B" w:rsidRDefault="00F6755B" w:rsidP="00F6755B">
      <w:pPr>
        <w:widowControl w:val="0"/>
        <w:tabs>
          <w:tab w:val="left" w:pos="90"/>
        </w:tabs>
        <w:overflowPunct/>
        <w:autoSpaceDE/>
        <w:autoSpaceDN/>
        <w:adjustRightInd/>
        <w:textAlignment w:val="auto"/>
        <w:rPr>
          <w:rFonts w:ascii="Arial" w:hAnsi="Arial"/>
          <w:snapToGrid w:val="0"/>
          <w:color w:val="000000"/>
          <w:sz w:val="22"/>
          <w:szCs w:val="22"/>
        </w:rPr>
      </w:pPr>
      <w:r w:rsidRPr="00F6755B">
        <w:rPr>
          <w:rFonts w:ascii="Arial" w:hAnsi="Arial"/>
          <w:b/>
          <w:bCs/>
          <w:snapToGrid w:val="0"/>
          <w:color w:val="000000"/>
          <w:sz w:val="22"/>
          <w:szCs w:val="22"/>
        </w:rPr>
        <w:t>Examples:</w:t>
      </w:r>
      <w:r w:rsidR="001809D5">
        <w:rPr>
          <w:rFonts w:ascii="Arial" w:hAnsi="Arial"/>
          <w:b/>
          <w:bCs/>
          <w:snapToGrid w:val="0"/>
          <w:color w:val="000000"/>
          <w:sz w:val="22"/>
          <w:szCs w:val="22"/>
        </w:rPr>
        <w:t xml:space="preserve"> </w:t>
      </w:r>
      <w:r w:rsidR="00C648F2">
        <w:rPr>
          <w:rFonts w:ascii="Arial" w:hAnsi="Arial"/>
          <w:snapToGrid w:val="0"/>
          <w:color w:val="000000"/>
          <w:sz w:val="22"/>
          <w:szCs w:val="22"/>
        </w:rPr>
        <w:t>A</w:t>
      </w:r>
      <w:r w:rsidRPr="00F6755B">
        <w:rPr>
          <w:rFonts w:ascii="Arial" w:hAnsi="Arial"/>
          <w:snapToGrid w:val="0"/>
          <w:color w:val="000000"/>
          <w:sz w:val="22"/>
          <w:szCs w:val="22"/>
        </w:rPr>
        <w:t>ccords,</w:t>
      </w:r>
      <w:r>
        <w:rPr>
          <w:rFonts w:ascii="Arial" w:hAnsi="Arial"/>
          <w:snapToGrid w:val="0"/>
          <w:color w:val="000000"/>
          <w:sz w:val="22"/>
          <w:szCs w:val="22"/>
        </w:rPr>
        <w:t xml:space="preserve"> </w:t>
      </w:r>
      <w:r w:rsidRPr="00F6755B">
        <w:rPr>
          <w:rFonts w:ascii="Arial" w:hAnsi="Arial"/>
          <w:snapToGrid w:val="0"/>
          <w:color w:val="000000"/>
          <w:sz w:val="22"/>
          <w:szCs w:val="22"/>
        </w:rPr>
        <w:t>charters,</w:t>
      </w:r>
      <w:r>
        <w:rPr>
          <w:rFonts w:ascii="Arial" w:hAnsi="Arial"/>
          <w:snapToGrid w:val="0"/>
          <w:color w:val="000000"/>
          <w:sz w:val="22"/>
          <w:szCs w:val="22"/>
        </w:rPr>
        <w:t xml:space="preserve"> </w:t>
      </w:r>
      <w:r w:rsidRPr="00F6755B">
        <w:rPr>
          <w:rFonts w:ascii="Arial" w:hAnsi="Arial"/>
          <w:snapToGrid w:val="0"/>
          <w:color w:val="000000"/>
          <w:sz w:val="22"/>
          <w:szCs w:val="22"/>
        </w:rPr>
        <w:t>drafts,</w:t>
      </w:r>
      <w:r w:rsidR="007A23B8">
        <w:rPr>
          <w:rFonts w:ascii="Arial" w:hAnsi="Arial"/>
          <w:snapToGrid w:val="0"/>
          <w:color w:val="000000"/>
          <w:sz w:val="22"/>
          <w:szCs w:val="22"/>
        </w:rPr>
        <w:t xml:space="preserve"> </w:t>
      </w:r>
      <w:r>
        <w:rPr>
          <w:rFonts w:ascii="Arial" w:hAnsi="Arial"/>
          <w:snapToGrid w:val="0"/>
          <w:color w:val="000000"/>
          <w:sz w:val="22"/>
          <w:szCs w:val="22"/>
        </w:rPr>
        <w:t>f</w:t>
      </w:r>
      <w:r w:rsidRPr="00F6755B">
        <w:rPr>
          <w:rFonts w:ascii="Arial" w:hAnsi="Arial"/>
          <w:snapToGrid w:val="0"/>
          <w:color w:val="000000"/>
          <w:sz w:val="22"/>
          <w:szCs w:val="22"/>
        </w:rPr>
        <w:t xml:space="preserve">inancial contracts, federal/provincial agreements, </w:t>
      </w:r>
      <w:r>
        <w:rPr>
          <w:rFonts w:ascii="Arial" w:hAnsi="Arial"/>
          <w:snapToGrid w:val="0"/>
          <w:color w:val="000000"/>
          <w:sz w:val="22"/>
          <w:szCs w:val="22"/>
        </w:rPr>
        <w:t>i</w:t>
      </w:r>
      <w:r w:rsidRPr="00F6755B">
        <w:rPr>
          <w:rFonts w:ascii="Arial" w:hAnsi="Arial"/>
          <w:snapToGrid w:val="0"/>
          <w:color w:val="000000"/>
          <w:sz w:val="22"/>
          <w:szCs w:val="22"/>
        </w:rPr>
        <w:t xml:space="preserve">nternational agreements, meeting agendas, meeting minutes, </w:t>
      </w:r>
      <w:r>
        <w:rPr>
          <w:rFonts w:ascii="Arial" w:hAnsi="Arial"/>
          <w:snapToGrid w:val="0"/>
          <w:color w:val="000000"/>
          <w:sz w:val="22"/>
          <w:szCs w:val="22"/>
        </w:rPr>
        <w:t xml:space="preserve">member service agreements, </w:t>
      </w:r>
      <w:r w:rsidRPr="00F6755B">
        <w:rPr>
          <w:rFonts w:ascii="Arial" w:hAnsi="Arial"/>
          <w:snapToGrid w:val="0"/>
          <w:color w:val="000000"/>
          <w:sz w:val="22"/>
          <w:szCs w:val="22"/>
        </w:rPr>
        <w:t>proposals,</w:t>
      </w:r>
      <w:r>
        <w:rPr>
          <w:rFonts w:ascii="Arial" w:hAnsi="Arial"/>
          <w:snapToGrid w:val="0"/>
          <w:color w:val="000000"/>
          <w:sz w:val="22"/>
          <w:szCs w:val="22"/>
        </w:rPr>
        <w:t xml:space="preserve"> </w:t>
      </w:r>
      <w:r w:rsidRPr="00F6755B">
        <w:rPr>
          <w:rFonts w:ascii="Arial" w:hAnsi="Arial"/>
          <w:snapToGrid w:val="0"/>
          <w:color w:val="000000"/>
          <w:sz w:val="22"/>
          <w:szCs w:val="22"/>
        </w:rPr>
        <w:t>service contracts and agreements, signed agreements, signed contracts</w:t>
      </w:r>
      <w:r w:rsidR="00593923">
        <w:rPr>
          <w:rFonts w:ascii="Arial" w:hAnsi="Arial"/>
          <w:snapToGrid w:val="0"/>
          <w:color w:val="000000"/>
          <w:sz w:val="22"/>
          <w:szCs w:val="22"/>
        </w:rPr>
        <w:t xml:space="preserve"> and staffing delegation agreements</w:t>
      </w:r>
      <w:r w:rsidRPr="00F6755B">
        <w:rPr>
          <w:rFonts w:ascii="Arial" w:hAnsi="Arial"/>
          <w:snapToGrid w:val="0"/>
          <w:color w:val="000000"/>
          <w:sz w:val="22"/>
          <w:szCs w:val="22"/>
        </w:rPr>
        <w:t>.</w:t>
      </w:r>
    </w:p>
    <w:p w14:paraId="312AFCC3" w14:textId="77777777" w:rsidR="00F6755B" w:rsidRPr="00F6755B" w:rsidRDefault="00F6755B" w:rsidP="00F6755B">
      <w:pPr>
        <w:widowControl w:val="0"/>
        <w:tabs>
          <w:tab w:val="left" w:pos="90"/>
        </w:tabs>
        <w:overflowPunct/>
        <w:autoSpaceDE/>
        <w:autoSpaceDN/>
        <w:adjustRightInd/>
        <w:textAlignment w:val="auto"/>
        <w:rPr>
          <w:rFonts w:ascii="Arial" w:hAnsi="Arial"/>
          <w:snapToGrid w:val="0"/>
          <w:color w:val="000000"/>
          <w:sz w:val="22"/>
          <w:szCs w:val="22"/>
        </w:rPr>
      </w:pPr>
    </w:p>
    <w:p w14:paraId="312AFCC4" w14:textId="77777777" w:rsidR="00F6755B" w:rsidRPr="00F6755B" w:rsidRDefault="00F6755B" w:rsidP="00F6755B">
      <w:pPr>
        <w:overflowPunct/>
        <w:autoSpaceDE/>
        <w:autoSpaceDN/>
        <w:adjustRightInd/>
        <w:textAlignment w:val="auto"/>
        <w:rPr>
          <w:rFonts w:ascii="Arial" w:hAnsi="Arial" w:cs="Arial"/>
          <w:i/>
          <w:iCs/>
          <w:snapToGrid w:val="0"/>
          <w:sz w:val="22"/>
          <w:szCs w:val="22"/>
          <w:lang w:val="en-CA"/>
        </w:rPr>
      </w:pPr>
      <w:r w:rsidRPr="00F6755B">
        <w:rPr>
          <w:rFonts w:ascii="Arial" w:hAnsi="Arial" w:cs="Arial"/>
          <w:i/>
          <w:iCs/>
          <w:snapToGrid w:val="0"/>
          <w:sz w:val="22"/>
          <w:szCs w:val="22"/>
        </w:rPr>
        <w:t>For collective agreements management, see primary 1</w:t>
      </w:r>
      <w:r w:rsidR="007A23B8">
        <w:rPr>
          <w:rFonts w:ascii="Arial" w:hAnsi="Arial" w:cs="Arial"/>
          <w:i/>
          <w:iCs/>
          <w:snapToGrid w:val="0"/>
          <w:sz w:val="22"/>
          <w:szCs w:val="22"/>
        </w:rPr>
        <w:t>03</w:t>
      </w:r>
      <w:r w:rsidRPr="00F6755B">
        <w:rPr>
          <w:rFonts w:ascii="Arial" w:hAnsi="Arial" w:cs="Arial"/>
          <w:i/>
          <w:iCs/>
          <w:snapToGrid w:val="0"/>
          <w:sz w:val="22"/>
          <w:szCs w:val="22"/>
        </w:rPr>
        <w:t>0.</w:t>
      </w:r>
    </w:p>
    <w:p w14:paraId="312AFCC5" w14:textId="77777777" w:rsidR="00F6755B" w:rsidRPr="001E72B9" w:rsidRDefault="00F6755B" w:rsidP="00F6755B">
      <w:pPr>
        <w:tabs>
          <w:tab w:val="left" w:pos="720"/>
          <w:tab w:val="left" w:pos="1440"/>
          <w:tab w:val="center" w:pos="7632"/>
          <w:tab w:val="center" w:pos="8496"/>
          <w:tab w:val="center" w:pos="9144"/>
        </w:tabs>
        <w:rPr>
          <w:rFonts w:ascii="Arial" w:hAnsi="Arial" w:cs="Arial"/>
          <w:i/>
          <w:noProof/>
          <w:sz w:val="22"/>
          <w:szCs w:val="22"/>
        </w:rPr>
      </w:pPr>
      <w:r w:rsidRPr="001E72B9">
        <w:rPr>
          <w:rFonts w:ascii="Arial" w:hAnsi="Arial" w:cs="Arial"/>
          <w:i/>
          <w:noProof/>
          <w:sz w:val="22"/>
          <w:szCs w:val="22"/>
        </w:rPr>
        <w:t>For financial tansactions relating to these agreements and contracts, see primary 0715 for payables, and 0720 for receivables.</w:t>
      </w:r>
    </w:p>
    <w:p w14:paraId="312AFCC6" w14:textId="77777777" w:rsidR="00F6755B" w:rsidRPr="001E72B9" w:rsidRDefault="00F6755B" w:rsidP="00F6755B">
      <w:pPr>
        <w:tabs>
          <w:tab w:val="left" w:pos="720"/>
          <w:tab w:val="left" w:pos="1440"/>
          <w:tab w:val="center" w:pos="7632"/>
          <w:tab w:val="center" w:pos="8496"/>
          <w:tab w:val="center" w:pos="9144"/>
        </w:tabs>
        <w:rPr>
          <w:rFonts w:ascii="Arial" w:hAnsi="Arial" w:cs="Arial"/>
          <w:i/>
          <w:noProof/>
          <w:sz w:val="22"/>
          <w:szCs w:val="22"/>
        </w:rPr>
      </w:pPr>
      <w:r w:rsidRPr="001E72B9">
        <w:rPr>
          <w:rFonts w:ascii="Arial" w:hAnsi="Arial" w:cs="Arial"/>
          <w:i/>
          <w:noProof/>
          <w:sz w:val="22"/>
          <w:szCs w:val="22"/>
        </w:rPr>
        <w:t>For payment of consultant, see primary 0715.</w:t>
      </w:r>
    </w:p>
    <w:p w14:paraId="312AFCC7" w14:textId="77777777" w:rsidR="00F6755B" w:rsidRPr="001E72B9" w:rsidRDefault="00F6755B" w:rsidP="00F6755B">
      <w:pPr>
        <w:widowControl w:val="0"/>
        <w:tabs>
          <w:tab w:val="left" w:pos="90"/>
        </w:tabs>
        <w:rPr>
          <w:rFonts w:ascii="Arial" w:hAnsi="Arial" w:cs="Arial"/>
          <w:i/>
          <w:snapToGrid w:val="0"/>
          <w:color w:val="000000"/>
          <w:sz w:val="22"/>
          <w:szCs w:val="22"/>
        </w:rPr>
      </w:pPr>
      <w:r w:rsidRPr="001E72B9">
        <w:rPr>
          <w:rFonts w:ascii="Arial" w:hAnsi="Arial" w:cs="Arial"/>
          <w:i/>
          <w:snapToGrid w:val="0"/>
          <w:color w:val="000000"/>
          <w:sz w:val="22"/>
          <w:szCs w:val="22"/>
        </w:rPr>
        <w:t>For personal service contracts, see 1050-</w:t>
      </w:r>
      <w:r w:rsidR="007A23B8">
        <w:rPr>
          <w:rFonts w:ascii="Arial" w:hAnsi="Arial" w:cs="Arial"/>
          <w:i/>
          <w:snapToGrid w:val="0"/>
          <w:color w:val="000000"/>
          <w:sz w:val="22"/>
          <w:szCs w:val="22"/>
        </w:rPr>
        <w:t>1</w:t>
      </w:r>
      <w:r w:rsidRPr="001E72B9">
        <w:rPr>
          <w:rFonts w:ascii="Arial" w:hAnsi="Arial" w:cs="Arial"/>
          <w:i/>
          <w:snapToGrid w:val="0"/>
          <w:color w:val="000000"/>
          <w:sz w:val="22"/>
          <w:szCs w:val="22"/>
        </w:rPr>
        <w:t>.</w:t>
      </w:r>
    </w:p>
    <w:p w14:paraId="312AFCC8" w14:textId="77777777" w:rsidR="00F6755B" w:rsidRPr="001E72B9" w:rsidRDefault="00C648F2" w:rsidP="00F6755B">
      <w:pPr>
        <w:widowControl w:val="0"/>
        <w:tabs>
          <w:tab w:val="left" w:pos="90"/>
        </w:tabs>
        <w:rPr>
          <w:rFonts w:ascii="Arial" w:hAnsi="Arial" w:cs="Arial"/>
          <w:i/>
          <w:snapToGrid w:val="0"/>
          <w:color w:val="000000"/>
          <w:sz w:val="22"/>
          <w:szCs w:val="22"/>
        </w:rPr>
      </w:pPr>
      <w:r>
        <w:rPr>
          <w:rFonts w:ascii="Arial" w:hAnsi="Arial" w:cs="Arial"/>
          <w:i/>
          <w:snapToGrid w:val="0"/>
          <w:color w:val="000000"/>
          <w:sz w:val="22"/>
          <w:szCs w:val="22"/>
        </w:rPr>
        <w:t>For zoning a</w:t>
      </w:r>
      <w:r w:rsidR="00F6755B" w:rsidRPr="001E72B9">
        <w:rPr>
          <w:rFonts w:ascii="Arial" w:hAnsi="Arial" w:cs="Arial"/>
          <w:i/>
          <w:snapToGrid w:val="0"/>
          <w:color w:val="000000"/>
          <w:sz w:val="22"/>
          <w:szCs w:val="22"/>
        </w:rPr>
        <w:t>greements, see primary 2590.</w:t>
      </w:r>
    </w:p>
    <w:p w14:paraId="312AFCC9" w14:textId="77777777" w:rsidR="00F6755B" w:rsidRDefault="00F6755B" w:rsidP="00F6755B">
      <w:pPr>
        <w:widowControl w:val="0"/>
        <w:tabs>
          <w:tab w:val="left" w:pos="90"/>
        </w:tabs>
        <w:rPr>
          <w:rFonts w:ascii="Arial" w:hAnsi="Arial" w:cs="Arial"/>
          <w:i/>
          <w:snapToGrid w:val="0"/>
          <w:color w:val="000000"/>
        </w:rPr>
      </w:pPr>
    </w:p>
    <w:p w14:paraId="312AFCCA" w14:textId="577B17C9" w:rsidR="007A23B8" w:rsidRPr="007A23B8" w:rsidRDefault="007A23B8" w:rsidP="007A23B8">
      <w:pPr>
        <w:tabs>
          <w:tab w:val="left" w:pos="720"/>
          <w:tab w:val="left" w:pos="1440"/>
          <w:tab w:val="center" w:pos="7632"/>
          <w:tab w:val="center" w:pos="8496"/>
          <w:tab w:val="center" w:pos="9144"/>
        </w:tabs>
        <w:rPr>
          <w:rFonts w:ascii="Arial" w:hAnsi="Arial" w:cs="Arial"/>
          <w:noProof/>
          <w:sz w:val="22"/>
          <w:szCs w:val="22"/>
        </w:rPr>
      </w:pPr>
      <w:r w:rsidRPr="007A23B8">
        <w:rPr>
          <w:rFonts w:ascii="Arial" w:hAnsi="Arial" w:cs="Arial"/>
          <w:b/>
          <w:noProof/>
          <w:sz w:val="22"/>
          <w:szCs w:val="22"/>
        </w:rPr>
        <w:t>NOTE:</w:t>
      </w:r>
      <w:r w:rsidR="001809D5">
        <w:rPr>
          <w:rFonts w:ascii="Arial" w:hAnsi="Arial" w:cs="Arial"/>
          <w:noProof/>
          <w:sz w:val="22"/>
          <w:szCs w:val="22"/>
        </w:rPr>
        <w:t xml:space="preserve"> </w:t>
      </w:r>
      <w:r w:rsidRPr="007A23B8">
        <w:rPr>
          <w:rFonts w:ascii="Arial" w:hAnsi="Arial" w:cs="Arial"/>
          <w:noProof/>
          <w:sz w:val="22"/>
          <w:szCs w:val="22"/>
        </w:rPr>
        <w:t xml:space="preserve">This primary does not preclude filing a copy of the agreement under the appropriate </w:t>
      </w:r>
      <w:r>
        <w:rPr>
          <w:rFonts w:ascii="Arial" w:hAnsi="Arial" w:cs="Arial"/>
          <w:noProof/>
          <w:sz w:val="22"/>
          <w:szCs w:val="22"/>
        </w:rPr>
        <w:t xml:space="preserve">activity </w:t>
      </w:r>
      <w:r w:rsidRPr="007A23B8">
        <w:rPr>
          <w:rFonts w:ascii="Arial" w:hAnsi="Arial" w:cs="Arial"/>
          <w:noProof/>
          <w:sz w:val="22"/>
          <w:szCs w:val="22"/>
        </w:rPr>
        <w:t>file.</w:t>
      </w:r>
    </w:p>
    <w:p w14:paraId="312AFCCB" w14:textId="77777777" w:rsidR="00F6755B" w:rsidRPr="00F6755B" w:rsidRDefault="00F6755B" w:rsidP="00F6755B">
      <w:pPr>
        <w:overflowPunct/>
        <w:autoSpaceDE/>
        <w:autoSpaceDN/>
        <w:adjustRightInd/>
        <w:textAlignment w:val="auto"/>
        <w:rPr>
          <w:rFonts w:ascii="Arial" w:hAnsi="Arial" w:cs="Arial"/>
          <w:i/>
          <w:iCs/>
          <w:snapToGrid w:val="0"/>
          <w:sz w:val="22"/>
          <w:szCs w:val="22"/>
        </w:rPr>
      </w:pPr>
    </w:p>
    <w:p w14:paraId="312AFCCC" w14:textId="77777777" w:rsidR="00F6755B" w:rsidRPr="00F6755B" w:rsidRDefault="00F6755B" w:rsidP="00F6755B">
      <w:pPr>
        <w:overflowPunct/>
        <w:autoSpaceDE/>
        <w:autoSpaceDN/>
        <w:adjustRightInd/>
        <w:textAlignment w:val="auto"/>
        <w:rPr>
          <w:rFonts w:ascii="Arial" w:hAnsi="Arial" w:cs="Arial"/>
          <w:snapToGrid w:val="0"/>
          <w:sz w:val="22"/>
          <w:szCs w:val="22"/>
        </w:rPr>
      </w:pPr>
      <w:r w:rsidRPr="00F6755B">
        <w:rPr>
          <w:rFonts w:ascii="Arial" w:hAnsi="Arial" w:cs="Arial"/>
          <w:snapToGrid w:val="0"/>
          <w:sz w:val="22"/>
          <w:szCs w:val="22"/>
        </w:rPr>
        <w:t>- by agreement</w:t>
      </w:r>
    </w:p>
    <w:p w14:paraId="312AFCCD" w14:textId="77777777" w:rsidR="00F6755B" w:rsidRPr="00F6755B" w:rsidRDefault="00F6755B" w:rsidP="00F6755B">
      <w:pPr>
        <w:overflowPunct/>
        <w:autoSpaceDE/>
        <w:autoSpaceDN/>
        <w:adjustRightInd/>
        <w:textAlignment w:val="auto"/>
        <w:rPr>
          <w:rFonts w:ascii="Arial" w:hAnsi="Arial" w:cs="Arial"/>
          <w:snapToGrid w:val="0"/>
          <w:sz w:val="22"/>
          <w:szCs w:val="22"/>
        </w:rPr>
      </w:pPr>
      <w:r w:rsidRPr="00F6755B">
        <w:rPr>
          <w:rFonts w:ascii="Arial" w:hAnsi="Arial" w:cs="Arial"/>
          <w:snapToGrid w:val="0"/>
          <w:sz w:val="22"/>
          <w:szCs w:val="22"/>
        </w:rPr>
        <w:t>- by contract</w:t>
      </w:r>
    </w:p>
    <w:p w14:paraId="312AFCCE" w14:textId="77777777" w:rsidR="00F6755B" w:rsidRPr="00F6755B" w:rsidRDefault="00F6755B" w:rsidP="00F6755B">
      <w:pPr>
        <w:overflowPunct/>
        <w:autoSpaceDE/>
        <w:autoSpaceDN/>
        <w:adjustRightInd/>
        <w:textAlignment w:val="auto"/>
        <w:rPr>
          <w:rFonts w:ascii="Arial" w:hAnsi="Arial" w:cs="Arial"/>
          <w:snapToGrid w:val="0"/>
          <w:sz w:val="22"/>
          <w:szCs w:val="22"/>
        </w:rPr>
      </w:pPr>
      <w:r w:rsidRPr="00F6755B">
        <w:rPr>
          <w:rFonts w:ascii="Arial" w:hAnsi="Arial" w:cs="Arial"/>
          <w:snapToGrid w:val="0"/>
          <w:sz w:val="22"/>
          <w:szCs w:val="22"/>
        </w:rPr>
        <w:t>- by memoranda of understanding</w:t>
      </w:r>
    </w:p>
    <w:p w14:paraId="312AFCCF" w14:textId="77777777" w:rsidR="00F6755B" w:rsidRPr="00F6755B" w:rsidRDefault="00F6755B" w:rsidP="00F6755B">
      <w:pPr>
        <w:overflowPunct/>
        <w:autoSpaceDE/>
        <w:autoSpaceDN/>
        <w:adjustRightInd/>
        <w:textAlignment w:val="auto"/>
        <w:rPr>
          <w:rFonts w:ascii="Arial" w:hAnsi="Arial" w:cs="Arial"/>
          <w:snapToGrid w:val="0"/>
          <w:sz w:val="22"/>
          <w:szCs w:val="22"/>
        </w:rPr>
      </w:pPr>
      <w:r w:rsidRPr="00F6755B">
        <w:rPr>
          <w:rFonts w:ascii="Arial" w:hAnsi="Arial" w:cs="Arial"/>
          <w:snapToGrid w:val="0"/>
          <w:sz w:val="22"/>
          <w:szCs w:val="22"/>
        </w:rPr>
        <w:t>- by accord</w:t>
      </w:r>
    </w:p>
    <w:p w14:paraId="312AFCD0" w14:textId="77777777" w:rsidR="00F6755B" w:rsidRPr="00F6755B" w:rsidRDefault="00F6755B" w:rsidP="00F6755B">
      <w:pPr>
        <w:overflowPunct/>
        <w:autoSpaceDE/>
        <w:autoSpaceDN/>
        <w:adjustRightInd/>
        <w:textAlignment w:val="auto"/>
        <w:rPr>
          <w:rFonts w:ascii="Arial" w:hAnsi="Arial" w:cs="Arial"/>
          <w:snapToGrid w:val="0"/>
          <w:sz w:val="22"/>
          <w:szCs w:val="22"/>
        </w:rPr>
      </w:pPr>
      <w:r w:rsidRPr="00F6755B">
        <w:rPr>
          <w:rFonts w:ascii="Arial" w:hAnsi="Arial" w:cs="Arial"/>
          <w:snapToGrid w:val="0"/>
          <w:sz w:val="22"/>
          <w:szCs w:val="22"/>
        </w:rPr>
        <w:t>- other</w:t>
      </w:r>
    </w:p>
    <w:p w14:paraId="312AFCD1" w14:textId="77777777" w:rsidR="00D845F9" w:rsidRPr="007A23B8" w:rsidRDefault="00D845F9">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5"/>
        <w:gridCol w:w="842"/>
        <w:gridCol w:w="704"/>
        <w:gridCol w:w="704"/>
      </w:tblGrid>
      <w:tr w:rsidR="00CF4DA9" w:rsidRPr="00593923" w14:paraId="312AFCD6" w14:textId="77777777" w:rsidTr="00CF4DA9">
        <w:tc>
          <w:tcPr>
            <w:tcW w:w="7196" w:type="dxa"/>
            <w:tcBorders>
              <w:top w:val="nil"/>
              <w:left w:val="nil"/>
              <w:bottom w:val="nil"/>
              <w:right w:val="single" w:sz="4" w:space="0" w:color="auto"/>
            </w:tcBorders>
          </w:tcPr>
          <w:p w14:paraId="312AFCD2" w14:textId="77777777" w:rsidR="00CF4DA9" w:rsidRPr="00593923" w:rsidRDefault="00CF4DA9" w:rsidP="00CF4DA9">
            <w:pPr>
              <w:tabs>
                <w:tab w:val="left" w:pos="720"/>
                <w:tab w:val="left" w:pos="1440"/>
                <w:tab w:val="center" w:pos="7632"/>
                <w:tab w:val="center" w:pos="8496"/>
                <w:tab w:val="center" w:pos="9144"/>
              </w:tabs>
              <w:rPr>
                <w:rFonts w:ascii="Arial" w:hAnsi="Arial" w:cs="Arial"/>
                <w:b/>
                <w:noProof/>
                <w:sz w:val="22"/>
                <w:szCs w:val="22"/>
                <w:u w:val="single"/>
              </w:rPr>
            </w:pPr>
          </w:p>
        </w:tc>
        <w:tc>
          <w:tcPr>
            <w:tcW w:w="850" w:type="dxa"/>
            <w:tcBorders>
              <w:left w:val="single" w:sz="4" w:space="0" w:color="auto"/>
              <w:bottom w:val="single" w:sz="4" w:space="0" w:color="000000"/>
            </w:tcBorders>
          </w:tcPr>
          <w:p w14:paraId="312AFCD3" w14:textId="77777777" w:rsidR="00CF4DA9" w:rsidRPr="00593923" w:rsidRDefault="00CF4DA9" w:rsidP="00593923">
            <w:pPr>
              <w:tabs>
                <w:tab w:val="left" w:pos="720"/>
                <w:tab w:val="left" w:pos="1440"/>
                <w:tab w:val="center" w:pos="7632"/>
                <w:tab w:val="center" w:pos="8496"/>
                <w:tab w:val="center" w:pos="9144"/>
              </w:tabs>
              <w:jc w:val="center"/>
              <w:rPr>
                <w:rFonts w:ascii="Arial" w:hAnsi="Arial" w:cs="Arial"/>
                <w:b/>
                <w:noProof/>
                <w:sz w:val="22"/>
                <w:szCs w:val="22"/>
              </w:rPr>
            </w:pPr>
            <w:r w:rsidRPr="00593923">
              <w:rPr>
                <w:rFonts w:ascii="Arial" w:hAnsi="Arial" w:cs="Arial"/>
                <w:b/>
                <w:noProof/>
                <w:sz w:val="22"/>
                <w:szCs w:val="22"/>
              </w:rPr>
              <w:t>A</w:t>
            </w:r>
          </w:p>
        </w:tc>
        <w:tc>
          <w:tcPr>
            <w:tcW w:w="709" w:type="dxa"/>
            <w:tcBorders>
              <w:bottom w:val="single" w:sz="4" w:space="0" w:color="000000"/>
            </w:tcBorders>
          </w:tcPr>
          <w:p w14:paraId="312AFCD4" w14:textId="77777777" w:rsidR="00CF4DA9" w:rsidRPr="00593923" w:rsidRDefault="00CF4DA9" w:rsidP="00593923">
            <w:pPr>
              <w:tabs>
                <w:tab w:val="left" w:pos="720"/>
                <w:tab w:val="left" w:pos="1440"/>
                <w:tab w:val="center" w:pos="7632"/>
                <w:tab w:val="center" w:pos="8496"/>
                <w:tab w:val="center" w:pos="9144"/>
              </w:tabs>
              <w:jc w:val="center"/>
              <w:rPr>
                <w:rFonts w:ascii="Arial" w:hAnsi="Arial" w:cs="Arial"/>
                <w:b/>
                <w:noProof/>
                <w:sz w:val="22"/>
                <w:szCs w:val="22"/>
              </w:rPr>
            </w:pPr>
            <w:r w:rsidRPr="00593923">
              <w:rPr>
                <w:rFonts w:ascii="Arial" w:hAnsi="Arial" w:cs="Arial"/>
                <w:b/>
                <w:noProof/>
                <w:sz w:val="22"/>
                <w:szCs w:val="22"/>
              </w:rPr>
              <w:t>SA</w:t>
            </w:r>
          </w:p>
        </w:tc>
        <w:tc>
          <w:tcPr>
            <w:tcW w:w="709" w:type="dxa"/>
            <w:tcBorders>
              <w:bottom w:val="single" w:sz="4" w:space="0" w:color="000000"/>
            </w:tcBorders>
          </w:tcPr>
          <w:p w14:paraId="312AFCD5" w14:textId="77777777" w:rsidR="00CF4DA9" w:rsidRPr="00593923" w:rsidRDefault="00CF4DA9" w:rsidP="00593923">
            <w:pPr>
              <w:tabs>
                <w:tab w:val="left" w:pos="720"/>
                <w:tab w:val="left" w:pos="1440"/>
                <w:tab w:val="center" w:pos="7632"/>
                <w:tab w:val="center" w:pos="8496"/>
                <w:tab w:val="center" w:pos="9144"/>
              </w:tabs>
              <w:jc w:val="center"/>
              <w:rPr>
                <w:rFonts w:ascii="Arial" w:hAnsi="Arial" w:cs="Arial"/>
                <w:b/>
                <w:noProof/>
                <w:sz w:val="22"/>
                <w:szCs w:val="22"/>
              </w:rPr>
            </w:pPr>
            <w:r w:rsidRPr="00593923">
              <w:rPr>
                <w:rFonts w:ascii="Arial" w:hAnsi="Arial" w:cs="Arial"/>
                <w:b/>
                <w:noProof/>
                <w:sz w:val="22"/>
                <w:szCs w:val="22"/>
              </w:rPr>
              <w:t>FD</w:t>
            </w:r>
          </w:p>
        </w:tc>
      </w:tr>
      <w:tr w:rsidR="00CF4DA9" w:rsidRPr="00593923" w14:paraId="312AFCDB" w14:textId="77777777" w:rsidTr="00593923">
        <w:trPr>
          <w:trHeight w:val="368"/>
        </w:trPr>
        <w:tc>
          <w:tcPr>
            <w:tcW w:w="7196" w:type="dxa"/>
            <w:tcBorders>
              <w:top w:val="nil"/>
              <w:left w:val="nil"/>
              <w:bottom w:val="nil"/>
              <w:right w:val="single" w:sz="4" w:space="0" w:color="auto"/>
            </w:tcBorders>
            <w:vAlign w:val="center"/>
          </w:tcPr>
          <w:p w14:paraId="312AFCD7" w14:textId="77777777" w:rsidR="00CF4DA9" w:rsidRPr="00593923" w:rsidRDefault="00CF4DA9" w:rsidP="00CF4DA9">
            <w:pPr>
              <w:tabs>
                <w:tab w:val="left" w:pos="720"/>
                <w:tab w:val="left" w:pos="1440"/>
                <w:tab w:val="center" w:pos="7632"/>
                <w:tab w:val="center" w:pos="8496"/>
                <w:tab w:val="center" w:pos="9144"/>
              </w:tabs>
              <w:rPr>
                <w:rFonts w:ascii="Arial" w:hAnsi="Arial" w:cs="Arial"/>
                <w:b/>
                <w:noProof/>
                <w:sz w:val="22"/>
                <w:szCs w:val="22"/>
                <w:u w:val="single"/>
              </w:rPr>
            </w:pPr>
            <w:r w:rsidRPr="00593923">
              <w:rPr>
                <w:rFonts w:ascii="Arial" w:hAnsi="Arial" w:cs="Arial"/>
                <w:b/>
                <w:noProof/>
                <w:sz w:val="22"/>
                <w:szCs w:val="22"/>
                <w:u w:val="single"/>
              </w:rPr>
              <w:t>1630</w:t>
            </w:r>
            <w:r w:rsidRPr="00593923">
              <w:rPr>
                <w:rFonts w:ascii="Arial" w:hAnsi="Arial" w:cs="Arial"/>
                <w:b/>
                <w:noProof/>
                <w:sz w:val="22"/>
                <w:szCs w:val="22"/>
                <w:u w:val="single"/>
              </w:rPr>
              <w:tab/>
              <w:t>AMALGAMATION/ANNEXATION</w:t>
            </w:r>
          </w:p>
        </w:tc>
        <w:tc>
          <w:tcPr>
            <w:tcW w:w="850" w:type="dxa"/>
            <w:tcBorders>
              <w:left w:val="single" w:sz="4" w:space="0" w:color="auto"/>
              <w:bottom w:val="single" w:sz="4" w:space="0" w:color="auto"/>
            </w:tcBorders>
            <w:vAlign w:val="center"/>
          </w:tcPr>
          <w:p w14:paraId="312AFCD8" w14:textId="77777777" w:rsidR="00CF4DA9" w:rsidRPr="00593923" w:rsidRDefault="00CF4DA9" w:rsidP="00593923">
            <w:pPr>
              <w:tabs>
                <w:tab w:val="left" w:pos="720"/>
                <w:tab w:val="left" w:pos="1440"/>
                <w:tab w:val="center" w:pos="7632"/>
                <w:tab w:val="center" w:pos="8496"/>
                <w:tab w:val="center" w:pos="9144"/>
              </w:tabs>
              <w:jc w:val="center"/>
              <w:rPr>
                <w:rFonts w:ascii="Arial" w:hAnsi="Arial" w:cs="Arial"/>
                <w:noProof/>
                <w:sz w:val="22"/>
                <w:szCs w:val="22"/>
              </w:rPr>
            </w:pPr>
            <w:r w:rsidRPr="00593923">
              <w:rPr>
                <w:rFonts w:ascii="Arial" w:hAnsi="Arial" w:cs="Arial"/>
                <w:noProof/>
                <w:sz w:val="22"/>
                <w:szCs w:val="22"/>
              </w:rPr>
              <w:t>SO</w:t>
            </w:r>
          </w:p>
        </w:tc>
        <w:tc>
          <w:tcPr>
            <w:tcW w:w="709" w:type="dxa"/>
            <w:tcBorders>
              <w:bottom w:val="single" w:sz="4" w:space="0" w:color="auto"/>
            </w:tcBorders>
            <w:vAlign w:val="center"/>
          </w:tcPr>
          <w:p w14:paraId="312AFCD9" w14:textId="77777777" w:rsidR="00CF4DA9" w:rsidRPr="00593923" w:rsidRDefault="007A23B8" w:rsidP="00593923">
            <w:pPr>
              <w:tabs>
                <w:tab w:val="left" w:pos="720"/>
                <w:tab w:val="left" w:pos="1440"/>
                <w:tab w:val="center" w:pos="7632"/>
                <w:tab w:val="center" w:pos="8496"/>
                <w:tab w:val="center" w:pos="9144"/>
              </w:tabs>
              <w:jc w:val="center"/>
              <w:rPr>
                <w:rFonts w:ascii="Arial" w:hAnsi="Arial" w:cs="Arial"/>
                <w:noProof/>
                <w:sz w:val="22"/>
                <w:szCs w:val="22"/>
              </w:rPr>
            </w:pPr>
            <w:r w:rsidRPr="00593923">
              <w:rPr>
                <w:rFonts w:ascii="Arial" w:hAnsi="Arial" w:cs="Arial"/>
                <w:noProof/>
                <w:sz w:val="22"/>
                <w:szCs w:val="22"/>
              </w:rPr>
              <w:t>6</w:t>
            </w:r>
            <w:r w:rsidR="00CF4DA9" w:rsidRPr="00593923">
              <w:rPr>
                <w:rFonts w:ascii="Arial" w:hAnsi="Arial" w:cs="Arial"/>
                <w:noProof/>
                <w:sz w:val="22"/>
                <w:szCs w:val="22"/>
              </w:rPr>
              <w:t>y</w:t>
            </w:r>
          </w:p>
        </w:tc>
        <w:tc>
          <w:tcPr>
            <w:tcW w:w="709" w:type="dxa"/>
            <w:tcBorders>
              <w:bottom w:val="single" w:sz="4" w:space="0" w:color="auto"/>
            </w:tcBorders>
            <w:vAlign w:val="center"/>
          </w:tcPr>
          <w:p w14:paraId="312AFCDA" w14:textId="77777777" w:rsidR="00CF4DA9" w:rsidRPr="00593923" w:rsidRDefault="00CF4DA9" w:rsidP="00593923">
            <w:pPr>
              <w:tabs>
                <w:tab w:val="left" w:pos="720"/>
                <w:tab w:val="left" w:pos="1440"/>
                <w:tab w:val="center" w:pos="7632"/>
                <w:tab w:val="center" w:pos="8496"/>
                <w:tab w:val="center" w:pos="9144"/>
              </w:tabs>
              <w:jc w:val="center"/>
              <w:rPr>
                <w:rFonts w:ascii="Arial" w:hAnsi="Arial" w:cs="Arial"/>
                <w:noProof/>
                <w:sz w:val="22"/>
                <w:szCs w:val="22"/>
              </w:rPr>
            </w:pPr>
            <w:r w:rsidRPr="00593923">
              <w:rPr>
                <w:rFonts w:ascii="Arial" w:hAnsi="Arial" w:cs="Arial"/>
                <w:noProof/>
                <w:sz w:val="22"/>
                <w:szCs w:val="22"/>
              </w:rPr>
              <w:t>SR</w:t>
            </w:r>
          </w:p>
        </w:tc>
      </w:tr>
    </w:tbl>
    <w:p w14:paraId="312AFCDC" w14:textId="77777777" w:rsidR="00CF4DA9" w:rsidRPr="00593923" w:rsidRDefault="00CF4DA9" w:rsidP="00CF4DA9">
      <w:pPr>
        <w:tabs>
          <w:tab w:val="left" w:pos="720"/>
          <w:tab w:val="left" w:pos="1440"/>
          <w:tab w:val="center" w:pos="7632"/>
          <w:tab w:val="center" w:pos="8496"/>
          <w:tab w:val="center" w:pos="9144"/>
        </w:tabs>
        <w:rPr>
          <w:rFonts w:ascii="Arial" w:hAnsi="Arial" w:cs="Arial"/>
          <w:noProof/>
          <w:sz w:val="22"/>
          <w:szCs w:val="22"/>
        </w:rPr>
      </w:pPr>
    </w:p>
    <w:p w14:paraId="312AFCDD" w14:textId="144264B3" w:rsidR="00CF4DA9" w:rsidRPr="00593923" w:rsidRDefault="00CF4DA9" w:rsidP="00CF4DA9">
      <w:pPr>
        <w:tabs>
          <w:tab w:val="left" w:pos="720"/>
          <w:tab w:val="left" w:pos="1440"/>
          <w:tab w:val="center" w:pos="7632"/>
          <w:tab w:val="center" w:pos="8496"/>
          <w:tab w:val="center" w:pos="9144"/>
        </w:tabs>
        <w:rPr>
          <w:rFonts w:ascii="Arial" w:hAnsi="Arial" w:cs="Arial"/>
          <w:noProof/>
          <w:sz w:val="22"/>
          <w:szCs w:val="22"/>
        </w:rPr>
      </w:pPr>
      <w:r w:rsidRPr="00593923">
        <w:rPr>
          <w:rFonts w:ascii="Arial" w:hAnsi="Arial" w:cs="Arial"/>
          <w:noProof/>
          <w:sz w:val="22"/>
          <w:szCs w:val="22"/>
        </w:rPr>
        <w:t>Documents the amalgamation or annexation of municipalit</w:t>
      </w:r>
      <w:r w:rsidR="007A23B8" w:rsidRPr="00593923">
        <w:rPr>
          <w:rFonts w:ascii="Arial" w:hAnsi="Arial" w:cs="Arial"/>
          <w:noProof/>
          <w:sz w:val="22"/>
          <w:szCs w:val="22"/>
        </w:rPr>
        <w:t>ies</w:t>
      </w:r>
      <w:r w:rsidRPr="00593923">
        <w:rPr>
          <w:rFonts w:ascii="Arial" w:hAnsi="Arial" w:cs="Arial"/>
          <w:noProof/>
          <w:sz w:val="22"/>
          <w:szCs w:val="22"/>
        </w:rPr>
        <w:t>, local serv</w:t>
      </w:r>
      <w:r w:rsidR="000F1827">
        <w:rPr>
          <w:rFonts w:ascii="Arial" w:hAnsi="Arial" w:cs="Arial"/>
          <w:noProof/>
          <w:sz w:val="22"/>
          <w:szCs w:val="22"/>
        </w:rPr>
        <w:t>ice districts or rural communi</w:t>
      </w:r>
      <w:r w:rsidRPr="00593923">
        <w:rPr>
          <w:rFonts w:ascii="Arial" w:hAnsi="Arial" w:cs="Arial"/>
          <w:noProof/>
          <w:sz w:val="22"/>
          <w:szCs w:val="22"/>
        </w:rPr>
        <w:t>ties and related issues such as integration of services.</w:t>
      </w:r>
      <w:r w:rsidR="001809D5">
        <w:rPr>
          <w:rFonts w:ascii="Arial" w:hAnsi="Arial" w:cs="Arial"/>
          <w:noProof/>
          <w:sz w:val="22"/>
          <w:szCs w:val="22"/>
        </w:rPr>
        <w:t xml:space="preserve"> </w:t>
      </w:r>
    </w:p>
    <w:p w14:paraId="312AFCDE" w14:textId="77777777" w:rsidR="00CF4DA9" w:rsidRPr="00593923" w:rsidRDefault="00CF4DA9" w:rsidP="00CF4DA9">
      <w:pPr>
        <w:tabs>
          <w:tab w:val="left" w:pos="720"/>
          <w:tab w:val="left" w:pos="1440"/>
          <w:tab w:val="center" w:pos="7632"/>
          <w:tab w:val="center" w:pos="8496"/>
          <w:tab w:val="center" w:pos="9144"/>
        </w:tabs>
        <w:rPr>
          <w:rFonts w:ascii="Arial" w:hAnsi="Arial" w:cs="Arial"/>
          <w:noProof/>
          <w:sz w:val="22"/>
          <w:szCs w:val="22"/>
        </w:rPr>
      </w:pPr>
    </w:p>
    <w:p w14:paraId="312AFCDF" w14:textId="5EEF918D" w:rsidR="00CF4DA9" w:rsidRPr="00593923" w:rsidRDefault="00CF4DA9" w:rsidP="00CF4DA9">
      <w:pPr>
        <w:tabs>
          <w:tab w:val="left" w:pos="720"/>
          <w:tab w:val="left" w:pos="1440"/>
          <w:tab w:val="center" w:pos="7632"/>
          <w:tab w:val="center" w:pos="8496"/>
          <w:tab w:val="center" w:pos="9144"/>
        </w:tabs>
        <w:rPr>
          <w:rFonts w:ascii="Arial" w:hAnsi="Arial" w:cs="Arial"/>
          <w:noProof/>
          <w:sz w:val="22"/>
          <w:szCs w:val="22"/>
        </w:rPr>
      </w:pPr>
      <w:r w:rsidRPr="00593923">
        <w:rPr>
          <w:rFonts w:ascii="Arial" w:hAnsi="Arial" w:cs="Arial"/>
          <w:b/>
          <w:noProof/>
          <w:sz w:val="22"/>
          <w:szCs w:val="22"/>
        </w:rPr>
        <w:t>Examples:</w:t>
      </w:r>
      <w:r w:rsidR="001809D5">
        <w:rPr>
          <w:rFonts w:ascii="Arial" w:hAnsi="Arial" w:cs="Arial"/>
          <w:noProof/>
          <w:sz w:val="22"/>
          <w:szCs w:val="22"/>
        </w:rPr>
        <w:t xml:space="preserve"> </w:t>
      </w:r>
      <w:r w:rsidR="00C648F2">
        <w:rPr>
          <w:rFonts w:ascii="Arial" w:hAnsi="Arial" w:cs="Arial"/>
          <w:noProof/>
          <w:sz w:val="22"/>
          <w:szCs w:val="22"/>
        </w:rPr>
        <w:t>B</w:t>
      </w:r>
      <w:r w:rsidRPr="00593923">
        <w:rPr>
          <w:rFonts w:ascii="Arial" w:hAnsi="Arial" w:cs="Arial"/>
          <w:noProof/>
          <w:sz w:val="22"/>
          <w:szCs w:val="22"/>
        </w:rPr>
        <w:t>oundaries, maps and plans, studies and reports, proposals, consultation documents</w:t>
      </w:r>
      <w:r w:rsidR="007A23B8" w:rsidRPr="00593923">
        <w:rPr>
          <w:rFonts w:ascii="Arial" w:hAnsi="Arial" w:cs="Arial"/>
          <w:noProof/>
          <w:sz w:val="22"/>
          <w:szCs w:val="22"/>
        </w:rPr>
        <w:t>, collabo</w:t>
      </w:r>
      <w:r w:rsidR="00D23946">
        <w:rPr>
          <w:rFonts w:ascii="Arial" w:hAnsi="Arial" w:cs="Arial"/>
          <w:noProof/>
          <w:sz w:val="22"/>
          <w:szCs w:val="22"/>
        </w:rPr>
        <w:t xml:space="preserve">ration discussions and forums, </w:t>
      </w:r>
      <w:r w:rsidR="007A23B8" w:rsidRPr="00593923">
        <w:rPr>
          <w:rFonts w:ascii="Arial" w:hAnsi="Arial" w:cs="Arial"/>
          <w:noProof/>
          <w:sz w:val="22"/>
          <w:szCs w:val="22"/>
        </w:rPr>
        <w:t>and regional services</w:t>
      </w:r>
      <w:r w:rsidRPr="00593923">
        <w:rPr>
          <w:rFonts w:ascii="Arial" w:hAnsi="Arial" w:cs="Arial"/>
          <w:noProof/>
          <w:sz w:val="22"/>
          <w:szCs w:val="22"/>
        </w:rPr>
        <w:t>.</w:t>
      </w:r>
    </w:p>
    <w:p w14:paraId="312AFCE0" w14:textId="77777777" w:rsidR="00CF4DA9" w:rsidRPr="00593923" w:rsidRDefault="00CF4DA9" w:rsidP="00CF4DA9">
      <w:pPr>
        <w:tabs>
          <w:tab w:val="left" w:pos="720"/>
          <w:tab w:val="left" w:pos="1440"/>
          <w:tab w:val="center" w:pos="7632"/>
          <w:tab w:val="center" w:pos="8496"/>
          <w:tab w:val="center" w:pos="9144"/>
        </w:tabs>
        <w:rPr>
          <w:rFonts w:ascii="Arial" w:hAnsi="Arial" w:cs="Arial"/>
          <w:i/>
          <w:iCs/>
          <w:noProof/>
          <w:sz w:val="22"/>
          <w:szCs w:val="22"/>
        </w:rPr>
      </w:pPr>
    </w:p>
    <w:p w14:paraId="312AFCE1" w14:textId="77777777" w:rsidR="00CF4DA9" w:rsidRPr="00593923" w:rsidRDefault="00CF4DA9" w:rsidP="00CF4DA9">
      <w:pPr>
        <w:tabs>
          <w:tab w:val="left" w:pos="720"/>
          <w:tab w:val="left" w:pos="1440"/>
          <w:tab w:val="center" w:pos="7632"/>
          <w:tab w:val="center" w:pos="8496"/>
          <w:tab w:val="center" w:pos="9144"/>
        </w:tabs>
        <w:rPr>
          <w:rFonts w:ascii="Arial" w:hAnsi="Arial" w:cs="Arial"/>
          <w:noProof/>
          <w:sz w:val="22"/>
          <w:szCs w:val="22"/>
        </w:rPr>
      </w:pPr>
      <w:r w:rsidRPr="00593923">
        <w:rPr>
          <w:rFonts w:ascii="Arial" w:hAnsi="Arial" w:cs="Arial"/>
          <w:noProof/>
          <w:sz w:val="22"/>
          <w:szCs w:val="22"/>
        </w:rPr>
        <w:t>- by subject</w:t>
      </w:r>
    </w:p>
    <w:p w14:paraId="312AFCE2" w14:textId="77777777" w:rsidR="00CF4DA9" w:rsidRPr="00593923" w:rsidRDefault="00CF4DA9" w:rsidP="00CF4DA9">
      <w:pPr>
        <w:tabs>
          <w:tab w:val="left" w:pos="720"/>
          <w:tab w:val="left" w:pos="1440"/>
          <w:tab w:val="center" w:pos="7632"/>
          <w:tab w:val="center" w:pos="8496"/>
          <w:tab w:val="center" w:pos="9144"/>
        </w:tabs>
        <w:rPr>
          <w:rFonts w:ascii="Arial" w:hAnsi="Arial" w:cs="Arial"/>
          <w:noProof/>
          <w:sz w:val="22"/>
          <w:szCs w:val="22"/>
        </w:rPr>
      </w:pPr>
      <w:r w:rsidRPr="00593923">
        <w:rPr>
          <w:rFonts w:ascii="Arial" w:hAnsi="Arial" w:cs="Arial"/>
          <w:noProof/>
          <w:sz w:val="22"/>
          <w:szCs w:val="22"/>
        </w:rPr>
        <w:t>- by study</w:t>
      </w:r>
    </w:p>
    <w:p w14:paraId="312AFCE3" w14:textId="77777777" w:rsidR="00CF4DA9" w:rsidRPr="00593923" w:rsidRDefault="00CF4DA9" w:rsidP="00CF4DA9">
      <w:pPr>
        <w:tabs>
          <w:tab w:val="left" w:pos="720"/>
          <w:tab w:val="left" w:pos="1440"/>
          <w:tab w:val="center" w:pos="7632"/>
          <w:tab w:val="center" w:pos="8496"/>
          <w:tab w:val="center" w:pos="9144"/>
        </w:tabs>
        <w:rPr>
          <w:rFonts w:ascii="Arial" w:hAnsi="Arial" w:cs="Arial"/>
          <w:noProof/>
          <w:sz w:val="22"/>
          <w:szCs w:val="22"/>
        </w:rPr>
      </w:pPr>
      <w:r w:rsidRPr="00593923">
        <w:rPr>
          <w:rFonts w:ascii="Arial" w:hAnsi="Arial" w:cs="Arial"/>
          <w:noProof/>
          <w:sz w:val="22"/>
          <w:szCs w:val="22"/>
        </w:rPr>
        <w:t>- other</w:t>
      </w:r>
    </w:p>
    <w:p w14:paraId="312AFCE4" w14:textId="77777777" w:rsidR="009870C7" w:rsidRDefault="009870C7">
      <w:pPr>
        <w:overflowPunct/>
        <w:autoSpaceDE/>
        <w:autoSpaceDN/>
        <w:adjustRightInd/>
        <w:textAlignment w:val="auto"/>
        <w:rPr>
          <w:rFonts w:ascii="Arial" w:hAnsi="Arial" w:cs="Arial"/>
          <w:noProof/>
        </w:rPr>
      </w:pPr>
    </w:p>
    <w:p w14:paraId="312AFCE5" w14:textId="77777777" w:rsidR="003C72CB" w:rsidRDefault="003C72CB">
      <w:pPr>
        <w:overflowPunct/>
        <w:autoSpaceDE/>
        <w:autoSpaceDN/>
        <w:adjustRightInd/>
        <w:textAlignment w:val="auto"/>
        <w:rPr>
          <w:rFonts w:ascii="Arial" w:hAnsi="Arial" w:cs="Arial"/>
          <w:noProof/>
        </w:rPr>
      </w:pPr>
      <w:r>
        <w:rPr>
          <w:rFonts w:ascii="Arial" w:hAnsi="Arial" w:cs="Arial"/>
          <w:noProof/>
        </w:rPr>
        <w:br w:type="page"/>
      </w:r>
    </w:p>
    <w:p w14:paraId="312AFCE6" w14:textId="77777777" w:rsidR="00CF4DA9" w:rsidRPr="00CF4DA9" w:rsidRDefault="00CF4DA9" w:rsidP="00CF4DA9">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8A32FE" w:rsidRPr="008A32FE" w14:paraId="312AFCEB" w14:textId="77777777" w:rsidTr="008A32FE">
        <w:tc>
          <w:tcPr>
            <w:tcW w:w="7054" w:type="dxa"/>
            <w:tcBorders>
              <w:top w:val="nil"/>
              <w:left w:val="nil"/>
              <w:bottom w:val="nil"/>
              <w:right w:val="single" w:sz="4" w:space="0" w:color="auto"/>
            </w:tcBorders>
          </w:tcPr>
          <w:p w14:paraId="312AFCE7" w14:textId="77777777" w:rsidR="008A32FE" w:rsidRPr="008A32FE" w:rsidRDefault="008A32FE" w:rsidP="008A32FE">
            <w:pPr>
              <w:widowControl w:val="0"/>
              <w:tabs>
                <w:tab w:val="left" w:pos="90"/>
                <w:tab w:val="left" w:pos="720"/>
              </w:tabs>
              <w:outlineLvl w:val="0"/>
              <w:rPr>
                <w:rFonts w:ascii="Arial" w:hAnsi="Arial" w:cs="Arial"/>
                <w:b/>
                <w:snapToGrid w:val="0"/>
                <w:color w:val="000000"/>
                <w:sz w:val="22"/>
                <w:szCs w:val="22"/>
                <w:u w:val="single"/>
              </w:rPr>
            </w:pPr>
            <w:r w:rsidRPr="008A32FE">
              <w:rPr>
                <w:rFonts w:ascii="Arial" w:hAnsi="Arial" w:cs="Arial"/>
                <w:noProof/>
                <w:sz w:val="22"/>
                <w:szCs w:val="22"/>
              </w:rPr>
              <w:br w:type="page"/>
            </w:r>
          </w:p>
        </w:tc>
        <w:tc>
          <w:tcPr>
            <w:tcW w:w="1013" w:type="dxa"/>
            <w:tcBorders>
              <w:left w:val="single" w:sz="4" w:space="0" w:color="auto"/>
              <w:bottom w:val="single" w:sz="4" w:space="0" w:color="000000"/>
            </w:tcBorders>
          </w:tcPr>
          <w:p w14:paraId="312AFCE8" w14:textId="77777777" w:rsidR="008A32FE" w:rsidRPr="008A32FE" w:rsidRDefault="008A32FE" w:rsidP="008A32F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8A32FE">
              <w:rPr>
                <w:rFonts w:ascii="Arial" w:hAnsi="Arial" w:cs="Arial"/>
                <w:b/>
                <w:color w:val="000000"/>
                <w:sz w:val="22"/>
                <w:szCs w:val="22"/>
              </w:rPr>
              <w:t>A</w:t>
            </w:r>
          </w:p>
        </w:tc>
        <w:tc>
          <w:tcPr>
            <w:tcW w:w="709" w:type="dxa"/>
            <w:tcBorders>
              <w:bottom w:val="single" w:sz="4" w:space="0" w:color="000000"/>
            </w:tcBorders>
          </w:tcPr>
          <w:p w14:paraId="312AFCE9" w14:textId="77777777" w:rsidR="008A32FE" w:rsidRPr="008A32FE" w:rsidRDefault="008A32FE" w:rsidP="008A32F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8A32FE">
              <w:rPr>
                <w:rFonts w:ascii="Arial" w:hAnsi="Arial" w:cs="Arial"/>
                <w:b/>
                <w:color w:val="000000"/>
                <w:sz w:val="22"/>
                <w:szCs w:val="22"/>
              </w:rPr>
              <w:t>SA</w:t>
            </w:r>
          </w:p>
        </w:tc>
        <w:tc>
          <w:tcPr>
            <w:tcW w:w="709" w:type="dxa"/>
            <w:tcBorders>
              <w:bottom w:val="single" w:sz="4" w:space="0" w:color="000000"/>
            </w:tcBorders>
          </w:tcPr>
          <w:p w14:paraId="312AFCEA" w14:textId="77777777" w:rsidR="008A32FE" w:rsidRPr="008A32FE" w:rsidRDefault="008A32FE" w:rsidP="008A32F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8A32FE">
              <w:rPr>
                <w:rFonts w:ascii="Arial" w:hAnsi="Arial" w:cs="Arial"/>
                <w:b/>
                <w:color w:val="000000"/>
                <w:sz w:val="22"/>
                <w:szCs w:val="22"/>
              </w:rPr>
              <w:t>FD</w:t>
            </w:r>
          </w:p>
        </w:tc>
      </w:tr>
      <w:tr w:rsidR="008A32FE" w:rsidRPr="008A32FE" w14:paraId="312AFCF0" w14:textId="77777777" w:rsidTr="008A32FE">
        <w:trPr>
          <w:trHeight w:val="368"/>
        </w:trPr>
        <w:tc>
          <w:tcPr>
            <w:tcW w:w="7054" w:type="dxa"/>
            <w:tcBorders>
              <w:top w:val="nil"/>
              <w:left w:val="nil"/>
              <w:bottom w:val="nil"/>
              <w:right w:val="single" w:sz="4" w:space="0" w:color="auto"/>
            </w:tcBorders>
            <w:vAlign w:val="center"/>
          </w:tcPr>
          <w:p w14:paraId="312AFCEC" w14:textId="77777777" w:rsidR="008A32FE" w:rsidRPr="00593923" w:rsidRDefault="008A32FE" w:rsidP="008A32FE">
            <w:pPr>
              <w:widowControl w:val="0"/>
              <w:tabs>
                <w:tab w:val="left" w:pos="851"/>
              </w:tabs>
              <w:spacing w:before="60"/>
              <w:rPr>
                <w:rFonts w:ascii="Arial" w:hAnsi="Arial" w:cs="Arial"/>
                <w:b/>
                <w:snapToGrid w:val="0"/>
                <w:sz w:val="22"/>
                <w:szCs w:val="22"/>
                <w:u w:val="single"/>
              </w:rPr>
            </w:pPr>
            <w:r w:rsidRPr="008A32FE">
              <w:rPr>
                <w:rFonts w:ascii="Arial" w:hAnsi="Arial" w:cs="Arial"/>
                <w:b/>
                <w:snapToGrid w:val="0"/>
                <w:color w:val="000000"/>
                <w:sz w:val="22"/>
                <w:szCs w:val="22"/>
                <w:u w:val="single"/>
              </w:rPr>
              <w:t>16</w:t>
            </w:r>
            <w:r>
              <w:rPr>
                <w:rFonts w:ascii="Arial" w:hAnsi="Arial" w:cs="Arial"/>
                <w:b/>
                <w:snapToGrid w:val="0"/>
                <w:color w:val="000000"/>
                <w:sz w:val="22"/>
                <w:szCs w:val="22"/>
                <w:u w:val="single"/>
              </w:rPr>
              <w:t>40</w:t>
            </w:r>
            <w:r w:rsidRPr="008A32FE">
              <w:rPr>
                <w:rFonts w:ascii="Arial" w:hAnsi="Arial" w:cs="Arial"/>
                <w:b/>
                <w:snapToGrid w:val="0"/>
                <w:sz w:val="22"/>
                <w:szCs w:val="22"/>
                <w:u w:val="single"/>
              </w:rPr>
              <w:tab/>
              <w:t>BY</w:t>
            </w:r>
            <w:r>
              <w:rPr>
                <w:rFonts w:ascii="Arial" w:hAnsi="Arial" w:cs="Arial"/>
                <w:b/>
                <w:snapToGrid w:val="0"/>
                <w:sz w:val="22"/>
                <w:szCs w:val="22"/>
                <w:u w:val="single"/>
              </w:rPr>
              <w:t>-</w:t>
            </w:r>
            <w:r w:rsidR="0098055D">
              <w:rPr>
                <w:rFonts w:ascii="Arial" w:hAnsi="Arial" w:cs="Arial"/>
                <w:b/>
                <w:snapToGrid w:val="0"/>
                <w:sz w:val="22"/>
                <w:szCs w:val="22"/>
                <w:u w:val="single"/>
              </w:rPr>
              <w:t>LAW</w:t>
            </w:r>
            <w:r w:rsidR="00E8264B">
              <w:rPr>
                <w:rFonts w:ascii="Arial" w:hAnsi="Arial" w:cs="Arial"/>
                <w:b/>
                <w:snapToGrid w:val="0"/>
                <w:sz w:val="22"/>
                <w:szCs w:val="22"/>
                <w:u w:val="single"/>
              </w:rPr>
              <w:t>S</w:t>
            </w:r>
            <w:r>
              <w:rPr>
                <w:rFonts w:ascii="Arial" w:hAnsi="Arial" w:cs="Arial"/>
                <w:b/>
                <w:snapToGrid w:val="0"/>
                <w:sz w:val="22"/>
                <w:szCs w:val="22"/>
                <w:u w:val="single"/>
              </w:rPr>
              <w:t xml:space="preserve"> DEVELOPMENT</w:t>
            </w:r>
          </w:p>
        </w:tc>
        <w:tc>
          <w:tcPr>
            <w:tcW w:w="1013" w:type="dxa"/>
            <w:tcBorders>
              <w:left w:val="single" w:sz="4" w:space="0" w:color="auto"/>
            </w:tcBorders>
          </w:tcPr>
          <w:p w14:paraId="312AFCED" w14:textId="77777777" w:rsidR="008A32FE" w:rsidRPr="008A32FE" w:rsidRDefault="008A32FE" w:rsidP="008A32FE">
            <w:pPr>
              <w:widowControl w:val="0"/>
              <w:spacing w:before="120" w:line="360" w:lineRule="auto"/>
              <w:jc w:val="center"/>
              <w:rPr>
                <w:rFonts w:ascii="Arial" w:hAnsi="Arial" w:cs="Arial"/>
                <w:snapToGrid w:val="0"/>
                <w:sz w:val="22"/>
                <w:szCs w:val="22"/>
              </w:rPr>
            </w:pPr>
            <w:r w:rsidRPr="008A32FE">
              <w:rPr>
                <w:rFonts w:ascii="Arial" w:hAnsi="Arial" w:cs="Arial"/>
                <w:snapToGrid w:val="0"/>
                <w:color w:val="000000"/>
                <w:sz w:val="22"/>
                <w:szCs w:val="22"/>
              </w:rPr>
              <w:t>SO</w:t>
            </w:r>
          </w:p>
        </w:tc>
        <w:tc>
          <w:tcPr>
            <w:tcW w:w="709" w:type="dxa"/>
          </w:tcPr>
          <w:p w14:paraId="312AFCEE" w14:textId="77777777" w:rsidR="008A32FE" w:rsidRPr="008A32FE" w:rsidRDefault="008A32FE" w:rsidP="008A32FE">
            <w:pPr>
              <w:widowControl w:val="0"/>
              <w:spacing w:before="120" w:line="360" w:lineRule="auto"/>
              <w:jc w:val="center"/>
              <w:rPr>
                <w:rFonts w:ascii="Arial" w:hAnsi="Arial" w:cs="Arial"/>
                <w:snapToGrid w:val="0"/>
                <w:sz w:val="22"/>
                <w:szCs w:val="22"/>
              </w:rPr>
            </w:pPr>
            <w:r w:rsidRPr="008A32FE">
              <w:rPr>
                <w:rFonts w:ascii="Arial" w:hAnsi="Arial" w:cs="Arial"/>
                <w:snapToGrid w:val="0"/>
                <w:sz w:val="22"/>
                <w:szCs w:val="22"/>
              </w:rPr>
              <w:t>6y</w:t>
            </w:r>
          </w:p>
        </w:tc>
        <w:tc>
          <w:tcPr>
            <w:tcW w:w="709" w:type="dxa"/>
          </w:tcPr>
          <w:p w14:paraId="312AFCEF" w14:textId="77777777" w:rsidR="008A32FE" w:rsidRPr="008A32FE" w:rsidRDefault="008A32FE" w:rsidP="008A32FE">
            <w:pPr>
              <w:widowControl w:val="0"/>
              <w:spacing w:before="120" w:line="360" w:lineRule="auto"/>
              <w:jc w:val="center"/>
              <w:rPr>
                <w:rFonts w:ascii="Arial" w:hAnsi="Arial" w:cs="Arial"/>
                <w:snapToGrid w:val="0"/>
                <w:color w:val="000000"/>
                <w:sz w:val="22"/>
                <w:szCs w:val="22"/>
              </w:rPr>
            </w:pPr>
            <w:r w:rsidRPr="008A32FE">
              <w:rPr>
                <w:rFonts w:ascii="Arial" w:hAnsi="Arial" w:cs="Arial"/>
                <w:snapToGrid w:val="0"/>
                <w:color w:val="000000"/>
                <w:sz w:val="22"/>
                <w:szCs w:val="22"/>
              </w:rPr>
              <w:t>SR</w:t>
            </w:r>
          </w:p>
        </w:tc>
      </w:tr>
    </w:tbl>
    <w:p w14:paraId="312AFCF1" w14:textId="77777777" w:rsidR="008A32FE" w:rsidRPr="008A32FE" w:rsidRDefault="008A32FE" w:rsidP="008A32FE">
      <w:pPr>
        <w:tabs>
          <w:tab w:val="left" w:pos="720"/>
          <w:tab w:val="left" w:pos="1440"/>
          <w:tab w:val="center" w:pos="7632"/>
          <w:tab w:val="center" w:pos="8496"/>
          <w:tab w:val="center" w:pos="9144"/>
        </w:tabs>
        <w:rPr>
          <w:rFonts w:ascii="Arial" w:hAnsi="Arial" w:cs="Arial"/>
          <w:noProof/>
          <w:sz w:val="22"/>
          <w:szCs w:val="22"/>
        </w:rPr>
      </w:pPr>
    </w:p>
    <w:p w14:paraId="312AFCF2" w14:textId="77777777" w:rsidR="008A32FE" w:rsidRDefault="008A32FE" w:rsidP="008A32FE">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Documents</w:t>
      </w:r>
      <w:r w:rsidRPr="008A32FE">
        <w:rPr>
          <w:rFonts w:ascii="Arial" w:hAnsi="Arial" w:cs="Arial"/>
          <w:noProof/>
          <w:color w:val="000000"/>
          <w:sz w:val="22"/>
          <w:szCs w:val="22"/>
        </w:rPr>
        <w:t xml:space="preserve"> the creation</w:t>
      </w:r>
      <w:r>
        <w:rPr>
          <w:rFonts w:ascii="Arial" w:hAnsi="Arial" w:cs="Arial"/>
          <w:noProof/>
          <w:color w:val="000000"/>
          <w:sz w:val="22"/>
          <w:szCs w:val="22"/>
        </w:rPr>
        <w:t>, alteration/change</w:t>
      </w:r>
      <w:r w:rsidRPr="008A32FE">
        <w:rPr>
          <w:rFonts w:ascii="Arial" w:hAnsi="Arial" w:cs="Arial"/>
          <w:noProof/>
          <w:color w:val="000000"/>
          <w:sz w:val="22"/>
          <w:szCs w:val="22"/>
        </w:rPr>
        <w:t xml:space="preserve"> and enactment of </w:t>
      </w:r>
      <w:r>
        <w:rPr>
          <w:rFonts w:ascii="Arial" w:hAnsi="Arial" w:cs="Arial"/>
          <w:noProof/>
          <w:color w:val="000000"/>
          <w:sz w:val="22"/>
          <w:szCs w:val="22"/>
        </w:rPr>
        <w:t xml:space="preserve">the </w:t>
      </w:r>
      <w:r w:rsidR="00C6610E">
        <w:rPr>
          <w:rFonts w:ascii="Arial" w:hAnsi="Arial" w:cs="Arial"/>
          <w:noProof/>
          <w:color w:val="000000"/>
          <w:sz w:val="22"/>
          <w:szCs w:val="22"/>
        </w:rPr>
        <w:t>Commission</w:t>
      </w:r>
      <w:r>
        <w:rPr>
          <w:rFonts w:ascii="Arial" w:hAnsi="Arial" w:cs="Arial"/>
          <w:noProof/>
          <w:color w:val="000000"/>
          <w:sz w:val="22"/>
          <w:szCs w:val="22"/>
        </w:rPr>
        <w:t xml:space="preserve"> </w:t>
      </w:r>
      <w:r w:rsidRPr="008A32FE">
        <w:rPr>
          <w:rFonts w:ascii="Arial" w:hAnsi="Arial" w:cs="Arial"/>
          <w:noProof/>
          <w:color w:val="000000"/>
          <w:sz w:val="22"/>
          <w:szCs w:val="22"/>
        </w:rPr>
        <w:t>by</w:t>
      </w:r>
      <w:r>
        <w:rPr>
          <w:rFonts w:ascii="Arial" w:hAnsi="Arial" w:cs="Arial"/>
          <w:noProof/>
          <w:color w:val="000000"/>
          <w:sz w:val="22"/>
          <w:szCs w:val="22"/>
        </w:rPr>
        <w:t>-</w:t>
      </w:r>
      <w:r w:rsidRPr="008A32FE">
        <w:rPr>
          <w:rFonts w:ascii="Arial" w:hAnsi="Arial" w:cs="Arial"/>
          <w:noProof/>
          <w:color w:val="000000"/>
          <w:sz w:val="22"/>
          <w:szCs w:val="22"/>
        </w:rPr>
        <w:t xml:space="preserve">laws. </w:t>
      </w:r>
    </w:p>
    <w:p w14:paraId="312AFCF3" w14:textId="77777777" w:rsidR="008A32FE" w:rsidRDefault="008A32FE" w:rsidP="008A32FE">
      <w:pPr>
        <w:tabs>
          <w:tab w:val="left" w:pos="720"/>
          <w:tab w:val="left" w:pos="1440"/>
          <w:tab w:val="center" w:pos="7632"/>
          <w:tab w:val="center" w:pos="8496"/>
          <w:tab w:val="center" w:pos="9144"/>
        </w:tabs>
        <w:rPr>
          <w:rFonts w:ascii="Arial" w:hAnsi="Arial" w:cs="Arial"/>
          <w:noProof/>
          <w:color w:val="000000"/>
          <w:sz w:val="22"/>
          <w:szCs w:val="22"/>
        </w:rPr>
      </w:pPr>
    </w:p>
    <w:p w14:paraId="312AFCF4" w14:textId="59B61761" w:rsidR="008A32FE" w:rsidRPr="008A32FE" w:rsidRDefault="008A32FE" w:rsidP="008A32FE">
      <w:pPr>
        <w:tabs>
          <w:tab w:val="left" w:pos="720"/>
          <w:tab w:val="left" w:pos="1440"/>
          <w:tab w:val="center" w:pos="7632"/>
          <w:tab w:val="center" w:pos="8496"/>
          <w:tab w:val="center" w:pos="9144"/>
        </w:tabs>
        <w:rPr>
          <w:rFonts w:ascii="Arial" w:hAnsi="Arial" w:cs="Arial"/>
          <w:noProof/>
          <w:sz w:val="22"/>
          <w:szCs w:val="22"/>
        </w:rPr>
      </w:pPr>
      <w:r w:rsidRPr="001E72B9">
        <w:rPr>
          <w:rFonts w:ascii="Arial" w:hAnsi="Arial" w:cs="Arial"/>
          <w:b/>
          <w:noProof/>
          <w:color w:val="000000"/>
          <w:sz w:val="22"/>
          <w:szCs w:val="22"/>
        </w:rPr>
        <w:t>Examples:</w:t>
      </w:r>
      <w:r w:rsidR="001809D5">
        <w:rPr>
          <w:rFonts w:ascii="Arial" w:hAnsi="Arial" w:cs="Arial"/>
          <w:noProof/>
          <w:color w:val="000000"/>
          <w:sz w:val="22"/>
          <w:szCs w:val="22"/>
        </w:rPr>
        <w:t xml:space="preserve"> </w:t>
      </w:r>
      <w:r w:rsidR="00C648F2">
        <w:rPr>
          <w:rFonts w:ascii="Arial" w:hAnsi="Arial" w:cs="Arial"/>
          <w:noProof/>
          <w:color w:val="000000"/>
          <w:sz w:val="22"/>
          <w:szCs w:val="22"/>
        </w:rPr>
        <w:t>D</w:t>
      </w:r>
      <w:r w:rsidR="0081202E">
        <w:rPr>
          <w:rFonts w:ascii="Arial" w:hAnsi="Arial" w:cs="Arial"/>
          <w:noProof/>
          <w:color w:val="000000"/>
          <w:sz w:val="22"/>
          <w:szCs w:val="22"/>
        </w:rPr>
        <w:t xml:space="preserve">raft by-law, </w:t>
      </w:r>
      <w:r w:rsidRPr="008A32FE">
        <w:rPr>
          <w:rFonts w:ascii="Arial" w:hAnsi="Arial" w:cs="Arial"/>
          <w:noProof/>
          <w:color w:val="000000"/>
          <w:sz w:val="22"/>
          <w:szCs w:val="22"/>
        </w:rPr>
        <w:t>supporting documentation</w:t>
      </w:r>
      <w:r w:rsidR="0081202E">
        <w:rPr>
          <w:rFonts w:ascii="Arial" w:hAnsi="Arial" w:cs="Arial"/>
          <w:noProof/>
          <w:color w:val="000000"/>
          <w:sz w:val="22"/>
          <w:szCs w:val="22"/>
        </w:rPr>
        <w:t>,</w:t>
      </w:r>
      <w:r w:rsidRPr="008A32FE">
        <w:rPr>
          <w:rFonts w:ascii="Arial" w:hAnsi="Arial" w:cs="Arial"/>
          <w:noProof/>
          <w:color w:val="000000"/>
          <w:sz w:val="22"/>
          <w:szCs w:val="22"/>
        </w:rPr>
        <w:t xml:space="preserve"> </w:t>
      </w:r>
      <w:r w:rsidR="00FB4CFE">
        <w:rPr>
          <w:rFonts w:ascii="Arial" w:hAnsi="Arial" w:cs="Arial"/>
          <w:noProof/>
          <w:color w:val="000000"/>
          <w:sz w:val="22"/>
          <w:szCs w:val="22"/>
        </w:rPr>
        <w:t xml:space="preserve">approved by-law, </w:t>
      </w:r>
      <w:r w:rsidRPr="008A32FE">
        <w:rPr>
          <w:rFonts w:ascii="Arial" w:hAnsi="Arial" w:cs="Arial"/>
          <w:noProof/>
          <w:color w:val="000000"/>
          <w:sz w:val="22"/>
          <w:szCs w:val="22"/>
        </w:rPr>
        <w:t>copies of advertisements, memos of approval, effective dates</w:t>
      </w:r>
      <w:r w:rsidR="0081202E">
        <w:rPr>
          <w:rFonts w:ascii="Arial" w:hAnsi="Arial" w:cs="Arial"/>
          <w:noProof/>
          <w:color w:val="000000"/>
          <w:sz w:val="22"/>
          <w:szCs w:val="22"/>
        </w:rPr>
        <w:t>,</w:t>
      </w:r>
      <w:r w:rsidRPr="008A32FE">
        <w:rPr>
          <w:rFonts w:ascii="Arial" w:hAnsi="Arial" w:cs="Arial"/>
          <w:noProof/>
          <w:color w:val="000000"/>
          <w:sz w:val="22"/>
          <w:szCs w:val="22"/>
        </w:rPr>
        <w:t xml:space="preserve"> repealed by</w:t>
      </w:r>
      <w:r>
        <w:rPr>
          <w:rFonts w:ascii="Arial" w:hAnsi="Arial" w:cs="Arial"/>
          <w:noProof/>
          <w:color w:val="000000"/>
          <w:sz w:val="22"/>
          <w:szCs w:val="22"/>
        </w:rPr>
        <w:t>-</w:t>
      </w:r>
      <w:r w:rsidRPr="008A32FE">
        <w:rPr>
          <w:rFonts w:ascii="Arial" w:hAnsi="Arial" w:cs="Arial"/>
          <w:noProof/>
          <w:color w:val="000000"/>
          <w:sz w:val="22"/>
          <w:szCs w:val="22"/>
        </w:rPr>
        <w:t>laws</w:t>
      </w:r>
      <w:r w:rsidR="008E3453">
        <w:rPr>
          <w:rFonts w:ascii="Arial" w:hAnsi="Arial" w:cs="Arial"/>
          <w:noProof/>
          <w:color w:val="000000"/>
          <w:sz w:val="22"/>
          <w:szCs w:val="22"/>
        </w:rPr>
        <w:t xml:space="preserve"> process and documentation</w:t>
      </w:r>
      <w:r w:rsidR="0081202E">
        <w:rPr>
          <w:rFonts w:ascii="Arial" w:hAnsi="Arial" w:cs="Arial"/>
          <w:noProof/>
          <w:color w:val="000000"/>
          <w:sz w:val="22"/>
          <w:szCs w:val="22"/>
        </w:rPr>
        <w:t xml:space="preserve"> and working papers</w:t>
      </w:r>
      <w:r w:rsidRPr="008A32FE">
        <w:rPr>
          <w:rFonts w:ascii="Arial" w:hAnsi="Arial" w:cs="Arial"/>
          <w:noProof/>
          <w:color w:val="000000"/>
          <w:sz w:val="22"/>
          <w:szCs w:val="22"/>
        </w:rPr>
        <w:t>.</w:t>
      </w:r>
      <w:r w:rsidR="001809D5">
        <w:rPr>
          <w:rFonts w:ascii="Arial" w:hAnsi="Arial" w:cs="Arial"/>
          <w:noProof/>
          <w:color w:val="000000"/>
          <w:sz w:val="22"/>
          <w:szCs w:val="22"/>
        </w:rPr>
        <w:t xml:space="preserve"> </w:t>
      </w:r>
    </w:p>
    <w:p w14:paraId="312AFCF5" w14:textId="77777777" w:rsidR="008A32FE" w:rsidRPr="008A32FE" w:rsidRDefault="008A32FE" w:rsidP="008A32FE">
      <w:pPr>
        <w:tabs>
          <w:tab w:val="left" w:pos="720"/>
          <w:tab w:val="left" w:pos="1440"/>
          <w:tab w:val="center" w:pos="7632"/>
          <w:tab w:val="center" w:pos="8496"/>
          <w:tab w:val="center" w:pos="9144"/>
        </w:tabs>
        <w:rPr>
          <w:rFonts w:ascii="Arial" w:hAnsi="Arial" w:cs="Arial"/>
          <w:noProof/>
          <w:sz w:val="22"/>
          <w:szCs w:val="22"/>
        </w:rPr>
      </w:pPr>
    </w:p>
    <w:p w14:paraId="312AFCF6" w14:textId="77777777" w:rsidR="008A32FE" w:rsidRPr="008A32FE" w:rsidRDefault="008A32FE" w:rsidP="008A32FE">
      <w:pPr>
        <w:tabs>
          <w:tab w:val="left" w:pos="720"/>
          <w:tab w:val="left" w:pos="1440"/>
          <w:tab w:val="center" w:pos="7632"/>
          <w:tab w:val="center" w:pos="8496"/>
          <w:tab w:val="center" w:pos="9144"/>
        </w:tabs>
        <w:rPr>
          <w:rFonts w:ascii="Arial" w:hAnsi="Arial" w:cs="Arial"/>
          <w:noProof/>
          <w:sz w:val="22"/>
          <w:szCs w:val="22"/>
        </w:rPr>
      </w:pPr>
      <w:r w:rsidRPr="008A32FE">
        <w:rPr>
          <w:rFonts w:ascii="Arial" w:hAnsi="Arial" w:cs="Arial"/>
          <w:noProof/>
          <w:sz w:val="22"/>
          <w:szCs w:val="22"/>
        </w:rPr>
        <w:t>- by by</w:t>
      </w:r>
      <w:r w:rsidR="0081202E">
        <w:rPr>
          <w:rFonts w:ascii="Arial" w:hAnsi="Arial" w:cs="Arial"/>
          <w:noProof/>
          <w:sz w:val="22"/>
          <w:szCs w:val="22"/>
        </w:rPr>
        <w:t>-</w:t>
      </w:r>
      <w:r w:rsidRPr="008A32FE">
        <w:rPr>
          <w:rFonts w:ascii="Arial" w:hAnsi="Arial" w:cs="Arial"/>
          <w:noProof/>
          <w:sz w:val="22"/>
          <w:szCs w:val="22"/>
        </w:rPr>
        <w:t>law name</w:t>
      </w:r>
      <w:r w:rsidR="007A23B8">
        <w:rPr>
          <w:rFonts w:ascii="Arial" w:hAnsi="Arial" w:cs="Arial"/>
          <w:noProof/>
          <w:sz w:val="22"/>
          <w:szCs w:val="22"/>
        </w:rPr>
        <w:t xml:space="preserve"> </w:t>
      </w:r>
      <w:r w:rsidR="00FB4CFE">
        <w:rPr>
          <w:rFonts w:ascii="Arial" w:hAnsi="Arial" w:cs="Arial"/>
          <w:noProof/>
          <w:sz w:val="22"/>
          <w:szCs w:val="22"/>
        </w:rPr>
        <w:t xml:space="preserve">and </w:t>
      </w:r>
      <w:r w:rsidR="007A23B8">
        <w:rPr>
          <w:rFonts w:ascii="Arial" w:hAnsi="Arial" w:cs="Arial"/>
          <w:noProof/>
          <w:sz w:val="22"/>
          <w:szCs w:val="22"/>
        </w:rPr>
        <w:t>number</w:t>
      </w:r>
    </w:p>
    <w:p w14:paraId="312AFCF7" w14:textId="77777777" w:rsidR="008A32FE" w:rsidRPr="008A32FE" w:rsidRDefault="008A32FE" w:rsidP="008A32FE">
      <w:pPr>
        <w:tabs>
          <w:tab w:val="left" w:pos="720"/>
          <w:tab w:val="left" w:pos="1440"/>
          <w:tab w:val="center" w:pos="7632"/>
          <w:tab w:val="center" w:pos="8496"/>
          <w:tab w:val="center" w:pos="9144"/>
        </w:tabs>
        <w:rPr>
          <w:rFonts w:ascii="Arial" w:hAnsi="Arial" w:cs="Arial"/>
          <w:noProof/>
          <w:sz w:val="22"/>
          <w:szCs w:val="22"/>
        </w:rPr>
      </w:pPr>
      <w:r w:rsidRPr="008A32FE">
        <w:rPr>
          <w:rFonts w:ascii="Arial" w:hAnsi="Arial" w:cs="Arial"/>
          <w:noProof/>
          <w:sz w:val="22"/>
          <w:szCs w:val="22"/>
        </w:rPr>
        <w:t>- by name</w:t>
      </w:r>
    </w:p>
    <w:p w14:paraId="312AFCF8" w14:textId="77777777" w:rsidR="008A32FE" w:rsidRPr="008A32FE" w:rsidRDefault="008A32FE" w:rsidP="008A32FE">
      <w:pPr>
        <w:tabs>
          <w:tab w:val="left" w:pos="720"/>
          <w:tab w:val="left" w:pos="1440"/>
          <w:tab w:val="center" w:pos="7632"/>
          <w:tab w:val="center" w:pos="8496"/>
          <w:tab w:val="center" w:pos="9144"/>
        </w:tabs>
        <w:rPr>
          <w:rFonts w:ascii="Arial" w:hAnsi="Arial" w:cs="Arial"/>
          <w:noProof/>
          <w:sz w:val="22"/>
          <w:szCs w:val="22"/>
        </w:rPr>
      </w:pPr>
      <w:r w:rsidRPr="008A32FE">
        <w:rPr>
          <w:rFonts w:ascii="Arial" w:hAnsi="Arial" w:cs="Arial"/>
          <w:noProof/>
          <w:sz w:val="22"/>
          <w:szCs w:val="22"/>
        </w:rPr>
        <w:t>- other</w:t>
      </w:r>
    </w:p>
    <w:p w14:paraId="312AFCF9" w14:textId="77777777" w:rsidR="00AC74E6" w:rsidRDefault="00AC74E6">
      <w:pPr>
        <w:overflowPunct/>
        <w:autoSpaceDE/>
        <w:autoSpaceDN/>
        <w:adjustRightInd/>
        <w:textAlignment w:val="auto"/>
        <w:rPr>
          <w:rFonts w:ascii="Arial" w:hAnsi="Arial" w:cs="Arial"/>
          <w:noProof/>
          <w:lang w:val="en-CA"/>
        </w:rPr>
      </w:pPr>
    </w:p>
    <w:p w14:paraId="312AFCFA" w14:textId="77777777" w:rsidR="006D512D" w:rsidRDefault="006D512D">
      <w:pPr>
        <w:tabs>
          <w:tab w:val="left" w:pos="720"/>
          <w:tab w:val="left" w:pos="1440"/>
          <w:tab w:val="center" w:pos="7632"/>
          <w:tab w:val="center" w:pos="8496"/>
          <w:tab w:val="center" w:pos="9144"/>
        </w:tabs>
        <w:rPr>
          <w:rFonts w:ascii="Arial" w:hAnsi="Arial" w:cs="Arial"/>
          <w:noProof/>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810"/>
        <w:gridCol w:w="720"/>
      </w:tblGrid>
      <w:tr w:rsidR="003E036D" w:rsidRPr="003E036D" w14:paraId="312AFCFF" w14:textId="77777777" w:rsidTr="003E036D">
        <w:tc>
          <w:tcPr>
            <w:tcW w:w="6408" w:type="dxa"/>
            <w:tcBorders>
              <w:top w:val="nil"/>
              <w:left w:val="nil"/>
              <w:bottom w:val="nil"/>
              <w:right w:val="single" w:sz="4" w:space="0" w:color="auto"/>
            </w:tcBorders>
          </w:tcPr>
          <w:p w14:paraId="312AFCFB" w14:textId="77777777" w:rsidR="003E036D" w:rsidRPr="003E036D" w:rsidRDefault="003E036D" w:rsidP="003E036D">
            <w:pPr>
              <w:tabs>
                <w:tab w:val="left" w:pos="720"/>
                <w:tab w:val="left" w:pos="1440"/>
                <w:tab w:val="center" w:pos="7632"/>
                <w:tab w:val="center" w:pos="8496"/>
                <w:tab w:val="center" w:pos="9144"/>
              </w:tabs>
              <w:rPr>
                <w:rFonts w:ascii="Arial" w:hAnsi="Arial" w:cs="Arial"/>
                <w:b/>
                <w:noProof/>
                <w:sz w:val="22"/>
                <w:szCs w:val="22"/>
                <w:u w:val="single"/>
              </w:rPr>
            </w:pPr>
          </w:p>
        </w:tc>
        <w:tc>
          <w:tcPr>
            <w:tcW w:w="990" w:type="dxa"/>
            <w:tcBorders>
              <w:left w:val="single" w:sz="4" w:space="0" w:color="auto"/>
              <w:bottom w:val="single" w:sz="4" w:space="0" w:color="000000"/>
            </w:tcBorders>
          </w:tcPr>
          <w:p w14:paraId="312AFCFC" w14:textId="77777777" w:rsidR="003E036D" w:rsidRPr="003E036D" w:rsidRDefault="003E036D" w:rsidP="00C14514">
            <w:pPr>
              <w:tabs>
                <w:tab w:val="left" w:pos="720"/>
                <w:tab w:val="left" w:pos="1440"/>
                <w:tab w:val="center" w:pos="7632"/>
                <w:tab w:val="center" w:pos="8496"/>
                <w:tab w:val="center" w:pos="9144"/>
              </w:tabs>
              <w:jc w:val="center"/>
              <w:rPr>
                <w:rFonts w:ascii="Arial" w:hAnsi="Arial" w:cs="Arial"/>
                <w:b/>
                <w:noProof/>
                <w:sz w:val="22"/>
                <w:szCs w:val="22"/>
              </w:rPr>
            </w:pPr>
            <w:r w:rsidRPr="003E036D">
              <w:rPr>
                <w:rFonts w:ascii="Arial" w:hAnsi="Arial" w:cs="Arial"/>
                <w:b/>
                <w:noProof/>
                <w:sz w:val="22"/>
                <w:szCs w:val="22"/>
              </w:rPr>
              <w:t>A</w:t>
            </w:r>
          </w:p>
        </w:tc>
        <w:tc>
          <w:tcPr>
            <w:tcW w:w="810" w:type="dxa"/>
            <w:tcBorders>
              <w:bottom w:val="single" w:sz="4" w:space="0" w:color="000000"/>
            </w:tcBorders>
          </w:tcPr>
          <w:p w14:paraId="312AFCFD" w14:textId="77777777" w:rsidR="003E036D" w:rsidRPr="003E036D" w:rsidRDefault="003E036D" w:rsidP="00C14514">
            <w:pPr>
              <w:tabs>
                <w:tab w:val="left" w:pos="720"/>
                <w:tab w:val="left" w:pos="1440"/>
                <w:tab w:val="center" w:pos="7632"/>
                <w:tab w:val="center" w:pos="8496"/>
                <w:tab w:val="center" w:pos="9144"/>
              </w:tabs>
              <w:jc w:val="center"/>
              <w:rPr>
                <w:rFonts w:ascii="Arial" w:hAnsi="Arial" w:cs="Arial"/>
                <w:b/>
                <w:noProof/>
                <w:sz w:val="22"/>
                <w:szCs w:val="22"/>
              </w:rPr>
            </w:pPr>
            <w:r w:rsidRPr="003E036D">
              <w:rPr>
                <w:rFonts w:ascii="Arial" w:hAnsi="Arial" w:cs="Arial"/>
                <w:b/>
                <w:noProof/>
                <w:sz w:val="22"/>
                <w:szCs w:val="22"/>
              </w:rPr>
              <w:t>SA</w:t>
            </w:r>
          </w:p>
        </w:tc>
        <w:tc>
          <w:tcPr>
            <w:tcW w:w="720" w:type="dxa"/>
            <w:tcBorders>
              <w:bottom w:val="single" w:sz="4" w:space="0" w:color="000000"/>
            </w:tcBorders>
          </w:tcPr>
          <w:p w14:paraId="312AFCFE" w14:textId="77777777" w:rsidR="003E036D" w:rsidRPr="003E036D" w:rsidRDefault="003E036D" w:rsidP="00C14514">
            <w:pPr>
              <w:tabs>
                <w:tab w:val="left" w:pos="720"/>
                <w:tab w:val="left" w:pos="1440"/>
                <w:tab w:val="center" w:pos="7632"/>
                <w:tab w:val="center" w:pos="8496"/>
                <w:tab w:val="center" w:pos="9144"/>
              </w:tabs>
              <w:jc w:val="center"/>
              <w:rPr>
                <w:rFonts w:ascii="Arial" w:hAnsi="Arial" w:cs="Arial"/>
                <w:b/>
                <w:noProof/>
                <w:sz w:val="22"/>
                <w:szCs w:val="22"/>
              </w:rPr>
            </w:pPr>
            <w:r w:rsidRPr="003E036D">
              <w:rPr>
                <w:rFonts w:ascii="Arial" w:hAnsi="Arial" w:cs="Arial"/>
                <w:b/>
                <w:noProof/>
                <w:sz w:val="22"/>
                <w:szCs w:val="22"/>
              </w:rPr>
              <w:t>FD</w:t>
            </w:r>
          </w:p>
        </w:tc>
      </w:tr>
      <w:tr w:rsidR="003E036D" w:rsidRPr="003E036D" w14:paraId="312AFD04" w14:textId="77777777" w:rsidTr="003E036D">
        <w:trPr>
          <w:trHeight w:val="323"/>
        </w:trPr>
        <w:tc>
          <w:tcPr>
            <w:tcW w:w="6408" w:type="dxa"/>
            <w:tcBorders>
              <w:top w:val="nil"/>
              <w:left w:val="nil"/>
              <w:bottom w:val="nil"/>
              <w:right w:val="single" w:sz="4" w:space="0" w:color="auto"/>
            </w:tcBorders>
          </w:tcPr>
          <w:p w14:paraId="312AFD00" w14:textId="77777777" w:rsidR="003E036D" w:rsidRPr="003E036D" w:rsidRDefault="003E036D" w:rsidP="00D23946">
            <w:pPr>
              <w:tabs>
                <w:tab w:val="left" w:pos="720"/>
                <w:tab w:val="left" w:pos="1440"/>
                <w:tab w:val="center" w:pos="7632"/>
                <w:tab w:val="center" w:pos="8496"/>
                <w:tab w:val="center" w:pos="9144"/>
              </w:tabs>
              <w:spacing w:before="240"/>
              <w:rPr>
                <w:rFonts w:ascii="Arial" w:hAnsi="Arial" w:cs="Arial"/>
                <w:b/>
                <w:noProof/>
                <w:sz w:val="22"/>
                <w:szCs w:val="22"/>
                <w:u w:val="single"/>
              </w:rPr>
            </w:pPr>
            <w:r>
              <w:rPr>
                <w:rFonts w:ascii="Arial" w:hAnsi="Arial" w:cs="Arial"/>
                <w:b/>
                <w:noProof/>
                <w:sz w:val="22"/>
                <w:szCs w:val="22"/>
                <w:u w:val="single"/>
              </w:rPr>
              <w:t>1710</w:t>
            </w:r>
            <w:r w:rsidRPr="003E036D">
              <w:rPr>
                <w:rFonts w:ascii="Arial" w:hAnsi="Arial" w:cs="Arial"/>
                <w:noProof/>
                <w:sz w:val="22"/>
                <w:szCs w:val="22"/>
                <w:u w:val="single"/>
              </w:rPr>
              <w:tab/>
            </w:r>
            <w:r w:rsidR="00D23946">
              <w:rPr>
                <w:rFonts w:ascii="Arial" w:hAnsi="Arial" w:cs="Arial"/>
                <w:b/>
                <w:noProof/>
                <w:sz w:val="22"/>
                <w:szCs w:val="22"/>
                <w:u w:val="single"/>
              </w:rPr>
              <w:t>INTELLECTUAL PROPERTY MANAGEMENT</w:t>
            </w:r>
          </w:p>
        </w:tc>
        <w:tc>
          <w:tcPr>
            <w:tcW w:w="990" w:type="dxa"/>
            <w:tcBorders>
              <w:left w:val="single" w:sz="4" w:space="0" w:color="auto"/>
              <w:bottom w:val="single" w:sz="4" w:space="0" w:color="auto"/>
            </w:tcBorders>
          </w:tcPr>
          <w:p w14:paraId="312AFD01" w14:textId="77777777" w:rsidR="003E036D" w:rsidRPr="003E036D" w:rsidRDefault="00C14514" w:rsidP="00D23946">
            <w:pPr>
              <w:tabs>
                <w:tab w:val="left" w:pos="720"/>
                <w:tab w:val="left" w:pos="1440"/>
                <w:tab w:val="center" w:pos="7632"/>
                <w:tab w:val="center" w:pos="8496"/>
                <w:tab w:val="center" w:pos="9144"/>
              </w:tabs>
              <w:spacing w:before="240" w:line="276" w:lineRule="auto"/>
              <w:jc w:val="center"/>
              <w:rPr>
                <w:rFonts w:ascii="Arial" w:hAnsi="Arial" w:cs="Arial"/>
                <w:noProof/>
                <w:sz w:val="22"/>
                <w:szCs w:val="22"/>
              </w:rPr>
            </w:pPr>
            <w:r>
              <w:rPr>
                <w:rFonts w:ascii="Arial" w:hAnsi="Arial" w:cs="Arial"/>
                <w:noProof/>
                <w:sz w:val="22"/>
                <w:szCs w:val="22"/>
              </w:rPr>
              <w:t>SO</w:t>
            </w:r>
          </w:p>
        </w:tc>
        <w:tc>
          <w:tcPr>
            <w:tcW w:w="810" w:type="dxa"/>
            <w:tcBorders>
              <w:bottom w:val="single" w:sz="4" w:space="0" w:color="auto"/>
            </w:tcBorders>
          </w:tcPr>
          <w:p w14:paraId="312AFD02" w14:textId="77777777" w:rsidR="003E036D" w:rsidRPr="003E036D" w:rsidRDefault="00C14514" w:rsidP="00D23946">
            <w:pPr>
              <w:tabs>
                <w:tab w:val="left" w:pos="720"/>
                <w:tab w:val="left" w:pos="1440"/>
                <w:tab w:val="center" w:pos="7632"/>
                <w:tab w:val="center" w:pos="8496"/>
                <w:tab w:val="center" w:pos="9144"/>
              </w:tabs>
              <w:spacing w:before="240" w:line="276" w:lineRule="auto"/>
              <w:jc w:val="center"/>
              <w:rPr>
                <w:rFonts w:ascii="Arial" w:hAnsi="Arial" w:cs="Arial"/>
                <w:noProof/>
                <w:sz w:val="22"/>
                <w:szCs w:val="22"/>
              </w:rPr>
            </w:pPr>
            <w:r>
              <w:rPr>
                <w:rFonts w:ascii="Arial" w:hAnsi="Arial" w:cs="Arial"/>
                <w:noProof/>
                <w:sz w:val="22"/>
                <w:szCs w:val="22"/>
              </w:rPr>
              <w:t>6</w:t>
            </w:r>
            <w:r w:rsidR="003E036D" w:rsidRPr="003E036D">
              <w:rPr>
                <w:rFonts w:ascii="Arial" w:hAnsi="Arial" w:cs="Arial"/>
                <w:noProof/>
                <w:sz w:val="22"/>
                <w:szCs w:val="22"/>
              </w:rPr>
              <w:t>y</w:t>
            </w:r>
          </w:p>
        </w:tc>
        <w:tc>
          <w:tcPr>
            <w:tcW w:w="720" w:type="dxa"/>
            <w:tcBorders>
              <w:bottom w:val="single" w:sz="4" w:space="0" w:color="auto"/>
            </w:tcBorders>
          </w:tcPr>
          <w:p w14:paraId="312AFD03" w14:textId="77777777" w:rsidR="003E036D" w:rsidRPr="003E036D" w:rsidRDefault="003E036D" w:rsidP="00D23946">
            <w:pPr>
              <w:tabs>
                <w:tab w:val="left" w:pos="720"/>
                <w:tab w:val="left" w:pos="1440"/>
                <w:tab w:val="center" w:pos="7632"/>
                <w:tab w:val="center" w:pos="8496"/>
                <w:tab w:val="center" w:pos="9144"/>
              </w:tabs>
              <w:spacing w:before="240" w:line="276" w:lineRule="auto"/>
              <w:jc w:val="center"/>
              <w:rPr>
                <w:rFonts w:ascii="Arial" w:hAnsi="Arial" w:cs="Arial"/>
                <w:noProof/>
                <w:sz w:val="22"/>
                <w:szCs w:val="22"/>
              </w:rPr>
            </w:pPr>
            <w:r w:rsidRPr="003E036D">
              <w:rPr>
                <w:rFonts w:ascii="Arial" w:hAnsi="Arial" w:cs="Arial"/>
                <w:noProof/>
                <w:sz w:val="22"/>
                <w:szCs w:val="22"/>
              </w:rPr>
              <w:t>SR</w:t>
            </w:r>
          </w:p>
        </w:tc>
      </w:tr>
    </w:tbl>
    <w:p w14:paraId="312AFD05" w14:textId="7777777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p>
    <w:p w14:paraId="312AFD06" w14:textId="0B9F62D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r w:rsidRPr="003E036D">
        <w:rPr>
          <w:rFonts w:ascii="Arial" w:hAnsi="Arial" w:cs="Arial"/>
          <w:noProof/>
          <w:sz w:val="22"/>
          <w:szCs w:val="22"/>
        </w:rPr>
        <w:t>Documents matters relating to patents, copyrights, industrial designs, trademarks, logos, and other owned intellectual property.</w:t>
      </w:r>
      <w:r w:rsidR="001809D5">
        <w:rPr>
          <w:rFonts w:ascii="Arial" w:hAnsi="Arial" w:cs="Arial"/>
          <w:noProof/>
          <w:sz w:val="22"/>
          <w:szCs w:val="22"/>
        </w:rPr>
        <w:t xml:space="preserve"> </w:t>
      </w:r>
    </w:p>
    <w:p w14:paraId="312AFD07" w14:textId="7777777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p>
    <w:p w14:paraId="312AFD08" w14:textId="0E16BF5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r w:rsidRPr="003E036D">
        <w:rPr>
          <w:rFonts w:ascii="Arial" w:hAnsi="Arial" w:cs="Arial"/>
          <w:b/>
          <w:noProof/>
          <w:sz w:val="22"/>
          <w:szCs w:val="22"/>
        </w:rPr>
        <w:t>Examples:</w:t>
      </w:r>
      <w:r w:rsidR="001809D5">
        <w:rPr>
          <w:rFonts w:ascii="Arial" w:hAnsi="Arial" w:cs="Arial"/>
          <w:noProof/>
          <w:sz w:val="22"/>
          <w:szCs w:val="22"/>
        </w:rPr>
        <w:t xml:space="preserve"> </w:t>
      </w:r>
      <w:r w:rsidRPr="003E036D">
        <w:rPr>
          <w:rFonts w:ascii="Arial" w:hAnsi="Arial" w:cs="Arial"/>
          <w:noProof/>
          <w:sz w:val="22"/>
          <w:szCs w:val="22"/>
        </w:rPr>
        <w:t>Software copyright, logo design documentation, brand development records, applications for copyrights, applications for patents, infringement documentation, violation documentation, permissions to use copyrighted material, copies of copyright agreements.</w:t>
      </w:r>
    </w:p>
    <w:p w14:paraId="312AFD09" w14:textId="77777777" w:rsidR="003E036D" w:rsidRPr="003E036D" w:rsidRDefault="003E036D" w:rsidP="003E036D">
      <w:pPr>
        <w:tabs>
          <w:tab w:val="left" w:pos="720"/>
          <w:tab w:val="left" w:pos="1440"/>
          <w:tab w:val="center" w:pos="7632"/>
          <w:tab w:val="center" w:pos="8496"/>
          <w:tab w:val="center" w:pos="9144"/>
        </w:tabs>
        <w:rPr>
          <w:rFonts w:ascii="Arial" w:hAnsi="Arial" w:cs="Arial"/>
          <w:b/>
          <w:i/>
          <w:iCs/>
          <w:noProof/>
          <w:sz w:val="22"/>
          <w:szCs w:val="22"/>
        </w:rPr>
      </w:pPr>
    </w:p>
    <w:p w14:paraId="312AFD0A" w14:textId="77777777" w:rsidR="003E036D" w:rsidRDefault="003E036D" w:rsidP="003E036D">
      <w:pPr>
        <w:tabs>
          <w:tab w:val="left" w:pos="720"/>
          <w:tab w:val="left" w:pos="1440"/>
          <w:tab w:val="center" w:pos="7632"/>
          <w:tab w:val="center" w:pos="8496"/>
          <w:tab w:val="center" w:pos="9144"/>
        </w:tabs>
        <w:rPr>
          <w:rFonts w:ascii="Arial" w:hAnsi="Arial" w:cs="Arial"/>
          <w:i/>
          <w:iCs/>
          <w:noProof/>
          <w:sz w:val="22"/>
          <w:szCs w:val="22"/>
        </w:rPr>
      </w:pPr>
      <w:r w:rsidRPr="003E036D">
        <w:rPr>
          <w:rFonts w:ascii="Arial" w:hAnsi="Arial" w:cs="Arial"/>
          <w:i/>
          <w:iCs/>
          <w:noProof/>
          <w:sz w:val="22"/>
          <w:szCs w:val="22"/>
        </w:rPr>
        <w:t xml:space="preserve">For contract or agreement, see primary </w:t>
      </w:r>
      <w:r w:rsidR="000F1827">
        <w:rPr>
          <w:rFonts w:ascii="Arial" w:hAnsi="Arial" w:cs="Arial"/>
          <w:i/>
          <w:iCs/>
          <w:noProof/>
          <w:sz w:val="22"/>
          <w:szCs w:val="22"/>
        </w:rPr>
        <w:t>1625</w:t>
      </w:r>
      <w:r w:rsidRPr="003E036D">
        <w:rPr>
          <w:rFonts w:ascii="Arial" w:hAnsi="Arial" w:cs="Arial"/>
          <w:i/>
          <w:iCs/>
          <w:noProof/>
          <w:sz w:val="22"/>
          <w:szCs w:val="22"/>
        </w:rPr>
        <w:t>.</w:t>
      </w:r>
    </w:p>
    <w:p w14:paraId="312AFD0B" w14:textId="77777777" w:rsidR="0023774F" w:rsidRPr="003E036D" w:rsidRDefault="0023774F" w:rsidP="003E036D">
      <w:pPr>
        <w:tabs>
          <w:tab w:val="left" w:pos="720"/>
          <w:tab w:val="left" w:pos="1440"/>
          <w:tab w:val="center" w:pos="7632"/>
          <w:tab w:val="center" w:pos="8496"/>
          <w:tab w:val="center" w:pos="9144"/>
        </w:tabs>
        <w:rPr>
          <w:rFonts w:ascii="Arial" w:hAnsi="Arial" w:cs="Arial"/>
          <w:i/>
          <w:iCs/>
          <w:noProof/>
          <w:sz w:val="22"/>
          <w:szCs w:val="22"/>
        </w:rPr>
      </w:pPr>
      <w:r w:rsidRPr="0023774F">
        <w:rPr>
          <w:rFonts w:ascii="Arial" w:hAnsi="Arial" w:cs="Arial"/>
          <w:i/>
          <w:iCs/>
          <w:noProof/>
          <w:sz w:val="22"/>
          <w:szCs w:val="22"/>
        </w:rPr>
        <w:t>For procurement, see primary 0960.</w:t>
      </w:r>
    </w:p>
    <w:p w14:paraId="312AFD0C" w14:textId="77777777" w:rsidR="003E036D" w:rsidRPr="003E036D" w:rsidRDefault="003E036D" w:rsidP="003E036D">
      <w:pPr>
        <w:tabs>
          <w:tab w:val="left" w:pos="720"/>
          <w:tab w:val="left" w:pos="1440"/>
          <w:tab w:val="center" w:pos="7632"/>
          <w:tab w:val="center" w:pos="8496"/>
          <w:tab w:val="center" w:pos="9144"/>
        </w:tabs>
        <w:rPr>
          <w:rFonts w:ascii="Arial" w:hAnsi="Arial" w:cs="Arial"/>
          <w:i/>
          <w:iCs/>
          <w:noProof/>
          <w:sz w:val="22"/>
          <w:szCs w:val="22"/>
        </w:rPr>
      </w:pPr>
    </w:p>
    <w:p w14:paraId="312AFD0D" w14:textId="7777777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r w:rsidRPr="003E036D">
        <w:rPr>
          <w:rFonts w:ascii="Arial" w:hAnsi="Arial" w:cs="Arial"/>
          <w:noProof/>
          <w:sz w:val="22"/>
          <w:szCs w:val="22"/>
        </w:rPr>
        <w:t>- by copyright</w:t>
      </w:r>
    </w:p>
    <w:p w14:paraId="312AFD0E" w14:textId="7777777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r w:rsidRPr="003E036D">
        <w:rPr>
          <w:rFonts w:ascii="Arial" w:hAnsi="Arial" w:cs="Arial"/>
          <w:noProof/>
          <w:sz w:val="22"/>
          <w:szCs w:val="22"/>
        </w:rPr>
        <w:t>- by patent</w:t>
      </w:r>
    </w:p>
    <w:p w14:paraId="312AFD0F" w14:textId="7777777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r w:rsidRPr="003E036D">
        <w:rPr>
          <w:rFonts w:ascii="Arial" w:hAnsi="Arial" w:cs="Arial"/>
          <w:noProof/>
          <w:sz w:val="22"/>
          <w:szCs w:val="22"/>
        </w:rPr>
        <w:t>- by brand</w:t>
      </w:r>
    </w:p>
    <w:p w14:paraId="312AFD10" w14:textId="7777777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r w:rsidRPr="003E036D">
        <w:rPr>
          <w:rFonts w:ascii="Arial" w:hAnsi="Arial" w:cs="Arial"/>
          <w:noProof/>
          <w:sz w:val="22"/>
          <w:szCs w:val="22"/>
        </w:rPr>
        <w:t>- by invention</w:t>
      </w:r>
    </w:p>
    <w:p w14:paraId="312AFD11" w14:textId="77777777" w:rsidR="003E036D" w:rsidRPr="003E036D" w:rsidRDefault="003E036D" w:rsidP="003E036D">
      <w:pPr>
        <w:tabs>
          <w:tab w:val="left" w:pos="720"/>
          <w:tab w:val="left" w:pos="1440"/>
          <w:tab w:val="center" w:pos="7632"/>
          <w:tab w:val="center" w:pos="8496"/>
          <w:tab w:val="center" w:pos="9144"/>
        </w:tabs>
        <w:rPr>
          <w:rFonts w:ascii="Arial" w:hAnsi="Arial" w:cs="Arial"/>
          <w:noProof/>
          <w:sz w:val="22"/>
          <w:szCs w:val="22"/>
        </w:rPr>
      </w:pPr>
      <w:r w:rsidRPr="003E036D">
        <w:rPr>
          <w:rFonts w:ascii="Arial" w:hAnsi="Arial" w:cs="Arial"/>
          <w:noProof/>
          <w:sz w:val="22"/>
          <w:szCs w:val="22"/>
        </w:rPr>
        <w:t>- other</w:t>
      </w:r>
    </w:p>
    <w:p w14:paraId="312AFD12" w14:textId="77777777" w:rsidR="00593923" w:rsidRDefault="00593923">
      <w:pPr>
        <w:tabs>
          <w:tab w:val="left" w:pos="720"/>
          <w:tab w:val="left" w:pos="1440"/>
          <w:tab w:val="center" w:pos="7632"/>
          <w:tab w:val="center" w:pos="8496"/>
          <w:tab w:val="center" w:pos="9144"/>
        </w:tabs>
        <w:rPr>
          <w:rFonts w:ascii="Arial" w:hAnsi="Arial" w:cs="Arial"/>
          <w:noProof/>
          <w:lang w:val="en-CA"/>
        </w:rPr>
      </w:pPr>
    </w:p>
    <w:p w14:paraId="312AFD13" w14:textId="77777777" w:rsidR="001B6EB9" w:rsidRDefault="001B6EB9">
      <w:pPr>
        <w:overflowPunct/>
        <w:autoSpaceDE/>
        <w:autoSpaceDN/>
        <w:adjustRightInd/>
        <w:textAlignment w:val="auto"/>
        <w:rPr>
          <w:rFonts w:ascii="Arial" w:hAnsi="Arial" w:cs="Arial"/>
          <w:noProof/>
          <w:lang w:val="en-CA"/>
        </w:rPr>
      </w:pPr>
      <w:r>
        <w:rPr>
          <w:rFonts w:ascii="Arial" w:hAnsi="Arial" w:cs="Arial"/>
          <w:noProof/>
          <w:lang w:val="en-C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4"/>
        <w:gridCol w:w="705"/>
        <w:gridCol w:w="705"/>
      </w:tblGrid>
      <w:tr w:rsidR="006D512D" w:rsidRPr="006D512D" w14:paraId="312AFD18" w14:textId="77777777" w:rsidTr="006D512D">
        <w:tc>
          <w:tcPr>
            <w:tcW w:w="7054" w:type="dxa"/>
            <w:tcBorders>
              <w:top w:val="nil"/>
              <w:left w:val="nil"/>
              <w:bottom w:val="nil"/>
              <w:right w:val="single" w:sz="4" w:space="0" w:color="auto"/>
            </w:tcBorders>
          </w:tcPr>
          <w:p w14:paraId="312AFD14" w14:textId="77777777" w:rsidR="006D512D" w:rsidRPr="006D512D" w:rsidRDefault="006D512D" w:rsidP="006D512D">
            <w:pPr>
              <w:widowControl w:val="0"/>
              <w:tabs>
                <w:tab w:val="left" w:pos="90"/>
                <w:tab w:val="left" w:pos="720"/>
              </w:tabs>
              <w:outlineLvl w:val="0"/>
              <w:rPr>
                <w:rFonts w:ascii="Arial" w:hAnsi="Arial" w:cs="Arial"/>
                <w:b/>
                <w:snapToGrid w:val="0"/>
                <w:color w:val="000000"/>
                <w:sz w:val="22"/>
                <w:szCs w:val="22"/>
                <w:u w:val="single"/>
              </w:rPr>
            </w:pPr>
            <w:r w:rsidRPr="006D512D">
              <w:rPr>
                <w:rFonts w:ascii="Arial" w:hAnsi="Arial" w:cs="Arial"/>
                <w:noProof/>
                <w:sz w:val="22"/>
                <w:szCs w:val="22"/>
              </w:rPr>
              <w:br w:type="page"/>
            </w:r>
          </w:p>
        </w:tc>
        <w:tc>
          <w:tcPr>
            <w:tcW w:w="1013" w:type="dxa"/>
            <w:tcBorders>
              <w:left w:val="single" w:sz="4" w:space="0" w:color="auto"/>
              <w:bottom w:val="single" w:sz="4" w:space="0" w:color="000000"/>
            </w:tcBorders>
          </w:tcPr>
          <w:p w14:paraId="312AFD15" w14:textId="77777777" w:rsidR="006D512D" w:rsidRPr="006D512D" w:rsidRDefault="006D512D" w:rsidP="006D512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6D512D">
              <w:rPr>
                <w:rFonts w:ascii="Arial" w:hAnsi="Arial" w:cs="Arial"/>
                <w:b/>
                <w:color w:val="000000"/>
                <w:sz w:val="22"/>
                <w:szCs w:val="22"/>
              </w:rPr>
              <w:t>A</w:t>
            </w:r>
          </w:p>
        </w:tc>
        <w:tc>
          <w:tcPr>
            <w:tcW w:w="709" w:type="dxa"/>
            <w:tcBorders>
              <w:bottom w:val="single" w:sz="4" w:space="0" w:color="000000"/>
            </w:tcBorders>
          </w:tcPr>
          <w:p w14:paraId="312AFD16" w14:textId="77777777" w:rsidR="006D512D" w:rsidRPr="006D512D" w:rsidRDefault="006D512D" w:rsidP="006D512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6D512D">
              <w:rPr>
                <w:rFonts w:ascii="Arial" w:hAnsi="Arial" w:cs="Arial"/>
                <w:b/>
                <w:color w:val="000000"/>
                <w:sz w:val="22"/>
                <w:szCs w:val="22"/>
              </w:rPr>
              <w:t>SA</w:t>
            </w:r>
          </w:p>
        </w:tc>
        <w:tc>
          <w:tcPr>
            <w:tcW w:w="709" w:type="dxa"/>
            <w:tcBorders>
              <w:bottom w:val="single" w:sz="4" w:space="0" w:color="000000"/>
            </w:tcBorders>
          </w:tcPr>
          <w:p w14:paraId="312AFD17" w14:textId="77777777" w:rsidR="006D512D" w:rsidRPr="006D512D" w:rsidRDefault="006D512D" w:rsidP="006D512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6D512D">
              <w:rPr>
                <w:rFonts w:ascii="Arial" w:hAnsi="Arial" w:cs="Arial"/>
                <w:b/>
                <w:color w:val="000000"/>
                <w:sz w:val="22"/>
                <w:szCs w:val="22"/>
              </w:rPr>
              <w:t>FD</w:t>
            </w:r>
          </w:p>
        </w:tc>
      </w:tr>
      <w:tr w:rsidR="006D512D" w:rsidRPr="006D512D" w14:paraId="312AFD1D" w14:textId="77777777" w:rsidTr="006D512D">
        <w:trPr>
          <w:trHeight w:val="368"/>
        </w:trPr>
        <w:tc>
          <w:tcPr>
            <w:tcW w:w="7054" w:type="dxa"/>
            <w:tcBorders>
              <w:top w:val="nil"/>
              <w:left w:val="nil"/>
              <w:bottom w:val="nil"/>
              <w:right w:val="single" w:sz="4" w:space="0" w:color="auto"/>
            </w:tcBorders>
            <w:vAlign w:val="center"/>
          </w:tcPr>
          <w:p w14:paraId="312AFD19" w14:textId="21C99221" w:rsidR="006D512D" w:rsidRPr="00593923" w:rsidRDefault="006D512D" w:rsidP="006D512D">
            <w:pPr>
              <w:widowControl w:val="0"/>
              <w:tabs>
                <w:tab w:val="left" w:pos="851"/>
              </w:tabs>
              <w:spacing w:before="60"/>
              <w:rPr>
                <w:rFonts w:ascii="Arial" w:hAnsi="Arial" w:cs="Arial"/>
                <w:b/>
                <w:snapToGrid w:val="0"/>
                <w:sz w:val="22"/>
                <w:szCs w:val="22"/>
                <w:u w:val="single"/>
              </w:rPr>
            </w:pPr>
            <w:r w:rsidRPr="006D512D">
              <w:rPr>
                <w:rFonts w:ascii="Arial" w:hAnsi="Arial" w:cs="Arial"/>
                <w:b/>
                <w:snapToGrid w:val="0"/>
                <w:color w:val="000000"/>
                <w:sz w:val="22"/>
                <w:szCs w:val="22"/>
                <w:u w:val="single"/>
              </w:rPr>
              <w:t>1720</w:t>
            </w:r>
            <w:r w:rsidRPr="006D512D">
              <w:rPr>
                <w:rFonts w:ascii="Arial" w:hAnsi="Arial" w:cs="Arial"/>
                <w:b/>
                <w:snapToGrid w:val="0"/>
                <w:sz w:val="22"/>
                <w:szCs w:val="22"/>
                <w:u w:val="single"/>
              </w:rPr>
              <w:tab/>
              <w:t>LEGAL OPINIONS</w:t>
            </w:r>
            <w:r w:rsidR="001809D5">
              <w:rPr>
                <w:rFonts w:ascii="Arial" w:hAnsi="Arial" w:cs="Arial"/>
                <w:b/>
                <w:snapToGrid w:val="0"/>
                <w:sz w:val="22"/>
                <w:szCs w:val="22"/>
                <w:u w:val="single"/>
              </w:rPr>
              <w:t xml:space="preserve"> </w:t>
            </w:r>
            <w:r>
              <w:rPr>
                <w:rFonts w:ascii="Arial" w:hAnsi="Arial" w:cs="Arial"/>
                <w:b/>
                <w:snapToGrid w:val="0"/>
                <w:sz w:val="22"/>
                <w:szCs w:val="22"/>
                <w:u w:val="single"/>
              </w:rPr>
              <w:t>AND MATTERS</w:t>
            </w:r>
          </w:p>
        </w:tc>
        <w:tc>
          <w:tcPr>
            <w:tcW w:w="1013" w:type="dxa"/>
            <w:tcBorders>
              <w:left w:val="single" w:sz="4" w:space="0" w:color="auto"/>
            </w:tcBorders>
          </w:tcPr>
          <w:p w14:paraId="312AFD1A" w14:textId="77777777" w:rsidR="006D512D" w:rsidRPr="006D512D" w:rsidRDefault="006D512D" w:rsidP="006D512D">
            <w:pPr>
              <w:widowControl w:val="0"/>
              <w:spacing w:before="120" w:line="360" w:lineRule="auto"/>
              <w:jc w:val="center"/>
              <w:rPr>
                <w:rFonts w:ascii="Arial" w:hAnsi="Arial" w:cs="Arial"/>
                <w:snapToGrid w:val="0"/>
                <w:sz w:val="22"/>
                <w:szCs w:val="22"/>
              </w:rPr>
            </w:pPr>
            <w:r w:rsidRPr="006D512D">
              <w:rPr>
                <w:rFonts w:ascii="Arial" w:hAnsi="Arial" w:cs="Arial"/>
                <w:snapToGrid w:val="0"/>
                <w:color w:val="000000"/>
                <w:sz w:val="22"/>
                <w:szCs w:val="22"/>
              </w:rPr>
              <w:t>SO</w:t>
            </w:r>
          </w:p>
        </w:tc>
        <w:tc>
          <w:tcPr>
            <w:tcW w:w="709" w:type="dxa"/>
          </w:tcPr>
          <w:p w14:paraId="312AFD1B" w14:textId="77777777" w:rsidR="006D512D" w:rsidRPr="006D512D" w:rsidRDefault="007A23B8" w:rsidP="006D512D">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6D512D" w:rsidRPr="006D512D">
              <w:rPr>
                <w:rFonts w:ascii="Arial" w:hAnsi="Arial" w:cs="Arial"/>
                <w:snapToGrid w:val="0"/>
                <w:sz w:val="22"/>
                <w:szCs w:val="22"/>
              </w:rPr>
              <w:t>y</w:t>
            </w:r>
          </w:p>
        </w:tc>
        <w:tc>
          <w:tcPr>
            <w:tcW w:w="709" w:type="dxa"/>
          </w:tcPr>
          <w:p w14:paraId="312AFD1C" w14:textId="77777777" w:rsidR="006D512D" w:rsidRPr="006D512D" w:rsidRDefault="00A65E14" w:rsidP="006D512D">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AFD1E" w14:textId="77777777" w:rsidR="006D512D" w:rsidRPr="006D512D" w:rsidRDefault="006D512D" w:rsidP="006D512D">
      <w:pPr>
        <w:tabs>
          <w:tab w:val="left" w:pos="720"/>
          <w:tab w:val="left" w:pos="1440"/>
          <w:tab w:val="center" w:pos="7632"/>
          <w:tab w:val="center" w:pos="8496"/>
          <w:tab w:val="center" w:pos="9144"/>
        </w:tabs>
        <w:rPr>
          <w:rFonts w:ascii="Arial" w:hAnsi="Arial" w:cs="Arial"/>
          <w:noProof/>
          <w:sz w:val="22"/>
          <w:szCs w:val="22"/>
        </w:rPr>
      </w:pPr>
    </w:p>
    <w:p w14:paraId="312AFD1F" w14:textId="590CCC1F" w:rsidR="007E462B" w:rsidRDefault="006D512D" w:rsidP="006D512D">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w:t>
      </w:r>
      <w:r w:rsidR="007E462B">
        <w:rPr>
          <w:rFonts w:ascii="Arial" w:hAnsi="Arial" w:cs="Arial"/>
          <w:noProof/>
          <w:color w:val="000000"/>
          <w:sz w:val="22"/>
          <w:szCs w:val="22"/>
        </w:rPr>
        <w:t xml:space="preserve">provision of </w:t>
      </w:r>
      <w:r>
        <w:rPr>
          <w:rFonts w:ascii="Arial" w:hAnsi="Arial" w:cs="Arial"/>
          <w:noProof/>
          <w:color w:val="000000"/>
          <w:sz w:val="22"/>
          <w:szCs w:val="22"/>
        </w:rPr>
        <w:t>legal opinions</w:t>
      </w:r>
      <w:r w:rsidR="007E462B">
        <w:rPr>
          <w:rFonts w:ascii="Arial" w:hAnsi="Arial" w:cs="Arial"/>
          <w:noProof/>
          <w:color w:val="000000"/>
          <w:sz w:val="22"/>
          <w:szCs w:val="22"/>
        </w:rPr>
        <w:t xml:space="preserve"> and legal </w:t>
      </w:r>
      <w:r>
        <w:rPr>
          <w:rFonts w:ascii="Arial" w:hAnsi="Arial" w:cs="Arial"/>
          <w:noProof/>
          <w:color w:val="000000"/>
          <w:sz w:val="22"/>
          <w:szCs w:val="22"/>
        </w:rPr>
        <w:t>advice</w:t>
      </w:r>
      <w:r w:rsidR="007E462B">
        <w:rPr>
          <w:rFonts w:ascii="Arial" w:hAnsi="Arial" w:cs="Arial"/>
          <w:noProof/>
          <w:color w:val="000000"/>
          <w:sz w:val="22"/>
          <w:szCs w:val="22"/>
        </w:rPr>
        <w:t xml:space="preserve"> related to legal matters</w:t>
      </w:r>
      <w:r w:rsidR="001809D5">
        <w:rPr>
          <w:rFonts w:ascii="Arial" w:hAnsi="Arial" w:cs="Arial"/>
          <w:noProof/>
          <w:color w:val="000000"/>
          <w:sz w:val="22"/>
          <w:szCs w:val="22"/>
        </w:rPr>
        <w:t xml:space="preserve"> </w:t>
      </w:r>
      <w:r w:rsidRPr="006D512D">
        <w:rPr>
          <w:rFonts w:ascii="Arial" w:hAnsi="Arial" w:cs="Arial"/>
          <w:noProof/>
          <w:color w:val="000000"/>
          <w:sz w:val="22"/>
          <w:szCs w:val="22"/>
        </w:rPr>
        <w:t>prepared</w:t>
      </w:r>
      <w:r w:rsidR="00C648F2">
        <w:rPr>
          <w:rFonts w:ascii="Arial" w:hAnsi="Arial" w:cs="Arial"/>
          <w:noProof/>
          <w:color w:val="000000"/>
          <w:sz w:val="22"/>
          <w:szCs w:val="22"/>
        </w:rPr>
        <w:t xml:space="preserve"> for</w:t>
      </w:r>
      <w:r w:rsidRPr="006D512D">
        <w:rPr>
          <w:rFonts w:ascii="Arial" w:hAnsi="Arial" w:cs="Arial"/>
          <w:noProof/>
          <w:color w:val="000000"/>
          <w:sz w:val="22"/>
          <w:szCs w:val="22"/>
        </w:rPr>
        <w:t xml:space="preserve"> and/or received</w:t>
      </w:r>
      <w:r w:rsidR="007E462B">
        <w:rPr>
          <w:rFonts w:ascii="Arial" w:hAnsi="Arial" w:cs="Arial"/>
          <w:noProof/>
          <w:color w:val="000000"/>
          <w:sz w:val="22"/>
          <w:szCs w:val="22"/>
        </w:rPr>
        <w:t xml:space="preserve"> by the </w:t>
      </w:r>
      <w:r w:rsidR="00C6610E">
        <w:rPr>
          <w:rFonts w:ascii="Arial" w:hAnsi="Arial" w:cs="Arial"/>
          <w:noProof/>
          <w:color w:val="000000"/>
          <w:sz w:val="22"/>
          <w:szCs w:val="22"/>
        </w:rPr>
        <w:t>Commission</w:t>
      </w:r>
      <w:r w:rsidR="007E462B">
        <w:rPr>
          <w:rFonts w:ascii="Arial" w:hAnsi="Arial" w:cs="Arial"/>
          <w:noProof/>
          <w:color w:val="000000"/>
          <w:sz w:val="22"/>
          <w:szCs w:val="22"/>
        </w:rPr>
        <w:t xml:space="preserve"> including the review and assessment of legal risks</w:t>
      </w:r>
      <w:r w:rsidR="00D23946">
        <w:rPr>
          <w:rFonts w:ascii="Arial" w:hAnsi="Arial" w:cs="Arial"/>
          <w:noProof/>
          <w:color w:val="000000"/>
          <w:sz w:val="22"/>
          <w:szCs w:val="22"/>
        </w:rPr>
        <w:t xml:space="preserve"> in policies, by-laws, projects or programs for which the Commission has responsibility</w:t>
      </w:r>
      <w:r w:rsidR="007E462B">
        <w:rPr>
          <w:rFonts w:ascii="Arial" w:hAnsi="Arial" w:cs="Arial"/>
          <w:noProof/>
          <w:color w:val="000000"/>
          <w:sz w:val="22"/>
          <w:szCs w:val="22"/>
        </w:rPr>
        <w:t>.</w:t>
      </w:r>
    </w:p>
    <w:p w14:paraId="312AFD20" w14:textId="77777777" w:rsidR="007E462B" w:rsidRDefault="007E462B" w:rsidP="006D512D">
      <w:pPr>
        <w:tabs>
          <w:tab w:val="left" w:pos="720"/>
          <w:tab w:val="left" w:pos="1440"/>
          <w:tab w:val="center" w:pos="7632"/>
          <w:tab w:val="center" w:pos="8496"/>
          <w:tab w:val="center" w:pos="9144"/>
        </w:tabs>
        <w:rPr>
          <w:rFonts w:ascii="Arial" w:hAnsi="Arial" w:cs="Arial"/>
          <w:noProof/>
          <w:color w:val="000000"/>
          <w:sz w:val="22"/>
          <w:szCs w:val="22"/>
        </w:rPr>
      </w:pPr>
    </w:p>
    <w:p w14:paraId="312AFD21" w14:textId="1ACF4F0E" w:rsidR="006D512D" w:rsidRPr="006D512D" w:rsidRDefault="007E462B" w:rsidP="006D512D">
      <w:pPr>
        <w:tabs>
          <w:tab w:val="left" w:pos="720"/>
          <w:tab w:val="left" w:pos="1440"/>
          <w:tab w:val="center" w:pos="7632"/>
          <w:tab w:val="center" w:pos="8496"/>
          <w:tab w:val="center" w:pos="9144"/>
        </w:tabs>
        <w:rPr>
          <w:rFonts w:ascii="Arial" w:hAnsi="Arial" w:cs="Arial"/>
          <w:noProof/>
          <w:sz w:val="22"/>
          <w:szCs w:val="22"/>
        </w:rPr>
      </w:pPr>
      <w:r w:rsidRPr="001E72B9">
        <w:rPr>
          <w:rFonts w:ascii="Arial" w:hAnsi="Arial" w:cs="Arial"/>
          <w:b/>
          <w:noProof/>
          <w:color w:val="000000"/>
          <w:sz w:val="22"/>
          <w:szCs w:val="22"/>
        </w:rPr>
        <w:t>Examples:</w:t>
      </w:r>
      <w:r w:rsidR="001809D5">
        <w:rPr>
          <w:rFonts w:ascii="Arial" w:hAnsi="Arial" w:cs="Arial"/>
          <w:noProof/>
          <w:color w:val="000000"/>
          <w:sz w:val="22"/>
          <w:szCs w:val="22"/>
        </w:rPr>
        <w:t xml:space="preserve"> </w:t>
      </w:r>
      <w:r w:rsidR="006D512D" w:rsidRPr="006D512D">
        <w:rPr>
          <w:rFonts w:ascii="Arial" w:hAnsi="Arial" w:cs="Arial"/>
          <w:noProof/>
          <w:color w:val="000000"/>
          <w:sz w:val="22"/>
          <w:szCs w:val="22"/>
        </w:rPr>
        <w:t xml:space="preserve"> </w:t>
      </w:r>
      <w:r w:rsidR="00C648F2">
        <w:rPr>
          <w:rFonts w:ascii="Arial" w:hAnsi="Arial" w:cs="Arial"/>
          <w:noProof/>
          <w:color w:val="000000"/>
          <w:sz w:val="22"/>
          <w:szCs w:val="22"/>
        </w:rPr>
        <w:t>B</w:t>
      </w:r>
      <w:r w:rsidR="00B3350E">
        <w:rPr>
          <w:rFonts w:ascii="Arial" w:hAnsi="Arial" w:cs="Arial"/>
          <w:noProof/>
          <w:color w:val="000000"/>
          <w:sz w:val="22"/>
          <w:szCs w:val="22"/>
        </w:rPr>
        <w:t>ackground material</w:t>
      </w:r>
      <w:r>
        <w:rPr>
          <w:rFonts w:ascii="Arial" w:hAnsi="Arial" w:cs="Arial"/>
          <w:noProof/>
          <w:color w:val="000000"/>
          <w:sz w:val="22"/>
          <w:szCs w:val="22"/>
        </w:rPr>
        <w:t xml:space="preserve">, case law and precedents, </w:t>
      </w:r>
      <w:r w:rsidR="00B3350E">
        <w:rPr>
          <w:rFonts w:ascii="Arial" w:hAnsi="Arial" w:cs="Arial"/>
          <w:noProof/>
          <w:color w:val="000000"/>
          <w:sz w:val="22"/>
          <w:szCs w:val="22"/>
        </w:rPr>
        <w:t xml:space="preserve">drafts, </w:t>
      </w:r>
      <w:r>
        <w:rPr>
          <w:rFonts w:ascii="Arial" w:hAnsi="Arial" w:cs="Arial"/>
          <w:noProof/>
          <w:color w:val="000000"/>
          <w:sz w:val="22"/>
          <w:szCs w:val="22"/>
        </w:rPr>
        <w:t xml:space="preserve">legal opinions, legal advice, legal decisions, legal research, </w:t>
      </w:r>
      <w:r w:rsidR="00B3350E">
        <w:rPr>
          <w:rFonts w:ascii="Arial" w:hAnsi="Arial" w:cs="Arial"/>
          <w:noProof/>
          <w:color w:val="000000"/>
          <w:sz w:val="22"/>
          <w:szCs w:val="22"/>
        </w:rPr>
        <w:t>and risk assessments</w:t>
      </w:r>
      <w:r w:rsidR="006D512D" w:rsidRPr="006D512D">
        <w:rPr>
          <w:rFonts w:ascii="Arial" w:hAnsi="Arial" w:cs="Arial"/>
          <w:noProof/>
          <w:color w:val="000000"/>
          <w:sz w:val="22"/>
          <w:szCs w:val="22"/>
        </w:rPr>
        <w:t>.</w:t>
      </w:r>
      <w:r w:rsidR="001809D5">
        <w:rPr>
          <w:rFonts w:ascii="Arial" w:hAnsi="Arial" w:cs="Arial"/>
          <w:noProof/>
          <w:color w:val="000000"/>
          <w:sz w:val="22"/>
          <w:szCs w:val="22"/>
        </w:rPr>
        <w:t xml:space="preserve"> </w:t>
      </w:r>
      <w:r w:rsidR="006D512D" w:rsidRPr="006D512D">
        <w:rPr>
          <w:rFonts w:ascii="Arial" w:hAnsi="Arial" w:cs="Arial"/>
          <w:noProof/>
          <w:color w:val="000000"/>
          <w:sz w:val="22"/>
          <w:szCs w:val="22"/>
        </w:rPr>
        <w:t xml:space="preserve"> </w:t>
      </w:r>
    </w:p>
    <w:p w14:paraId="312AFD22" w14:textId="77777777" w:rsidR="006D512D" w:rsidRPr="006D512D" w:rsidRDefault="006D512D" w:rsidP="006D512D">
      <w:pPr>
        <w:tabs>
          <w:tab w:val="left" w:pos="720"/>
          <w:tab w:val="left" w:pos="1440"/>
          <w:tab w:val="center" w:pos="7632"/>
          <w:tab w:val="center" w:pos="8496"/>
          <w:tab w:val="center" w:pos="9144"/>
        </w:tabs>
        <w:rPr>
          <w:rFonts w:ascii="Arial" w:hAnsi="Arial" w:cs="Arial"/>
          <w:noProof/>
          <w:sz w:val="22"/>
          <w:szCs w:val="22"/>
        </w:rPr>
      </w:pPr>
    </w:p>
    <w:p w14:paraId="312AFD23" w14:textId="2F9469F3" w:rsidR="006D512D" w:rsidRPr="006D512D" w:rsidRDefault="006D512D" w:rsidP="006D512D">
      <w:pPr>
        <w:spacing w:after="120"/>
        <w:rPr>
          <w:rFonts w:ascii="Arial" w:hAnsi="Arial" w:cs="Arial"/>
          <w:noProof/>
          <w:sz w:val="22"/>
          <w:szCs w:val="22"/>
        </w:rPr>
      </w:pPr>
      <w:r w:rsidRPr="006D512D">
        <w:rPr>
          <w:rFonts w:ascii="Arial" w:hAnsi="Arial" w:cs="Arial"/>
          <w:b/>
          <w:bCs/>
          <w:noProof/>
          <w:sz w:val="22"/>
          <w:szCs w:val="22"/>
        </w:rPr>
        <w:t>NOTE:</w:t>
      </w:r>
      <w:r w:rsidR="001809D5">
        <w:rPr>
          <w:rFonts w:ascii="Arial" w:hAnsi="Arial" w:cs="Arial"/>
          <w:noProof/>
          <w:sz w:val="22"/>
          <w:szCs w:val="22"/>
        </w:rPr>
        <w:t xml:space="preserve"> </w:t>
      </w:r>
      <w:r w:rsidR="003E036D" w:rsidRPr="003E036D">
        <w:rPr>
          <w:rFonts w:ascii="Arial" w:hAnsi="Arial" w:cs="Arial"/>
          <w:noProof/>
          <w:sz w:val="22"/>
          <w:szCs w:val="22"/>
        </w:rPr>
        <w:t xml:space="preserve">This primary does not preclude filing a copy of the </w:t>
      </w:r>
      <w:r w:rsidR="003E036D">
        <w:rPr>
          <w:rFonts w:ascii="Arial" w:hAnsi="Arial" w:cs="Arial"/>
          <w:noProof/>
          <w:sz w:val="22"/>
          <w:szCs w:val="22"/>
        </w:rPr>
        <w:t xml:space="preserve">legal opinion </w:t>
      </w:r>
      <w:r w:rsidR="003E036D" w:rsidRPr="003E036D">
        <w:rPr>
          <w:rFonts w:ascii="Arial" w:hAnsi="Arial" w:cs="Arial"/>
          <w:noProof/>
          <w:sz w:val="22"/>
          <w:szCs w:val="22"/>
        </w:rPr>
        <w:t>under the appropriate activity file.</w:t>
      </w:r>
    </w:p>
    <w:p w14:paraId="312AFD24" w14:textId="77777777" w:rsidR="006D512D" w:rsidRPr="006D512D" w:rsidRDefault="006D512D" w:rsidP="006D512D">
      <w:pPr>
        <w:tabs>
          <w:tab w:val="left" w:pos="720"/>
          <w:tab w:val="left" w:pos="1440"/>
          <w:tab w:val="center" w:pos="7632"/>
          <w:tab w:val="center" w:pos="8496"/>
          <w:tab w:val="center" w:pos="9144"/>
        </w:tabs>
        <w:rPr>
          <w:rFonts w:ascii="Arial" w:hAnsi="Arial" w:cs="Arial"/>
          <w:noProof/>
          <w:sz w:val="22"/>
          <w:szCs w:val="22"/>
        </w:rPr>
      </w:pPr>
      <w:r w:rsidRPr="006D512D">
        <w:rPr>
          <w:rFonts w:ascii="Arial" w:hAnsi="Arial" w:cs="Arial"/>
          <w:noProof/>
          <w:sz w:val="22"/>
          <w:szCs w:val="22"/>
        </w:rPr>
        <w:t>- by subject</w:t>
      </w:r>
    </w:p>
    <w:p w14:paraId="312AFD25" w14:textId="77777777" w:rsidR="006D512D" w:rsidRPr="006D512D" w:rsidRDefault="006D512D" w:rsidP="006D512D">
      <w:pPr>
        <w:tabs>
          <w:tab w:val="left" w:pos="720"/>
          <w:tab w:val="left" w:pos="1440"/>
          <w:tab w:val="center" w:pos="7632"/>
          <w:tab w:val="center" w:pos="8496"/>
          <w:tab w:val="center" w:pos="9144"/>
        </w:tabs>
        <w:rPr>
          <w:rFonts w:ascii="Arial" w:hAnsi="Arial" w:cs="Arial"/>
          <w:noProof/>
          <w:sz w:val="22"/>
          <w:szCs w:val="22"/>
        </w:rPr>
      </w:pPr>
      <w:r w:rsidRPr="006D512D">
        <w:rPr>
          <w:rFonts w:ascii="Arial" w:hAnsi="Arial" w:cs="Arial"/>
          <w:noProof/>
          <w:sz w:val="22"/>
          <w:szCs w:val="22"/>
        </w:rPr>
        <w:t>- other</w:t>
      </w:r>
    </w:p>
    <w:p w14:paraId="312AFD26" w14:textId="77777777" w:rsidR="00042018" w:rsidRDefault="00042018">
      <w:pPr>
        <w:tabs>
          <w:tab w:val="left" w:pos="720"/>
          <w:tab w:val="left" w:pos="1440"/>
          <w:tab w:val="center" w:pos="7632"/>
          <w:tab w:val="center" w:pos="8496"/>
          <w:tab w:val="center" w:pos="9144"/>
        </w:tabs>
        <w:rPr>
          <w:rFonts w:ascii="Arial" w:hAnsi="Arial" w:cs="Arial"/>
          <w:noProof/>
        </w:rPr>
      </w:pPr>
    </w:p>
    <w:p w14:paraId="312AFD27" w14:textId="77777777" w:rsidR="00AC74E6" w:rsidRDefault="00AC74E6">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042018" w:rsidRPr="00042018" w14:paraId="312AFD2C" w14:textId="77777777" w:rsidTr="00042018">
        <w:tc>
          <w:tcPr>
            <w:tcW w:w="7054" w:type="dxa"/>
            <w:tcBorders>
              <w:top w:val="nil"/>
              <w:left w:val="nil"/>
              <w:bottom w:val="nil"/>
              <w:right w:val="single" w:sz="4" w:space="0" w:color="auto"/>
            </w:tcBorders>
          </w:tcPr>
          <w:p w14:paraId="312AFD28" w14:textId="77777777" w:rsidR="00042018" w:rsidRPr="00042018" w:rsidRDefault="00042018" w:rsidP="00042018">
            <w:pPr>
              <w:widowControl w:val="0"/>
              <w:tabs>
                <w:tab w:val="left" w:pos="90"/>
                <w:tab w:val="left" w:pos="720"/>
              </w:tabs>
              <w:outlineLvl w:val="0"/>
              <w:rPr>
                <w:rFonts w:ascii="Arial" w:hAnsi="Arial" w:cs="Arial"/>
                <w:b/>
                <w:snapToGrid w:val="0"/>
                <w:color w:val="000000"/>
                <w:sz w:val="22"/>
                <w:szCs w:val="22"/>
                <w:u w:val="single"/>
              </w:rPr>
            </w:pPr>
            <w:r w:rsidRPr="00042018">
              <w:rPr>
                <w:rFonts w:ascii="Arial" w:hAnsi="Arial" w:cs="Arial"/>
                <w:noProof/>
                <w:sz w:val="22"/>
                <w:szCs w:val="22"/>
              </w:rPr>
              <w:br w:type="page"/>
            </w:r>
          </w:p>
        </w:tc>
        <w:tc>
          <w:tcPr>
            <w:tcW w:w="1013" w:type="dxa"/>
            <w:tcBorders>
              <w:left w:val="single" w:sz="4" w:space="0" w:color="auto"/>
              <w:bottom w:val="single" w:sz="4" w:space="0" w:color="000000"/>
            </w:tcBorders>
          </w:tcPr>
          <w:p w14:paraId="312AFD29" w14:textId="77777777" w:rsidR="00042018" w:rsidRPr="00042018" w:rsidRDefault="00042018" w:rsidP="0004201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042018">
              <w:rPr>
                <w:rFonts w:ascii="Arial" w:hAnsi="Arial" w:cs="Arial"/>
                <w:b/>
                <w:color w:val="000000"/>
                <w:sz w:val="22"/>
                <w:szCs w:val="22"/>
              </w:rPr>
              <w:t>A</w:t>
            </w:r>
          </w:p>
        </w:tc>
        <w:tc>
          <w:tcPr>
            <w:tcW w:w="709" w:type="dxa"/>
            <w:tcBorders>
              <w:bottom w:val="single" w:sz="4" w:space="0" w:color="000000"/>
            </w:tcBorders>
          </w:tcPr>
          <w:p w14:paraId="312AFD2A" w14:textId="77777777" w:rsidR="00042018" w:rsidRPr="00042018" w:rsidRDefault="00042018" w:rsidP="0004201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042018">
              <w:rPr>
                <w:rFonts w:ascii="Arial" w:hAnsi="Arial" w:cs="Arial"/>
                <w:b/>
                <w:color w:val="000000"/>
                <w:sz w:val="22"/>
                <w:szCs w:val="22"/>
              </w:rPr>
              <w:t>SA</w:t>
            </w:r>
          </w:p>
        </w:tc>
        <w:tc>
          <w:tcPr>
            <w:tcW w:w="709" w:type="dxa"/>
            <w:tcBorders>
              <w:bottom w:val="single" w:sz="4" w:space="0" w:color="000000"/>
            </w:tcBorders>
          </w:tcPr>
          <w:p w14:paraId="312AFD2B" w14:textId="77777777" w:rsidR="00042018" w:rsidRPr="00042018" w:rsidRDefault="00042018" w:rsidP="00042018">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042018">
              <w:rPr>
                <w:rFonts w:ascii="Arial" w:hAnsi="Arial" w:cs="Arial"/>
                <w:b/>
                <w:color w:val="000000"/>
                <w:sz w:val="22"/>
                <w:szCs w:val="22"/>
              </w:rPr>
              <w:t>FD</w:t>
            </w:r>
          </w:p>
        </w:tc>
      </w:tr>
      <w:tr w:rsidR="00042018" w:rsidRPr="00042018" w14:paraId="312AFD31" w14:textId="77777777" w:rsidTr="00042018">
        <w:trPr>
          <w:trHeight w:val="368"/>
        </w:trPr>
        <w:tc>
          <w:tcPr>
            <w:tcW w:w="7054" w:type="dxa"/>
            <w:tcBorders>
              <w:top w:val="nil"/>
              <w:left w:val="nil"/>
              <w:bottom w:val="nil"/>
              <w:right w:val="single" w:sz="4" w:space="0" w:color="auto"/>
            </w:tcBorders>
            <w:vAlign w:val="center"/>
          </w:tcPr>
          <w:p w14:paraId="312AFD2D" w14:textId="77777777" w:rsidR="00042018" w:rsidRPr="003E036D" w:rsidRDefault="00042018" w:rsidP="00042018">
            <w:pPr>
              <w:widowControl w:val="0"/>
              <w:tabs>
                <w:tab w:val="left" w:pos="851"/>
              </w:tabs>
              <w:spacing w:before="60"/>
              <w:rPr>
                <w:rFonts w:ascii="Arial" w:hAnsi="Arial" w:cs="Arial"/>
                <w:b/>
                <w:snapToGrid w:val="0"/>
                <w:sz w:val="22"/>
                <w:szCs w:val="22"/>
                <w:u w:val="single"/>
              </w:rPr>
            </w:pPr>
            <w:r w:rsidRPr="00042018">
              <w:rPr>
                <w:rFonts w:ascii="Arial" w:hAnsi="Arial" w:cs="Arial"/>
                <w:b/>
                <w:snapToGrid w:val="0"/>
                <w:color w:val="000000"/>
                <w:sz w:val="22"/>
                <w:szCs w:val="22"/>
                <w:u w:val="single"/>
              </w:rPr>
              <w:t>1725</w:t>
            </w:r>
            <w:r w:rsidRPr="00042018">
              <w:rPr>
                <w:rFonts w:ascii="Arial" w:hAnsi="Arial" w:cs="Arial"/>
                <w:b/>
                <w:snapToGrid w:val="0"/>
                <w:sz w:val="22"/>
                <w:szCs w:val="22"/>
                <w:u w:val="single"/>
              </w:rPr>
              <w:tab/>
              <w:t>LITIGATION</w:t>
            </w:r>
          </w:p>
        </w:tc>
        <w:tc>
          <w:tcPr>
            <w:tcW w:w="1013" w:type="dxa"/>
            <w:tcBorders>
              <w:left w:val="single" w:sz="4" w:space="0" w:color="auto"/>
              <w:bottom w:val="single" w:sz="4" w:space="0" w:color="auto"/>
            </w:tcBorders>
          </w:tcPr>
          <w:p w14:paraId="312AFD2E" w14:textId="77777777" w:rsidR="00042018" w:rsidRPr="00042018" w:rsidRDefault="00042018" w:rsidP="00042018">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SO</w:t>
            </w:r>
          </w:p>
        </w:tc>
        <w:tc>
          <w:tcPr>
            <w:tcW w:w="709" w:type="dxa"/>
            <w:tcBorders>
              <w:bottom w:val="single" w:sz="4" w:space="0" w:color="auto"/>
            </w:tcBorders>
          </w:tcPr>
          <w:p w14:paraId="312AFD2F" w14:textId="77777777" w:rsidR="00042018" w:rsidRPr="00042018" w:rsidRDefault="00042018" w:rsidP="00042018">
            <w:pPr>
              <w:widowControl w:val="0"/>
              <w:spacing w:before="120" w:line="360" w:lineRule="auto"/>
              <w:jc w:val="center"/>
              <w:rPr>
                <w:rFonts w:ascii="Arial" w:hAnsi="Arial" w:cs="Arial"/>
                <w:snapToGrid w:val="0"/>
                <w:sz w:val="22"/>
                <w:szCs w:val="22"/>
              </w:rPr>
            </w:pPr>
            <w:r w:rsidRPr="00042018">
              <w:rPr>
                <w:rFonts w:ascii="Arial" w:hAnsi="Arial" w:cs="Arial"/>
                <w:snapToGrid w:val="0"/>
                <w:sz w:val="22"/>
                <w:szCs w:val="22"/>
              </w:rPr>
              <w:t>6y</w:t>
            </w:r>
          </w:p>
        </w:tc>
        <w:tc>
          <w:tcPr>
            <w:tcW w:w="709" w:type="dxa"/>
            <w:tcBorders>
              <w:bottom w:val="single" w:sz="4" w:space="0" w:color="auto"/>
            </w:tcBorders>
          </w:tcPr>
          <w:p w14:paraId="312AFD30" w14:textId="77777777" w:rsidR="00042018" w:rsidRPr="00042018" w:rsidRDefault="00042018" w:rsidP="00042018">
            <w:pPr>
              <w:widowControl w:val="0"/>
              <w:spacing w:before="120" w:line="360" w:lineRule="auto"/>
              <w:jc w:val="center"/>
              <w:rPr>
                <w:rFonts w:ascii="Arial" w:hAnsi="Arial" w:cs="Arial"/>
                <w:snapToGrid w:val="0"/>
                <w:color w:val="000000"/>
                <w:sz w:val="22"/>
                <w:szCs w:val="22"/>
              </w:rPr>
            </w:pPr>
            <w:r w:rsidRPr="00042018">
              <w:rPr>
                <w:rFonts w:ascii="Arial" w:hAnsi="Arial" w:cs="Arial"/>
                <w:snapToGrid w:val="0"/>
                <w:color w:val="000000"/>
                <w:sz w:val="22"/>
                <w:szCs w:val="22"/>
              </w:rPr>
              <w:t>D</w:t>
            </w:r>
          </w:p>
        </w:tc>
      </w:tr>
      <w:tr w:rsidR="00042018" w:rsidRPr="00042018" w14:paraId="312AFD33" w14:textId="77777777" w:rsidTr="00042018">
        <w:trPr>
          <w:trHeight w:val="368"/>
        </w:trPr>
        <w:tc>
          <w:tcPr>
            <w:tcW w:w="9485" w:type="dxa"/>
            <w:gridSpan w:val="4"/>
            <w:tcBorders>
              <w:top w:val="nil"/>
              <w:left w:val="nil"/>
              <w:bottom w:val="nil"/>
              <w:right w:val="nil"/>
            </w:tcBorders>
            <w:vAlign w:val="center"/>
          </w:tcPr>
          <w:p w14:paraId="312AFD32" w14:textId="77777777" w:rsidR="00042018" w:rsidRPr="007A23B8" w:rsidRDefault="00042018" w:rsidP="00D23946">
            <w:pPr>
              <w:widowControl w:val="0"/>
              <w:spacing w:before="120"/>
              <w:jc w:val="right"/>
              <w:rPr>
                <w:rFonts w:ascii="Arial" w:hAnsi="Arial" w:cs="Arial"/>
                <w:i/>
                <w:snapToGrid w:val="0"/>
                <w:color w:val="000000"/>
                <w:sz w:val="22"/>
                <w:szCs w:val="22"/>
              </w:rPr>
            </w:pPr>
            <w:r w:rsidRPr="007A23B8">
              <w:rPr>
                <w:rFonts w:ascii="Arial" w:hAnsi="Arial" w:cs="Arial"/>
                <w:i/>
                <w:snapToGrid w:val="0"/>
                <w:color w:val="000000"/>
                <w:sz w:val="22"/>
                <w:szCs w:val="22"/>
              </w:rPr>
              <w:t>SO = until litigation is resolved/concluded.</w:t>
            </w:r>
          </w:p>
        </w:tc>
      </w:tr>
    </w:tbl>
    <w:p w14:paraId="312AFD34" w14:textId="77777777" w:rsidR="00042018" w:rsidRPr="00042018" w:rsidRDefault="00042018" w:rsidP="00042018">
      <w:pPr>
        <w:tabs>
          <w:tab w:val="left" w:pos="720"/>
          <w:tab w:val="left" w:pos="1440"/>
          <w:tab w:val="center" w:pos="7632"/>
          <w:tab w:val="center" w:pos="8496"/>
          <w:tab w:val="center" w:pos="9144"/>
        </w:tabs>
        <w:rPr>
          <w:rFonts w:ascii="Arial" w:hAnsi="Arial" w:cs="Arial"/>
          <w:noProof/>
          <w:sz w:val="22"/>
          <w:szCs w:val="22"/>
        </w:rPr>
      </w:pPr>
    </w:p>
    <w:p w14:paraId="312AFD35" w14:textId="0B8B6A15" w:rsidR="00042018" w:rsidRPr="00042018" w:rsidRDefault="00042018" w:rsidP="00042018">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color w:val="000000"/>
          <w:sz w:val="22"/>
          <w:szCs w:val="22"/>
        </w:rPr>
        <w:t xml:space="preserve">Documents the </w:t>
      </w:r>
      <w:r w:rsidRPr="00042018">
        <w:rPr>
          <w:rFonts w:ascii="Arial" w:hAnsi="Arial" w:cs="Arial"/>
          <w:noProof/>
          <w:color w:val="000000"/>
          <w:sz w:val="22"/>
          <w:szCs w:val="22"/>
        </w:rPr>
        <w:t>litigation</w:t>
      </w:r>
      <w:r>
        <w:rPr>
          <w:rFonts w:ascii="Arial" w:hAnsi="Arial" w:cs="Arial"/>
          <w:noProof/>
          <w:color w:val="000000"/>
          <w:sz w:val="22"/>
          <w:szCs w:val="22"/>
        </w:rPr>
        <w:t>s</w:t>
      </w:r>
      <w:r w:rsidR="008D053B">
        <w:rPr>
          <w:rFonts w:ascii="Arial" w:hAnsi="Arial" w:cs="Arial"/>
          <w:noProof/>
          <w:color w:val="000000"/>
          <w:sz w:val="22"/>
          <w:szCs w:val="22"/>
        </w:rPr>
        <w:t xml:space="preserve">, </w:t>
      </w:r>
      <w:r w:rsidR="00C648F2">
        <w:rPr>
          <w:rFonts w:ascii="Arial" w:hAnsi="Arial" w:cs="Arial"/>
          <w:noProof/>
          <w:color w:val="000000"/>
          <w:sz w:val="22"/>
          <w:szCs w:val="22"/>
        </w:rPr>
        <w:t>(</w:t>
      </w:r>
      <w:r w:rsidR="008D053B">
        <w:rPr>
          <w:rFonts w:ascii="Arial" w:hAnsi="Arial" w:cs="Arial"/>
          <w:noProof/>
          <w:color w:val="000000"/>
          <w:sz w:val="22"/>
          <w:szCs w:val="22"/>
        </w:rPr>
        <w:t>civil and criminal</w:t>
      </w:r>
      <w:r w:rsidR="00C648F2">
        <w:rPr>
          <w:rFonts w:ascii="Arial" w:hAnsi="Arial" w:cs="Arial"/>
          <w:noProof/>
          <w:color w:val="000000"/>
          <w:sz w:val="22"/>
          <w:szCs w:val="22"/>
        </w:rPr>
        <w:t>)</w:t>
      </w:r>
      <w:r w:rsidR="008D053B">
        <w:rPr>
          <w:rFonts w:ascii="Arial" w:hAnsi="Arial" w:cs="Arial"/>
          <w:noProof/>
          <w:color w:val="000000"/>
          <w:sz w:val="22"/>
          <w:szCs w:val="22"/>
        </w:rPr>
        <w:t>, involving</w:t>
      </w:r>
      <w:r w:rsidRPr="00042018">
        <w:rPr>
          <w:rFonts w:ascii="Arial" w:hAnsi="Arial" w:cs="Arial"/>
          <w:noProof/>
          <w:color w:val="000000"/>
          <w:sz w:val="22"/>
          <w:szCs w:val="22"/>
        </w:rPr>
        <w:t xml:space="preserve"> the </w:t>
      </w:r>
      <w:r w:rsidR="00C6610E">
        <w:rPr>
          <w:rFonts w:ascii="Arial" w:hAnsi="Arial" w:cs="Arial"/>
          <w:noProof/>
          <w:color w:val="000000"/>
          <w:sz w:val="22"/>
          <w:szCs w:val="22"/>
        </w:rPr>
        <w:t>Commission</w:t>
      </w:r>
      <w:r>
        <w:rPr>
          <w:rFonts w:ascii="Arial" w:hAnsi="Arial" w:cs="Arial"/>
          <w:noProof/>
          <w:color w:val="000000"/>
          <w:sz w:val="22"/>
          <w:szCs w:val="22"/>
        </w:rPr>
        <w:t xml:space="preserve"> </w:t>
      </w:r>
      <w:r w:rsidR="008D053B">
        <w:rPr>
          <w:rFonts w:ascii="Arial" w:hAnsi="Arial" w:cs="Arial"/>
          <w:noProof/>
          <w:color w:val="000000"/>
          <w:sz w:val="22"/>
          <w:szCs w:val="22"/>
        </w:rPr>
        <w:t>represented by internal or external cou</w:t>
      </w:r>
      <w:r w:rsidR="00437932">
        <w:rPr>
          <w:rFonts w:ascii="Arial" w:hAnsi="Arial" w:cs="Arial"/>
          <w:noProof/>
          <w:color w:val="000000"/>
          <w:sz w:val="22"/>
          <w:szCs w:val="22"/>
        </w:rPr>
        <w:t>n</w:t>
      </w:r>
      <w:r w:rsidR="008D053B">
        <w:rPr>
          <w:rFonts w:ascii="Arial" w:hAnsi="Arial" w:cs="Arial"/>
          <w:noProof/>
          <w:color w:val="000000"/>
          <w:sz w:val="22"/>
          <w:szCs w:val="22"/>
        </w:rPr>
        <w:t>sel.</w:t>
      </w:r>
      <w:r w:rsidR="001809D5">
        <w:rPr>
          <w:rFonts w:ascii="Arial" w:hAnsi="Arial" w:cs="Arial"/>
          <w:noProof/>
          <w:color w:val="000000"/>
          <w:sz w:val="22"/>
          <w:szCs w:val="22"/>
        </w:rPr>
        <w:t xml:space="preserve"> </w:t>
      </w:r>
      <w:r w:rsidR="008D053B">
        <w:rPr>
          <w:rFonts w:ascii="Arial" w:hAnsi="Arial" w:cs="Arial"/>
          <w:noProof/>
          <w:color w:val="000000"/>
          <w:sz w:val="22"/>
          <w:szCs w:val="22"/>
        </w:rPr>
        <w:t>I</w:t>
      </w:r>
      <w:r>
        <w:rPr>
          <w:rFonts w:ascii="Arial" w:hAnsi="Arial" w:cs="Arial"/>
          <w:noProof/>
          <w:color w:val="000000"/>
          <w:sz w:val="22"/>
          <w:szCs w:val="22"/>
        </w:rPr>
        <w:t>nclud</w:t>
      </w:r>
      <w:r w:rsidR="008D053B">
        <w:rPr>
          <w:rFonts w:ascii="Arial" w:hAnsi="Arial" w:cs="Arial"/>
          <w:noProof/>
          <w:color w:val="000000"/>
          <w:sz w:val="22"/>
          <w:szCs w:val="22"/>
        </w:rPr>
        <w:t>es</w:t>
      </w:r>
      <w:r>
        <w:rPr>
          <w:rFonts w:ascii="Arial" w:hAnsi="Arial" w:cs="Arial"/>
          <w:noProof/>
          <w:color w:val="000000"/>
          <w:sz w:val="22"/>
          <w:szCs w:val="22"/>
        </w:rPr>
        <w:t xml:space="preserve"> the minutes, evidence, charges, status, and judicial process of a court case</w:t>
      </w:r>
      <w:r w:rsidRPr="00042018">
        <w:rPr>
          <w:rFonts w:ascii="Arial" w:hAnsi="Arial" w:cs="Arial"/>
          <w:noProof/>
          <w:color w:val="000000"/>
          <w:sz w:val="22"/>
          <w:szCs w:val="22"/>
        </w:rPr>
        <w:t>.</w:t>
      </w:r>
    </w:p>
    <w:p w14:paraId="312AFD36" w14:textId="77777777" w:rsidR="00042018" w:rsidRDefault="00042018" w:rsidP="00042018">
      <w:pPr>
        <w:tabs>
          <w:tab w:val="left" w:pos="720"/>
          <w:tab w:val="left" w:pos="1440"/>
          <w:tab w:val="center" w:pos="7632"/>
          <w:tab w:val="center" w:pos="8496"/>
          <w:tab w:val="center" w:pos="9144"/>
        </w:tabs>
        <w:rPr>
          <w:rFonts w:ascii="Arial" w:hAnsi="Arial" w:cs="Arial"/>
          <w:noProof/>
          <w:sz w:val="22"/>
          <w:szCs w:val="22"/>
        </w:rPr>
      </w:pPr>
    </w:p>
    <w:p w14:paraId="312AFD37" w14:textId="5B7686DD" w:rsidR="008D053B" w:rsidRDefault="008D053B" w:rsidP="00042018">
      <w:pPr>
        <w:tabs>
          <w:tab w:val="left" w:pos="720"/>
          <w:tab w:val="left" w:pos="1440"/>
          <w:tab w:val="center" w:pos="7632"/>
          <w:tab w:val="center" w:pos="8496"/>
          <w:tab w:val="center" w:pos="9144"/>
        </w:tabs>
        <w:rPr>
          <w:rFonts w:ascii="Arial" w:hAnsi="Arial" w:cs="Arial"/>
          <w:noProof/>
          <w:sz w:val="22"/>
          <w:szCs w:val="22"/>
        </w:rPr>
      </w:pPr>
      <w:r w:rsidRPr="007A23B8">
        <w:rPr>
          <w:rFonts w:ascii="Arial" w:hAnsi="Arial" w:cs="Arial"/>
          <w:b/>
          <w:noProof/>
          <w:sz w:val="22"/>
          <w:szCs w:val="22"/>
        </w:rPr>
        <w:t>Examples:</w:t>
      </w:r>
      <w:r w:rsidR="001809D5">
        <w:rPr>
          <w:rFonts w:ascii="Arial" w:hAnsi="Arial" w:cs="Arial"/>
          <w:noProof/>
          <w:sz w:val="22"/>
          <w:szCs w:val="22"/>
        </w:rPr>
        <w:t xml:space="preserve"> </w:t>
      </w:r>
      <w:r w:rsidR="00CA4A3C">
        <w:rPr>
          <w:rFonts w:ascii="Arial" w:hAnsi="Arial" w:cs="Arial"/>
          <w:noProof/>
          <w:sz w:val="22"/>
          <w:szCs w:val="22"/>
        </w:rPr>
        <w:t>C</w:t>
      </w:r>
      <w:r>
        <w:rPr>
          <w:rFonts w:ascii="Arial" w:hAnsi="Arial" w:cs="Arial"/>
          <w:noProof/>
          <w:sz w:val="22"/>
          <w:szCs w:val="22"/>
        </w:rPr>
        <w:t>ase initiation documents, closing and post-closing activity records, court proceedings, interview/interro</w:t>
      </w:r>
      <w:r w:rsidR="007A23B8">
        <w:rPr>
          <w:rFonts w:ascii="Arial" w:hAnsi="Arial" w:cs="Arial"/>
          <w:noProof/>
          <w:sz w:val="22"/>
          <w:szCs w:val="22"/>
        </w:rPr>
        <w:t>gation forms, law research, law</w:t>
      </w:r>
      <w:r>
        <w:rPr>
          <w:rFonts w:ascii="Arial" w:hAnsi="Arial" w:cs="Arial"/>
          <w:noProof/>
          <w:sz w:val="22"/>
          <w:szCs w:val="22"/>
        </w:rPr>
        <w:t>suits, and monitoring.</w:t>
      </w:r>
    </w:p>
    <w:p w14:paraId="312AFD38" w14:textId="77777777" w:rsidR="008D053B" w:rsidRPr="007A23B8" w:rsidRDefault="008D053B" w:rsidP="00042018">
      <w:pPr>
        <w:tabs>
          <w:tab w:val="left" w:pos="720"/>
          <w:tab w:val="left" w:pos="1440"/>
          <w:tab w:val="center" w:pos="7632"/>
          <w:tab w:val="center" w:pos="8496"/>
          <w:tab w:val="center" w:pos="9144"/>
        </w:tabs>
        <w:rPr>
          <w:rFonts w:ascii="Arial" w:hAnsi="Arial" w:cs="Arial"/>
          <w:noProof/>
          <w:sz w:val="22"/>
          <w:szCs w:val="22"/>
        </w:rPr>
      </w:pPr>
    </w:p>
    <w:p w14:paraId="312AFD39" w14:textId="1807F182" w:rsidR="008D053B" w:rsidRPr="007A23B8" w:rsidRDefault="008D053B" w:rsidP="008D053B">
      <w:pPr>
        <w:tabs>
          <w:tab w:val="left" w:pos="720"/>
          <w:tab w:val="left" w:pos="1440"/>
          <w:tab w:val="center" w:pos="7632"/>
          <w:tab w:val="center" w:pos="8496"/>
          <w:tab w:val="center" w:pos="9144"/>
        </w:tabs>
        <w:rPr>
          <w:rFonts w:ascii="Arial" w:hAnsi="Arial" w:cs="Arial"/>
          <w:i/>
          <w:iCs/>
          <w:noProof/>
          <w:color w:val="000000"/>
          <w:sz w:val="22"/>
          <w:szCs w:val="22"/>
        </w:rPr>
      </w:pPr>
      <w:r w:rsidRPr="007A23B8">
        <w:rPr>
          <w:rFonts w:ascii="Arial" w:hAnsi="Arial" w:cs="Arial"/>
          <w:i/>
          <w:iCs/>
          <w:noProof/>
          <w:color w:val="000000"/>
          <w:sz w:val="22"/>
          <w:szCs w:val="22"/>
        </w:rPr>
        <w:t>For claim files of accidents involving employees, see 1050-</w:t>
      </w:r>
      <w:r w:rsidR="007A23B8">
        <w:rPr>
          <w:rFonts w:ascii="Arial" w:hAnsi="Arial" w:cs="Arial"/>
          <w:i/>
          <w:iCs/>
          <w:noProof/>
          <w:color w:val="000000"/>
          <w:sz w:val="22"/>
          <w:szCs w:val="22"/>
        </w:rPr>
        <w:t>1c</w:t>
      </w:r>
      <w:r w:rsidRPr="007A23B8">
        <w:rPr>
          <w:rFonts w:ascii="Arial" w:hAnsi="Arial" w:cs="Arial"/>
          <w:i/>
          <w:iCs/>
          <w:noProof/>
          <w:color w:val="000000"/>
          <w:sz w:val="22"/>
          <w:szCs w:val="22"/>
        </w:rPr>
        <w:t>.</w:t>
      </w:r>
      <w:r w:rsidR="001809D5">
        <w:rPr>
          <w:rFonts w:ascii="Arial" w:hAnsi="Arial" w:cs="Arial"/>
          <w:i/>
          <w:iCs/>
          <w:noProof/>
          <w:color w:val="000000"/>
          <w:sz w:val="22"/>
          <w:szCs w:val="22"/>
        </w:rPr>
        <w:t xml:space="preserve"> </w:t>
      </w:r>
    </w:p>
    <w:p w14:paraId="312AFD3A" w14:textId="77777777" w:rsidR="008D053B" w:rsidRPr="007A23B8" w:rsidRDefault="008D053B" w:rsidP="008D053B">
      <w:pPr>
        <w:tabs>
          <w:tab w:val="left" w:pos="720"/>
          <w:tab w:val="left" w:pos="1440"/>
          <w:tab w:val="center" w:pos="7632"/>
          <w:tab w:val="center" w:pos="8496"/>
          <w:tab w:val="center" w:pos="9144"/>
        </w:tabs>
        <w:rPr>
          <w:rFonts w:ascii="Arial" w:hAnsi="Arial" w:cs="Arial"/>
          <w:i/>
          <w:iCs/>
          <w:noProof/>
          <w:color w:val="000000"/>
          <w:sz w:val="22"/>
          <w:szCs w:val="22"/>
        </w:rPr>
      </w:pPr>
      <w:r w:rsidRPr="007A23B8">
        <w:rPr>
          <w:rFonts w:ascii="Arial" w:hAnsi="Arial" w:cs="Arial"/>
          <w:i/>
          <w:iCs/>
          <w:noProof/>
          <w:color w:val="000000"/>
          <w:sz w:val="22"/>
          <w:szCs w:val="22"/>
        </w:rPr>
        <w:t xml:space="preserve">For </w:t>
      </w:r>
      <w:r w:rsidR="007A23B8">
        <w:rPr>
          <w:rFonts w:ascii="Arial" w:hAnsi="Arial" w:cs="Arial"/>
          <w:i/>
          <w:iCs/>
          <w:noProof/>
          <w:color w:val="000000"/>
          <w:sz w:val="22"/>
          <w:szCs w:val="22"/>
        </w:rPr>
        <w:t>non-employee accident files</w:t>
      </w:r>
      <w:r w:rsidRPr="007A23B8">
        <w:rPr>
          <w:rFonts w:ascii="Arial" w:hAnsi="Arial" w:cs="Arial"/>
          <w:i/>
          <w:iCs/>
          <w:noProof/>
          <w:color w:val="000000"/>
          <w:sz w:val="22"/>
          <w:szCs w:val="22"/>
        </w:rPr>
        <w:t>, see primary 1605.</w:t>
      </w:r>
    </w:p>
    <w:p w14:paraId="312AFD3B" w14:textId="77777777" w:rsidR="008D053B" w:rsidRPr="007A23B8" w:rsidRDefault="008D053B" w:rsidP="00042018">
      <w:pPr>
        <w:tabs>
          <w:tab w:val="left" w:pos="720"/>
          <w:tab w:val="left" w:pos="1440"/>
          <w:tab w:val="center" w:pos="7632"/>
          <w:tab w:val="center" w:pos="8496"/>
          <w:tab w:val="center" w:pos="9144"/>
        </w:tabs>
        <w:rPr>
          <w:rFonts w:ascii="Arial" w:hAnsi="Arial" w:cs="Arial"/>
          <w:noProof/>
          <w:sz w:val="22"/>
          <w:szCs w:val="22"/>
        </w:rPr>
      </w:pPr>
    </w:p>
    <w:p w14:paraId="312AFD3C" w14:textId="77777777" w:rsidR="00042018" w:rsidRPr="00042018" w:rsidRDefault="00042018" w:rsidP="00042018">
      <w:pPr>
        <w:tabs>
          <w:tab w:val="left" w:pos="720"/>
          <w:tab w:val="left" w:pos="1440"/>
          <w:tab w:val="center" w:pos="7632"/>
          <w:tab w:val="center" w:pos="8496"/>
          <w:tab w:val="center" w:pos="9144"/>
        </w:tabs>
        <w:rPr>
          <w:rFonts w:ascii="Arial" w:hAnsi="Arial" w:cs="Arial"/>
          <w:noProof/>
          <w:sz w:val="22"/>
          <w:szCs w:val="22"/>
        </w:rPr>
      </w:pPr>
      <w:r w:rsidRPr="00042018">
        <w:rPr>
          <w:rFonts w:ascii="Arial" w:hAnsi="Arial" w:cs="Arial"/>
          <w:noProof/>
          <w:sz w:val="22"/>
          <w:szCs w:val="22"/>
        </w:rPr>
        <w:t>- by case number</w:t>
      </w:r>
    </w:p>
    <w:p w14:paraId="312AFD3D" w14:textId="77777777" w:rsidR="00042018" w:rsidRPr="00042018" w:rsidRDefault="00042018" w:rsidP="00042018">
      <w:pPr>
        <w:tabs>
          <w:tab w:val="left" w:pos="720"/>
          <w:tab w:val="left" w:pos="1440"/>
          <w:tab w:val="center" w:pos="7632"/>
          <w:tab w:val="center" w:pos="8496"/>
          <w:tab w:val="center" w:pos="9144"/>
        </w:tabs>
        <w:rPr>
          <w:rFonts w:ascii="Arial" w:hAnsi="Arial" w:cs="Arial"/>
          <w:noProof/>
          <w:sz w:val="22"/>
          <w:szCs w:val="22"/>
        </w:rPr>
      </w:pPr>
      <w:r w:rsidRPr="00042018">
        <w:rPr>
          <w:rFonts w:ascii="Arial" w:hAnsi="Arial" w:cs="Arial"/>
          <w:noProof/>
          <w:sz w:val="22"/>
          <w:szCs w:val="22"/>
        </w:rPr>
        <w:t>- by subject</w:t>
      </w:r>
    </w:p>
    <w:p w14:paraId="312AFD3E" w14:textId="77777777" w:rsidR="00042018" w:rsidRPr="00042018" w:rsidRDefault="00042018" w:rsidP="00042018">
      <w:pPr>
        <w:tabs>
          <w:tab w:val="left" w:pos="720"/>
          <w:tab w:val="left" w:pos="1440"/>
          <w:tab w:val="center" w:pos="7632"/>
          <w:tab w:val="center" w:pos="8496"/>
          <w:tab w:val="center" w:pos="9144"/>
        </w:tabs>
        <w:rPr>
          <w:rFonts w:ascii="Arial" w:hAnsi="Arial" w:cs="Arial"/>
          <w:noProof/>
          <w:sz w:val="22"/>
          <w:szCs w:val="22"/>
        </w:rPr>
      </w:pPr>
      <w:r w:rsidRPr="00042018">
        <w:rPr>
          <w:rFonts w:ascii="Arial" w:hAnsi="Arial" w:cs="Arial"/>
          <w:noProof/>
          <w:sz w:val="22"/>
          <w:szCs w:val="22"/>
        </w:rPr>
        <w:t>- other</w:t>
      </w:r>
    </w:p>
    <w:p w14:paraId="312AFD3F" w14:textId="77777777" w:rsidR="00A1792B" w:rsidRDefault="00A1792B">
      <w:pPr>
        <w:tabs>
          <w:tab w:val="left" w:pos="720"/>
          <w:tab w:val="left" w:pos="1440"/>
          <w:tab w:val="center" w:pos="7632"/>
          <w:tab w:val="center" w:pos="8496"/>
          <w:tab w:val="center" w:pos="9144"/>
        </w:tabs>
        <w:rPr>
          <w:rFonts w:ascii="Arial" w:hAnsi="Arial" w:cs="Arial"/>
          <w:noProof/>
        </w:rPr>
      </w:pPr>
    </w:p>
    <w:p w14:paraId="312AFD40" w14:textId="77777777" w:rsidR="001B6EB9" w:rsidRDefault="001B6EB9">
      <w:pPr>
        <w:overflowPunct/>
        <w:autoSpaceDE/>
        <w:autoSpaceDN/>
        <w:adjustRightInd/>
        <w:textAlignment w:val="auto"/>
        <w:rPr>
          <w:rFonts w:ascii="Arial" w:hAnsi="Arial" w:cs="Arial"/>
          <w:noProof/>
        </w:rPr>
      </w:pPr>
      <w:r>
        <w:rPr>
          <w:rFonts w:ascii="Arial" w:hAnsi="Arial" w:cs="Arial"/>
          <w:noProof/>
        </w:rPr>
        <w:br w:type="page"/>
      </w:r>
    </w:p>
    <w:p w14:paraId="312AFD41" w14:textId="77777777" w:rsidR="00453FF9" w:rsidRPr="00BF1500" w:rsidRDefault="00453FF9">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DD68EB" w:rsidRPr="00DD68EB" w14:paraId="312AFD46" w14:textId="77777777" w:rsidTr="00DD68EB">
        <w:tc>
          <w:tcPr>
            <w:tcW w:w="7054" w:type="dxa"/>
            <w:tcBorders>
              <w:top w:val="nil"/>
              <w:left w:val="nil"/>
              <w:bottom w:val="nil"/>
              <w:right w:val="single" w:sz="4" w:space="0" w:color="auto"/>
            </w:tcBorders>
          </w:tcPr>
          <w:p w14:paraId="312AFD42" w14:textId="77777777" w:rsidR="00DD68EB" w:rsidRPr="00DD68EB" w:rsidRDefault="00DD68EB" w:rsidP="00DD68EB">
            <w:pPr>
              <w:widowControl w:val="0"/>
              <w:tabs>
                <w:tab w:val="left" w:pos="90"/>
                <w:tab w:val="left" w:pos="720"/>
              </w:tabs>
              <w:outlineLvl w:val="0"/>
              <w:rPr>
                <w:rFonts w:ascii="Arial" w:hAnsi="Arial" w:cs="Arial"/>
                <w:b/>
                <w:snapToGrid w:val="0"/>
                <w:color w:val="000000"/>
                <w:sz w:val="22"/>
                <w:szCs w:val="22"/>
                <w:u w:val="single"/>
              </w:rPr>
            </w:pPr>
            <w:r w:rsidRPr="00DD68EB">
              <w:rPr>
                <w:rFonts w:ascii="Arial" w:hAnsi="Arial" w:cs="Arial"/>
                <w:noProof/>
                <w:sz w:val="22"/>
                <w:szCs w:val="22"/>
              </w:rPr>
              <w:br w:type="page"/>
            </w:r>
          </w:p>
        </w:tc>
        <w:tc>
          <w:tcPr>
            <w:tcW w:w="1013" w:type="dxa"/>
            <w:tcBorders>
              <w:left w:val="single" w:sz="4" w:space="0" w:color="auto"/>
              <w:bottom w:val="single" w:sz="4" w:space="0" w:color="000000"/>
            </w:tcBorders>
          </w:tcPr>
          <w:p w14:paraId="312AFD43" w14:textId="77777777" w:rsidR="00DD68EB" w:rsidRPr="00DD68EB" w:rsidRDefault="00DD68EB" w:rsidP="00DD68E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D68EB">
              <w:rPr>
                <w:rFonts w:ascii="Arial" w:hAnsi="Arial" w:cs="Arial"/>
                <w:b/>
                <w:color w:val="000000"/>
                <w:sz w:val="22"/>
                <w:szCs w:val="22"/>
              </w:rPr>
              <w:t>A</w:t>
            </w:r>
          </w:p>
        </w:tc>
        <w:tc>
          <w:tcPr>
            <w:tcW w:w="709" w:type="dxa"/>
            <w:tcBorders>
              <w:bottom w:val="single" w:sz="4" w:space="0" w:color="000000"/>
            </w:tcBorders>
          </w:tcPr>
          <w:p w14:paraId="312AFD44" w14:textId="77777777" w:rsidR="00DD68EB" w:rsidRPr="00DD68EB" w:rsidRDefault="00DD68EB" w:rsidP="00DD68E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D68EB">
              <w:rPr>
                <w:rFonts w:ascii="Arial" w:hAnsi="Arial" w:cs="Arial"/>
                <w:b/>
                <w:color w:val="000000"/>
                <w:sz w:val="22"/>
                <w:szCs w:val="22"/>
              </w:rPr>
              <w:t>SA</w:t>
            </w:r>
          </w:p>
        </w:tc>
        <w:tc>
          <w:tcPr>
            <w:tcW w:w="709" w:type="dxa"/>
            <w:tcBorders>
              <w:bottom w:val="single" w:sz="4" w:space="0" w:color="000000"/>
            </w:tcBorders>
          </w:tcPr>
          <w:p w14:paraId="312AFD45" w14:textId="77777777" w:rsidR="00DD68EB" w:rsidRPr="00DD68EB" w:rsidRDefault="00DD68EB" w:rsidP="00DD68E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D68EB">
              <w:rPr>
                <w:rFonts w:ascii="Arial" w:hAnsi="Arial" w:cs="Arial"/>
                <w:b/>
                <w:color w:val="000000"/>
                <w:sz w:val="22"/>
                <w:szCs w:val="22"/>
              </w:rPr>
              <w:t>FD</w:t>
            </w:r>
          </w:p>
        </w:tc>
      </w:tr>
      <w:tr w:rsidR="00DD68EB" w:rsidRPr="00DD68EB" w14:paraId="312AFD4B" w14:textId="77777777" w:rsidTr="00DD68EB">
        <w:trPr>
          <w:trHeight w:val="368"/>
        </w:trPr>
        <w:tc>
          <w:tcPr>
            <w:tcW w:w="7054" w:type="dxa"/>
            <w:tcBorders>
              <w:top w:val="nil"/>
              <w:left w:val="nil"/>
              <w:bottom w:val="nil"/>
              <w:right w:val="single" w:sz="4" w:space="0" w:color="auto"/>
            </w:tcBorders>
            <w:vAlign w:val="center"/>
          </w:tcPr>
          <w:p w14:paraId="312AFD47" w14:textId="77777777" w:rsidR="00DD68EB" w:rsidRPr="003E036D" w:rsidRDefault="00DD68EB" w:rsidP="00DD68EB">
            <w:pPr>
              <w:widowControl w:val="0"/>
              <w:tabs>
                <w:tab w:val="left" w:pos="851"/>
              </w:tabs>
              <w:spacing w:before="60"/>
              <w:rPr>
                <w:rFonts w:ascii="Arial" w:hAnsi="Arial" w:cs="Arial"/>
                <w:b/>
                <w:snapToGrid w:val="0"/>
                <w:sz w:val="22"/>
                <w:szCs w:val="22"/>
                <w:u w:val="single"/>
              </w:rPr>
            </w:pPr>
            <w:r w:rsidRPr="00DD68EB">
              <w:rPr>
                <w:rFonts w:ascii="Arial" w:hAnsi="Arial" w:cs="Arial"/>
                <w:b/>
                <w:snapToGrid w:val="0"/>
                <w:color w:val="000000"/>
                <w:sz w:val="22"/>
                <w:szCs w:val="22"/>
                <w:u w:val="single"/>
              </w:rPr>
              <w:t>1775</w:t>
            </w:r>
            <w:r w:rsidRPr="00DD68EB">
              <w:rPr>
                <w:rFonts w:ascii="Arial" w:hAnsi="Arial" w:cs="Arial"/>
                <w:b/>
                <w:snapToGrid w:val="0"/>
                <w:sz w:val="22"/>
                <w:szCs w:val="22"/>
                <w:u w:val="single"/>
              </w:rPr>
              <w:tab/>
              <w:t>RISK MANAGEMENT AND INSURANCE</w:t>
            </w:r>
          </w:p>
        </w:tc>
        <w:tc>
          <w:tcPr>
            <w:tcW w:w="1013" w:type="dxa"/>
            <w:tcBorders>
              <w:left w:val="single" w:sz="4" w:space="0" w:color="auto"/>
            </w:tcBorders>
          </w:tcPr>
          <w:p w14:paraId="312AFD48" w14:textId="77777777" w:rsidR="00DD68EB" w:rsidRPr="00DD68EB" w:rsidRDefault="00DD68EB" w:rsidP="00DD68EB">
            <w:pPr>
              <w:widowControl w:val="0"/>
              <w:spacing w:before="120" w:line="360" w:lineRule="auto"/>
              <w:jc w:val="center"/>
              <w:rPr>
                <w:rFonts w:ascii="Arial" w:hAnsi="Arial" w:cs="Arial"/>
                <w:snapToGrid w:val="0"/>
                <w:sz w:val="22"/>
                <w:szCs w:val="22"/>
              </w:rPr>
            </w:pPr>
            <w:r w:rsidRPr="00DD68EB">
              <w:rPr>
                <w:rFonts w:ascii="Arial" w:hAnsi="Arial" w:cs="Arial"/>
                <w:snapToGrid w:val="0"/>
                <w:color w:val="000000"/>
                <w:sz w:val="22"/>
                <w:szCs w:val="22"/>
              </w:rPr>
              <w:t>SO</w:t>
            </w:r>
          </w:p>
        </w:tc>
        <w:tc>
          <w:tcPr>
            <w:tcW w:w="709" w:type="dxa"/>
          </w:tcPr>
          <w:p w14:paraId="312AFD49" w14:textId="77777777" w:rsidR="00DD68EB" w:rsidRPr="00DD68EB" w:rsidRDefault="00DD68EB" w:rsidP="00DD68EB">
            <w:pPr>
              <w:widowControl w:val="0"/>
              <w:spacing w:before="120" w:line="360" w:lineRule="auto"/>
              <w:jc w:val="center"/>
              <w:rPr>
                <w:rFonts w:ascii="Arial" w:hAnsi="Arial" w:cs="Arial"/>
                <w:snapToGrid w:val="0"/>
                <w:sz w:val="22"/>
                <w:szCs w:val="22"/>
              </w:rPr>
            </w:pPr>
            <w:r w:rsidRPr="00DD68EB">
              <w:rPr>
                <w:rFonts w:ascii="Arial" w:hAnsi="Arial" w:cs="Arial"/>
                <w:snapToGrid w:val="0"/>
                <w:sz w:val="22"/>
                <w:szCs w:val="22"/>
              </w:rPr>
              <w:t>6y</w:t>
            </w:r>
          </w:p>
        </w:tc>
        <w:tc>
          <w:tcPr>
            <w:tcW w:w="709" w:type="dxa"/>
          </w:tcPr>
          <w:p w14:paraId="312AFD4A" w14:textId="77777777" w:rsidR="00DD68EB" w:rsidRPr="00DD68EB" w:rsidRDefault="000F1827" w:rsidP="00DD68EB">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D</w:t>
            </w:r>
          </w:p>
        </w:tc>
      </w:tr>
    </w:tbl>
    <w:p w14:paraId="312AFD4C" w14:textId="77777777" w:rsidR="00DD68EB" w:rsidRPr="00DD68EB" w:rsidRDefault="00DD68EB" w:rsidP="00DD68EB">
      <w:pPr>
        <w:tabs>
          <w:tab w:val="left" w:pos="720"/>
          <w:tab w:val="left" w:pos="1440"/>
          <w:tab w:val="center" w:pos="7632"/>
          <w:tab w:val="center" w:pos="8496"/>
          <w:tab w:val="center" w:pos="9144"/>
        </w:tabs>
        <w:rPr>
          <w:rFonts w:ascii="Arial" w:hAnsi="Arial" w:cs="Arial"/>
          <w:noProof/>
          <w:sz w:val="22"/>
          <w:szCs w:val="22"/>
        </w:rPr>
      </w:pPr>
    </w:p>
    <w:p w14:paraId="312AFD4D" w14:textId="47B0303C" w:rsidR="00B11CB0" w:rsidRDefault="00CE4A48" w:rsidP="00DD68EB">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w:t>
      </w:r>
      <w:r w:rsidR="00CA4A3C">
        <w:rPr>
          <w:rFonts w:ascii="Arial" w:hAnsi="Arial" w:cs="Arial"/>
          <w:noProof/>
          <w:color w:val="000000"/>
          <w:sz w:val="22"/>
          <w:szCs w:val="22"/>
        </w:rPr>
        <w:t>s</w:t>
      </w:r>
      <w:r>
        <w:rPr>
          <w:rFonts w:ascii="Arial" w:hAnsi="Arial" w:cs="Arial"/>
          <w:noProof/>
          <w:color w:val="000000"/>
          <w:sz w:val="22"/>
          <w:szCs w:val="22"/>
        </w:rPr>
        <w:t xml:space="preserve"> the</w:t>
      </w:r>
      <w:r w:rsidR="00B11CB0">
        <w:rPr>
          <w:rFonts w:ascii="Arial" w:hAnsi="Arial" w:cs="Arial"/>
          <w:noProof/>
          <w:color w:val="000000"/>
          <w:sz w:val="22"/>
          <w:szCs w:val="22"/>
        </w:rPr>
        <w:t xml:space="preserve"> </w:t>
      </w:r>
      <w:r>
        <w:rPr>
          <w:rFonts w:ascii="Arial" w:hAnsi="Arial" w:cs="Arial"/>
          <w:noProof/>
          <w:color w:val="000000"/>
          <w:sz w:val="22"/>
          <w:szCs w:val="22"/>
        </w:rPr>
        <w:t xml:space="preserve">identification and analysis of </w:t>
      </w:r>
      <w:r w:rsidR="00DD68EB" w:rsidRPr="00DD68EB">
        <w:rPr>
          <w:rFonts w:ascii="Arial" w:hAnsi="Arial" w:cs="Arial"/>
          <w:noProof/>
          <w:color w:val="000000"/>
          <w:sz w:val="22"/>
          <w:szCs w:val="22"/>
        </w:rPr>
        <w:t xml:space="preserve">risk </w:t>
      </w:r>
      <w:r>
        <w:rPr>
          <w:rFonts w:ascii="Arial" w:hAnsi="Arial" w:cs="Arial"/>
          <w:noProof/>
          <w:color w:val="000000"/>
          <w:sz w:val="22"/>
          <w:szCs w:val="22"/>
        </w:rPr>
        <w:t>and/or loss resulting from the destruction or t</w:t>
      </w:r>
      <w:r w:rsidR="00D23946">
        <w:rPr>
          <w:rFonts w:ascii="Arial" w:hAnsi="Arial" w:cs="Arial"/>
          <w:noProof/>
          <w:color w:val="000000"/>
          <w:sz w:val="22"/>
          <w:szCs w:val="22"/>
        </w:rPr>
        <w:t xml:space="preserve">heft of assets (including fire); </w:t>
      </w:r>
      <w:r w:rsidR="00B11CB0">
        <w:rPr>
          <w:rFonts w:ascii="Arial" w:hAnsi="Arial" w:cs="Arial"/>
          <w:noProof/>
          <w:color w:val="000000"/>
          <w:sz w:val="22"/>
          <w:szCs w:val="22"/>
        </w:rPr>
        <w:t>resulting in the inability to provide services, and/or resulting in extra expense</w:t>
      </w:r>
      <w:r w:rsidR="005767FF">
        <w:rPr>
          <w:rFonts w:ascii="Arial" w:hAnsi="Arial" w:cs="Arial"/>
          <w:noProof/>
          <w:color w:val="000000"/>
          <w:sz w:val="22"/>
          <w:szCs w:val="22"/>
        </w:rPr>
        <w:t>s</w:t>
      </w:r>
      <w:r w:rsidR="00B11CB0">
        <w:rPr>
          <w:rFonts w:ascii="Arial" w:hAnsi="Arial" w:cs="Arial"/>
          <w:noProof/>
          <w:color w:val="000000"/>
          <w:sz w:val="22"/>
          <w:szCs w:val="22"/>
        </w:rPr>
        <w:t xml:space="preserve"> and legal liability.</w:t>
      </w:r>
      <w:r w:rsidR="001809D5">
        <w:rPr>
          <w:rFonts w:ascii="Arial" w:hAnsi="Arial" w:cs="Arial"/>
          <w:noProof/>
          <w:color w:val="000000"/>
          <w:sz w:val="22"/>
          <w:szCs w:val="22"/>
        </w:rPr>
        <w:t xml:space="preserve"> </w:t>
      </w:r>
    </w:p>
    <w:p w14:paraId="312AFD4E" w14:textId="77777777" w:rsidR="00B11CB0" w:rsidRDefault="00B11CB0" w:rsidP="00DD68EB">
      <w:pPr>
        <w:tabs>
          <w:tab w:val="left" w:pos="720"/>
          <w:tab w:val="left" w:pos="1440"/>
          <w:tab w:val="center" w:pos="7632"/>
          <w:tab w:val="center" w:pos="8496"/>
          <w:tab w:val="center" w:pos="9144"/>
        </w:tabs>
        <w:rPr>
          <w:rFonts w:ascii="Arial" w:hAnsi="Arial" w:cs="Arial"/>
          <w:noProof/>
          <w:color w:val="000000"/>
          <w:sz w:val="22"/>
          <w:szCs w:val="22"/>
        </w:rPr>
      </w:pPr>
    </w:p>
    <w:p w14:paraId="312AFD4F" w14:textId="0EBDC78A" w:rsidR="00DD68EB" w:rsidRDefault="00B11CB0" w:rsidP="00DD68EB">
      <w:pPr>
        <w:tabs>
          <w:tab w:val="left" w:pos="720"/>
          <w:tab w:val="left" w:pos="1440"/>
          <w:tab w:val="center" w:pos="7632"/>
          <w:tab w:val="center" w:pos="8496"/>
          <w:tab w:val="center" w:pos="9144"/>
        </w:tabs>
        <w:rPr>
          <w:rFonts w:ascii="Arial" w:hAnsi="Arial" w:cs="Arial"/>
          <w:noProof/>
          <w:color w:val="000000"/>
          <w:sz w:val="22"/>
          <w:szCs w:val="22"/>
        </w:rPr>
      </w:pPr>
      <w:r w:rsidRPr="005767FF">
        <w:rPr>
          <w:rFonts w:ascii="Arial" w:hAnsi="Arial" w:cs="Arial"/>
          <w:b/>
          <w:noProof/>
          <w:color w:val="000000"/>
          <w:sz w:val="22"/>
          <w:szCs w:val="22"/>
        </w:rPr>
        <w:t>Examples:</w:t>
      </w:r>
      <w:r w:rsidR="001809D5">
        <w:rPr>
          <w:rFonts w:ascii="Arial" w:hAnsi="Arial" w:cs="Arial"/>
          <w:noProof/>
          <w:color w:val="000000"/>
          <w:sz w:val="22"/>
          <w:szCs w:val="22"/>
        </w:rPr>
        <w:t xml:space="preserve"> </w:t>
      </w:r>
      <w:r w:rsidR="00CA4A3C">
        <w:rPr>
          <w:rFonts w:ascii="Arial" w:hAnsi="Arial" w:cs="Arial"/>
          <w:noProof/>
          <w:color w:val="000000"/>
          <w:sz w:val="22"/>
          <w:szCs w:val="22"/>
        </w:rPr>
        <w:t>D</w:t>
      </w:r>
      <w:r w:rsidR="0079394B">
        <w:rPr>
          <w:rFonts w:ascii="Arial" w:hAnsi="Arial" w:cs="Arial"/>
          <w:noProof/>
          <w:color w:val="000000"/>
          <w:sz w:val="22"/>
          <w:szCs w:val="22"/>
        </w:rPr>
        <w:t xml:space="preserve">irectors insurance, </w:t>
      </w:r>
      <w:r w:rsidR="00CA4A3C">
        <w:rPr>
          <w:rFonts w:ascii="Arial" w:hAnsi="Arial" w:cs="Arial"/>
          <w:noProof/>
          <w:color w:val="000000"/>
          <w:sz w:val="22"/>
          <w:szCs w:val="22"/>
        </w:rPr>
        <w:t xml:space="preserve">identification of claim </w:t>
      </w:r>
      <w:r w:rsidRPr="00DD68EB">
        <w:rPr>
          <w:rFonts w:ascii="Arial" w:hAnsi="Arial" w:cs="Arial"/>
          <w:noProof/>
          <w:color w:val="000000"/>
          <w:sz w:val="22"/>
          <w:szCs w:val="22"/>
        </w:rPr>
        <w:t xml:space="preserve">exposures and liabilities, </w:t>
      </w:r>
      <w:r w:rsidR="008B2BA8">
        <w:rPr>
          <w:rFonts w:ascii="Arial" w:hAnsi="Arial" w:cs="Arial"/>
          <w:noProof/>
          <w:color w:val="000000"/>
          <w:sz w:val="22"/>
          <w:szCs w:val="22"/>
        </w:rPr>
        <w:t xml:space="preserve">inspection analysis, </w:t>
      </w:r>
      <w:r>
        <w:rPr>
          <w:rFonts w:ascii="Arial" w:hAnsi="Arial" w:cs="Arial"/>
          <w:noProof/>
          <w:color w:val="000000"/>
          <w:sz w:val="22"/>
          <w:szCs w:val="22"/>
        </w:rPr>
        <w:t xml:space="preserve">insurance coverage details, </w:t>
      </w:r>
      <w:r w:rsidRPr="00DD68EB">
        <w:rPr>
          <w:rFonts w:ascii="Arial" w:hAnsi="Arial" w:cs="Arial"/>
          <w:noProof/>
          <w:color w:val="000000"/>
          <w:sz w:val="22"/>
          <w:szCs w:val="22"/>
        </w:rPr>
        <w:t>insurance policies, listings of values and assets</w:t>
      </w:r>
      <w:r>
        <w:rPr>
          <w:rFonts w:ascii="Arial" w:hAnsi="Arial" w:cs="Arial"/>
          <w:noProof/>
          <w:color w:val="000000"/>
          <w:sz w:val="22"/>
          <w:szCs w:val="22"/>
        </w:rPr>
        <w:t>,</w:t>
      </w:r>
      <w:r w:rsidRPr="00DD68EB">
        <w:rPr>
          <w:rFonts w:ascii="Arial" w:hAnsi="Arial" w:cs="Arial"/>
          <w:noProof/>
          <w:color w:val="000000"/>
          <w:sz w:val="22"/>
          <w:szCs w:val="22"/>
        </w:rPr>
        <w:t xml:space="preserve"> recommendations on appropriate</w:t>
      </w:r>
      <w:r>
        <w:rPr>
          <w:rFonts w:ascii="Arial" w:hAnsi="Arial" w:cs="Arial"/>
          <w:noProof/>
          <w:color w:val="000000"/>
          <w:sz w:val="22"/>
          <w:szCs w:val="22"/>
        </w:rPr>
        <w:t xml:space="preserve"> </w:t>
      </w:r>
      <w:r w:rsidRPr="00DD68EB">
        <w:rPr>
          <w:rFonts w:ascii="Arial" w:hAnsi="Arial" w:cs="Arial"/>
          <w:noProof/>
          <w:color w:val="000000"/>
          <w:sz w:val="22"/>
          <w:szCs w:val="22"/>
        </w:rPr>
        <w:t>risk reduction measures,</w:t>
      </w:r>
      <w:r w:rsidRPr="00B11CB0">
        <w:rPr>
          <w:rFonts w:ascii="Arial" w:hAnsi="Arial" w:cs="Arial"/>
          <w:noProof/>
          <w:color w:val="000000"/>
          <w:sz w:val="22"/>
          <w:szCs w:val="22"/>
        </w:rPr>
        <w:t xml:space="preserve"> </w:t>
      </w:r>
      <w:r w:rsidRPr="00DD68EB">
        <w:rPr>
          <w:rFonts w:ascii="Arial" w:hAnsi="Arial" w:cs="Arial"/>
          <w:noProof/>
          <w:color w:val="000000"/>
          <w:sz w:val="22"/>
          <w:szCs w:val="22"/>
        </w:rPr>
        <w:t>risk management surveys, and reports on actions</w:t>
      </w:r>
      <w:r w:rsidR="00CA4A3C">
        <w:rPr>
          <w:rFonts w:ascii="Arial" w:hAnsi="Arial" w:cs="Arial"/>
          <w:noProof/>
          <w:color w:val="000000"/>
          <w:sz w:val="22"/>
          <w:szCs w:val="22"/>
        </w:rPr>
        <w:t>.</w:t>
      </w:r>
      <w:r w:rsidR="001809D5">
        <w:rPr>
          <w:rFonts w:ascii="Arial" w:hAnsi="Arial" w:cs="Arial"/>
          <w:noProof/>
          <w:color w:val="000000"/>
          <w:sz w:val="22"/>
          <w:szCs w:val="22"/>
        </w:rPr>
        <w:t xml:space="preserve"> </w:t>
      </w:r>
    </w:p>
    <w:p w14:paraId="312AFD50" w14:textId="77777777" w:rsidR="0079394B" w:rsidRPr="00DD68EB" w:rsidRDefault="0079394B" w:rsidP="00DD68EB">
      <w:pPr>
        <w:tabs>
          <w:tab w:val="left" w:pos="720"/>
          <w:tab w:val="left" w:pos="1440"/>
          <w:tab w:val="center" w:pos="7632"/>
          <w:tab w:val="center" w:pos="8496"/>
          <w:tab w:val="center" w:pos="9144"/>
        </w:tabs>
        <w:rPr>
          <w:rFonts w:ascii="Arial" w:hAnsi="Arial" w:cs="Arial"/>
          <w:noProof/>
          <w:sz w:val="22"/>
          <w:szCs w:val="22"/>
        </w:rPr>
      </w:pPr>
    </w:p>
    <w:p w14:paraId="312AFD51" w14:textId="11FB7555" w:rsidR="00DD68EB" w:rsidRPr="00DD68EB" w:rsidRDefault="00DD68EB" w:rsidP="00DD68EB">
      <w:pPr>
        <w:tabs>
          <w:tab w:val="left" w:pos="720"/>
          <w:tab w:val="left" w:pos="1440"/>
          <w:tab w:val="center" w:pos="7632"/>
          <w:tab w:val="center" w:pos="8496"/>
          <w:tab w:val="center" w:pos="9144"/>
        </w:tabs>
        <w:rPr>
          <w:rFonts w:ascii="Arial" w:hAnsi="Arial" w:cs="Arial"/>
          <w:i/>
          <w:iCs/>
          <w:noProof/>
          <w:sz w:val="22"/>
          <w:szCs w:val="22"/>
        </w:rPr>
      </w:pPr>
      <w:r w:rsidRPr="00DD68EB">
        <w:rPr>
          <w:rFonts w:ascii="Arial" w:hAnsi="Arial" w:cs="Arial"/>
          <w:i/>
          <w:iCs/>
          <w:noProof/>
          <w:color w:val="000000"/>
          <w:sz w:val="22"/>
          <w:szCs w:val="22"/>
        </w:rPr>
        <w:t xml:space="preserve">For </w:t>
      </w:r>
      <w:r w:rsidR="005767FF">
        <w:rPr>
          <w:rFonts w:ascii="Arial" w:hAnsi="Arial" w:cs="Arial"/>
          <w:i/>
          <w:iCs/>
          <w:noProof/>
          <w:color w:val="000000"/>
          <w:sz w:val="22"/>
          <w:szCs w:val="22"/>
        </w:rPr>
        <w:t xml:space="preserve">accidents and </w:t>
      </w:r>
      <w:r w:rsidRPr="00DD68EB">
        <w:rPr>
          <w:rFonts w:ascii="Arial" w:hAnsi="Arial" w:cs="Arial"/>
          <w:i/>
          <w:iCs/>
          <w:noProof/>
          <w:color w:val="000000"/>
          <w:sz w:val="22"/>
          <w:szCs w:val="22"/>
        </w:rPr>
        <w:t xml:space="preserve">claims, see primary </w:t>
      </w:r>
      <w:r w:rsidR="005767FF">
        <w:rPr>
          <w:rFonts w:ascii="Arial" w:hAnsi="Arial" w:cs="Arial"/>
          <w:i/>
          <w:iCs/>
          <w:noProof/>
          <w:color w:val="000000"/>
          <w:sz w:val="22"/>
          <w:szCs w:val="22"/>
        </w:rPr>
        <w:t>1605</w:t>
      </w:r>
      <w:r w:rsidRPr="00DD68EB">
        <w:rPr>
          <w:rFonts w:ascii="Arial" w:hAnsi="Arial" w:cs="Arial"/>
          <w:i/>
          <w:iCs/>
          <w:noProof/>
          <w:color w:val="000000"/>
          <w:sz w:val="22"/>
          <w:szCs w:val="22"/>
        </w:rPr>
        <w:t>.</w:t>
      </w:r>
      <w:r w:rsidR="001809D5">
        <w:rPr>
          <w:rFonts w:ascii="Arial" w:hAnsi="Arial" w:cs="Arial"/>
          <w:i/>
          <w:iCs/>
          <w:noProof/>
          <w:color w:val="000000"/>
          <w:sz w:val="22"/>
          <w:szCs w:val="22"/>
        </w:rPr>
        <w:t xml:space="preserve"> </w:t>
      </w:r>
    </w:p>
    <w:p w14:paraId="312AFD52" w14:textId="77777777" w:rsidR="00DD68EB" w:rsidRPr="005767FF" w:rsidRDefault="00DD68EB" w:rsidP="00DD68EB">
      <w:pPr>
        <w:tabs>
          <w:tab w:val="left" w:pos="720"/>
          <w:tab w:val="left" w:pos="1440"/>
          <w:tab w:val="center" w:pos="7632"/>
          <w:tab w:val="center" w:pos="8496"/>
          <w:tab w:val="center" w:pos="9144"/>
        </w:tabs>
        <w:rPr>
          <w:rFonts w:ascii="Arial" w:hAnsi="Arial" w:cs="Arial"/>
          <w:iCs/>
          <w:noProof/>
          <w:color w:val="000000"/>
          <w:sz w:val="22"/>
          <w:szCs w:val="22"/>
        </w:rPr>
      </w:pPr>
    </w:p>
    <w:p w14:paraId="312AFD53" w14:textId="77777777" w:rsidR="00DD68EB" w:rsidRPr="00DD68EB" w:rsidRDefault="00DD68EB" w:rsidP="00DD68EB">
      <w:pPr>
        <w:tabs>
          <w:tab w:val="left" w:pos="720"/>
          <w:tab w:val="left" w:pos="1440"/>
          <w:tab w:val="center" w:pos="7632"/>
          <w:tab w:val="center" w:pos="8496"/>
          <w:tab w:val="center" w:pos="9144"/>
        </w:tabs>
        <w:rPr>
          <w:rFonts w:ascii="Arial" w:hAnsi="Arial" w:cs="Arial"/>
          <w:iCs/>
          <w:noProof/>
          <w:color w:val="000000"/>
          <w:sz w:val="22"/>
          <w:szCs w:val="22"/>
        </w:rPr>
      </w:pPr>
      <w:r w:rsidRPr="00DD68EB">
        <w:rPr>
          <w:rFonts w:ascii="Arial" w:hAnsi="Arial" w:cs="Arial"/>
          <w:iCs/>
          <w:noProof/>
          <w:color w:val="000000"/>
          <w:sz w:val="22"/>
          <w:szCs w:val="22"/>
        </w:rPr>
        <w:t>-</w:t>
      </w:r>
      <w:r w:rsidR="008B2BA8">
        <w:rPr>
          <w:rFonts w:ascii="Arial" w:hAnsi="Arial" w:cs="Arial"/>
          <w:iCs/>
          <w:noProof/>
          <w:color w:val="000000"/>
          <w:sz w:val="22"/>
          <w:szCs w:val="22"/>
        </w:rPr>
        <w:t xml:space="preserve"> </w:t>
      </w:r>
      <w:r w:rsidRPr="00DD68EB">
        <w:rPr>
          <w:rFonts w:ascii="Arial" w:hAnsi="Arial" w:cs="Arial"/>
          <w:iCs/>
          <w:noProof/>
          <w:color w:val="000000"/>
          <w:sz w:val="22"/>
          <w:szCs w:val="22"/>
        </w:rPr>
        <w:t xml:space="preserve">by </w:t>
      </w:r>
      <w:r w:rsidR="0079394B">
        <w:rPr>
          <w:rFonts w:ascii="Arial" w:hAnsi="Arial" w:cs="Arial"/>
          <w:iCs/>
          <w:noProof/>
          <w:color w:val="000000"/>
          <w:sz w:val="22"/>
          <w:szCs w:val="22"/>
        </w:rPr>
        <w:t xml:space="preserve">insurance </w:t>
      </w:r>
      <w:r w:rsidRPr="00DD68EB">
        <w:rPr>
          <w:rFonts w:ascii="Arial" w:hAnsi="Arial" w:cs="Arial"/>
          <w:iCs/>
          <w:noProof/>
          <w:color w:val="000000"/>
          <w:sz w:val="22"/>
          <w:szCs w:val="22"/>
        </w:rPr>
        <w:t>policy number</w:t>
      </w:r>
    </w:p>
    <w:p w14:paraId="312AFD54" w14:textId="77777777" w:rsidR="00DD68EB" w:rsidRDefault="00DD68EB" w:rsidP="00DD68EB">
      <w:pPr>
        <w:tabs>
          <w:tab w:val="left" w:pos="720"/>
          <w:tab w:val="left" w:pos="1440"/>
          <w:tab w:val="center" w:pos="7632"/>
          <w:tab w:val="center" w:pos="8496"/>
          <w:tab w:val="center" w:pos="9144"/>
        </w:tabs>
        <w:rPr>
          <w:rFonts w:ascii="Arial" w:hAnsi="Arial" w:cs="Arial"/>
          <w:iCs/>
          <w:noProof/>
          <w:color w:val="000000"/>
          <w:sz w:val="22"/>
          <w:szCs w:val="22"/>
        </w:rPr>
      </w:pPr>
      <w:r w:rsidRPr="00DD68EB">
        <w:rPr>
          <w:rFonts w:ascii="Arial" w:hAnsi="Arial" w:cs="Arial"/>
          <w:iCs/>
          <w:noProof/>
          <w:color w:val="000000"/>
          <w:sz w:val="22"/>
          <w:szCs w:val="22"/>
        </w:rPr>
        <w:t>-</w:t>
      </w:r>
      <w:r w:rsidR="008B2BA8">
        <w:rPr>
          <w:rFonts w:ascii="Arial" w:hAnsi="Arial" w:cs="Arial"/>
          <w:iCs/>
          <w:noProof/>
          <w:color w:val="000000"/>
          <w:sz w:val="22"/>
          <w:szCs w:val="22"/>
        </w:rPr>
        <w:t xml:space="preserve"> </w:t>
      </w:r>
      <w:r w:rsidRPr="00DD68EB">
        <w:rPr>
          <w:rFonts w:ascii="Arial" w:hAnsi="Arial" w:cs="Arial"/>
          <w:iCs/>
          <w:noProof/>
          <w:color w:val="000000"/>
          <w:sz w:val="22"/>
          <w:szCs w:val="22"/>
        </w:rPr>
        <w:t xml:space="preserve">by </w:t>
      </w:r>
      <w:r w:rsidR="005767FF">
        <w:rPr>
          <w:rFonts w:ascii="Arial" w:hAnsi="Arial" w:cs="Arial"/>
          <w:iCs/>
          <w:noProof/>
          <w:color w:val="000000"/>
          <w:sz w:val="22"/>
          <w:szCs w:val="22"/>
        </w:rPr>
        <w:t>risk assessment</w:t>
      </w:r>
    </w:p>
    <w:p w14:paraId="312AFD55" w14:textId="77777777" w:rsidR="0079394B" w:rsidRDefault="0079394B" w:rsidP="00DD68EB">
      <w:pPr>
        <w:tabs>
          <w:tab w:val="left" w:pos="720"/>
          <w:tab w:val="left" w:pos="1440"/>
          <w:tab w:val="center" w:pos="7632"/>
          <w:tab w:val="center" w:pos="8496"/>
          <w:tab w:val="center" w:pos="9144"/>
        </w:tabs>
        <w:rPr>
          <w:rFonts w:ascii="Arial" w:hAnsi="Arial" w:cs="Arial"/>
          <w:iCs/>
          <w:noProof/>
          <w:color w:val="000000"/>
          <w:sz w:val="22"/>
          <w:szCs w:val="22"/>
        </w:rPr>
      </w:pPr>
      <w:r>
        <w:rPr>
          <w:rFonts w:ascii="Arial" w:hAnsi="Arial" w:cs="Arial"/>
          <w:iCs/>
          <w:noProof/>
          <w:color w:val="000000"/>
          <w:sz w:val="22"/>
          <w:szCs w:val="22"/>
        </w:rPr>
        <w:t>- other</w:t>
      </w:r>
    </w:p>
    <w:p w14:paraId="312AFD56" w14:textId="77777777" w:rsidR="009870C7" w:rsidRDefault="009870C7">
      <w:pPr>
        <w:overflowPunct/>
        <w:autoSpaceDE/>
        <w:autoSpaceDN/>
        <w:adjustRightInd/>
        <w:textAlignment w:val="auto"/>
        <w:rPr>
          <w:rFonts w:ascii="Arial" w:hAnsi="Arial" w:cs="Arial"/>
          <w:iCs/>
          <w:noProof/>
          <w:color w:val="000000"/>
          <w:sz w:val="22"/>
          <w:szCs w:val="22"/>
        </w:rPr>
      </w:pPr>
    </w:p>
    <w:p w14:paraId="312AFD57" w14:textId="77777777" w:rsidR="00C23455" w:rsidRDefault="00C23455" w:rsidP="00DD68EB">
      <w:pPr>
        <w:tabs>
          <w:tab w:val="left" w:pos="720"/>
          <w:tab w:val="left" w:pos="1440"/>
          <w:tab w:val="center" w:pos="7632"/>
          <w:tab w:val="center" w:pos="8496"/>
          <w:tab w:val="center" w:pos="9144"/>
        </w:tabs>
        <w:rPr>
          <w:rFonts w:ascii="Arial" w:hAnsi="Arial" w:cs="Arial"/>
          <w:iCs/>
          <w:noProof/>
          <w:color w:val="000000"/>
          <w:sz w:val="22"/>
          <w:szCs w:val="22"/>
        </w:rPr>
      </w:pPr>
    </w:p>
    <w:p w14:paraId="312AFD58" w14:textId="77777777" w:rsidR="00C23455" w:rsidRDefault="00C23455" w:rsidP="00C23455">
      <w:pPr>
        <w:tabs>
          <w:tab w:val="left" w:pos="720"/>
          <w:tab w:val="left" w:pos="1440"/>
          <w:tab w:val="center" w:pos="7632"/>
          <w:tab w:val="center" w:pos="8496"/>
          <w:tab w:val="center" w:pos="9144"/>
        </w:tabs>
        <w:rPr>
          <w:rFonts w:ascii="Arial" w:hAnsi="Arial" w:cs="Arial"/>
          <w:b/>
          <w:noProof/>
          <w:color w:val="000000"/>
        </w:rPr>
      </w:pPr>
    </w:p>
    <w:p w14:paraId="312AFD59" w14:textId="77777777" w:rsidR="00C33213" w:rsidRDefault="00C33213">
      <w:pPr>
        <w:tabs>
          <w:tab w:val="left" w:pos="720"/>
          <w:tab w:val="left" w:pos="1440"/>
          <w:tab w:val="center" w:pos="7632"/>
          <w:tab w:val="center" w:pos="8496"/>
          <w:tab w:val="center" w:pos="9144"/>
        </w:tabs>
        <w:jc w:val="center"/>
        <w:rPr>
          <w:rFonts w:ascii="Arial" w:hAnsi="Arial" w:cs="Arial"/>
          <w:b/>
          <w:noProof/>
          <w:color w:val="000000"/>
        </w:rPr>
      </w:pPr>
    </w:p>
    <w:p w14:paraId="312AFD5A" w14:textId="77777777" w:rsidR="00C33213" w:rsidRPr="00BF1500" w:rsidRDefault="00C33213">
      <w:pPr>
        <w:tabs>
          <w:tab w:val="left" w:pos="720"/>
          <w:tab w:val="left" w:pos="1440"/>
          <w:tab w:val="center" w:pos="7632"/>
          <w:tab w:val="center" w:pos="8496"/>
          <w:tab w:val="center" w:pos="9144"/>
        </w:tabs>
        <w:jc w:val="center"/>
        <w:rPr>
          <w:rFonts w:ascii="Arial" w:hAnsi="Arial" w:cs="Arial"/>
          <w:b/>
          <w:noProof/>
          <w:color w:val="000000"/>
        </w:rPr>
      </w:pPr>
    </w:p>
    <w:p w14:paraId="312AFD5B" w14:textId="77777777" w:rsidR="00C33213" w:rsidRPr="00BF1500" w:rsidRDefault="00C33213">
      <w:pPr>
        <w:tabs>
          <w:tab w:val="left" w:pos="720"/>
          <w:tab w:val="left" w:pos="1440"/>
          <w:tab w:val="center" w:pos="7632"/>
          <w:tab w:val="center" w:pos="8496"/>
          <w:tab w:val="center" w:pos="9144"/>
        </w:tabs>
        <w:jc w:val="center"/>
        <w:rPr>
          <w:rFonts w:ascii="Arial" w:hAnsi="Arial" w:cs="Arial"/>
          <w:b/>
          <w:noProof/>
          <w:color w:val="000000"/>
        </w:rPr>
      </w:pPr>
    </w:p>
    <w:p w14:paraId="312AFD5C" w14:textId="77777777" w:rsidR="0058661E" w:rsidRDefault="0058661E">
      <w:pPr>
        <w:tabs>
          <w:tab w:val="left" w:pos="720"/>
          <w:tab w:val="left" w:pos="1440"/>
          <w:tab w:val="center" w:pos="7632"/>
          <w:tab w:val="center" w:pos="8496"/>
          <w:tab w:val="center" w:pos="9144"/>
        </w:tabs>
        <w:rPr>
          <w:rFonts w:ascii="Arial" w:hAnsi="Arial" w:cs="Arial"/>
          <w:b/>
          <w:noProof/>
          <w:color w:val="000000"/>
          <w:u w:val="single"/>
        </w:rPr>
      </w:pPr>
      <w:bookmarkStart w:id="40" w:name="_MATERIALS_AND_ASSET"/>
      <w:bookmarkEnd w:id="40"/>
    </w:p>
    <w:p w14:paraId="312AFD5D" w14:textId="77777777" w:rsidR="00C33213" w:rsidRDefault="00C33213">
      <w:pPr>
        <w:tabs>
          <w:tab w:val="left" w:pos="720"/>
          <w:tab w:val="left" w:pos="1440"/>
          <w:tab w:val="center" w:pos="7632"/>
          <w:tab w:val="center" w:pos="8496"/>
          <w:tab w:val="center" w:pos="9144"/>
        </w:tabs>
        <w:rPr>
          <w:rFonts w:ascii="Arial" w:hAnsi="Arial" w:cs="Arial"/>
          <w:noProof/>
        </w:rPr>
      </w:pPr>
    </w:p>
    <w:p w14:paraId="312AFD5E" w14:textId="77777777" w:rsidR="00C33213" w:rsidRPr="006358E5" w:rsidRDefault="00C33213">
      <w:pPr>
        <w:tabs>
          <w:tab w:val="left" w:pos="720"/>
          <w:tab w:val="left" w:pos="1440"/>
          <w:tab w:val="center" w:pos="7632"/>
          <w:tab w:val="center" w:pos="8496"/>
          <w:tab w:val="center" w:pos="9144"/>
        </w:tabs>
        <w:rPr>
          <w:rFonts w:ascii="Arial" w:hAnsi="Arial" w:cs="Arial"/>
          <w:noProof/>
        </w:rPr>
      </w:pPr>
    </w:p>
    <w:p w14:paraId="312AFD5F" w14:textId="77777777" w:rsidR="00C33213" w:rsidRPr="00BF1500" w:rsidRDefault="00C33213">
      <w:pPr>
        <w:tabs>
          <w:tab w:val="left" w:pos="720"/>
          <w:tab w:val="left" w:pos="1440"/>
          <w:tab w:val="center" w:pos="7632"/>
          <w:tab w:val="center" w:pos="8496"/>
          <w:tab w:val="center" w:pos="9144"/>
        </w:tabs>
        <w:rPr>
          <w:rFonts w:ascii="Arial" w:hAnsi="Arial" w:cs="Arial"/>
          <w:noProof/>
        </w:rPr>
      </w:pPr>
      <w:r w:rsidRPr="00BF1500">
        <w:rPr>
          <w:rFonts w:ascii="Arial" w:hAnsi="Arial" w:cs="Arial"/>
          <w:noProof/>
        </w:rPr>
        <w:tab/>
      </w:r>
      <w:r w:rsidRPr="00BF1500">
        <w:rPr>
          <w:rFonts w:ascii="Arial" w:hAnsi="Arial" w:cs="Arial"/>
          <w:noProof/>
        </w:rPr>
        <w:tab/>
      </w:r>
    </w:p>
    <w:p w14:paraId="312AFD60" w14:textId="77777777" w:rsidR="00C33213" w:rsidRPr="00BF1500" w:rsidRDefault="00C33213">
      <w:pPr>
        <w:tabs>
          <w:tab w:val="left" w:pos="720"/>
          <w:tab w:val="left" w:pos="1440"/>
          <w:tab w:val="center" w:pos="7632"/>
          <w:tab w:val="center" w:pos="8496"/>
          <w:tab w:val="center" w:pos="9144"/>
        </w:tabs>
        <w:rPr>
          <w:rFonts w:ascii="Arial" w:hAnsi="Arial" w:cs="Arial"/>
          <w:noProof/>
        </w:rPr>
      </w:pPr>
    </w:p>
    <w:p w14:paraId="312AFD61" w14:textId="77777777" w:rsidR="00C33213" w:rsidRPr="00BF1500" w:rsidRDefault="00C33213">
      <w:pPr>
        <w:tabs>
          <w:tab w:val="left" w:pos="720"/>
          <w:tab w:val="left" w:pos="1440"/>
          <w:tab w:val="center" w:pos="7632"/>
          <w:tab w:val="center" w:pos="8496"/>
          <w:tab w:val="center" w:pos="9144"/>
        </w:tabs>
        <w:jc w:val="center"/>
        <w:rPr>
          <w:rFonts w:ascii="Arial" w:hAnsi="Arial" w:cs="Arial"/>
          <w:b/>
          <w:noProof/>
          <w:color w:val="000000"/>
        </w:rPr>
        <w:sectPr w:rsidR="00C33213" w:rsidRPr="00BF1500" w:rsidSect="000B2BE1">
          <w:headerReference w:type="even" r:id="rId60"/>
          <w:footerReference w:type="default" r:id="rId61"/>
          <w:headerReference w:type="first" r:id="rId62"/>
          <w:pgSz w:w="12240" w:h="15840"/>
          <w:pgMar w:top="576" w:right="1440" w:bottom="576" w:left="1440" w:header="720" w:footer="720" w:gutter="0"/>
          <w:pgNumType w:fmt="numberInDash"/>
          <w:cols w:space="720"/>
          <w:noEndnote/>
        </w:sectPr>
      </w:pPr>
    </w:p>
    <w:p w14:paraId="312AFD63" w14:textId="77777777" w:rsidR="009977AB" w:rsidRPr="001C3473" w:rsidRDefault="009977AB" w:rsidP="001C3473">
      <w:pPr>
        <w:overflowPunct/>
        <w:autoSpaceDE/>
        <w:autoSpaceDN/>
        <w:adjustRightInd/>
        <w:jc w:val="center"/>
        <w:textAlignment w:val="auto"/>
        <w:rPr>
          <w:rFonts w:cs="Arial"/>
        </w:rPr>
      </w:pPr>
      <w:bookmarkStart w:id="41" w:name="Section7"/>
      <w:r w:rsidRPr="001C3473">
        <w:rPr>
          <w:rFonts w:ascii="Arial" w:hAnsi="Arial" w:cs="Arial"/>
          <w:b/>
          <w:sz w:val="40"/>
        </w:rPr>
        <w:t>S</w:t>
      </w:r>
      <w:r w:rsidR="00EE1C1E" w:rsidRPr="001C3473">
        <w:rPr>
          <w:rFonts w:ascii="Arial" w:hAnsi="Arial" w:cs="Arial"/>
          <w:b/>
          <w:sz w:val="40"/>
        </w:rPr>
        <w:t>ection</w:t>
      </w:r>
      <w:r w:rsidRPr="001C3473">
        <w:rPr>
          <w:rFonts w:ascii="Arial" w:hAnsi="Arial" w:cs="Arial"/>
          <w:b/>
          <w:sz w:val="40"/>
        </w:rPr>
        <w:t xml:space="preserve"> 7</w:t>
      </w:r>
    </w:p>
    <w:bookmarkEnd w:id="41"/>
    <w:p w14:paraId="312AFD64" w14:textId="77777777" w:rsidR="009977AB" w:rsidRPr="00AE3719" w:rsidRDefault="009977AB" w:rsidP="009977AB">
      <w:pPr>
        <w:tabs>
          <w:tab w:val="left" w:pos="720"/>
          <w:tab w:val="left" w:pos="1440"/>
          <w:tab w:val="center" w:pos="7632"/>
          <w:tab w:val="center" w:pos="8496"/>
          <w:tab w:val="center" w:pos="9144"/>
        </w:tabs>
        <w:jc w:val="center"/>
        <w:rPr>
          <w:rFonts w:ascii="Arial" w:hAnsi="Arial"/>
          <w:b/>
          <w:noProof/>
          <w:sz w:val="40"/>
          <w:szCs w:val="40"/>
        </w:rPr>
      </w:pPr>
    </w:p>
    <w:p w14:paraId="312AFD65" w14:textId="77777777" w:rsidR="009977AB" w:rsidRPr="00AE3719" w:rsidRDefault="009977AB" w:rsidP="009977AB">
      <w:pPr>
        <w:tabs>
          <w:tab w:val="left" w:pos="720"/>
          <w:tab w:val="left" w:pos="1440"/>
          <w:tab w:val="center" w:pos="7632"/>
          <w:tab w:val="center" w:pos="8496"/>
          <w:tab w:val="center" w:pos="9144"/>
        </w:tabs>
        <w:jc w:val="center"/>
        <w:rPr>
          <w:rFonts w:ascii="Arial" w:hAnsi="Arial"/>
          <w:b/>
          <w:noProof/>
          <w:sz w:val="40"/>
          <w:szCs w:val="40"/>
        </w:rPr>
      </w:pPr>
      <w:r>
        <w:rPr>
          <w:rFonts w:ascii="Arial" w:hAnsi="Arial"/>
          <w:b/>
          <w:noProof/>
          <w:sz w:val="40"/>
          <w:szCs w:val="40"/>
        </w:rPr>
        <w:t>2400</w:t>
      </w:r>
      <w:r w:rsidR="008D1F3F">
        <w:rPr>
          <w:rFonts w:ascii="Arial" w:hAnsi="Arial"/>
          <w:b/>
          <w:noProof/>
          <w:sz w:val="40"/>
          <w:szCs w:val="40"/>
        </w:rPr>
        <w:t xml:space="preserve"> </w:t>
      </w:r>
      <w:r w:rsidRPr="00AE3719">
        <w:rPr>
          <w:rFonts w:ascii="Arial" w:hAnsi="Arial"/>
          <w:b/>
          <w:noProof/>
          <w:sz w:val="40"/>
          <w:szCs w:val="40"/>
        </w:rPr>
        <w:t xml:space="preserve">- </w:t>
      </w:r>
      <w:r w:rsidR="00A020F9">
        <w:rPr>
          <w:rFonts w:ascii="Arial" w:hAnsi="Arial"/>
          <w:b/>
          <w:noProof/>
          <w:sz w:val="40"/>
          <w:szCs w:val="40"/>
        </w:rPr>
        <w:t>2</w:t>
      </w:r>
      <w:r w:rsidR="00122444">
        <w:rPr>
          <w:rFonts w:ascii="Arial" w:hAnsi="Arial"/>
          <w:b/>
          <w:noProof/>
          <w:sz w:val="40"/>
          <w:szCs w:val="40"/>
        </w:rPr>
        <w:t>5</w:t>
      </w:r>
      <w:r w:rsidRPr="00AE3719">
        <w:rPr>
          <w:rFonts w:ascii="Arial" w:hAnsi="Arial"/>
          <w:b/>
          <w:noProof/>
          <w:sz w:val="40"/>
          <w:szCs w:val="40"/>
        </w:rPr>
        <w:t>99</w:t>
      </w:r>
    </w:p>
    <w:p w14:paraId="312AFD66" w14:textId="77777777" w:rsidR="009977AB" w:rsidRPr="00AE3719" w:rsidRDefault="009977AB" w:rsidP="009977AB">
      <w:pPr>
        <w:tabs>
          <w:tab w:val="left" w:pos="720"/>
          <w:tab w:val="left" w:pos="1440"/>
          <w:tab w:val="center" w:pos="7632"/>
          <w:tab w:val="center" w:pos="8496"/>
          <w:tab w:val="center" w:pos="9144"/>
        </w:tabs>
        <w:jc w:val="center"/>
        <w:rPr>
          <w:rFonts w:ascii="Arial" w:hAnsi="Arial"/>
          <w:b/>
          <w:noProof/>
          <w:sz w:val="40"/>
          <w:szCs w:val="40"/>
        </w:rPr>
      </w:pPr>
    </w:p>
    <w:p w14:paraId="312AFD67" w14:textId="77777777" w:rsidR="009977AB" w:rsidRPr="00AE3719" w:rsidRDefault="009977AB" w:rsidP="009977AB">
      <w:pPr>
        <w:tabs>
          <w:tab w:val="left" w:pos="720"/>
          <w:tab w:val="left" w:pos="1440"/>
          <w:tab w:val="center" w:pos="7632"/>
          <w:tab w:val="center" w:pos="8496"/>
          <w:tab w:val="center" w:pos="9144"/>
        </w:tabs>
        <w:jc w:val="center"/>
        <w:rPr>
          <w:rFonts w:ascii="Arial" w:hAnsi="Arial"/>
          <w:b/>
          <w:noProof/>
          <w:sz w:val="40"/>
          <w:szCs w:val="40"/>
        </w:rPr>
      </w:pPr>
      <w:r>
        <w:rPr>
          <w:rFonts w:ascii="Arial" w:hAnsi="Arial"/>
          <w:b/>
          <w:noProof/>
          <w:sz w:val="40"/>
          <w:szCs w:val="40"/>
        </w:rPr>
        <w:t>PLANNING AND DEVELOPMENT</w:t>
      </w:r>
    </w:p>
    <w:p w14:paraId="312AFD68" w14:textId="77777777" w:rsidR="009977AB" w:rsidRPr="00AE3719" w:rsidRDefault="009977AB" w:rsidP="009977AB">
      <w:pPr>
        <w:tabs>
          <w:tab w:val="left" w:pos="720"/>
          <w:tab w:val="left" w:pos="1440"/>
          <w:tab w:val="center" w:pos="7632"/>
          <w:tab w:val="center" w:pos="8496"/>
          <w:tab w:val="center" w:pos="9144"/>
        </w:tabs>
        <w:jc w:val="center"/>
        <w:rPr>
          <w:rFonts w:ascii="Arial" w:hAnsi="Arial"/>
          <w:b/>
          <w:noProof/>
          <w:sz w:val="24"/>
          <w:szCs w:val="24"/>
        </w:rPr>
      </w:pPr>
    </w:p>
    <w:p w14:paraId="312AFD69" w14:textId="77777777" w:rsidR="009977AB" w:rsidRPr="00AE3719" w:rsidRDefault="009977AB" w:rsidP="009977AB">
      <w:pPr>
        <w:tabs>
          <w:tab w:val="left" w:pos="720"/>
          <w:tab w:val="left" w:pos="1440"/>
          <w:tab w:val="center" w:pos="7632"/>
          <w:tab w:val="center" w:pos="8496"/>
          <w:tab w:val="center" w:pos="9144"/>
        </w:tabs>
        <w:jc w:val="center"/>
        <w:rPr>
          <w:rFonts w:ascii="Arial" w:hAnsi="Arial"/>
          <w:b/>
          <w:noProof/>
          <w:sz w:val="24"/>
          <w:szCs w:val="24"/>
        </w:rPr>
      </w:pPr>
    </w:p>
    <w:p w14:paraId="312AFD6A" w14:textId="47918FB3" w:rsidR="009977AB" w:rsidRPr="00AE3719" w:rsidRDefault="00E57BFE" w:rsidP="009977AB">
      <w:pPr>
        <w:tabs>
          <w:tab w:val="left" w:pos="720"/>
          <w:tab w:val="left" w:pos="1440"/>
          <w:tab w:val="center" w:pos="7632"/>
          <w:tab w:val="center" w:pos="8496"/>
          <w:tab w:val="center" w:pos="9144"/>
        </w:tabs>
        <w:jc w:val="center"/>
        <w:rPr>
          <w:rFonts w:ascii="Arial" w:hAnsi="Arial"/>
          <w:b/>
          <w:noProof/>
          <w:sz w:val="24"/>
          <w:szCs w:val="24"/>
        </w:rPr>
      </w:pPr>
      <w:r>
        <w:rPr>
          <w:rFonts w:ascii="Arial" w:hAnsi="Arial"/>
          <w:b/>
          <w:noProof/>
          <w:sz w:val="24"/>
          <w:szCs w:val="24"/>
        </w:rPr>
        <w:t>Planning and Development i</w:t>
      </w:r>
      <w:r w:rsidR="009977AB" w:rsidRPr="00AE3719">
        <w:rPr>
          <w:rFonts w:ascii="Arial" w:hAnsi="Arial"/>
          <w:b/>
          <w:noProof/>
          <w:sz w:val="24"/>
          <w:szCs w:val="24"/>
        </w:rPr>
        <w:t xml:space="preserve">s the function which documents the activities of </w:t>
      </w:r>
      <w:r w:rsidR="00931AA9">
        <w:rPr>
          <w:rFonts w:ascii="Arial" w:hAnsi="Arial"/>
          <w:b/>
          <w:noProof/>
          <w:sz w:val="24"/>
          <w:szCs w:val="24"/>
        </w:rPr>
        <w:t xml:space="preserve">services the </w:t>
      </w:r>
      <w:r w:rsidR="00C6610E">
        <w:rPr>
          <w:rFonts w:ascii="Arial" w:hAnsi="Arial"/>
          <w:b/>
          <w:noProof/>
          <w:sz w:val="24"/>
          <w:szCs w:val="24"/>
        </w:rPr>
        <w:t>Commission</w:t>
      </w:r>
      <w:r w:rsidR="00931AA9">
        <w:rPr>
          <w:rFonts w:ascii="Arial" w:hAnsi="Arial"/>
          <w:b/>
          <w:noProof/>
          <w:sz w:val="24"/>
          <w:szCs w:val="24"/>
        </w:rPr>
        <w:t>s</w:t>
      </w:r>
      <w:r w:rsidR="00E50659">
        <w:rPr>
          <w:rFonts w:ascii="Arial" w:hAnsi="Arial"/>
          <w:b/>
          <w:noProof/>
          <w:sz w:val="24"/>
          <w:szCs w:val="24"/>
        </w:rPr>
        <w:t xml:space="preserve"> provide to their clients such as </w:t>
      </w:r>
      <w:r>
        <w:rPr>
          <w:rFonts w:ascii="Arial" w:hAnsi="Arial"/>
          <w:b/>
          <w:noProof/>
          <w:sz w:val="24"/>
          <w:szCs w:val="24"/>
        </w:rPr>
        <w:t>land use planning,</w:t>
      </w:r>
      <w:r w:rsidR="005767FF">
        <w:rPr>
          <w:rFonts w:ascii="Arial" w:hAnsi="Arial"/>
          <w:b/>
          <w:noProof/>
          <w:sz w:val="24"/>
          <w:szCs w:val="24"/>
        </w:rPr>
        <w:t xml:space="preserve"> </w:t>
      </w:r>
      <w:r w:rsidR="003952BC">
        <w:rPr>
          <w:rFonts w:ascii="Arial" w:hAnsi="Arial"/>
          <w:b/>
          <w:noProof/>
          <w:sz w:val="24"/>
          <w:szCs w:val="24"/>
        </w:rPr>
        <w:t>building controls, zoning and development activities</w:t>
      </w:r>
      <w:r w:rsidR="00931AA9">
        <w:rPr>
          <w:rFonts w:ascii="Arial" w:hAnsi="Arial"/>
          <w:b/>
          <w:noProof/>
          <w:sz w:val="24"/>
          <w:szCs w:val="24"/>
        </w:rPr>
        <w:t>;</w:t>
      </w:r>
      <w:r w:rsidR="003952BC">
        <w:rPr>
          <w:rFonts w:ascii="Arial" w:hAnsi="Arial"/>
          <w:b/>
          <w:noProof/>
          <w:sz w:val="24"/>
          <w:szCs w:val="24"/>
        </w:rPr>
        <w:t xml:space="preserve"> and in</w:t>
      </w:r>
      <w:r w:rsidR="00931AA9">
        <w:rPr>
          <w:rFonts w:ascii="Arial" w:hAnsi="Arial"/>
          <w:b/>
          <w:noProof/>
          <w:sz w:val="24"/>
          <w:szCs w:val="24"/>
        </w:rPr>
        <w:t>tegrated services collaboration</w:t>
      </w:r>
      <w:r w:rsidR="003952BC">
        <w:rPr>
          <w:rFonts w:ascii="Arial" w:hAnsi="Arial"/>
          <w:b/>
          <w:noProof/>
          <w:sz w:val="24"/>
          <w:szCs w:val="24"/>
        </w:rPr>
        <w:t xml:space="preserve"> for </w:t>
      </w:r>
      <w:r w:rsidR="00E50659">
        <w:rPr>
          <w:rFonts w:ascii="Arial" w:hAnsi="Arial"/>
          <w:b/>
          <w:noProof/>
          <w:sz w:val="24"/>
          <w:szCs w:val="24"/>
        </w:rPr>
        <w:t>policing</w:t>
      </w:r>
      <w:r w:rsidR="003952BC">
        <w:rPr>
          <w:rFonts w:ascii="Arial" w:hAnsi="Arial"/>
          <w:b/>
          <w:noProof/>
          <w:sz w:val="24"/>
          <w:szCs w:val="24"/>
        </w:rPr>
        <w:t>,</w:t>
      </w:r>
      <w:r w:rsidR="00E50659">
        <w:rPr>
          <w:rFonts w:ascii="Arial" w:hAnsi="Arial"/>
          <w:b/>
          <w:noProof/>
          <w:sz w:val="24"/>
          <w:szCs w:val="24"/>
        </w:rPr>
        <w:t xml:space="preserve"> </w:t>
      </w:r>
      <w:r w:rsidR="003952BC">
        <w:rPr>
          <w:rFonts w:ascii="Arial" w:hAnsi="Arial"/>
          <w:b/>
          <w:noProof/>
          <w:sz w:val="24"/>
          <w:szCs w:val="24"/>
        </w:rPr>
        <w:t xml:space="preserve">emergency measures, </w:t>
      </w:r>
      <w:r w:rsidR="00E50659">
        <w:rPr>
          <w:rFonts w:ascii="Arial" w:hAnsi="Arial"/>
          <w:b/>
          <w:noProof/>
          <w:sz w:val="24"/>
          <w:szCs w:val="24"/>
        </w:rPr>
        <w:t>sport, recreational</w:t>
      </w:r>
      <w:r w:rsidR="003952BC">
        <w:rPr>
          <w:rFonts w:ascii="Arial" w:hAnsi="Arial"/>
          <w:b/>
          <w:noProof/>
          <w:sz w:val="24"/>
          <w:szCs w:val="24"/>
        </w:rPr>
        <w:t xml:space="preserve">, </w:t>
      </w:r>
      <w:r w:rsidR="00E50659">
        <w:rPr>
          <w:rFonts w:ascii="Arial" w:hAnsi="Arial"/>
          <w:b/>
          <w:noProof/>
          <w:sz w:val="24"/>
          <w:szCs w:val="24"/>
        </w:rPr>
        <w:t xml:space="preserve">cultural </w:t>
      </w:r>
      <w:r w:rsidR="003952BC">
        <w:rPr>
          <w:rFonts w:ascii="Arial" w:hAnsi="Arial"/>
          <w:b/>
          <w:noProof/>
          <w:sz w:val="24"/>
          <w:szCs w:val="24"/>
        </w:rPr>
        <w:t>and other services</w:t>
      </w:r>
      <w:r>
        <w:rPr>
          <w:rFonts w:ascii="Arial" w:hAnsi="Arial"/>
          <w:b/>
          <w:noProof/>
          <w:sz w:val="24"/>
          <w:szCs w:val="24"/>
        </w:rPr>
        <w:t>.</w:t>
      </w:r>
      <w:r w:rsidR="001809D5">
        <w:rPr>
          <w:rFonts w:ascii="Arial" w:hAnsi="Arial"/>
          <w:b/>
          <w:noProof/>
          <w:sz w:val="24"/>
          <w:szCs w:val="24"/>
        </w:rPr>
        <w:t xml:space="preserve"> </w:t>
      </w:r>
    </w:p>
    <w:p w14:paraId="312AFD6B" w14:textId="77777777" w:rsidR="009977AB" w:rsidRPr="00AE3719" w:rsidRDefault="009977AB" w:rsidP="009977AB">
      <w:pPr>
        <w:tabs>
          <w:tab w:val="left" w:pos="1440"/>
          <w:tab w:val="center" w:pos="7632"/>
          <w:tab w:val="center" w:pos="8496"/>
          <w:tab w:val="center" w:pos="9144"/>
        </w:tabs>
        <w:jc w:val="center"/>
        <w:rPr>
          <w:rFonts w:ascii="Arial" w:hAnsi="Arial" w:cs="Arial"/>
          <w:noProof/>
          <w:sz w:val="22"/>
          <w:szCs w:val="22"/>
        </w:rPr>
      </w:pPr>
    </w:p>
    <w:p w14:paraId="312AFD6C" w14:textId="77777777" w:rsidR="009977AB" w:rsidRPr="00AE3719" w:rsidRDefault="009977AB" w:rsidP="009977AB">
      <w:pPr>
        <w:tabs>
          <w:tab w:val="left" w:pos="1440"/>
          <w:tab w:val="center" w:pos="7632"/>
          <w:tab w:val="center" w:pos="8496"/>
          <w:tab w:val="center" w:pos="9144"/>
        </w:tabs>
        <w:jc w:val="center"/>
        <w:rPr>
          <w:rFonts w:ascii="Arial" w:hAnsi="Arial" w:cs="Arial"/>
          <w:noProof/>
          <w:sz w:val="22"/>
          <w:szCs w:val="22"/>
        </w:rPr>
      </w:pPr>
    </w:p>
    <w:p w14:paraId="312AFD6D" w14:textId="77777777" w:rsidR="009977AB" w:rsidRDefault="009977AB" w:rsidP="009977AB">
      <w:pPr>
        <w:rPr>
          <w:rFonts w:ascii="Arial" w:hAnsi="Arial" w:cs="Arial"/>
          <w:i/>
          <w:sz w:val="24"/>
          <w:szCs w:val="24"/>
        </w:rPr>
      </w:pPr>
      <w:r w:rsidRPr="00AE3719">
        <w:rPr>
          <w:rFonts w:ascii="Arial" w:hAnsi="Arial" w:cs="Arial"/>
          <w:i/>
          <w:sz w:val="24"/>
          <w:szCs w:val="24"/>
        </w:rPr>
        <w:t>For committee minutes and agendas, see primary 0160.</w:t>
      </w:r>
    </w:p>
    <w:p w14:paraId="312AFD6E" w14:textId="77777777" w:rsidR="00E50659" w:rsidRDefault="00E50659" w:rsidP="009977AB">
      <w:pPr>
        <w:rPr>
          <w:rFonts w:ascii="Arial" w:hAnsi="Arial" w:cs="Arial"/>
          <w:i/>
          <w:sz w:val="24"/>
          <w:szCs w:val="24"/>
        </w:rPr>
      </w:pPr>
      <w:r>
        <w:rPr>
          <w:rFonts w:ascii="Arial" w:hAnsi="Arial" w:cs="Arial"/>
          <w:i/>
          <w:sz w:val="24"/>
          <w:szCs w:val="24"/>
        </w:rPr>
        <w:t>For solid waste management activities, see section 8.</w:t>
      </w:r>
    </w:p>
    <w:p w14:paraId="312AFD6F" w14:textId="77777777" w:rsidR="00E57BFE" w:rsidRDefault="00E57BFE" w:rsidP="009977AB">
      <w:pPr>
        <w:rPr>
          <w:rFonts w:ascii="Arial" w:hAnsi="Arial" w:cs="Arial"/>
          <w:i/>
          <w:sz w:val="24"/>
          <w:szCs w:val="24"/>
        </w:rPr>
      </w:pPr>
      <w:r>
        <w:rPr>
          <w:rFonts w:ascii="Arial" w:hAnsi="Arial" w:cs="Arial"/>
          <w:i/>
          <w:sz w:val="24"/>
          <w:szCs w:val="24"/>
        </w:rPr>
        <w:t>For agreements and contracts, see primary 162</w:t>
      </w:r>
      <w:r w:rsidR="003952BC">
        <w:rPr>
          <w:rFonts w:ascii="Arial" w:hAnsi="Arial" w:cs="Arial"/>
          <w:i/>
          <w:sz w:val="24"/>
          <w:szCs w:val="24"/>
        </w:rPr>
        <w:t>5</w:t>
      </w:r>
      <w:r>
        <w:rPr>
          <w:rFonts w:ascii="Arial" w:hAnsi="Arial" w:cs="Arial"/>
          <w:i/>
          <w:sz w:val="24"/>
          <w:szCs w:val="24"/>
        </w:rPr>
        <w:t>.</w:t>
      </w:r>
    </w:p>
    <w:p w14:paraId="312AFD70" w14:textId="77777777" w:rsidR="00E57BFE" w:rsidRPr="00AE3719" w:rsidRDefault="00E57BFE" w:rsidP="009977AB">
      <w:pPr>
        <w:rPr>
          <w:rFonts w:ascii="Arial" w:hAnsi="Arial" w:cs="Arial"/>
          <w:i/>
          <w:sz w:val="24"/>
          <w:szCs w:val="24"/>
        </w:rPr>
      </w:pPr>
      <w:r>
        <w:rPr>
          <w:rFonts w:ascii="Arial" w:hAnsi="Arial" w:cs="Arial"/>
          <w:i/>
          <w:sz w:val="24"/>
          <w:szCs w:val="24"/>
        </w:rPr>
        <w:t xml:space="preserve">For procurement, see primary </w:t>
      </w:r>
      <w:r w:rsidR="003952BC">
        <w:rPr>
          <w:rFonts w:ascii="Arial" w:hAnsi="Arial" w:cs="Arial"/>
          <w:i/>
          <w:sz w:val="24"/>
          <w:szCs w:val="24"/>
        </w:rPr>
        <w:t>0960</w:t>
      </w:r>
      <w:r>
        <w:rPr>
          <w:rFonts w:ascii="Arial" w:hAnsi="Arial" w:cs="Arial"/>
          <w:i/>
          <w:sz w:val="24"/>
          <w:szCs w:val="24"/>
        </w:rPr>
        <w:t>.</w:t>
      </w:r>
    </w:p>
    <w:p w14:paraId="312AFD71" w14:textId="77777777" w:rsidR="009977AB" w:rsidRPr="00AE3719" w:rsidRDefault="009977AB" w:rsidP="009977AB">
      <w:pPr>
        <w:tabs>
          <w:tab w:val="left" w:pos="1440"/>
          <w:tab w:val="center" w:pos="7632"/>
          <w:tab w:val="center" w:pos="8496"/>
          <w:tab w:val="center" w:pos="9144"/>
        </w:tabs>
        <w:jc w:val="center"/>
        <w:rPr>
          <w:rFonts w:ascii="Arial" w:hAnsi="Arial" w:cs="Arial"/>
          <w:noProof/>
          <w:sz w:val="22"/>
          <w:szCs w:val="22"/>
        </w:rPr>
        <w:sectPr w:rsidR="009977AB" w:rsidRPr="00AE3719" w:rsidSect="00AE3719">
          <w:headerReference w:type="even" r:id="rId63"/>
          <w:footerReference w:type="default" r:id="rId64"/>
          <w:headerReference w:type="first" r:id="rId65"/>
          <w:pgSz w:w="12240" w:h="15840"/>
          <w:pgMar w:top="578" w:right="1440" w:bottom="578" w:left="1440" w:header="720" w:footer="720" w:gutter="0"/>
          <w:pgNumType w:fmt="numberInDash"/>
          <w:cols w:space="720"/>
          <w:vAlign w:val="center"/>
          <w:noEndnote/>
        </w:sectPr>
      </w:pPr>
    </w:p>
    <w:p w14:paraId="312AFD72" w14:textId="77777777" w:rsidR="001B6EB9" w:rsidRDefault="001B6EB9" w:rsidP="009977AB">
      <w:pPr>
        <w:tabs>
          <w:tab w:val="left" w:pos="1440"/>
          <w:tab w:val="center" w:pos="7632"/>
          <w:tab w:val="center" w:pos="8496"/>
          <w:tab w:val="center" w:pos="9144"/>
        </w:tabs>
        <w:jc w:val="center"/>
        <w:rPr>
          <w:rFonts w:ascii="Arial" w:hAnsi="Arial" w:cs="Arial"/>
          <w:b/>
          <w:noProof/>
          <w:sz w:val="22"/>
          <w:szCs w:val="22"/>
        </w:rPr>
      </w:pPr>
    </w:p>
    <w:p w14:paraId="312AFD73" w14:textId="77777777" w:rsidR="001B6EB9" w:rsidRDefault="001B6EB9" w:rsidP="009977AB">
      <w:pPr>
        <w:tabs>
          <w:tab w:val="left" w:pos="1440"/>
          <w:tab w:val="center" w:pos="7632"/>
          <w:tab w:val="center" w:pos="8496"/>
          <w:tab w:val="center" w:pos="9144"/>
        </w:tabs>
        <w:jc w:val="center"/>
        <w:rPr>
          <w:rFonts w:ascii="Arial" w:hAnsi="Arial" w:cs="Arial"/>
          <w:b/>
          <w:noProof/>
          <w:sz w:val="22"/>
          <w:szCs w:val="22"/>
        </w:rPr>
      </w:pPr>
    </w:p>
    <w:p w14:paraId="312AFD74" w14:textId="77777777" w:rsidR="001B6EB9" w:rsidRDefault="001B6EB9" w:rsidP="009977AB">
      <w:pPr>
        <w:tabs>
          <w:tab w:val="left" w:pos="1440"/>
          <w:tab w:val="center" w:pos="7632"/>
          <w:tab w:val="center" w:pos="8496"/>
          <w:tab w:val="center" w:pos="9144"/>
        </w:tabs>
        <w:jc w:val="center"/>
        <w:rPr>
          <w:rFonts w:ascii="Arial" w:hAnsi="Arial" w:cs="Arial"/>
          <w:b/>
          <w:noProof/>
          <w:sz w:val="22"/>
          <w:szCs w:val="22"/>
        </w:rPr>
      </w:pPr>
    </w:p>
    <w:p w14:paraId="312AFD75" w14:textId="77777777" w:rsidR="001B6EB9" w:rsidRDefault="001B6EB9" w:rsidP="009977AB">
      <w:pPr>
        <w:tabs>
          <w:tab w:val="left" w:pos="1440"/>
          <w:tab w:val="center" w:pos="7632"/>
          <w:tab w:val="center" w:pos="8496"/>
          <w:tab w:val="center" w:pos="9144"/>
        </w:tabs>
        <w:jc w:val="center"/>
        <w:rPr>
          <w:rFonts w:ascii="Arial" w:hAnsi="Arial" w:cs="Arial"/>
          <w:b/>
          <w:noProof/>
          <w:sz w:val="22"/>
          <w:szCs w:val="22"/>
        </w:rPr>
      </w:pPr>
    </w:p>
    <w:p w14:paraId="312AFD76" w14:textId="77777777" w:rsidR="001B6EB9" w:rsidRDefault="001B6EB9" w:rsidP="009977AB">
      <w:pPr>
        <w:tabs>
          <w:tab w:val="left" w:pos="1440"/>
          <w:tab w:val="center" w:pos="7632"/>
          <w:tab w:val="center" w:pos="8496"/>
          <w:tab w:val="center" w:pos="9144"/>
        </w:tabs>
        <w:jc w:val="center"/>
        <w:rPr>
          <w:rFonts w:ascii="Arial" w:hAnsi="Arial" w:cs="Arial"/>
          <w:b/>
          <w:noProof/>
          <w:sz w:val="22"/>
          <w:szCs w:val="22"/>
        </w:rPr>
      </w:pPr>
    </w:p>
    <w:p w14:paraId="312AFD77" w14:textId="77777777" w:rsidR="009977AB" w:rsidRPr="00AE3719" w:rsidRDefault="009977AB" w:rsidP="009977AB">
      <w:pPr>
        <w:tabs>
          <w:tab w:val="left" w:pos="1440"/>
          <w:tab w:val="center" w:pos="7632"/>
          <w:tab w:val="center" w:pos="8496"/>
          <w:tab w:val="center" w:pos="9144"/>
        </w:tabs>
        <w:jc w:val="center"/>
        <w:rPr>
          <w:rFonts w:ascii="Arial" w:hAnsi="Arial" w:cs="Arial"/>
          <w:b/>
          <w:noProof/>
          <w:sz w:val="22"/>
          <w:szCs w:val="22"/>
        </w:rPr>
      </w:pPr>
      <w:r w:rsidRPr="00AE3719">
        <w:rPr>
          <w:rFonts w:ascii="Arial" w:hAnsi="Arial" w:cs="Arial"/>
          <w:b/>
          <w:noProof/>
          <w:sz w:val="22"/>
          <w:szCs w:val="22"/>
        </w:rPr>
        <w:t xml:space="preserve">SECTION </w:t>
      </w:r>
      <w:r>
        <w:rPr>
          <w:rFonts w:ascii="Arial" w:hAnsi="Arial" w:cs="Arial"/>
          <w:b/>
          <w:noProof/>
          <w:sz w:val="22"/>
          <w:szCs w:val="22"/>
        </w:rPr>
        <w:t>7</w:t>
      </w:r>
    </w:p>
    <w:p w14:paraId="312AFD78" w14:textId="77777777" w:rsidR="009977AB" w:rsidRPr="00AE3719" w:rsidRDefault="009977AB" w:rsidP="009977AB">
      <w:pPr>
        <w:tabs>
          <w:tab w:val="left" w:pos="1440"/>
          <w:tab w:val="center" w:pos="7632"/>
          <w:tab w:val="center" w:pos="8496"/>
          <w:tab w:val="center" w:pos="9144"/>
        </w:tabs>
        <w:jc w:val="center"/>
        <w:rPr>
          <w:rFonts w:ascii="Arial" w:hAnsi="Arial" w:cs="Arial"/>
          <w:noProof/>
          <w:sz w:val="22"/>
          <w:szCs w:val="22"/>
        </w:rPr>
      </w:pPr>
    </w:p>
    <w:p w14:paraId="312AFD79" w14:textId="77777777" w:rsidR="009977AB" w:rsidRPr="00AE3719" w:rsidRDefault="009977AB" w:rsidP="009977AB">
      <w:pPr>
        <w:tabs>
          <w:tab w:val="left" w:pos="1440"/>
          <w:tab w:val="center" w:pos="7632"/>
          <w:tab w:val="center" w:pos="8496"/>
          <w:tab w:val="center" w:pos="9144"/>
        </w:tabs>
        <w:jc w:val="center"/>
        <w:rPr>
          <w:rFonts w:ascii="Arial" w:hAnsi="Arial" w:cs="Arial"/>
          <w:b/>
          <w:noProof/>
          <w:sz w:val="22"/>
          <w:szCs w:val="22"/>
        </w:rPr>
      </w:pPr>
      <w:r>
        <w:rPr>
          <w:rFonts w:ascii="Arial" w:hAnsi="Arial" w:cs="Arial"/>
          <w:b/>
          <w:noProof/>
          <w:sz w:val="22"/>
          <w:szCs w:val="22"/>
        </w:rPr>
        <w:t>24</w:t>
      </w:r>
      <w:r w:rsidRPr="00AE3719">
        <w:rPr>
          <w:rFonts w:ascii="Arial" w:hAnsi="Arial" w:cs="Arial"/>
          <w:b/>
          <w:noProof/>
          <w:sz w:val="22"/>
          <w:szCs w:val="22"/>
        </w:rPr>
        <w:t xml:space="preserve">00 </w:t>
      </w:r>
      <w:r>
        <w:rPr>
          <w:rFonts w:ascii="Arial" w:hAnsi="Arial" w:cs="Arial"/>
          <w:noProof/>
          <w:sz w:val="22"/>
          <w:szCs w:val="22"/>
        </w:rPr>
        <w:t>–</w:t>
      </w:r>
      <w:r w:rsidRPr="00AE3719">
        <w:rPr>
          <w:rFonts w:ascii="Arial" w:hAnsi="Arial" w:cs="Arial"/>
          <w:b/>
          <w:noProof/>
          <w:sz w:val="22"/>
          <w:szCs w:val="22"/>
        </w:rPr>
        <w:t xml:space="preserve"> </w:t>
      </w:r>
      <w:r>
        <w:rPr>
          <w:rFonts w:ascii="Arial" w:hAnsi="Arial" w:cs="Arial"/>
          <w:b/>
          <w:noProof/>
          <w:sz w:val="22"/>
          <w:szCs w:val="22"/>
        </w:rPr>
        <w:t>PLANNING AND DEVELOPMENT</w:t>
      </w:r>
      <w:r w:rsidRPr="00AE3719">
        <w:rPr>
          <w:rFonts w:ascii="Arial" w:hAnsi="Arial" w:cs="Arial"/>
          <w:b/>
          <w:noProof/>
          <w:sz w:val="22"/>
          <w:szCs w:val="22"/>
        </w:rPr>
        <w:t xml:space="preserve"> </w:t>
      </w:r>
      <w:r w:rsidRPr="00AE3719">
        <w:rPr>
          <w:rFonts w:ascii="Arial" w:hAnsi="Arial" w:cs="Arial"/>
          <w:noProof/>
          <w:sz w:val="22"/>
          <w:szCs w:val="22"/>
        </w:rPr>
        <w:t>-</w:t>
      </w:r>
      <w:r>
        <w:rPr>
          <w:rFonts w:ascii="Arial" w:hAnsi="Arial" w:cs="Arial"/>
          <w:b/>
          <w:noProof/>
          <w:sz w:val="22"/>
          <w:szCs w:val="22"/>
        </w:rPr>
        <w:t xml:space="preserve"> </w:t>
      </w:r>
      <w:r w:rsidR="00A020F9">
        <w:rPr>
          <w:rFonts w:ascii="Arial" w:hAnsi="Arial" w:cs="Arial"/>
          <w:b/>
          <w:noProof/>
          <w:sz w:val="22"/>
          <w:szCs w:val="22"/>
        </w:rPr>
        <w:t>2</w:t>
      </w:r>
      <w:r w:rsidR="00413F03">
        <w:rPr>
          <w:rFonts w:ascii="Arial" w:hAnsi="Arial" w:cs="Arial"/>
          <w:b/>
          <w:noProof/>
          <w:sz w:val="22"/>
          <w:szCs w:val="22"/>
        </w:rPr>
        <w:t>5</w:t>
      </w:r>
      <w:r w:rsidRPr="00AE3719">
        <w:rPr>
          <w:rFonts w:ascii="Arial" w:hAnsi="Arial" w:cs="Arial"/>
          <w:b/>
          <w:noProof/>
          <w:sz w:val="22"/>
          <w:szCs w:val="22"/>
        </w:rPr>
        <w:t>99</w:t>
      </w:r>
    </w:p>
    <w:p w14:paraId="312AFD7A" w14:textId="77777777" w:rsidR="009977AB" w:rsidRPr="00AE3719" w:rsidRDefault="009977AB" w:rsidP="009977AB">
      <w:pPr>
        <w:tabs>
          <w:tab w:val="left" w:pos="1440"/>
          <w:tab w:val="center" w:pos="7632"/>
          <w:tab w:val="center" w:pos="8496"/>
          <w:tab w:val="center" w:pos="9144"/>
        </w:tabs>
        <w:jc w:val="center"/>
        <w:rPr>
          <w:rFonts w:ascii="Arial" w:hAnsi="Arial" w:cs="Arial"/>
          <w:b/>
          <w:noProof/>
          <w:sz w:val="22"/>
          <w:szCs w:val="22"/>
        </w:rPr>
      </w:pPr>
    </w:p>
    <w:p w14:paraId="312AFD7B" w14:textId="77777777" w:rsidR="009977AB" w:rsidRPr="00AE3719" w:rsidRDefault="009977AB" w:rsidP="009977AB">
      <w:pPr>
        <w:jc w:val="center"/>
        <w:rPr>
          <w:rFonts w:ascii="Arial" w:hAnsi="Arial" w:cs="Arial"/>
          <w:b/>
          <w:sz w:val="22"/>
          <w:szCs w:val="22"/>
        </w:rPr>
      </w:pPr>
      <w:r w:rsidRPr="00AE3719">
        <w:rPr>
          <w:rFonts w:ascii="Arial" w:hAnsi="Arial" w:cs="Arial"/>
          <w:b/>
          <w:sz w:val="22"/>
          <w:szCs w:val="22"/>
        </w:rPr>
        <w:t>ACTIVITY TITLES, ACTIVITY NUMBERS, AND RETENTION SCHEDULES</w:t>
      </w:r>
    </w:p>
    <w:p w14:paraId="312AFD7C" w14:textId="77777777" w:rsidR="009977AB" w:rsidRPr="00AE3719" w:rsidRDefault="009977AB" w:rsidP="009977AB">
      <w:pPr>
        <w:jc w:val="center"/>
        <w:rPr>
          <w:rFonts w:ascii="Arial" w:hAnsi="Arial" w:cs="Arial"/>
          <w:b/>
          <w:sz w:val="22"/>
          <w:szCs w:val="22"/>
        </w:rPr>
      </w:pPr>
      <w:r w:rsidRPr="00AE3719">
        <w:rPr>
          <w:rFonts w:ascii="Arial" w:hAnsi="Arial" w:cs="Arial"/>
          <w:b/>
          <w:sz w:val="22"/>
          <w:szCs w:val="22"/>
        </w:rPr>
        <w:t xml:space="preserve"> (ALPHABETICAL LISTING)</w:t>
      </w:r>
    </w:p>
    <w:p w14:paraId="312AFD7D" w14:textId="77777777" w:rsidR="009977AB" w:rsidRPr="00AE3719" w:rsidRDefault="009977AB" w:rsidP="009977AB">
      <w:pPr>
        <w:widowControl w:val="0"/>
        <w:jc w:val="center"/>
        <w:rPr>
          <w:rFonts w:ascii="Arial" w:hAnsi="Arial" w:cs="Arial"/>
          <w:b/>
          <w:snapToGrid w:val="0"/>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34"/>
        <w:gridCol w:w="1082"/>
        <w:gridCol w:w="1186"/>
        <w:gridCol w:w="1134"/>
      </w:tblGrid>
      <w:tr w:rsidR="009977AB" w:rsidRPr="00AE3719" w14:paraId="312AFD83" w14:textId="77777777" w:rsidTr="003952BC">
        <w:tc>
          <w:tcPr>
            <w:tcW w:w="4786" w:type="dxa"/>
            <w:tcBorders>
              <w:top w:val="nil"/>
              <w:left w:val="nil"/>
              <w:bottom w:val="single" w:sz="4" w:space="0" w:color="auto"/>
              <w:right w:val="nil"/>
            </w:tcBorders>
          </w:tcPr>
          <w:p w14:paraId="312AFD7E" w14:textId="77777777" w:rsidR="009977AB" w:rsidRPr="00AE3719" w:rsidRDefault="009977AB" w:rsidP="009977AB">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312AFD7F" w14:textId="77777777" w:rsidR="009977AB" w:rsidRPr="00AE3719" w:rsidRDefault="009977AB" w:rsidP="009977AB">
            <w:pPr>
              <w:keepNext/>
              <w:tabs>
                <w:tab w:val="left" w:pos="720"/>
              </w:tabs>
              <w:outlineLvl w:val="1"/>
              <w:rPr>
                <w:rFonts w:ascii="Arial" w:hAnsi="Arial" w:cs="Arial"/>
                <w:sz w:val="22"/>
                <w:szCs w:val="22"/>
              </w:rPr>
            </w:pPr>
          </w:p>
        </w:tc>
        <w:tc>
          <w:tcPr>
            <w:tcW w:w="1082" w:type="dxa"/>
            <w:tcBorders>
              <w:top w:val="nil"/>
              <w:left w:val="nil"/>
              <w:bottom w:val="single" w:sz="4" w:space="0" w:color="auto"/>
              <w:right w:val="nil"/>
            </w:tcBorders>
          </w:tcPr>
          <w:p w14:paraId="312AFD80" w14:textId="77777777" w:rsidR="009977AB" w:rsidRPr="00AE3719" w:rsidRDefault="009977AB" w:rsidP="009977AB">
            <w:pPr>
              <w:keepNext/>
              <w:tabs>
                <w:tab w:val="left" w:pos="720"/>
              </w:tabs>
              <w:jc w:val="center"/>
              <w:outlineLvl w:val="1"/>
              <w:rPr>
                <w:rFonts w:ascii="Arial" w:hAnsi="Arial" w:cs="Arial"/>
                <w:b/>
                <w:sz w:val="22"/>
                <w:szCs w:val="22"/>
              </w:rPr>
            </w:pPr>
            <w:r w:rsidRPr="00AE3719">
              <w:rPr>
                <w:rFonts w:ascii="Arial" w:hAnsi="Arial" w:cs="Arial"/>
                <w:b/>
                <w:sz w:val="22"/>
                <w:szCs w:val="22"/>
              </w:rPr>
              <w:t>A</w:t>
            </w:r>
          </w:p>
        </w:tc>
        <w:tc>
          <w:tcPr>
            <w:tcW w:w="1186" w:type="dxa"/>
            <w:tcBorders>
              <w:top w:val="nil"/>
              <w:left w:val="nil"/>
              <w:bottom w:val="single" w:sz="4" w:space="0" w:color="auto"/>
              <w:right w:val="nil"/>
            </w:tcBorders>
          </w:tcPr>
          <w:p w14:paraId="312AFD81" w14:textId="77777777" w:rsidR="009977AB" w:rsidRPr="00AE3719" w:rsidRDefault="009977AB" w:rsidP="009977AB">
            <w:pPr>
              <w:keepNext/>
              <w:tabs>
                <w:tab w:val="left" w:pos="720"/>
              </w:tabs>
              <w:jc w:val="center"/>
              <w:outlineLvl w:val="1"/>
              <w:rPr>
                <w:rFonts w:ascii="Arial" w:hAnsi="Arial" w:cs="Arial"/>
                <w:b/>
                <w:sz w:val="22"/>
                <w:szCs w:val="22"/>
              </w:rPr>
            </w:pPr>
            <w:r w:rsidRPr="00AE3719">
              <w:rPr>
                <w:rFonts w:ascii="Arial" w:hAnsi="Arial" w:cs="Arial"/>
                <w:b/>
                <w:sz w:val="22"/>
                <w:szCs w:val="22"/>
              </w:rPr>
              <w:t>SA</w:t>
            </w:r>
          </w:p>
        </w:tc>
        <w:tc>
          <w:tcPr>
            <w:tcW w:w="1134" w:type="dxa"/>
            <w:tcBorders>
              <w:top w:val="nil"/>
              <w:left w:val="nil"/>
              <w:bottom w:val="single" w:sz="4" w:space="0" w:color="auto"/>
              <w:right w:val="nil"/>
            </w:tcBorders>
          </w:tcPr>
          <w:p w14:paraId="312AFD82" w14:textId="77777777" w:rsidR="009977AB" w:rsidRPr="00AE3719" w:rsidRDefault="009977AB" w:rsidP="009977AB">
            <w:pPr>
              <w:keepNext/>
              <w:tabs>
                <w:tab w:val="left" w:pos="720"/>
              </w:tabs>
              <w:jc w:val="center"/>
              <w:outlineLvl w:val="1"/>
              <w:rPr>
                <w:rFonts w:ascii="Arial" w:hAnsi="Arial" w:cs="Arial"/>
                <w:b/>
                <w:sz w:val="22"/>
                <w:szCs w:val="22"/>
              </w:rPr>
            </w:pPr>
            <w:r w:rsidRPr="00AE3719">
              <w:rPr>
                <w:rFonts w:ascii="Arial" w:hAnsi="Arial" w:cs="Arial"/>
                <w:b/>
                <w:sz w:val="22"/>
                <w:szCs w:val="22"/>
              </w:rPr>
              <w:t>FD</w:t>
            </w:r>
          </w:p>
        </w:tc>
      </w:tr>
      <w:tr w:rsidR="009C369E" w:rsidRPr="00AE3719" w14:paraId="312AFD89" w14:textId="77777777" w:rsidTr="009C369E">
        <w:trPr>
          <w:trHeight w:val="227"/>
        </w:trPr>
        <w:tc>
          <w:tcPr>
            <w:tcW w:w="4786" w:type="dxa"/>
            <w:vAlign w:val="center"/>
          </w:tcPr>
          <w:p w14:paraId="312AFD84" w14:textId="77777777" w:rsidR="009C369E" w:rsidRPr="00151FDB" w:rsidRDefault="009C369E" w:rsidP="00151FDB">
            <w:pPr>
              <w:tabs>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Building Controls</w:t>
            </w:r>
            <w:r>
              <w:t xml:space="preserve"> </w:t>
            </w:r>
          </w:p>
        </w:tc>
        <w:tc>
          <w:tcPr>
            <w:tcW w:w="1134" w:type="dxa"/>
            <w:vAlign w:val="center"/>
          </w:tcPr>
          <w:p w14:paraId="312AFD85" w14:textId="77777777" w:rsidR="009C369E" w:rsidRPr="00AE3719" w:rsidRDefault="009C369E" w:rsidP="009977AB">
            <w:pPr>
              <w:rPr>
                <w:rFonts w:ascii="Arial" w:hAnsi="Arial" w:cs="Arial"/>
                <w:sz w:val="22"/>
                <w:szCs w:val="22"/>
              </w:rPr>
            </w:pPr>
            <w:r>
              <w:rPr>
                <w:rFonts w:ascii="Arial" w:hAnsi="Arial" w:cs="Arial"/>
                <w:sz w:val="22"/>
                <w:szCs w:val="22"/>
              </w:rPr>
              <w:t>2415</w:t>
            </w:r>
          </w:p>
        </w:tc>
        <w:tc>
          <w:tcPr>
            <w:tcW w:w="1082" w:type="dxa"/>
          </w:tcPr>
          <w:p w14:paraId="312AFD86" w14:textId="77777777" w:rsidR="009C369E" w:rsidRPr="00AE3719" w:rsidRDefault="00231A83" w:rsidP="00151FD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tcPr>
          <w:p w14:paraId="312AFD87" w14:textId="77777777" w:rsidR="009C369E" w:rsidRPr="00AE3719" w:rsidRDefault="009C369E" w:rsidP="00151FDB">
            <w:pPr>
              <w:keepNext/>
              <w:tabs>
                <w:tab w:val="left" w:pos="720"/>
              </w:tabs>
              <w:jc w:val="center"/>
              <w:outlineLvl w:val="1"/>
              <w:rPr>
                <w:rFonts w:ascii="Arial" w:hAnsi="Arial" w:cs="Arial"/>
                <w:sz w:val="22"/>
                <w:szCs w:val="22"/>
              </w:rPr>
            </w:pPr>
            <w:r>
              <w:rPr>
                <w:rFonts w:ascii="Arial" w:hAnsi="Arial" w:cs="Arial"/>
                <w:sz w:val="22"/>
                <w:szCs w:val="22"/>
              </w:rPr>
              <w:t>8</w:t>
            </w:r>
            <w:r w:rsidRPr="00AE3719">
              <w:rPr>
                <w:rFonts w:ascii="Arial" w:hAnsi="Arial" w:cs="Arial"/>
                <w:sz w:val="22"/>
                <w:szCs w:val="22"/>
              </w:rPr>
              <w:t>y</w:t>
            </w:r>
          </w:p>
        </w:tc>
        <w:tc>
          <w:tcPr>
            <w:tcW w:w="1134" w:type="dxa"/>
          </w:tcPr>
          <w:p w14:paraId="312AFD88" w14:textId="77777777" w:rsidR="009C369E" w:rsidRPr="00AE3719" w:rsidRDefault="009C369E" w:rsidP="00151FDB">
            <w:pPr>
              <w:keepNext/>
              <w:tabs>
                <w:tab w:val="left" w:pos="720"/>
              </w:tabs>
              <w:jc w:val="center"/>
              <w:outlineLvl w:val="1"/>
              <w:rPr>
                <w:rFonts w:ascii="Arial" w:hAnsi="Arial" w:cs="Arial"/>
                <w:sz w:val="22"/>
                <w:szCs w:val="22"/>
              </w:rPr>
            </w:pPr>
            <w:r>
              <w:rPr>
                <w:rFonts w:ascii="Arial" w:hAnsi="Arial" w:cs="Arial"/>
                <w:sz w:val="22"/>
                <w:szCs w:val="22"/>
              </w:rPr>
              <w:t>D</w:t>
            </w:r>
          </w:p>
        </w:tc>
      </w:tr>
      <w:tr w:rsidR="00ED5FAD" w:rsidRPr="00AE3719" w14:paraId="312AFD8F" w14:textId="77777777" w:rsidTr="003952BC">
        <w:trPr>
          <w:trHeight w:val="227"/>
        </w:trPr>
        <w:tc>
          <w:tcPr>
            <w:tcW w:w="4786" w:type="dxa"/>
            <w:vAlign w:val="center"/>
          </w:tcPr>
          <w:p w14:paraId="312AFD8A" w14:textId="77777777" w:rsidR="00ED5FAD" w:rsidRPr="00AE3719" w:rsidRDefault="00ED5FAD" w:rsidP="009977AB">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 xml:space="preserve">Building </w:t>
            </w:r>
            <w:r w:rsidR="00151FDB">
              <w:rPr>
                <w:rFonts w:ascii="Arial" w:hAnsi="Arial" w:cs="Arial"/>
                <w:noProof/>
                <w:sz w:val="22"/>
                <w:szCs w:val="22"/>
              </w:rPr>
              <w:t xml:space="preserve">and Properties </w:t>
            </w:r>
            <w:r>
              <w:rPr>
                <w:rFonts w:ascii="Arial" w:hAnsi="Arial" w:cs="Arial"/>
                <w:noProof/>
                <w:sz w:val="22"/>
                <w:szCs w:val="22"/>
              </w:rPr>
              <w:t>Inspections</w:t>
            </w:r>
          </w:p>
        </w:tc>
        <w:tc>
          <w:tcPr>
            <w:tcW w:w="1134" w:type="dxa"/>
            <w:vAlign w:val="center"/>
          </w:tcPr>
          <w:p w14:paraId="312AFD8B" w14:textId="77777777" w:rsidR="00ED5FAD" w:rsidRPr="00AE3719" w:rsidRDefault="00ED5FAD" w:rsidP="009977AB">
            <w:pPr>
              <w:rPr>
                <w:rFonts w:ascii="Arial" w:hAnsi="Arial" w:cs="Arial"/>
                <w:sz w:val="22"/>
                <w:szCs w:val="22"/>
              </w:rPr>
            </w:pPr>
            <w:r>
              <w:rPr>
                <w:rFonts w:ascii="Arial" w:hAnsi="Arial" w:cs="Arial"/>
                <w:sz w:val="22"/>
                <w:szCs w:val="22"/>
              </w:rPr>
              <w:t>2425</w:t>
            </w:r>
          </w:p>
        </w:tc>
        <w:tc>
          <w:tcPr>
            <w:tcW w:w="1082" w:type="dxa"/>
            <w:vAlign w:val="center"/>
          </w:tcPr>
          <w:p w14:paraId="312AFD8C"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D8D"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5</w:t>
            </w:r>
            <w:r w:rsidRPr="00AE3719">
              <w:rPr>
                <w:rFonts w:ascii="Arial" w:hAnsi="Arial" w:cs="Arial"/>
                <w:sz w:val="22"/>
                <w:szCs w:val="22"/>
              </w:rPr>
              <w:t>y</w:t>
            </w:r>
          </w:p>
        </w:tc>
        <w:tc>
          <w:tcPr>
            <w:tcW w:w="1134" w:type="dxa"/>
            <w:vAlign w:val="center"/>
          </w:tcPr>
          <w:p w14:paraId="312AFD8E"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ED5FAD" w:rsidRPr="00AE3719" w14:paraId="312AFD95" w14:textId="77777777" w:rsidTr="003952BC">
        <w:trPr>
          <w:trHeight w:val="227"/>
        </w:trPr>
        <w:tc>
          <w:tcPr>
            <w:tcW w:w="4786" w:type="dxa"/>
            <w:vAlign w:val="center"/>
          </w:tcPr>
          <w:p w14:paraId="312AFD90" w14:textId="77777777" w:rsidR="00ED5FAD" w:rsidRPr="00AE3719" w:rsidRDefault="00ED5FAD" w:rsidP="009977AB">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Economic and Industrial Development</w:t>
            </w:r>
          </w:p>
        </w:tc>
        <w:tc>
          <w:tcPr>
            <w:tcW w:w="1134" w:type="dxa"/>
            <w:vAlign w:val="center"/>
          </w:tcPr>
          <w:p w14:paraId="312AFD91" w14:textId="77777777" w:rsidR="00ED5FAD" w:rsidRPr="00AE3719" w:rsidRDefault="00ED5FAD" w:rsidP="009977AB">
            <w:pPr>
              <w:rPr>
                <w:rFonts w:ascii="Arial" w:hAnsi="Arial" w:cs="Arial"/>
                <w:sz w:val="22"/>
                <w:szCs w:val="22"/>
              </w:rPr>
            </w:pPr>
            <w:r>
              <w:rPr>
                <w:rFonts w:ascii="Arial" w:hAnsi="Arial" w:cs="Arial"/>
                <w:sz w:val="22"/>
                <w:szCs w:val="22"/>
              </w:rPr>
              <w:t>2450</w:t>
            </w:r>
          </w:p>
        </w:tc>
        <w:tc>
          <w:tcPr>
            <w:tcW w:w="1082" w:type="dxa"/>
            <w:vAlign w:val="center"/>
          </w:tcPr>
          <w:p w14:paraId="312AFD92"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186" w:type="dxa"/>
            <w:vAlign w:val="center"/>
          </w:tcPr>
          <w:p w14:paraId="312AFD93"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5</w:t>
            </w:r>
            <w:r w:rsidRPr="00AE3719">
              <w:rPr>
                <w:rFonts w:ascii="Arial" w:hAnsi="Arial" w:cs="Arial"/>
                <w:sz w:val="22"/>
                <w:szCs w:val="22"/>
              </w:rPr>
              <w:t>y</w:t>
            </w:r>
          </w:p>
        </w:tc>
        <w:tc>
          <w:tcPr>
            <w:tcW w:w="1134" w:type="dxa"/>
            <w:vAlign w:val="center"/>
          </w:tcPr>
          <w:p w14:paraId="312AFD94"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SR</w:t>
            </w:r>
          </w:p>
        </w:tc>
      </w:tr>
      <w:tr w:rsidR="003952BC" w:rsidRPr="00AE3719" w14:paraId="312AFD9B" w14:textId="77777777" w:rsidTr="003952BC">
        <w:trPr>
          <w:trHeight w:val="227"/>
        </w:trPr>
        <w:tc>
          <w:tcPr>
            <w:tcW w:w="4786" w:type="dxa"/>
            <w:vAlign w:val="center"/>
          </w:tcPr>
          <w:p w14:paraId="312AFD96" w14:textId="77777777" w:rsidR="003952BC" w:rsidRDefault="003952BC" w:rsidP="009977AB">
            <w:pPr>
              <w:tabs>
                <w:tab w:val="left" w:pos="1440"/>
                <w:tab w:val="left" w:pos="3600"/>
                <w:tab w:val="center" w:pos="7632"/>
                <w:tab w:val="center" w:pos="8496"/>
                <w:tab w:val="center" w:pos="9144"/>
              </w:tabs>
              <w:rPr>
                <w:rFonts w:ascii="Arial" w:hAnsi="Arial" w:cs="Arial"/>
                <w:noProof/>
                <w:sz w:val="22"/>
                <w:szCs w:val="22"/>
                <w:lang w:val="fr-CA"/>
              </w:rPr>
            </w:pPr>
            <w:r>
              <w:rPr>
                <w:rFonts w:ascii="Arial" w:hAnsi="Arial" w:cs="Arial"/>
                <w:noProof/>
                <w:sz w:val="22"/>
                <w:szCs w:val="22"/>
                <w:lang w:val="fr-CA"/>
              </w:rPr>
              <w:t>Integrated Services Planning</w:t>
            </w:r>
          </w:p>
        </w:tc>
        <w:tc>
          <w:tcPr>
            <w:tcW w:w="1134" w:type="dxa"/>
            <w:vAlign w:val="center"/>
          </w:tcPr>
          <w:p w14:paraId="312AFD97" w14:textId="77777777" w:rsidR="003952BC" w:rsidRDefault="003952BC" w:rsidP="009977AB">
            <w:pPr>
              <w:rPr>
                <w:rFonts w:ascii="Arial" w:hAnsi="Arial" w:cs="Arial"/>
                <w:sz w:val="22"/>
                <w:szCs w:val="22"/>
              </w:rPr>
            </w:pPr>
            <w:r>
              <w:rPr>
                <w:rFonts w:ascii="Arial" w:hAnsi="Arial" w:cs="Arial"/>
                <w:sz w:val="22"/>
                <w:szCs w:val="22"/>
              </w:rPr>
              <w:t>2460</w:t>
            </w:r>
          </w:p>
        </w:tc>
        <w:tc>
          <w:tcPr>
            <w:tcW w:w="1082" w:type="dxa"/>
            <w:vAlign w:val="center"/>
          </w:tcPr>
          <w:p w14:paraId="312AFD98" w14:textId="77777777" w:rsidR="003952BC"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D99" w14:textId="77777777" w:rsidR="003952BC"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10y</w:t>
            </w:r>
          </w:p>
        </w:tc>
        <w:tc>
          <w:tcPr>
            <w:tcW w:w="1134" w:type="dxa"/>
            <w:vAlign w:val="center"/>
          </w:tcPr>
          <w:p w14:paraId="312AFD9A" w14:textId="77777777" w:rsidR="003952BC"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SR</w:t>
            </w:r>
          </w:p>
        </w:tc>
      </w:tr>
      <w:tr w:rsidR="00ED5FAD" w:rsidRPr="00AE3719" w14:paraId="312AFDA1" w14:textId="77777777" w:rsidTr="003952BC">
        <w:trPr>
          <w:trHeight w:val="227"/>
        </w:trPr>
        <w:tc>
          <w:tcPr>
            <w:tcW w:w="4786" w:type="dxa"/>
            <w:vAlign w:val="center"/>
          </w:tcPr>
          <w:p w14:paraId="312AFD9C" w14:textId="77777777" w:rsidR="00ED5FAD" w:rsidRPr="00AE3719" w:rsidRDefault="00ED5FAD" w:rsidP="00151FDB">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lang w:val="fr-CA"/>
              </w:rPr>
              <w:t xml:space="preserve">Land Use Planning </w:t>
            </w:r>
          </w:p>
        </w:tc>
        <w:tc>
          <w:tcPr>
            <w:tcW w:w="1134" w:type="dxa"/>
            <w:vAlign w:val="center"/>
          </w:tcPr>
          <w:p w14:paraId="312AFD9D" w14:textId="77777777" w:rsidR="00ED5FAD" w:rsidRPr="00AE3719" w:rsidRDefault="00ED5FAD" w:rsidP="009977AB">
            <w:pPr>
              <w:rPr>
                <w:rFonts w:ascii="Arial" w:hAnsi="Arial" w:cs="Arial"/>
                <w:sz w:val="22"/>
                <w:szCs w:val="22"/>
              </w:rPr>
            </w:pPr>
            <w:r>
              <w:rPr>
                <w:rFonts w:ascii="Arial" w:hAnsi="Arial" w:cs="Arial"/>
                <w:sz w:val="22"/>
                <w:szCs w:val="22"/>
              </w:rPr>
              <w:t>2470</w:t>
            </w:r>
          </w:p>
        </w:tc>
        <w:tc>
          <w:tcPr>
            <w:tcW w:w="1082" w:type="dxa"/>
            <w:vAlign w:val="center"/>
          </w:tcPr>
          <w:p w14:paraId="312AFD9E"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Cy+1y</w:t>
            </w:r>
          </w:p>
        </w:tc>
        <w:tc>
          <w:tcPr>
            <w:tcW w:w="1186" w:type="dxa"/>
            <w:vAlign w:val="center"/>
          </w:tcPr>
          <w:p w14:paraId="312AFD9F"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4</w:t>
            </w:r>
            <w:r w:rsidRPr="00AE3719">
              <w:rPr>
                <w:rFonts w:ascii="Arial" w:hAnsi="Arial" w:cs="Arial"/>
                <w:sz w:val="22"/>
                <w:szCs w:val="22"/>
              </w:rPr>
              <w:t>y</w:t>
            </w:r>
          </w:p>
        </w:tc>
        <w:tc>
          <w:tcPr>
            <w:tcW w:w="1134" w:type="dxa"/>
            <w:vAlign w:val="center"/>
          </w:tcPr>
          <w:p w14:paraId="312AFDA0"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SR</w:t>
            </w:r>
          </w:p>
        </w:tc>
      </w:tr>
      <w:tr w:rsidR="00ED5FAD" w:rsidRPr="00AE3719" w14:paraId="312AFDA7" w14:textId="77777777" w:rsidTr="003952BC">
        <w:trPr>
          <w:trHeight w:val="227"/>
        </w:trPr>
        <w:tc>
          <w:tcPr>
            <w:tcW w:w="4786" w:type="dxa"/>
            <w:vAlign w:val="center"/>
          </w:tcPr>
          <w:p w14:paraId="312AFDA2" w14:textId="77777777" w:rsidR="00ED5FAD" w:rsidRPr="00AE3719" w:rsidRDefault="00ED5FAD" w:rsidP="009977AB">
            <w:pPr>
              <w:rPr>
                <w:rFonts w:ascii="Arial" w:hAnsi="Arial" w:cs="Arial"/>
                <w:sz w:val="22"/>
                <w:szCs w:val="22"/>
              </w:rPr>
            </w:pPr>
            <w:r>
              <w:rPr>
                <w:rFonts w:ascii="Arial" w:hAnsi="Arial" w:cs="Arial"/>
                <w:noProof/>
                <w:color w:val="000000"/>
                <w:sz w:val="22"/>
                <w:szCs w:val="22"/>
              </w:rPr>
              <w:t>Mun</w:t>
            </w:r>
            <w:r w:rsidR="00430001">
              <w:rPr>
                <w:rFonts w:ascii="Arial" w:hAnsi="Arial" w:cs="Arial"/>
                <w:noProof/>
                <w:color w:val="000000"/>
                <w:sz w:val="22"/>
                <w:szCs w:val="22"/>
              </w:rPr>
              <w:t>icipal, Rural and Local Service</w:t>
            </w:r>
            <w:r>
              <w:rPr>
                <w:rFonts w:ascii="Arial" w:hAnsi="Arial" w:cs="Arial"/>
                <w:noProof/>
                <w:color w:val="000000"/>
                <w:sz w:val="22"/>
                <w:szCs w:val="22"/>
              </w:rPr>
              <w:t xml:space="preserve"> District</w:t>
            </w:r>
            <w:r w:rsidR="00430001">
              <w:rPr>
                <w:rFonts w:ascii="Arial" w:hAnsi="Arial" w:cs="Arial"/>
                <w:noProof/>
                <w:color w:val="000000"/>
                <w:sz w:val="22"/>
                <w:szCs w:val="22"/>
              </w:rPr>
              <w:t>s</w:t>
            </w:r>
            <w:r>
              <w:rPr>
                <w:rFonts w:ascii="Arial" w:hAnsi="Arial" w:cs="Arial"/>
                <w:noProof/>
                <w:color w:val="000000"/>
                <w:sz w:val="22"/>
                <w:szCs w:val="22"/>
              </w:rPr>
              <w:t xml:space="preserve"> Plans</w:t>
            </w:r>
          </w:p>
        </w:tc>
        <w:tc>
          <w:tcPr>
            <w:tcW w:w="1134" w:type="dxa"/>
            <w:vAlign w:val="center"/>
          </w:tcPr>
          <w:p w14:paraId="312AFDA3" w14:textId="77777777" w:rsidR="00ED5FAD" w:rsidRPr="00AE3719" w:rsidRDefault="00ED5FAD" w:rsidP="009977AB">
            <w:pPr>
              <w:rPr>
                <w:rFonts w:ascii="Arial" w:hAnsi="Arial" w:cs="Arial"/>
                <w:sz w:val="22"/>
                <w:szCs w:val="22"/>
              </w:rPr>
            </w:pPr>
            <w:r>
              <w:rPr>
                <w:rFonts w:ascii="Arial" w:hAnsi="Arial" w:cs="Arial"/>
                <w:sz w:val="22"/>
                <w:szCs w:val="22"/>
              </w:rPr>
              <w:t>2490</w:t>
            </w:r>
          </w:p>
        </w:tc>
        <w:tc>
          <w:tcPr>
            <w:tcW w:w="1082" w:type="dxa"/>
            <w:vAlign w:val="center"/>
          </w:tcPr>
          <w:p w14:paraId="312AFDA4"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DA5"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10</w:t>
            </w:r>
            <w:r w:rsidRPr="00AE3719">
              <w:rPr>
                <w:rFonts w:ascii="Arial" w:hAnsi="Arial" w:cs="Arial"/>
                <w:sz w:val="22"/>
                <w:szCs w:val="22"/>
              </w:rPr>
              <w:t>y</w:t>
            </w:r>
          </w:p>
        </w:tc>
        <w:tc>
          <w:tcPr>
            <w:tcW w:w="1134" w:type="dxa"/>
            <w:vAlign w:val="center"/>
          </w:tcPr>
          <w:p w14:paraId="312AFDA6"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SR</w:t>
            </w:r>
          </w:p>
        </w:tc>
      </w:tr>
      <w:tr w:rsidR="00ED5FAD" w:rsidRPr="00AE3719" w14:paraId="312AFDAD" w14:textId="77777777" w:rsidTr="003952BC">
        <w:trPr>
          <w:trHeight w:val="227"/>
        </w:trPr>
        <w:tc>
          <w:tcPr>
            <w:tcW w:w="4786" w:type="dxa"/>
            <w:vAlign w:val="center"/>
          </w:tcPr>
          <w:p w14:paraId="312AFDA8" w14:textId="77777777" w:rsidR="00ED5FAD" w:rsidRPr="00AE3719" w:rsidRDefault="00ED5FAD" w:rsidP="009977AB">
            <w:pPr>
              <w:rPr>
                <w:rFonts w:ascii="Arial" w:hAnsi="Arial" w:cs="Arial"/>
                <w:noProof/>
                <w:color w:val="000000"/>
                <w:sz w:val="22"/>
                <w:szCs w:val="22"/>
              </w:rPr>
            </w:pPr>
            <w:r w:rsidRPr="00ED5FAD">
              <w:rPr>
                <w:rFonts w:ascii="Arial" w:hAnsi="Arial" w:cs="Arial"/>
                <w:noProof/>
                <w:color w:val="000000"/>
                <w:sz w:val="22"/>
                <w:szCs w:val="22"/>
              </w:rPr>
              <w:t>Planning and Development - General</w:t>
            </w:r>
          </w:p>
        </w:tc>
        <w:tc>
          <w:tcPr>
            <w:tcW w:w="1134" w:type="dxa"/>
            <w:vAlign w:val="center"/>
          </w:tcPr>
          <w:p w14:paraId="312AFDA9" w14:textId="77777777" w:rsidR="00ED5FAD" w:rsidRPr="00AE3719" w:rsidRDefault="00ED5FAD" w:rsidP="009977AB">
            <w:pPr>
              <w:rPr>
                <w:rFonts w:ascii="Arial" w:hAnsi="Arial" w:cs="Arial"/>
                <w:sz w:val="22"/>
                <w:szCs w:val="22"/>
              </w:rPr>
            </w:pPr>
            <w:r>
              <w:rPr>
                <w:rFonts w:ascii="Arial" w:hAnsi="Arial" w:cs="Arial"/>
                <w:sz w:val="22"/>
                <w:szCs w:val="22"/>
              </w:rPr>
              <w:t>2400</w:t>
            </w:r>
          </w:p>
        </w:tc>
        <w:tc>
          <w:tcPr>
            <w:tcW w:w="1082" w:type="dxa"/>
            <w:vAlign w:val="center"/>
          </w:tcPr>
          <w:p w14:paraId="312AFDAA"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Cy+1y</w:t>
            </w:r>
          </w:p>
        </w:tc>
        <w:tc>
          <w:tcPr>
            <w:tcW w:w="1186" w:type="dxa"/>
            <w:vAlign w:val="center"/>
          </w:tcPr>
          <w:p w14:paraId="312AFDAB"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4</w:t>
            </w:r>
            <w:r w:rsidRPr="00AE3719">
              <w:rPr>
                <w:rFonts w:ascii="Arial" w:hAnsi="Arial" w:cs="Arial"/>
                <w:sz w:val="22"/>
                <w:szCs w:val="22"/>
              </w:rPr>
              <w:t>y</w:t>
            </w:r>
          </w:p>
        </w:tc>
        <w:tc>
          <w:tcPr>
            <w:tcW w:w="1134" w:type="dxa"/>
            <w:vAlign w:val="center"/>
          </w:tcPr>
          <w:p w14:paraId="312AFDAC"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ED5FAD" w:rsidRPr="00AE3719" w14:paraId="312AFDB3" w14:textId="77777777" w:rsidTr="003952BC">
        <w:trPr>
          <w:trHeight w:val="227"/>
        </w:trPr>
        <w:tc>
          <w:tcPr>
            <w:tcW w:w="4786" w:type="dxa"/>
            <w:vAlign w:val="center"/>
          </w:tcPr>
          <w:p w14:paraId="312AFDAE" w14:textId="77777777" w:rsidR="00ED5FAD" w:rsidRPr="00AE3719" w:rsidRDefault="00ED5FAD" w:rsidP="00413F03">
            <w:pPr>
              <w:rPr>
                <w:rFonts w:ascii="Arial" w:hAnsi="Arial" w:cs="Arial"/>
                <w:noProof/>
                <w:color w:val="000000"/>
                <w:sz w:val="22"/>
                <w:szCs w:val="22"/>
              </w:rPr>
            </w:pPr>
            <w:r>
              <w:rPr>
                <w:rFonts w:ascii="Arial" w:hAnsi="Arial" w:cs="Arial"/>
                <w:noProof/>
                <w:color w:val="000000"/>
                <w:sz w:val="22"/>
                <w:szCs w:val="22"/>
              </w:rPr>
              <w:t xml:space="preserve">Regional Plan </w:t>
            </w:r>
          </w:p>
        </w:tc>
        <w:tc>
          <w:tcPr>
            <w:tcW w:w="1134" w:type="dxa"/>
            <w:vAlign w:val="center"/>
          </w:tcPr>
          <w:p w14:paraId="312AFDAF" w14:textId="77777777" w:rsidR="00ED5FAD" w:rsidRPr="00AE3719" w:rsidRDefault="00ED5FAD" w:rsidP="00413F03">
            <w:pPr>
              <w:rPr>
                <w:rFonts w:ascii="Arial" w:hAnsi="Arial" w:cs="Arial"/>
                <w:sz w:val="22"/>
                <w:szCs w:val="22"/>
              </w:rPr>
            </w:pPr>
            <w:r>
              <w:rPr>
                <w:rFonts w:ascii="Arial" w:hAnsi="Arial" w:cs="Arial"/>
                <w:sz w:val="22"/>
                <w:szCs w:val="22"/>
              </w:rPr>
              <w:t>2</w:t>
            </w:r>
            <w:r w:rsidR="00413F03">
              <w:rPr>
                <w:rFonts w:ascii="Arial" w:hAnsi="Arial" w:cs="Arial"/>
                <w:sz w:val="22"/>
                <w:szCs w:val="22"/>
              </w:rPr>
              <w:t>498</w:t>
            </w:r>
          </w:p>
        </w:tc>
        <w:tc>
          <w:tcPr>
            <w:tcW w:w="1082" w:type="dxa"/>
            <w:vAlign w:val="center"/>
          </w:tcPr>
          <w:p w14:paraId="312AFDB0"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186" w:type="dxa"/>
            <w:vAlign w:val="center"/>
          </w:tcPr>
          <w:p w14:paraId="312AFDB1"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1</w:t>
            </w:r>
            <w:r>
              <w:rPr>
                <w:rFonts w:ascii="Arial" w:hAnsi="Arial" w:cs="Arial"/>
                <w:sz w:val="22"/>
                <w:szCs w:val="22"/>
              </w:rPr>
              <w:t>0</w:t>
            </w:r>
            <w:r w:rsidRPr="00AE3719">
              <w:rPr>
                <w:rFonts w:ascii="Arial" w:hAnsi="Arial" w:cs="Arial"/>
                <w:sz w:val="22"/>
                <w:szCs w:val="22"/>
              </w:rPr>
              <w:t>y</w:t>
            </w:r>
          </w:p>
        </w:tc>
        <w:tc>
          <w:tcPr>
            <w:tcW w:w="1134" w:type="dxa"/>
            <w:vAlign w:val="center"/>
          </w:tcPr>
          <w:p w14:paraId="312AFDB2"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SR</w:t>
            </w:r>
          </w:p>
        </w:tc>
      </w:tr>
      <w:tr w:rsidR="00ED5FAD" w:rsidRPr="00AE3719" w14:paraId="312AFDB9" w14:textId="77777777" w:rsidTr="003952BC">
        <w:trPr>
          <w:trHeight w:val="227"/>
        </w:trPr>
        <w:tc>
          <w:tcPr>
            <w:tcW w:w="4786" w:type="dxa"/>
            <w:vAlign w:val="center"/>
          </w:tcPr>
          <w:p w14:paraId="312AFDB4" w14:textId="77777777" w:rsidR="00ED5FAD" w:rsidRPr="00AE3719" w:rsidRDefault="00931AA9" w:rsidP="00151FDB">
            <w:pPr>
              <w:rPr>
                <w:rFonts w:ascii="Arial" w:hAnsi="Arial" w:cs="Arial"/>
                <w:noProof/>
                <w:color w:val="000000"/>
                <w:sz w:val="22"/>
                <w:szCs w:val="22"/>
              </w:rPr>
            </w:pPr>
            <w:r>
              <w:rPr>
                <w:rFonts w:ascii="Arial" w:hAnsi="Arial" w:cs="Arial"/>
                <w:noProof/>
                <w:color w:val="000000"/>
                <w:sz w:val="22"/>
                <w:szCs w:val="22"/>
              </w:rPr>
              <w:t>Subdivision</w:t>
            </w:r>
            <w:r w:rsidR="00ED5FAD">
              <w:rPr>
                <w:rFonts w:ascii="Arial" w:hAnsi="Arial" w:cs="Arial"/>
                <w:noProof/>
                <w:color w:val="000000"/>
                <w:sz w:val="22"/>
                <w:szCs w:val="22"/>
              </w:rPr>
              <w:t xml:space="preserve"> </w:t>
            </w:r>
            <w:r w:rsidR="00151FDB">
              <w:rPr>
                <w:rFonts w:ascii="Arial" w:hAnsi="Arial" w:cs="Arial"/>
                <w:noProof/>
                <w:color w:val="000000"/>
                <w:sz w:val="22"/>
                <w:szCs w:val="22"/>
              </w:rPr>
              <w:t>Services</w:t>
            </w:r>
          </w:p>
        </w:tc>
        <w:tc>
          <w:tcPr>
            <w:tcW w:w="1134" w:type="dxa"/>
            <w:vAlign w:val="center"/>
          </w:tcPr>
          <w:p w14:paraId="312AFDB5" w14:textId="77777777" w:rsidR="00ED5FAD" w:rsidRPr="00AE3719" w:rsidRDefault="00ED5FAD" w:rsidP="009977AB">
            <w:pPr>
              <w:rPr>
                <w:rFonts w:ascii="Arial" w:hAnsi="Arial" w:cs="Arial"/>
                <w:sz w:val="22"/>
                <w:szCs w:val="22"/>
              </w:rPr>
            </w:pPr>
            <w:r>
              <w:rPr>
                <w:rFonts w:ascii="Arial" w:hAnsi="Arial" w:cs="Arial"/>
                <w:sz w:val="22"/>
                <w:szCs w:val="22"/>
              </w:rPr>
              <w:t>2500</w:t>
            </w:r>
          </w:p>
        </w:tc>
        <w:tc>
          <w:tcPr>
            <w:tcW w:w="1082" w:type="dxa"/>
            <w:vAlign w:val="center"/>
          </w:tcPr>
          <w:p w14:paraId="312AFDB6" w14:textId="77777777" w:rsidR="00ED5FAD" w:rsidRPr="00AE3719" w:rsidRDefault="00231A83"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DB7"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5</w:t>
            </w:r>
            <w:r w:rsidRPr="00AE3719">
              <w:rPr>
                <w:rFonts w:ascii="Arial" w:hAnsi="Arial" w:cs="Arial"/>
                <w:sz w:val="22"/>
                <w:szCs w:val="22"/>
              </w:rPr>
              <w:t>y</w:t>
            </w:r>
          </w:p>
        </w:tc>
        <w:tc>
          <w:tcPr>
            <w:tcW w:w="1134" w:type="dxa"/>
            <w:vAlign w:val="center"/>
          </w:tcPr>
          <w:p w14:paraId="312AFDB8" w14:textId="77777777" w:rsidR="00ED5FAD" w:rsidRPr="00AE3719" w:rsidRDefault="006E2190" w:rsidP="009977AB">
            <w:pPr>
              <w:keepNext/>
              <w:tabs>
                <w:tab w:val="left" w:pos="720"/>
              </w:tabs>
              <w:jc w:val="center"/>
              <w:outlineLvl w:val="1"/>
              <w:rPr>
                <w:rFonts w:ascii="Arial" w:hAnsi="Arial" w:cs="Arial"/>
                <w:sz w:val="22"/>
                <w:szCs w:val="22"/>
              </w:rPr>
            </w:pPr>
            <w:r>
              <w:rPr>
                <w:rFonts w:ascii="Arial" w:hAnsi="Arial" w:cs="Arial"/>
                <w:sz w:val="22"/>
                <w:szCs w:val="22"/>
              </w:rPr>
              <w:t>D</w:t>
            </w:r>
          </w:p>
        </w:tc>
      </w:tr>
      <w:tr w:rsidR="00ED5FAD" w:rsidRPr="00AE3719" w14:paraId="312AFDBF" w14:textId="77777777" w:rsidTr="003952BC">
        <w:trPr>
          <w:trHeight w:val="227"/>
        </w:trPr>
        <w:tc>
          <w:tcPr>
            <w:tcW w:w="4786" w:type="dxa"/>
            <w:vAlign w:val="center"/>
          </w:tcPr>
          <w:p w14:paraId="312AFDBA" w14:textId="77777777" w:rsidR="00ED5FAD" w:rsidRPr="00AE3719" w:rsidRDefault="00ED5FAD" w:rsidP="009977AB">
            <w:pPr>
              <w:rPr>
                <w:rFonts w:ascii="Arial" w:hAnsi="Arial" w:cs="Arial"/>
                <w:noProof/>
                <w:color w:val="000000"/>
                <w:sz w:val="22"/>
                <w:szCs w:val="22"/>
              </w:rPr>
            </w:pPr>
            <w:r>
              <w:rPr>
                <w:rFonts w:ascii="Arial" w:hAnsi="Arial" w:cs="Arial"/>
                <w:noProof/>
                <w:color w:val="000000"/>
                <w:sz w:val="22"/>
                <w:szCs w:val="22"/>
              </w:rPr>
              <w:t>Sustainable Development</w:t>
            </w:r>
          </w:p>
        </w:tc>
        <w:tc>
          <w:tcPr>
            <w:tcW w:w="1134" w:type="dxa"/>
            <w:vAlign w:val="center"/>
          </w:tcPr>
          <w:p w14:paraId="312AFDBB" w14:textId="77777777" w:rsidR="00ED5FAD" w:rsidRPr="00AE3719" w:rsidRDefault="00ED5FAD" w:rsidP="009977AB">
            <w:pPr>
              <w:rPr>
                <w:rFonts w:ascii="Arial" w:hAnsi="Arial" w:cs="Arial"/>
                <w:sz w:val="22"/>
                <w:szCs w:val="22"/>
              </w:rPr>
            </w:pPr>
            <w:r>
              <w:rPr>
                <w:rFonts w:ascii="Arial" w:hAnsi="Arial" w:cs="Arial"/>
                <w:sz w:val="22"/>
                <w:szCs w:val="22"/>
              </w:rPr>
              <w:t>2510</w:t>
            </w:r>
          </w:p>
        </w:tc>
        <w:tc>
          <w:tcPr>
            <w:tcW w:w="1082" w:type="dxa"/>
            <w:vAlign w:val="center"/>
          </w:tcPr>
          <w:p w14:paraId="312AFDBC"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DBD"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5y</w:t>
            </w:r>
          </w:p>
        </w:tc>
        <w:tc>
          <w:tcPr>
            <w:tcW w:w="1134" w:type="dxa"/>
            <w:vAlign w:val="center"/>
          </w:tcPr>
          <w:p w14:paraId="312AFDBE"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SR</w:t>
            </w:r>
          </w:p>
        </w:tc>
      </w:tr>
      <w:tr w:rsidR="00ED5FAD" w:rsidRPr="00AE3719" w14:paraId="312AFDC5" w14:textId="77777777" w:rsidTr="003952BC">
        <w:trPr>
          <w:trHeight w:val="227"/>
        </w:trPr>
        <w:tc>
          <w:tcPr>
            <w:tcW w:w="4786" w:type="dxa"/>
            <w:vAlign w:val="center"/>
          </w:tcPr>
          <w:p w14:paraId="312AFDC0" w14:textId="77777777" w:rsidR="00ED5FAD" w:rsidRPr="00AE3719" w:rsidRDefault="00ED5FAD" w:rsidP="009977AB">
            <w:pPr>
              <w:rPr>
                <w:rFonts w:ascii="Arial" w:hAnsi="Arial" w:cs="Arial"/>
                <w:noProof/>
                <w:color w:val="000000"/>
                <w:sz w:val="22"/>
                <w:szCs w:val="22"/>
              </w:rPr>
            </w:pPr>
            <w:r>
              <w:rPr>
                <w:rFonts w:ascii="Arial" w:hAnsi="Arial" w:cs="Arial"/>
                <w:noProof/>
                <w:color w:val="000000"/>
                <w:sz w:val="22"/>
                <w:szCs w:val="22"/>
              </w:rPr>
              <w:t>Zoning Controls</w:t>
            </w:r>
          </w:p>
        </w:tc>
        <w:tc>
          <w:tcPr>
            <w:tcW w:w="1134" w:type="dxa"/>
            <w:vAlign w:val="center"/>
          </w:tcPr>
          <w:p w14:paraId="312AFDC1" w14:textId="77777777" w:rsidR="00ED5FAD" w:rsidRPr="00AE3719" w:rsidRDefault="00ED5FAD" w:rsidP="009977AB">
            <w:pPr>
              <w:rPr>
                <w:rFonts w:ascii="Arial" w:hAnsi="Arial" w:cs="Arial"/>
                <w:sz w:val="22"/>
                <w:szCs w:val="22"/>
              </w:rPr>
            </w:pPr>
            <w:r>
              <w:rPr>
                <w:rFonts w:ascii="Arial" w:hAnsi="Arial" w:cs="Arial"/>
                <w:sz w:val="22"/>
                <w:szCs w:val="22"/>
              </w:rPr>
              <w:t>2590</w:t>
            </w:r>
          </w:p>
        </w:tc>
        <w:tc>
          <w:tcPr>
            <w:tcW w:w="1082" w:type="dxa"/>
            <w:vAlign w:val="center"/>
          </w:tcPr>
          <w:p w14:paraId="312AFDC2"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86" w:type="dxa"/>
            <w:vAlign w:val="center"/>
          </w:tcPr>
          <w:p w14:paraId="312AFDC3"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10y</w:t>
            </w:r>
          </w:p>
        </w:tc>
        <w:tc>
          <w:tcPr>
            <w:tcW w:w="1134" w:type="dxa"/>
            <w:vAlign w:val="center"/>
          </w:tcPr>
          <w:p w14:paraId="312AFDC4"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SR</w:t>
            </w:r>
          </w:p>
        </w:tc>
      </w:tr>
    </w:tbl>
    <w:p w14:paraId="312AFDC6" w14:textId="77777777" w:rsidR="009977AB" w:rsidRDefault="009977AB" w:rsidP="009977AB">
      <w:pPr>
        <w:tabs>
          <w:tab w:val="left" w:pos="1440"/>
          <w:tab w:val="center" w:pos="7632"/>
          <w:tab w:val="center" w:pos="8496"/>
          <w:tab w:val="center" w:pos="9144"/>
        </w:tabs>
        <w:rPr>
          <w:rFonts w:ascii="Arial" w:hAnsi="Arial" w:cs="Arial"/>
          <w:noProof/>
          <w:sz w:val="22"/>
          <w:szCs w:val="22"/>
        </w:rPr>
      </w:pPr>
    </w:p>
    <w:p w14:paraId="312AFDC7" w14:textId="77777777" w:rsidR="009977AB" w:rsidRDefault="009977AB" w:rsidP="009977AB">
      <w:pPr>
        <w:tabs>
          <w:tab w:val="left" w:pos="1440"/>
          <w:tab w:val="center" w:pos="7632"/>
          <w:tab w:val="center" w:pos="8496"/>
          <w:tab w:val="center" w:pos="9144"/>
        </w:tabs>
        <w:rPr>
          <w:rFonts w:ascii="Arial" w:hAnsi="Arial" w:cs="Arial"/>
          <w:noProof/>
          <w:sz w:val="22"/>
          <w:szCs w:val="22"/>
        </w:rPr>
      </w:pPr>
    </w:p>
    <w:p w14:paraId="312AFDC8" w14:textId="77777777" w:rsidR="009977AB" w:rsidRPr="00AE3719" w:rsidRDefault="009977AB" w:rsidP="009977AB">
      <w:pPr>
        <w:jc w:val="center"/>
        <w:rPr>
          <w:rFonts w:ascii="Arial" w:hAnsi="Arial" w:cs="Arial"/>
          <w:b/>
          <w:sz w:val="22"/>
          <w:szCs w:val="22"/>
        </w:rPr>
      </w:pPr>
      <w:r w:rsidRPr="00AE3719">
        <w:rPr>
          <w:rFonts w:ascii="Arial" w:hAnsi="Arial" w:cs="Arial"/>
          <w:b/>
          <w:sz w:val="22"/>
          <w:szCs w:val="22"/>
        </w:rPr>
        <w:t>ACTIVITY NUMBERS, ACTIVITY TITLES, AND RETENTION SCHEDULES</w:t>
      </w:r>
    </w:p>
    <w:p w14:paraId="312AFDC9" w14:textId="77777777" w:rsidR="009977AB" w:rsidRPr="00AE3719" w:rsidRDefault="009977AB" w:rsidP="009977AB">
      <w:pPr>
        <w:jc w:val="center"/>
        <w:rPr>
          <w:rFonts w:ascii="Arial" w:hAnsi="Arial" w:cs="Arial"/>
          <w:b/>
          <w:sz w:val="22"/>
          <w:szCs w:val="22"/>
        </w:rPr>
      </w:pPr>
      <w:r w:rsidRPr="00AE3719">
        <w:rPr>
          <w:rFonts w:ascii="Arial" w:hAnsi="Arial" w:cs="Arial"/>
          <w:b/>
          <w:sz w:val="22"/>
          <w:szCs w:val="22"/>
        </w:rPr>
        <w:t>(NUMERICAL LISTING)</w:t>
      </w:r>
    </w:p>
    <w:p w14:paraId="312AFDCA" w14:textId="77777777" w:rsidR="009977AB" w:rsidRPr="00AE3719" w:rsidRDefault="009977AB" w:rsidP="009977AB">
      <w:pPr>
        <w:rPr>
          <w:rFonts w:ascii="Arial" w:hAnsi="Arial" w:cs="Arial"/>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961"/>
        <w:gridCol w:w="1134"/>
        <w:gridCol w:w="1134"/>
        <w:gridCol w:w="1276"/>
      </w:tblGrid>
      <w:tr w:rsidR="009977AB" w:rsidRPr="00AE3719" w14:paraId="312AFDD0" w14:textId="77777777" w:rsidTr="003B67E8">
        <w:tc>
          <w:tcPr>
            <w:tcW w:w="1101" w:type="dxa"/>
            <w:tcBorders>
              <w:top w:val="nil"/>
              <w:left w:val="nil"/>
              <w:bottom w:val="single" w:sz="4" w:space="0" w:color="auto"/>
              <w:right w:val="nil"/>
            </w:tcBorders>
          </w:tcPr>
          <w:p w14:paraId="312AFDCB" w14:textId="77777777" w:rsidR="009977AB" w:rsidRPr="00AE3719" w:rsidRDefault="009977AB" w:rsidP="009977AB">
            <w:pPr>
              <w:keepNext/>
              <w:tabs>
                <w:tab w:val="left" w:pos="720"/>
              </w:tabs>
              <w:outlineLvl w:val="1"/>
              <w:rPr>
                <w:rFonts w:ascii="Arial" w:hAnsi="Arial" w:cs="Arial"/>
                <w:sz w:val="22"/>
                <w:szCs w:val="22"/>
              </w:rPr>
            </w:pPr>
          </w:p>
        </w:tc>
        <w:tc>
          <w:tcPr>
            <w:tcW w:w="4961" w:type="dxa"/>
            <w:tcBorders>
              <w:top w:val="nil"/>
              <w:left w:val="nil"/>
              <w:bottom w:val="single" w:sz="4" w:space="0" w:color="auto"/>
              <w:right w:val="nil"/>
            </w:tcBorders>
          </w:tcPr>
          <w:p w14:paraId="312AFDCC" w14:textId="77777777" w:rsidR="009977AB" w:rsidRPr="00AE3719" w:rsidRDefault="009977AB" w:rsidP="009977AB">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312AFDCD" w14:textId="77777777" w:rsidR="009977AB" w:rsidRPr="00AE3719" w:rsidRDefault="009977AB" w:rsidP="009977AB">
            <w:pPr>
              <w:keepNext/>
              <w:tabs>
                <w:tab w:val="left" w:pos="720"/>
              </w:tabs>
              <w:jc w:val="center"/>
              <w:outlineLvl w:val="1"/>
              <w:rPr>
                <w:rFonts w:ascii="Arial" w:hAnsi="Arial" w:cs="Arial"/>
                <w:b/>
                <w:sz w:val="22"/>
                <w:szCs w:val="22"/>
              </w:rPr>
            </w:pPr>
            <w:r w:rsidRPr="00AE3719">
              <w:rPr>
                <w:rFonts w:ascii="Arial" w:hAnsi="Arial" w:cs="Arial"/>
                <w:b/>
                <w:sz w:val="22"/>
                <w:szCs w:val="22"/>
              </w:rPr>
              <w:t>A</w:t>
            </w:r>
          </w:p>
        </w:tc>
        <w:tc>
          <w:tcPr>
            <w:tcW w:w="1134" w:type="dxa"/>
            <w:tcBorders>
              <w:top w:val="nil"/>
              <w:left w:val="nil"/>
              <w:bottom w:val="single" w:sz="4" w:space="0" w:color="auto"/>
              <w:right w:val="nil"/>
            </w:tcBorders>
          </w:tcPr>
          <w:p w14:paraId="312AFDCE" w14:textId="77777777" w:rsidR="009977AB" w:rsidRPr="00AE3719" w:rsidRDefault="009977AB" w:rsidP="009977AB">
            <w:pPr>
              <w:keepNext/>
              <w:tabs>
                <w:tab w:val="left" w:pos="720"/>
              </w:tabs>
              <w:jc w:val="center"/>
              <w:outlineLvl w:val="1"/>
              <w:rPr>
                <w:rFonts w:ascii="Arial" w:hAnsi="Arial" w:cs="Arial"/>
                <w:b/>
                <w:sz w:val="22"/>
                <w:szCs w:val="22"/>
              </w:rPr>
            </w:pPr>
            <w:r w:rsidRPr="00AE3719">
              <w:rPr>
                <w:rFonts w:ascii="Arial" w:hAnsi="Arial" w:cs="Arial"/>
                <w:b/>
                <w:sz w:val="22"/>
                <w:szCs w:val="22"/>
              </w:rPr>
              <w:t>SA</w:t>
            </w:r>
          </w:p>
        </w:tc>
        <w:tc>
          <w:tcPr>
            <w:tcW w:w="1276" w:type="dxa"/>
            <w:tcBorders>
              <w:top w:val="nil"/>
              <w:left w:val="nil"/>
              <w:bottom w:val="single" w:sz="4" w:space="0" w:color="auto"/>
              <w:right w:val="nil"/>
            </w:tcBorders>
          </w:tcPr>
          <w:p w14:paraId="312AFDCF" w14:textId="77777777" w:rsidR="009977AB" w:rsidRPr="00AE3719" w:rsidRDefault="009977AB" w:rsidP="009977AB">
            <w:pPr>
              <w:keepNext/>
              <w:tabs>
                <w:tab w:val="left" w:pos="720"/>
              </w:tabs>
              <w:jc w:val="center"/>
              <w:outlineLvl w:val="1"/>
              <w:rPr>
                <w:rFonts w:ascii="Arial" w:hAnsi="Arial" w:cs="Arial"/>
                <w:b/>
                <w:sz w:val="22"/>
                <w:szCs w:val="22"/>
              </w:rPr>
            </w:pPr>
            <w:r w:rsidRPr="00AE3719">
              <w:rPr>
                <w:rFonts w:ascii="Arial" w:hAnsi="Arial" w:cs="Arial"/>
                <w:b/>
                <w:sz w:val="22"/>
                <w:szCs w:val="22"/>
              </w:rPr>
              <w:t>FD</w:t>
            </w:r>
          </w:p>
        </w:tc>
      </w:tr>
      <w:tr w:rsidR="00ED5FAD" w:rsidRPr="00AE3719" w14:paraId="312AFDD6" w14:textId="77777777" w:rsidTr="003B67E8">
        <w:trPr>
          <w:trHeight w:val="227"/>
        </w:trPr>
        <w:tc>
          <w:tcPr>
            <w:tcW w:w="1101" w:type="dxa"/>
            <w:tcBorders>
              <w:top w:val="single" w:sz="4" w:space="0" w:color="auto"/>
            </w:tcBorders>
            <w:vAlign w:val="center"/>
          </w:tcPr>
          <w:p w14:paraId="312AFDD1" w14:textId="77777777" w:rsidR="00ED5FAD" w:rsidRPr="00AE3719" w:rsidRDefault="00ED5FAD" w:rsidP="009977AB">
            <w:pPr>
              <w:rPr>
                <w:rFonts w:ascii="Arial" w:hAnsi="Arial" w:cs="Arial"/>
                <w:sz w:val="22"/>
                <w:szCs w:val="22"/>
              </w:rPr>
            </w:pPr>
            <w:r>
              <w:rPr>
                <w:rFonts w:ascii="Arial" w:hAnsi="Arial" w:cs="Arial"/>
                <w:sz w:val="22"/>
                <w:szCs w:val="22"/>
              </w:rPr>
              <w:t>24</w:t>
            </w:r>
            <w:r w:rsidRPr="00AE3719">
              <w:rPr>
                <w:rFonts w:ascii="Arial" w:hAnsi="Arial" w:cs="Arial"/>
                <w:sz w:val="22"/>
                <w:szCs w:val="22"/>
              </w:rPr>
              <w:t>00</w:t>
            </w:r>
          </w:p>
        </w:tc>
        <w:tc>
          <w:tcPr>
            <w:tcW w:w="4961" w:type="dxa"/>
            <w:tcBorders>
              <w:top w:val="single" w:sz="4" w:space="0" w:color="auto"/>
            </w:tcBorders>
            <w:vAlign w:val="center"/>
          </w:tcPr>
          <w:p w14:paraId="312AFDD2" w14:textId="77777777" w:rsidR="00ED5FAD" w:rsidRPr="00AE3719" w:rsidRDefault="00ED5FAD" w:rsidP="009977AB">
            <w:pPr>
              <w:rPr>
                <w:rFonts w:ascii="Arial" w:hAnsi="Arial" w:cs="Arial"/>
                <w:sz w:val="22"/>
                <w:szCs w:val="22"/>
              </w:rPr>
            </w:pPr>
            <w:r w:rsidRPr="00ED5FAD">
              <w:rPr>
                <w:rFonts w:ascii="Arial" w:hAnsi="Arial" w:cs="Arial"/>
                <w:noProof/>
                <w:color w:val="000000"/>
                <w:sz w:val="22"/>
                <w:szCs w:val="22"/>
              </w:rPr>
              <w:t>Planning and Development - General</w:t>
            </w:r>
          </w:p>
        </w:tc>
        <w:tc>
          <w:tcPr>
            <w:tcW w:w="1134" w:type="dxa"/>
            <w:tcBorders>
              <w:top w:val="single" w:sz="4" w:space="0" w:color="auto"/>
            </w:tcBorders>
            <w:vAlign w:val="center"/>
          </w:tcPr>
          <w:p w14:paraId="312AFDD3"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Cy+1y</w:t>
            </w:r>
          </w:p>
        </w:tc>
        <w:tc>
          <w:tcPr>
            <w:tcW w:w="1134" w:type="dxa"/>
            <w:tcBorders>
              <w:top w:val="single" w:sz="4" w:space="0" w:color="auto"/>
            </w:tcBorders>
            <w:vAlign w:val="center"/>
          </w:tcPr>
          <w:p w14:paraId="312AFDD4"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4</w:t>
            </w:r>
            <w:r w:rsidRPr="00AE3719">
              <w:rPr>
                <w:rFonts w:ascii="Arial" w:hAnsi="Arial" w:cs="Arial"/>
                <w:sz w:val="22"/>
                <w:szCs w:val="22"/>
              </w:rPr>
              <w:t>y</w:t>
            </w:r>
          </w:p>
        </w:tc>
        <w:tc>
          <w:tcPr>
            <w:tcW w:w="1276" w:type="dxa"/>
            <w:tcBorders>
              <w:top w:val="single" w:sz="4" w:space="0" w:color="auto"/>
            </w:tcBorders>
            <w:vAlign w:val="center"/>
          </w:tcPr>
          <w:p w14:paraId="312AFDD5"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ED5FAD" w:rsidRPr="00AE3719" w14:paraId="312AFDDC" w14:textId="77777777" w:rsidTr="00B803B1">
        <w:trPr>
          <w:trHeight w:val="227"/>
        </w:trPr>
        <w:tc>
          <w:tcPr>
            <w:tcW w:w="1101" w:type="dxa"/>
            <w:vAlign w:val="center"/>
          </w:tcPr>
          <w:p w14:paraId="312AFDD7" w14:textId="77777777" w:rsidR="00ED5FAD" w:rsidRPr="00AE3719" w:rsidRDefault="00ED5FAD" w:rsidP="009977AB">
            <w:pPr>
              <w:rPr>
                <w:rFonts w:ascii="Arial" w:hAnsi="Arial" w:cs="Arial"/>
                <w:sz w:val="22"/>
                <w:szCs w:val="22"/>
              </w:rPr>
            </w:pPr>
            <w:r>
              <w:rPr>
                <w:rFonts w:ascii="Arial" w:hAnsi="Arial" w:cs="Arial"/>
                <w:sz w:val="22"/>
                <w:szCs w:val="22"/>
              </w:rPr>
              <w:t>2415</w:t>
            </w:r>
          </w:p>
        </w:tc>
        <w:tc>
          <w:tcPr>
            <w:tcW w:w="4961" w:type="dxa"/>
            <w:vAlign w:val="center"/>
          </w:tcPr>
          <w:p w14:paraId="312AFDD8" w14:textId="77777777" w:rsidR="00B803B1" w:rsidRPr="00151FDB" w:rsidRDefault="00ED5FAD" w:rsidP="00151FDB">
            <w:pPr>
              <w:rPr>
                <w:rFonts w:ascii="Arial" w:hAnsi="Arial" w:cs="Arial"/>
                <w:noProof/>
                <w:sz w:val="22"/>
                <w:szCs w:val="22"/>
              </w:rPr>
            </w:pPr>
            <w:r>
              <w:rPr>
                <w:rFonts w:ascii="Arial" w:hAnsi="Arial" w:cs="Arial"/>
                <w:noProof/>
                <w:sz w:val="22"/>
                <w:szCs w:val="22"/>
              </w:rPr>
              <w:t>Building Controls</w:t>
            </w:r>
          </w:p>
        </w:tc>
        <w:tc>
          <w:tcPr>
            <w:tcW w:w="1134" w:type="dxa"/>
          </w:tcPr>
          <w:p w14:paraId="312AFDD9" w14:textId="77777777" w:rsidR="00B803B1" w:rsidRPr="00AE3719" w:rsidRDefault="00231A83" w:rsidP="00151FD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tcPr>
          <w:p w14:paraId="312AFDDA" w14:textId="77777777" w:rsidR="00B803B1" w:rsidRPr="00AE3719" w:rsidRDefault="00ED5FAD" w:rsidP="00151FDB">
            <w:pPr>
              <w:keepNext/>
              <w:tabs>
                <w:tab w:val="left" w:pos="720"/>
              </w:tabs>
              <w:jc w:val="center"/>
              <w:outlineLvl w:val="1"/>
              <w:rPr>
                <w:rFonts w:ascii="Arial" w:hAnsi="Arial" w:cs="Arial"/>
                <w:sz w:val="22"/>
                <w:szCs w:val="22"/>
              </w:rPr>
            </w:pPr>
            <w:r>
              <w:rPr>
                <w:rFonts w:ascii="Arial" w:hAnsi="Arial" w:cs="Arial"/>
                <w:sz w:val="22"/>
                <w:szCs w:val="22"/>
              </w:rPr>
              <w:t>8</w:t>
            </w:r>
            <w:r w:rsidRPr="00AE3719">
              <w:rPr>
                <w:rFonts w:ascii="Arial" w:hAnsi="Arial" w:cs="Arial"/>
                <w:sz w:val="22"/>
                <w:szCs w:val="22"/>
              </w:rPr>
              <w:t>y</w:t>
            </w:r>
          </w:p>
        </w:tc>
        <w:tc>
          <w:tcPr>
            <w:tcW w:w="1276" w:type="dxa"/>
          </w:tcPr>
          <w:p w14:paraId="312AFDDB" w14:textId="77777777" w:rsidR="00B803B1" w:rsidRPr="00AE3719" w:rsidRDefault="00ED5FAD" w:rsidP="00151FDB">
            <w:pPr>
              <w:keepNext/>
              <w:tabs>
                <w:tab w:val="left" w:pos="720"/>
              </w:tabs>
              <w:jc w:val="center"/>
              <w:outlineLvl w:val="1"/>
              <w:rPr>
                <w:rFonts w:ascii="Arial" w:hAnsi="Arial" w:cs="Arial"/>
                <w:sz w:val="22"/>
                <w:szCs w:val="22"/>
              </w:rPr>
            </w:pPr>
            <w:r>
              <w:rPr>
                <w:rFonts w:ascii="Arial" w:hAnsi="Arial" w:cs="Arial"/>
                <w:sz w:val="22"/>
                <w:szCs w:val="22"/>
              </w:rPr>
              <w:t>D</w:t>
            </w:r>
          </w:p>
        </w:tc>
      </w:tr>
      <w:tr w:rsidR="00ED5FAD" w:rsidRPr="00AE3719" w14:paraId="312AFDE2" w14:textId="77777777" w:rsidTr="003B67E8">
        <w:trPr>
          <w:trHeight w:val="227"/>
        </w:trPr>
        <w:tc>
          <w:tcPr>
            <w:tcW w:w="1101" w:type="dxa"/>
            <w:vAlign w:val="center"/>
          </w:tcPr>
          <w:p w14:paraId="312AFDDD" w14:textId="77777777" w:rsidR="00ED5FAD" w:rsidRPr="00AE3719" w:rsidRDefault="00ED5FAD" w:rsidP="009977AB">
            <w:pPr>
              <w:rPr>
                <w:rFonts w:ascii="Arial" w:hAnsi="Arial" w:cs="Arial"/>
                <w:sz w:val="22"/>
                <w:szCs w:val="22"/>
              </w:rPr>
            </w:pPr>
            <w:r>
              <w:rPr>
                <w:rFonts w:ascii="Arial" w:hAnsi="Arial" w:cs="Arial"/>
                <w:sz w:val="22"/>
                <w:szCs w:val="22"/>
              </w:rPr>
              <w:t>2425</w:t>
            </w:r>
          </w:p>
        </w:tc>
        <w:tc>
          <w:tcPr>
            <w:tcW w:w="4961" w:type="dxa"/>
            <w:vAlign w:val="center"/>
          </w:tcPr>
          <w:p w14:paraId="312AFDDE" w14:textId="77777777" w:rsidR="00ED5FAD" w:rsidRPr="00AE3719" w:rsidRDefault="00ED5FAD" w:rsidP="00151FDB">
            <w:pPr>
              <w:tabs>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Building</w:t>
            </w:r>
            <w:r w:rsidR="00151FDB">
              <w:rPr>
                <w:rFonts w:ascii="Arial" w:hAnsi="Arial" w:cs="Arial"/>
                <w:noProof/>
                <w:sz w:val="22"/>
                <w:szCs w:val="22"/>
              </w:rPr>
              <w:t xml:space="preserve"> and Properties</w:t>
            </w:r>
            <w:r>
              <w:rPr>
                <w:rFonts w:ascii="Arial" w:hAnsi="Arial" w:cs="Arial"/>
                <w:noProof/>
                <w:sz w:val="22"/>
                <w:szCs w:val="22"/>
              </w:rPr>
              <w:t xml:space="preserve"> Inspections</w:t>
            </w:r>
          </w:p>
        </w:tc>
        <w:tc>
          <w:tcPr>
            <w:tcW w:w="1134" w:type="dxa"/>
            <w:vAlign w:val="center"/>
          </w:tcPr>
          <w:p w14:paraId="312AFDDF"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DE0"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5</w:t>
            </w:r>
            <w:r w:rsidRPr="00AE3719">
              <w:rPr>
                <w:rFonts w:ascii="Arial" w:hAnsi="Arial" w:cs="Arial"/>
                <w:sz w:val="22"/>
                <w:szCs w:val="22"/>
              </w:rPr>
              <w:t>y</w:t>
            </w:r>
          </w:p>
        </w:tc>
        <w:tc>
          <w:tcPr>
            <w:tcW w:w="1276" w:type="dxa"/>
            <w:vAlign w:val="center"/>
          </w:tcPr>
          <w:p w14:paraId="312AFDE1"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D</w:t>
            </w:r>
          </w:p>
        </w:tc>
      </w:tr>
      <w:tr w:rsidR="00ED5FAD" w:rsidRPr="00AE3719" w14:paraId="312AFDE8" w14:textId="77777777" w:rsidTr="003B67E8">
        <w:trPr>
          <w:trHeight w:val="227"/>
        </w:trPr>
        <w:tc>
          <w:tcPr>
            <w:tcW w:w="1101" w:type="dxa"/>
            <w:vAlign w:val="center"/>
          </w:tcPr>
          <w:p w14:paraId="312AFDE3" w14:textId="77777777" w:rsidR="00ED5FAD" w:rsidRPr="00AE3719" w:rsidRDefault="00ED5FAD" w:rsidP="009977AB">
            <w:pPr>
              <w:rPr>
                <w:rFonts w:ascii="Arial" w:hAnsi="Arial" w:cs="Arial"/>
                <w:sz w:val="22"/>
                <w:szCs w:val="22"/>
              </w:rPr>
            </w:pPr>
            <w:r>
              <w:rPr>
                <w:rFonts w:ascii="Arial" w:hAnsi="Arial" w:cs="Arial"/>
                <w:sz w:val="22"/>
                <w:szCs w:val="22"/>
              </w:rPr>
              <w:t>2450</w:t>
            </w:r>
          </w:p>
        </w:tc>
        <w:tc>
          <w:tcPr>
            <w:tcW w:w="4961" w:type="dxa"/>
            <w:vAlign w:val="center"/>
          </w:tcPr>
          <w:p w14:paraId="312AFDE4" w14:textId="77777777" w:rsidR="00ED5FAD" w:rsidRPr="00AE3719" w:rsidRDefault="00ED5FAD" w:rsidP="009977AB">
            <w:pPr>
              <w:tabs>
                <w:tab w:val="left" w:pos="1440"/>
                <w:tab w:val="left" w:pos="3600"/>
                <w:tab w:val="center" w:pos="7632"/>
                <w:tab w:val="center" w:pos="8496"/>
                <w:tab w:val="center" w:pos="9144"/>
              </w:tabs>
              <w:rPr>
                <w:rFonts w:ascii="Arial" w:hAnsi="Arial" w:cs="Arial"/>
                <w:noProof/>
                <w:sz w:val="22"/>
                <w:szCs w:val="22"/>
              </w:rPr>
            </w:pPr>
            <w:r>
              <w:rPr>
                <w:rFonts w:ascii="Arial" w:hAnsi="Arial" w:cs="Arial"/>
                <w:noProof/>
                <w:sz w:val="22"/>
                <w:szCs w:val="22"/>
              </w:rPr>
              <w:t>Economic and Industrial Development</w:t>
            </w:r>
          </w:p>
        </w:tc>
        <w:tc>
          <w:tcPr>
            <w:tcW w:w="1134" w:type="dxa"/>
            <w:vAlign w:val="center"/>
          </w:tcPr>
          <w:p w14:paraId="312AFDE5"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134" w:type="dxa"/>
            <w:vAlign w:val="center"/>
          </w:tcPr>
          <w:p w14:paraId="312AFDE6" w14:textId="77777777" w:rsidR="00ED5FAD" w:rsidRPr="00AE3719" w:rsidRDefault="00ED5FAD" w:rsidP="009977AB">
            <w:pPr>
              <w:keepNext/>
              <w:tabs>
                <w:tab w:val="left" w:pos="720"/>
              </w:tabs>
              <w:jc w:val="center"/>
              <w:outlineLvl w:val="1"/>
              <w:rPr>
                <w:rFonts w:ascii="Arial" w:hAnsi="Arial" w:cs="Arial"/>
                <w:sz w:val="22"/>
                <w:szCs w:val="22"/>
              </w:rPr>
            </w:pPr>
            <w:r>
              <w:rPr>
                <w:rFonts w:ascii="Arial" w:hAnsi="Arial" w:cs="Arial"/>
                <w:sz w:val="22"/>
                <w:szCs w:val="22"/>
              </w:rPr>
              <w:t>5</w:t>
            </w:r>
            <w:r w:rsidRPr="00AE3719">
              <w:rPr>
                <w:rFonts w:ascii="Arial" w:hAnsi="Arial" w:cs="Arial"/>
                <w:sz w:val="22"/>
                <w:szCs w:val="22"/>
              </w:rPr>
              <w:t>y</w:t>
            </w:r>
          </w:p>
        </w:tc>
        <w:tc>
          <w:tcPr>
            <w:tcW w:w="1276" w:type="dxa"/>
            <w:vAlign w:val="center"/>
          </w:tcPr>
          <w:p w14:paraId="312AFDE7" w14:textId="77777777" w:rsidR="00ED5FAD" w:rsidRPr="00AE3719" w:rsidRDefault="00ED5FAD" w:rsidP="009977AB">
            <w:pPr>
              <w:keepNext/>
              <w:tabs>
                <w:tab w:val="left" w:pos="720"/>
              </w:tabs>
              <w:jc w:val="center"/>
              <w:outlineLvl w:val="1"/>
              <w:rPr>
                <w:rFonts w:ascii="Arial" w:hAnsi="Arial" w:cs="Arial"/>
                <w:sz w:val="22"/>
                <w:szCs w:val="22"/>
              </w:rPr>
            </w:pPr>
            <w:r w:rsidRPr="00AE3719">
              <w:rPr>
                <w:rFonts w:ascii="Arial" w:hAnsi="Arial" w:cs="Arial"/>
                <w:sz w:val="22"/>
                <w:szCs w:val="22"/>
              </w:rPr>
              <w:t>SR</w:t>
            </w:r>
          </w:p>
        </w:tc>
      </w:tr>
      <w:tr w:rsidR="003B67E8" w:rsidRPr="00AE3719" w14:paraId="312AFDEE" w14:textId="77777777" w:rsidTr="003B67E8">
        <w:trPr>
          <w:trHeight w:val="227"/>
        </w:trPr>
        <w:tc>
          <w:tcPr>
            <w:tcW w:w="1101" w:type="dxa"/>
            <w:vAlign w:val="center"/>
          </w:tcPr>
          <w:p w14:paraId="312AFDE9" w14:textId="77777777" w:rsidR="003B67E8" w:rsidRDefault="003B67E8" w:rsidP="003B67E8">
            <w:pPr>
              <w:rPr>
                <w:rFonts w:ascii="Arial" w:hAnsi="Arial" w:cs="Arial"/>
                <w:sz w:val="22"/>
                <w:szCs w:val="22"/>
              </w:rPr>
            </w:pPr>
            <w:r>
              <w:rPr>
                <w:rFonts w:ascii="Arial" w:hAnsi="Arial" w:cs="Arial"/>
                <w:sz w:val="22"/>
                <w:szCs w:val="22"/>
              </w:rPr>
              <w:t>2460</w:t>
            </w:r>
          </w:p>
        </w:tc>
        <w:tc>
          <w:tcPr>
            <w:tcW w:w="4961" w:type="dxa"/>
            <w:vAlign w:val="center"/>
          </w:tcPr>
          <w:p w14:paraId="312AFDEA" w14:textId="77777777" w:rsidR="003B67E8" w:rsidRDefault="003B67E8" w:rsidP="003B67E8">
            <w:pPr>
              <w:rPr>
                <w:rFonts w:ascii="Arial" w:hAnsi="Arial" w:cs="Arial"/>
                <w:noProof/>
                <w:color w:val="000000"/>
                <w:sz w:val="22"/>
                <w:szCs w:val="22"/>
              </w:rPr>
            </w:pPr>
            <w:r>
              <w:rPr>
                <w:rFonts w:ascii="Arial" w:hAnsi="Arial" w:cs="Arial"/>
                <w:noProof/>
                <w:color w:val="000000"/>
                <w:sz w:val="22"/>
                <w:szCs w:val="22"/>
              </w:rPr>
              <w:t>Integrated Services Planning</w:t>
            </w:r>
          </w:p>
        </w:tc>
        <w:tc>
          <w:tcPr>
            <w:tcW w:w="1134" w:type="dxa"/>
            <w:vAlign w:val="center"/>
          </w:tcPr>
          <w:p w14:paraId="312AFDEB" w14:textId="77777777" w:rsidR="003B67E8" w:rsidRDefault="003B67E8" w:rsidP="003B67E8">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DEC" w14:textId="77777777" w:rsidR="003B67E8" w:rsidRDefault="003B67E8" w:rsidP="003B67E8">
            <w:pPr>
              <w:keepNext/>
              <w:tabs>
                <w:tab w:val="left" w:pos="720"/>
              </w:tabs>
              <w:jc w:val="center"/>
              <w:outlineLvl w:val="1"/>
              <w:rPr>
                <w:rFonts w:ascii="Arial" w:hAnsi="Arial" w:cs="Arial"/>
                <w:sz w:val="22"/>
                <w:szCs w:val="22"/>
              </w:rPr>
            </w:pPr>
            <w:r>
              <w:rPr>
                <w:rFonts w:ascii="Arial" w:hAnsi="Arial" w:cs="Arial"/>
                <w:sz w:val="22"/>
                <w:szCs w:val="22"/>
              </w:rPr>
              <w:t>10y</w:t>
            </w:r>
          </w:p>
        </w:tc>
        <w:tc>
          <w:tcPr>
            <w:tcW w:w="1276" w:type="dxa"/>
            <w:vAlign w:val="center"/>
          </w:tcPr>
          <w:p w14:paraId="312AFDED" w14:textId="77777777" w:rsidR="003B67E8" w:rsidRDefault="003B67E8" w:rsidP="003B67E8">
            <w:pPr>
              <w:keepNext/>
              <w:tabs>
                <w:tab w:val="left" w:pos="720"/>
              </w:tabs>
              <w:jc w:val="center"/>
              <w:outlineLvl w:val="1"/>
              <w:rPr>
                <w:rFonts w:ascii="Arial" w:hAnsi="Arial" w:cs="Arial"/>
                <w:sz w:val="22"/>
                <w:szCs w:val="22"/>
              </w:rPr>
            </w:pPr>
            <w:r>
              <w:rPr>
                <w:rFonts w:ascii="Arial" w:hAnsi="Arial" w:cs="Arial"/>
                <w:sz w:val="22"/>
                <w:szCs w:val="22"/>
              </w:rPr>
              <w:t>SR</w:t>
            </w:r>
          </w:p>
        </w:tc>
      </w:tr>
      <w:tr w:rsidR="003B67E8" w:rsidRPr="00AE3719" w14:paraId="312AFDF4" w14:textId="77777777" w:rsidTr="003B67E8">
        <w:trPr>
          <w:trHeight w:val="227"/>
        </w:trPr>
        <w:tc>
          <w:tcPr>
            <w:tcW w:w="1101" w:type="dxa"/>
            <w:vAlign w:val="center"/>
          </w:tcPr>
          <w:p w14:paraId="312AFDEF" w14:textId="77777777" w:rsidR="003B67E8" w:rsidRPr="00AE3719" w:rsidRDefault="003B67E8" w:rsidP="009977AB">
            <w:pPr>
              <w:rPr>
                <w:rFonts w:ascii="Arial" w:hAnsi="Arial" w:cs="Arial"/>
                <w:sz w:val="22"/>
                <w:szCs w:val="22"/>
              </w:rPr>
            </w:pPr>
            <w:r>
              <w:rPr>
                <w:rFonts w:ascii="Arial" w:hAnsi="Arial" w:cs="Arial"/>
                <w:sz w:val="22"/>
                <w:szCs w:val="22"/>
              </w:rPr>
              <w:t>2470</w:t>
            </w:r>
          </w:p>
        </w:tc>
        <w:tc>
          <w:tcPr>
            <w:tcW w:w="4961" w:type="dxa"/>
            <w:vAlign w:val="center"/>
          </w:tcPr>
          <w:p w14:paraId="312AFDF0" w14:textId="77777777" w:rsidR="003B67E8" w:rsidRPr="00AE3719" w:rsidRDefault="003B67E8" w:rsidP="00151FDB">
            <w:pPr>
              <w:tabs>
                <w:tab w:val="left" w:pos="1440"/>
                <w:tab w:val="center" w:pos="7632"/>
                <w:tab w:val="center" w:pos="8496"/>
                <w:tab w:val="center" w:pos="9144"/>
              </w:tabs>
              <w:rPr>
                <w:rFonts w:ascii="Arial" w:hAnsi="Arial" w:cs="Arial"/>
                <w:noProof/>
                <w:sz w:val="22"/>
                <w:szCs w:val="22"/>
              </w:rPr>
            </w:pPr>
            <w:r>
              <w:rPr>
                <w:rFonts w:ascii="Arial" w:hAnsi="Arial" w:cs="Arial"/>
                <w:noProof/>
                <w:sz w:val="22"/>
                <w:szCs w:val="22"/>
                <w:lang w:val="fr-CA"/>
              </w:rPr>
              <w:t xml:space="preserve">Land Use Planning </w:t>
            </w:r>
          </w:p>
        </w:tc>
        <w:tc>
          <w:tcPr>
            <w:tcW w:w="1134" w:type="dxa"/>
            <w:vAlign w:val="center"/>
          </w:tcPr>
          <w:p w14:paraId="312AFDF1" w14:textId="77777777" w:rsidR="003B67E8" w:rsidRPr="00AE3719"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Cy+1y</w:t>
            </w:r>
          </w:p>
        </w:tc>
        <w:tc>
          <w:tcPr>
            <w:tcW w:w="1134" w:type="dxa"/>
            <w:vAlign w:val="center"/>
          </w:tcPr>
          <w:p w14:paraId="312AFDF2" w14:textId="77777777" w:rsidR="003B67E8" w:rsidRPr="00AE3719"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4</w:t>
            </w:r>
            <w:r w:rsidRPr="00AE3719">
              <w:rPr>
                <w:rFonts w:ascii="Arial" w:hAnsi="Arial" w:cs="Arial"/>
                <w:sz w:val="22"/>
                <w:szCs w:val="22"/>
              </w:rPr>
              <w:t>y</w:t>
            </w:r>
          </w:p>
        </w:tc>
        <w:tc>
          <w:tcPr>
            <w:tcW w:w="1276" w:type="dxa"/>
            <w:vAlign w:val="center"/>
          </w:tcPr>
          <w:p w14:paraId="312AFDF3" w14:textId="77777777" w:rsidR="003B67E8" w:rsidRPr="00AE3719"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SR</w:t>
            </w:r>
          </w:p>
        </w:tc>
      </w:tr>
      <w:tr w:rsidR="003B67E8" w:rsidRPr="00AE3719" w14:paraId="312AFDFA" w14:textId="77777777" w:rsidTr="003B67E8">
        <w:trPr>
          <w:trHeight w:val="227"/>
        </w:trPr>
        <w:tc>
          <w:tcPr>
            <w:tcW w:w="1101" w:type="dxa"/>
            <w:vAlign w:val="center"/>
          </w:tcPr>
          <w:p w14:paraId="312AFDF5" w14:textId="77777777" w:rsidR="003B67E8" w:rsidRPr="00AE3719" w:rsidRDefault="003B67E8" w:rsidP="009977AB">
            <w:pPr>
              <w:rPr>
                <w:rFonts w:ascii="Arial" w:hAnsi="Arial" w:cs="Arial"/>
                <w:sz w:val="22"/>
                <w:szCs w:val="22"/>
              </w:rPr>
            </w:pPr>
            <w:r>
              <w:rPr>
                <w:rFonts w:ascii="Arial" w:hAnsi="Arial" w:cs="Arial"/>
                <w:sz w:val="22"/>
                <w:szCs w:val="22"/>
              </w:rPr>
              <w:t xml:space="preserve">2490 </w:t>
            </w:r>
          </w:p>
        </w:tc>
        <w:tc>
          <w:tcPr>
            <w:tcW w:w="4961" w:type="dxa"/>
            <w:vAlign w:val="center"/>
          </w:tcPr>
          <w:p w14:paraId="312AFDF6" w14:textId="77777777" w:rsidR="003B67E8" w:rsidRPr="00AE3719" w:rsidRDefault="003B67E8" w:rsidP="009977AB">
            <w:pPr>
              <w:rPr>
                <w:rFonts w:ascii="Arial" w:hAnsi="Arial" w:cs="Arial"/>
                <w:sz w:val="22"/>
                <w:szCs w:val="22"/>
              </w:rPr>
            </w:pPr>
            <w:r>
              <w:rPr>
                <w:rFonts w:ascii="Arial" w:hAnsi="Arial" w:cs="Arial"/>
                <w:noProof/>
                <w:color w:val="000000"/>
                <w:sz w:val="22"/>
                <w:szCs w:val="22"/>
              </w:rPr>
              <w:t>Mun</w:t>
            </w:r>
            <w:r w:rsidR="00430001">
              <w:rPr>
                <w:rFonts w:ascii="Arial" w:hAnsi="Arial" w:cs="Arial"/>
                <w:noProof/>
                <w:color w:val="000000"/>
                <w:sz w:val="22"/>
                <w:szCs w:val="22"/>
              </w:rPr>
              <w:t>icipal, Rural and Local Service</w:t>
            </w:r>
            <w:r>
              <w:rPr>
                <w:rFonts w:ascii="Arial" w:hAnsi="Arial" w:cs="Arial"/>
                <w:noProof/>
                <w:color w:val="000000"/>
                <w:sz w:val="22"/>
                <w:szCs w:val="22"/>
              </w:rPr>
              <w:t xml:space="preserve"> District</w:t>
            </w:r>
            <w:r w:rsidR="00430001">
              <w:rPr>
                <w:rFonts w:ascii="Arial" w:hAnsi="Arial" w:cs="Arial"/>
                <w:noProof/>
                <w:color w:val="000000"/>
                <w:sz w:val="22"/>
                <w:szCs w:val="22"/>
              </w:rPr>
              <w:t>s</w:t>
            </w:r>
            <w:r>
              <w:rPr>
                <w:rFonts w:ascii="Arial" w:hAnsi="Arial" w:cs="Arial"/>
                <w:noProof/>
                <w:color w:val="000000"/>
                <w:sz w:val="22"/>
                <w:szCs w:val="22"/>
              </w:rPr>
              <w:t xml:space="preserve"> Plans</w:t>
            </w:r>
          </w:p>
        </w:tc>
        <w:tc>
          <w:tcPr>
            <w:tcW w:w="1134" w:type="dxa"/>
            <w:vAlign w:val="center"/>
          </w:tcPr>
          <w:p w14:paraId="312AFDF7" w14:textId="77777777" w:rsidR="003B67E8" w:rsidRPr="00AE3719"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DF8" w14:textId="77777777" w:rsidR="003B67E8" w:rsidRPr="00AE3719"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10</w:t>
            </w:r>
            <w:r w:rsidRPr="00AE3719">
              <w:rPr>
                <w:rFonts w:ascii="Arial" w:hAnsi="Arial" w:cs="Arial"/>
                <w:sz w:val="22"/>
                <w:szCs w:val="22"/>
              </w:rPr>
              <w:t>y</w:t>
            </w:r>
          </w:p>
        </w:tc>
        <w:tc>
          <w:tcPr>
            <w:tcW w:w="1276" w:type="dxa"/>
            <w:vAlign w:val="center"/>
          </w:tcPr>
          <w:p w14:paraId="312AFDF9" w14:textId="77777777" w:rsidR="003B67E8" w:rsidRPr="00AE3719"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SR</w:t>
            </w:r>
          </w:p>
        </w:tc>
      </w:tr>
      <w:tr w:rsidR="00413F03" w:rsidRPr="00AE3719" w14:paraId="312AFE00" w14:textId="77777777" w:rsidTr="00413F03">
        <w:trPr>
          <w:trHeight w:val="227"/>
        </w:trPr>
        <w:tc>
          <w:tcPr>
            <w:tcW w:w="1101" w:type="dxa"/>
            <w:tcBorders>
              <w:top w:val="single" w:sz="4" w:space="0" w:color="000000"/>
              <w:left w:val="single" w:sz="4" w:space="0" w:color="000000"/>
              <w:bottom w:val="single" w:sz="4" w:space="0" w:color="000000"/>
              <w:right w:val="single" w:sz="4" w:space="0" w:color="000000"/>
            </w:tcBorders>
            <w:vAlign w:val="center"/>
          </w:tcPr>
          <w:p w14:paraId="312AFDFB" w14:textId="77777777" w:rsidR="00413F03" w:rsidRDefault="00413F03" w:rsidP="00413F03">
            <w:pPr>
              <w:rPr>
                <w:rFonts w:ascii="Arial" w:hAnsi="Arial" w:cs="Arial"/>
                <w:sz w:val="22"/>
                <w:szCs w:val="22"/>
              </w:rPr>
            </w:pPr>
            <w:r>
              <w:rPr>
                <w:rFonts w:ascii="Arial" w:hAnsi="Arial" w:cs="Arial"/>
                <w:sz w:val="22"/>
                <w:szCs w:val="22"/>
              </w:rPr>
              <w:t>2498</w:t>
            </w:r>
          </w:p>
        </w:tc>
        <w:tc>
          <w:tcPr>
            <w:tcW w:w="4961" w:type="dxa"/>
            <w:tcBorders>
              <w:top w:val="single" w:sz="4" w:space="0" w:color="000000"/>
              <w:left w:val="single" w:sz="4" w:space="0" w:color="000000"/>
              <w:bottom w:val="single" w:sz="4" w:space="0" w:color="000000"/>
              <w:right w:val="single" w:sz="4" w:space="0" w:color="000000"/>
            </w:tcBorders>
            <w:vAlign w:val="center"/>
          </w:tcPr>
          <w:p w14:paraId="312AFDFC" w14:textId="77777777" w:rsidR="00413F03" w:rsidRDefault="00413F03" w:rsidP="00413F03">
            <w:pPr>
              <w:rPr>
                <w:rFonts w:ascii="Arial" w:hAnsi="Arial" w:cs="Arial"/>
                <w:noProof/>
                <w:color w:val="000000"/>
                <w:sz w:val="22"/>
                <w:szCs w:val="22"/>
              </w:rPr>
            </w:pPr>
            <w:r>
              <w:rPr>
                <w:rFonts w:ascii="Arial" w:hAnsi="Arial" w:cs="Arial"/>
                <w:noProof/>
                <w:color w:val="000000"/>
                <w:sz w:val="22"/>
                <w:szCs w:val="22"/>
              </w:rPr>
              <w:t>Regional Plan</w:t>
            </w:r>
          </w:p>
        </w:tc>
        <w:tc>
          <w:tcPr>
            <w:tcW w:w="1134" w:type="dxa"/>
            <w:tcBorders>
              <w:top w:val="single" w:sz="4" w:space="0" w:color="000000"/>
              <w:left w:val="single" w:sz="4" w:space="0" w:color="000000"/>
              <w:bottom w:val="single" w:sz="4" w:space="0" w:color="000000"/>
              <w:right w:val="single" w:sz="4" w:space="0" w:color="000000"/>
            </w:tcBorders>
            <w:vAlign w:val="center"/>
          </w:tcPr>
          <w:p w14:paraId="312AFDFD" w14:textId="77777777" w:rsidR="00413F03" w:rsidRDefault="00413F03" w:rsidP="00413F03">
            <w:pPr>
              <w:keepNext/>
              <w:tabs>
                <w:tab w:val="left" w:pos="720"/>
              </w:tabs>
              <w:jc w:val="center"/>
              <w:outlineLvl w:val="1"/>
              <w:rPr>
                <w:rFonts w:ascii="Arial" w:hAnsi="Arial" w:cs="Arial"/>
                <w:sz w:val="22"/>
                <w:szCs w:val="22"/>
              </w:rPr>
            </w:pPr>
            <w:r w:rsidRPr="00AE3719">
              <w:rPr>
                <w:rFonts w:ascii="Arial" w:hAnsi="Arial" w:cs="Arial"/>
                <w:sz w:val="22"/>
                <w:szCs w:val="22"/>
              </w:rPr>
              <w:t>SO</w:t>
            </w:r>
          </w:p>
        </w:tc>
        <w:tc>
          <w:tcPr>
            <w:tcW w:w="1134" w:type="dxa"/>
            <w:tcBorders>
              <w:top w:val="single" w:sz="4" w:space="0" w:color="000000"/>
              <w:left w:val="single" w:sz="4" w:space="0" w:color="000000"/>
              <w:bottom w:val="single" w:sz="4" w:space="0" w:color="000000"/>
              <w:right w:val="single" w:sz="4" w:space="0" w:color="000000"/>
            </w:tcBorders>
            <w:vAlign w:val="center"/>
          </w:tcPr>
          <w:p w14:paraId="312AFDFE" w14:textId="77777777" w:rsidR="00413F03" w:rsidRDefault="00413F03" w:rsidP="00413F03">
            <w:pPr>
              <w:keepNext/>
              <w:tabs>
                <w:tab w:val="left" w:pos="720"/>
              </w:tabs>
              <w:jc w:val="center"/>
              <w:outlineLvl w:val="1"/>
              <w:rPr>
                <w:rFonts w:ascii="Arial" w:hAnsi="Arial" w:cs="Arial"/>
                <w:sz w:val="22"/>
                <w:szCs w:val="22"/>
              </w:rPr>
            </w:pPr>
            <w:r>
              <w:rPr>
                <w:rFonts w:ascii="Arial" w:hAnsi="Arial" w:cs="Arial"/>
                <w:sz w:val="22"/>
                <w:szCs w:val="22"/>
              </w:rPr>
              <w:t>10</w:t>
            </w:r>
            <w:r w:rsidRPr="00AE3719">
              <w:rPr>
                <w:rFonts w:ascii="Arial" w:hAnsi="Arial" w:cs="Arial"/>
                <w:sz w:val="22"/>
                <w:szCs w:val="22"/>
              </w:rPr>
              <w:t>y</w:t>
            </w:r>
          </w:p>
        </w:tc>
        <w:tc>
          <w:tcPr>
            <w:tcW w:w="1276" w:type="dxa"/>
            <w:tcBorders>
              <w:top w:val="single" w:sz="4" w:space="0" w:color="000000"/>
              <w:left w:val="single" w:sz="4" w:space="0" w:color="000000"/>
              <w:bottom w:val="single" w:sz="4" w:space="0" w:color="000000"/>
              <w:right w:val="single" w:sz="4" w:space="0" w:color="000000"/>
            </w:tcBorders>
            <w:vAlign w:val="center"/>
          </w:tcPr>
          <w:p w14:paraId="312AFDFF" w14:textId="77777777" w:rsidR="00413F03" w:rsidRDefault="00413F03" w:rsidP="00413F03">
            <w:pPr>
              <w:keepNext/>
              <w:tabs>
                <w:tab w:val="left" w:pos="720"/>
              </w:tabs>
              <w:jc w:val="center"/>
              <w:outlineLvl w:val="1"/>
              <w:rPr>
                <w:rFonts w:ascii="Arial" w:hAnsi="Arial" w:cs="Arial"/>
                <w:sz w:val="22"/>
                <w:szCs w:val="22"/>
              </w:rPr>
            </w:pPr>
            <w:r w:rsidRPr="00AE3719">
              <w:rPr>
                <w:rFonts w:ascii="Arial" w:hAnsi="Arial" w:cs="Arial"/>
                <w:sz w:val="22"/>
                <w:szCs w:val="22"/>
              </w:rPr>
              <w:t>SR</w:t>
            </w:r>
          </w:p>
        </w:tc>
      </w:tr>
      <w:tr w:rsidR="003B67E8" w:rsidRPr="00AE3719" w14:paraId="312AFE06" w14:textId="77777777" w:rsidTr="003B67E8">
        <w:trPr>
          <w:trHeight w:val="227"/>
        </w:trPr>
        <w:tc>
          <w:tcPr>
            <w:tcW w:w="1101" w:type="dxa"/>
            <w:vAlign w:val="center"/>
          </w:tcPr>
          <w:p w14:paraId="312AFE01" w14:textId="77777777" w:rsidR="003B67E8" w:rsidRPr="00AE3719" w:rsidRDefault="003B67E8" w:rsidP="009977AB">
            <w:pPr>
              <w:rPr>
                <w:rFonts w:ascii="Arial" w:hAnsi="Arial" w:cs="Arial"/>
                <w:sz w:val="22"/>
                <w:szCs w:val="22"/>
              </w:rPr>
            </w:pPr>
            <w:r>
              <w:rPr>
                <w:rFonts w:ascii="Arial" w:hAnsi="Arial" w:cs="Arial"/>
                <w:sz w:val="22"/>
                <w:szCs w:val="22"/>
              </w:rPr>
              <w:t>2500</w:t>
            </w:r>
          </w:p>
        </w:tc>
        <w:tc>
          <w:tcPr>
            <w:tcW w:w="4961" w:type="dxa"/>
            <w:vAlign w:val="center"/>
          </w:tcPr>
          <w:p w14:paraId="312AFE02" w14:textId="77777777" w:rsidR="003B67E8" w:rsidRPr="00AE3719" w:rsidRDefault="003B67E8" w:rsidP="00151FDB">
            <w:pPr>
              <w:rPr>
                <w:rFonts w:ascii="Arial" w:hAnsi="Arial" w:cs="Arial"/>
                <w:noProof/>
                <w:color w:val="000000"/>
                <w:sz w:val="22"/>
                <w:szCs w:val="22"/>
              </w:rPr>
            </w:pPr>
            <w:r>
              <w:rPr>
                <w:rFonts w:ascii="Arial" w:hAnsi="Arial" w:cs="Arial"/>
                <w:noProof/>
                <w:color w:val="000000"/>
                <w:sz w:val="22"/>
                <w:szCs w:val="22"/>
              </w:rPr>
              <w:t xml:space="preserve">Subdivision </w:t>
            </w:r>
            <w:r w:rsidR="00151FDB">
              <w:rPr>
                <w:rFonts w:ascii="Arial" w:hAnsi="Arial" w:cs="Arial"/>
                <w:noProof/>
                <w:color w:val="000000"/>
                <w:sz w:val="22"/>
                <w:szCs w:val="22"/>
              </w:rPr>
              <w:t>Services</w:t>
            </w:r>
          </w:p>
        </w:tc>
        <w:tc>
          <w:tcPr>
            <w:tcW w:w="1134" w:type="dxa"/>
            <w:vAlign w:val="center"/>
          </w:tcPr>
          <w:p w14:paraId="312AFE03" w14:textId="77777777" w:rsidR="003B67E8" w:rsidRPr="00AE3719" w:rsidRDefault="00231A83"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E04" w14:textId="77777777" w:rsidR="003B67E8" w:rsidRPr="00AE3719"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5</w:t>
            </w:r>
            <w:r w:rsidRPr="00AE3719">
              <w:rPr>
                <w:rFonts w:ascii="Arial" w:hAnsi="Arial" w:cs="Arial"/>
                <w:sz w:val="22"/>
                <w:szCs w:val="22"/>
              </w:rPr>
              <w:t>y</w:t>
            </w:r>
          </w:p>
        </w:tc>
        <w:tc>
          <w:tcPr>
            <w:tcW w:w="1276" w:type="dxa"/>
            <w:vAlign w:val="center"/>
          </w:tcPr>
          <w:p w14:paraId="312AFE05" w14:textId="77777777" w:rsidR="003B67E8" w:rsidRPr="00AE3719" w:rsidRDefault="006E2190" w:rsidP="009977AB">
            <w:pPr>
              <w:keepNext/>
              <w:tabs>
                <w:tab w:val="left" w:pos="720"/>
              </w:tabs>
              <w:jc w:val="center"/>
              <w:outlineLvl w:val="1"/>
              <w:rPr>
                <w:rFonts w:ascii="Arial" w:hAnsi="Arial" w:cs="Arial"/>
                <w:sz w:val="22"/>
                <w:szCs w:val="22"/>
              </w:rPr>
            </w:pPr>
            <w:r>
              <w:rPr>
                <w:rFonts w:ascii="Arial" w:hAnsi="Arial" w:cs="Arial"/>
                <w:sz w:val="22"/>
                <w:szCs w:val="22"/>
              </w:rPr>
              <w:t>D</w:t>
            </w:r>
          </w:p>
        </w:tc>
      </w:tr>
      <w:tr w:rsidR="003B67E8" w:rsidRPr="00AE3719" w14:paraId="312AFE0C" w14:textId="77777777" w:rsidTr="003B67E8">
        <w:trPr>
          <w:trHeight w:val="227"/>
        </w:trPr>
        <w:tc>
          <w:tcPr>
            <w:tcW w:w="1101" w:type="dxa"/>
            <w:vAlign w:val="center"/>
          </w:tcPr>
          <w:p w14:paraId="312AFE07" w14:textId="77777777" w:rsidR="003B67E8" w:rsidRDefault="003B67E8" w:rsidP="009977AB">
            <w:pPr>
              <w:rPr>
                <w:rFonts w:ascii="Arial" w:hAnsi="Arial" w:cs="Arial"/>
                <w:sz w:val="22"/>
                <w:szCs w:val="22"/>
              </w:rPr>
            </w:pPr>
            <w:r>
              <w:rPr>
                <w:rFonts w:ascii="Arial" w:hAnsi="Arial" w:cs="Arial"/>
                <w:sz w:val="22"/>
                <w:szCs w:val="22"/>
              </w:rPr>
              <w:t>2510</w:t>
            </w:r>
          </w:p>
        </w:tc>
        <w:tc>
          <w:tcPr>
            <w:tcW w:w="4961" w:type="dxa"/>
            <w:vAlign w:val="center"/>
          </w:tcPr>
          <w:p w14:paraId="312AFE08" w14:textId="77777777" w:rsidR="003B67E8" w:rsidRDefault="003B67E8" w:rsidP="009977AB">
            <w:pPr>
              <w:rPr>
                <w:rFonts w:ascii="Arial" w:hAnsi="Arial" w:cs="Arial"/>
                <w:noProof/>
                <w:color w:val="000000"/>
                <w:sz w:val="22"/>
                <w:szCs w:val="22"/>
              </w:rPr>
            </w:pPr>
            <w:r>
              <w:rPr>
                <w:rFonts w:ascii="Arial" w:hAnsi="Arial" w:cs="Arial"/>
                <w:noProof/>
                <w:color w:val="000000"/>
                <w:sz w:val="22"/>
                <w:szCs w:val="22"/>
              </w:rPr>
              <w:t>Sustainable Development</w:t>
            </w:r>
          </w:p>
        </w:tc>
        <w:tc>
          <w:tcPr>
            <w:tcW w:w="1134" w:type="dxa"/>
            <w:vAlign w:val="center"/>
          </w:tcPr>
          <w:p w14:paraId="312AFE09" w14:textId="77777777" w:rsidR="003B67E8"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E0A" w14:textId="77777777" w:rsidR="003B67E8"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5y</w:t>
            </w:r>
          </w:p>
        </w:tc>
        <w:tc>
          <w:tcPr>
            <w:tcW w:w="1276" w:type="dxa"/>
            <w:vAlign w:val="center"/>
          </w:tcPr>
          <w:p w14:paraId="312AFE0B" w14:textId="77777777" w:rsidR="003B67E8" w:rsidRPr="00AE3719"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SR</w:t>
            </w:r>
          </w:p>
        </w:tc>
      </w:tr>
      <w:tr w:rsidR="003B67E8" w:rsidRPr="00AE3719" w14:paraId="312AFE12" w14:textId="77777777" w:rsidTr="003B67E8">
        <w:trPr>
          <w:trHeight w:val="227"/>
        </w:trPr>
        <w:tc>
          <w:tcPr>
            <w:tcW w:w="1101" w:type="dxa"/>
            <w:vAlign w:val="center"/>
          </w:tcPr>
          <w:p w14:paraId="312AFE0D" w14:textId="77777777" w:rsidR="003B67E8" w:rsidRDefault="003B67E8" w:rsidP="009977AB">
            <w:pPr>
              <w:rPr>
                <w:rFonts w:ascii="Arial" w:hAnsi="Arial" w:cs="Arial"/>
                <w:sz w:val="22"/>
                <w:szCs w:val="22"/>
              </w:rPr>
            </w:pPr>
            <w:r>
              <w:rPr>
                <w:rFonts w:ascii="Arial" w:hAnsi="Arial" w:cs="Arial"/>
                <w:sz w:val="22"/>
                <w:szCs w:val="22"/>
              </w:rPr>
              <w:t>2590</w:t>
            </w:r>
          </w:p>
        </w:tc>
        <w:tc>
          <w:tcPr>
            <w:tcW w:w="4961" w:type="dxa"/>
            <w:vAlign w:val="center"/>
          </w:tcPr>
          <w:p w14:paraId="312AFE0E" w14:textId="77777777" w:rsidR="003B67E8" w:rsidRDefault="003B67E8" w:rsidP="009977AB">
            <w:pPr>
              <w:rPr>
                <w:rFonts w:ascii="Arial" w:hAnsi="Arial" w:cs="Arial"/>
                <w:noProof/>
                <w:color w:val="000000"/>
                <w:sz w:val="22"/>
                <w:szCs w:val="22"/>
              </w:rPr>
            </w:pPr>
            <w:r>
              <w:rPr>
                <w:rFonts w:ascii="Arial" w:hAnsi="Arial" w:cs="Arial"/>
                <w:noProof/>
                <w:color w:val="000000"/>
                <w:sz w:val="22"/>
                <w:szCs w:val="22"/>
              </w:rPr>
              <w:t>Zoning Controls</w:t>
            </w:r>
          </w:p>
        </w:tc>
        <w:tc>
          <w:tcPr>
            <w:tcW w:w="1134" w:type="dxa"/>
            <w:vAlign w:val="center"/>
          </w:tcPr>
          <w:p w14:paraId="312AFE0F" w14:textId="77777777" w:rsidR="003B67E8"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312AFE10" w14:textId="77777777" w:rsidR="003B67E8"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10y</w:t>
            </w:r>
          </w:p>
        </w:tc>
        <w:tc>
          <w:tcPr>
            <w:tcW w:w="1276" w:type="dxa"/>
            <w:vAlign w:val="center"/>
          </w:tcPr>
          <w:p w14:paraId="312AFE11" w14:textId="77777777" w:rsidR="003B67E8" w:rsidRDefault="003B67E8" w:rsidP="009977AB">
            <w:pPr>
              <w:keepNext/>
              <w:tabs>
                <w:tab w:val="left" w:pos="720"/>
              </w:tabs>
              <w:jc w:val="center"/>
              <w:outlineLvl w:val="1"/>
              <w:rPr>
                <w:rFonts w:ascii="Arial" w:hAnsi="Arial" w:cs="Arial"/>
                <w:sz w:val="22"/>
                <w:szCs w:val="22"/>
              </w:rPr>
            </w:pPr>
            <w:r>
              <w:rPr>
                <w:rFonts w:ascii="Arial" w:hAnsi="Arial" w:cs="Arial"/>
                <w:sz w:val="22"/>
                <w:szCs w:val="22"/>
              </w:rPr>
              <w:t>SR</w:t>
            </w:r>
          </w:p>
        </w:tc>
      </w:tr>
    </w:tbl>
    <w:p w14:paraId="312AFE13" w14:textId="77777777" w:rsidR="009977AB" w:rsidRPr="00AE3719" w:rsidRDefault="009977AB" w:rsidP="009977AB">
      <w:pPr>
        <w:tabs>
          <w:tab w:val="left" w:pos="1440"/>
          <w:tab w:val="center" w:pos="7632"/>
          <w:tab w:val="center" w:pos="8496"/>
          <w:tab w:val="center" w:pos="9144"/>
        </w:tabs>
        <w:rPr>
          <w:rFonts w:ascii="Arial" w:hAnsi="Arial" w:cs="Arial"/>
          <w:noProof/>
          <w:color w:val="000000"/>
          <w:sz w:val="22"/>
          <w:szCs w:val="22"/>
        </w:rPr>
        <w:sectPr w:rsidR="009977AB" w:rsidRPr="00AE3719" w:rsidSect="00AE3719">
          <w:headerReference w:type="even" r:id="rId66"/>
          <w:footerReference w:type="default" r:id="rId67"/>
          <w:headerReference w:type="first" r:id="rId68"/>
          <w:pgSz w:w="12240" w:h="15840"/>
          <w:pgMar w:top="576" w:right="1440" w:bottom="576" w:left="1440" w:header="720" w:footer="720" w:gutter="0"/>
          <w:pgNumType w:fmt="numberInDash"/>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DC42EE" w:rsidRPr="00DC42EE" w14:paraId="312AFE18" w14:textId="77777777" w:rsidTr="00DC42EE">
        <w:tc>
          <w:tcPr>
            <w:tcW w:w="7054" w:type="dxa"/>
            <w:tcBorders>
              <w:top w:val="nil"/>
              <w:left w:val="nil"/>
              <w:bottom w:val="nil"/>
              <w:right w:val="single" w:sz="4" w:space="0" w:color="auto"/>
            </w:tcBorders>
          </w:tcPr>
          <w:p w14:paraId="312AFE14" w14:textId="77777777" w:rsidR="00DC42EE" w:rsidRPr="00DC42EE" w:rsidRDefault="00DC42EE" w:rsidP="00DC42EE">
            <w:pPr>
              <w:widowControl w:val="0"/>
              <w:tabs>
                <w:tab w:val="left" w:pos="90"/>
                <w:tab w:val="left" w:pos="720"/>
              </w:tabs>
              <w:outlineLvl w:val="0"/>
              <w:rPr>
                <w:rFonts w:ascii="Arial" w:hAnsi="Arial" w:cs="Arial"/>
                <w:b/>
                <w:snapToGrid w:val="0"/>
                <w:color w:val="000000"/>
                <w:sz w:val="22"/>
                <w:szCs w:val="22"/>
                <w:u w:val="single"/>
              </w:rPr>
            </w:pPr>
            <w:bookmarkStart w:id="42" w:name="_DPC_–_OPERATIONAL"/>
            <w:bookmarkEnd w:id="42"/>
          </w:p>
        </w:tc>
        <w:tc>
          <w:tcPr>
            <w:tcW w:w="992" w:type="dxa"/>
            <w:tcBorders>
              <w:left w:val="single" w:sz="4" w:space="0" w:color="auto"/>
              <w:bottom w:val="single" w:sz="4" w:space="0" w:color="000000"/>
            </w:tcBorders>
          </w:tcPr>
          <w:p w14:paraId="312AFE15" w14:textId="77777777" w:rsidR="00DC42EE" w:rsidRPr="00DC42EE" w:rsidRDefault="00DC42EE" w:rsidP="00DC42E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A</w:t>
            </w:r>
          </w:p>
        </w:tc>
        <w:tc>
          <w:tcPr>
            <w:tcW w:w="709" w:type="dxa"/>
            <w:tcBorders>
              <w:bottom w:val="single" w:sz="4" w:space="0" w:color="000000"/>
            </w:tcBorders>
          </w:tcPr>
          <w:p w14:paraId="312AFE16" w14:textId="77777777" w:rsidR="00DC42EE" w:rsidRPr="00DC42EE" w:rsidRDefault="00DC42EE" w:rsidP="00DC42E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SA</w:t>
            </w:r>
          </w:p>
        </w:tc>
        <w:tc>
          <w:tcPr>
            <w:tcW w:w="709" w:type="dxa"/>
            <w:tcBorders>
              <w:bottom w:val="single" w:sz="4" w:space="0" w:color="000000"/>
            </w:tcBorders>
          </w:tcPr>
          <w:p w14:paraId="312AFE17" w14:textId="77777777" w:rsidR="00DC42EE" w:rsidRPr="00DC42EE" w:rsidRDefault="00DC42EE" w:rsidP="00DC42EE">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FD</w:t>
            </w:r>
          </w:p>
        </w:tc>
      </w:tr>
      <w:tr w:rsidR="00DC42EE" w:rsidRPr="00DC42EE" w14:paraId="312AFE1D" w14:textId="77777777" w:rsidTr="00DC42EE">
        <w:trPr>
          <w:trHeight w:val="368"/>
        </w:trPr>
        <w:tc>
          <w:tcPr>
            <w:tcW w:w="7054" w:type="dxa"/>
            <w:tcBorders>
              <w:top w:val="nil"/>
              <w:left w:val="nil"/>
              <w:bottom w:val="nil"/>
              <w:right w:val="single" w:sz="4" w:space="0" w:color="auto"/>
            </w:tcBorders>
            <w:vAlign w:val="center"/>
          </w:tcPr>
          <w:p w14:paraId="312AFE19" w14:textId="77777777" w:rsidR="00DC42EE" w:rsidRPr="00DC42EE" w:rsidRDefault="00DC42EE" w:rsidP="003E036D">
            <w:pPr>
              <w:widowControl w:val="0"/>
              <w:tabs>
                <w:tab w:val="left" w:pos="851"/>
              </w:tabs>
              <w:spacing w:before="60"/>
              <w:rPr>
                <w:rFonts w:ascii="Arial" w:hAnsi="Arial" w:cs="Arial"/>
                <w:b/>
                <w:snapToGrid w:val="0"/>
                <w:color w:val="000000"/>
                <w:sz w:val="22"/>
                <w:szCs w:val="22"/>
                <w:u w:val="single"/>
              </w:rPr>
            </w:pPr>
            <w:r w:rsidRPr="00DC42EE">
              <w:rPr>
                <w:rFonts w:ascii="Arial" w:hAnsi="Arial" w:cs="Arial"/>
                <w:b/>
                <w:snapToGrid w:val="0"/>
                <w:color w:val="000000"/>
                <w:sz w:val="22"/>
                <w:szCs w:val="22"/>
                <w:u w:val="single"/>
              </w:rPr>
              <w:t>2</w:t>
            </w:r>
            <w:r w:rsidR="00A84125">
              <w:rPr>
                <w:rFonts w:ascii="Arial" w:hAnsi="Arial" w:cs="Arial"/>
                <w:b/>
                <w:snapToGrid w:val="0"/>
                <w:color w:val="000000"/>
                <w:sz w:val="22"/>
                <w:szCs w:val="22"/>
                <w:u w:val="single"/>
              </w:rPr>
              <w:t>4</w:t>
            </w:r>
            <w:r w:rsidRPr="00DC42EE">
              <w:rPr>
                <w:rFonts w:ascii="Arial" w:hAnsi="Arial" w:cs="Arial"/>
                <w:b/>
                <w:snapToGrid w:val="0"/>
                <w:color w:val="000000"/>
                <w:sz w:val="22"/>
                <w:szCs w:val="22"/>
                <w:u w:val="single"/>
              </w:rPr>
              <w:t>00</w:t>
            </w:r>
            <w:r w:rsidRPr="00DC42EE">
              <w:rPr>
                <w:rFonts w:ascii="Arial" w:hAnsi="Arial" w:cs="Arial"/>
                <w:b/>
                <w:snapToGrid w:val="0"/>
                <w:sz w:val="22"/>
                <w:szCs w:val="22"/>
                <w:u w:val="single"/>
              </w:rPr>
              <w:tab/>
              <w:t>PLANNING AND DEVELOPMENT - GENERAL</w:t>
            </w:r>
          </w:p>
        </w:tc>
        <w:tc>
          <w:tcPr>
            <w:tcW w:w="992" w:type="dxa"/>
            <w:tcBorders>
              <w:left w:val="single" w:sz="4" w:space="0" w:color="auto"/>
              <w:bottom w:val="single" w:sz="4" w:space="0" w:color="auto"/>
            </w:tcBorders>
          </w:tcPr>
          <w:p w14:paraId="312AFE1A" w14:textId="77777777" w:rsidR="00DC42EE" w:rsidRPr="00DC42EE" w:rsidRDefault="00DC42EE" w:rsidP="00DC42EE">
            <w:pPr>
              <w:widowControl w:val="0"/>
              <w:spacing w:before="120" w:line="360" w:lineRule="auto"/>
              <w:jc w:val="center"/>
              <w:rPr>
                <w:rFonts w:ascii="Arial" w:hAnsi="Arial" w:cs="Arial"/>
                <w:snapToGrid w:val="0"/>
                <w:sz w:val="22"/>
                <w:szCs w:val="22"/>
              </w:rPr>
            </w:pPr>
            <w:r w:rsidRPr="00DC42EE">
              <w:rPr>
                <w:rFonts w:ascii="Arial" w:hAnsi="Arial" w:cs="Arial"/>
                <w:snapToGrid w:val="0"/>
                <w:color w:val="000000"/>
                <w:sz w:val="22"/>
                <w:szCs w:val="22"/>
              </w:rPr>
              <w:t>Cy+1y</w:t>
            </w:r>
          </w:p>
        </w:tc>
        <w:tc>
          <w:tcPr>
            <w:tcW w:w="709" w:type="dxa"/>
            <w:tcBorders>
              <w:bottom w:val="single" w:sz="4" w:space="0" w:color="auto"/>
            </w:tcBorders>
          </w:tcPr>
          <w:p w14:paraId="312AFE1B" w14:textId="77777777" w:rsidR="00DC42EE" w:rsidRPr="00DC42EE" w:rsidRDefault="00DC42EE" w:rsidP="00DC42EE">
            <w:pPr>
              <w:widowControl w:val="0"/>
              <w:spacing w:before="120" w:line="360" w:lineRule="auto"/>
              <w:jc w:val="center"/>
              <w:rPr>
                <w:rFonts w:ascii="Arial" w:hAnsi="Arial" w:cs="Arial"/>
                <w:snapToGrid w:val="0"/>
                <w:sz w:val="22"/>
                <w:szCs w:val="22"/>
              </w:rPr>
            </w:pPr>
            <w:r w:rsidRPr="00DC42EE">
              <w:rPr>
                <w:rFonts w:ascii="Arial" w:hAnsi="Arial" w:cs="Arial"/>
                <w:snapToGrid w:val="0"/>
                <w:color w:val="000000"/>
                <w:sz w:val="22"/>
                <w:szCs w:val="22"/>
              </w:rPr>
              <w:t>4y</w:t>
            </w:r>
          </w:p>
        </w:tc>
        <w:tc>
          <w:tcPr>
            <w:tcW w:w="709" w:type="dxa"/>
            <w:tcBorders>
              <w:bottom w:val="single" w:sz="4" w:space="0" w:color="auto"/>
            </w:tcBorders>
          </w:tcPr>
          <w:p w14:paraId="312AFE1C" w14:textId="77777777" w:rsidR="00DC42EE" w:rsidRPr="00DC42EE" w:rsidRDefault="00DC42EE" w:rsidP="00DC42EE">
            <w:pPr>
              <w:widowControl w:val="0"/>
              <w:spacing w:before="120" w:line="360" w:lineRule="auto"/>
              <w:jc w:val="center"/>
              <w:rPr>
                <w:rFonts w:ascii="Arial" w:hAnsi="Arial" w:cs="Arial"/>
                <w:snapToGrid w:val="0"/>
                <w:color w:val="000000"/>
                <w:sz w:val="22"/>
                <w:szCs w:val="22"/>
              </w:rPr>
            </w:pPr>
            <w:r w:rsidRPr="00DC42EE">
              <w:rPr>
                <w:rFonts w:ascii="Arial" w:hAnsi="Arial" w:cs="Arial"/>
                <w:snapToGrid w:val="0"/>
                <w:color w:val="000000"/>
                <w:sz w:val="22"/>
                <w:szCs w:val="22"/>
              </w:rPr>
              <w:t>D</w:t>
            </w:r>
          </w:p>
        </w:tc>
      </w:tr>
    </w:tbl>
    <w:p w14:paraId="312AFE1E" w14:textId="77777777" w:rsidR="00DC42EE" w:rsidRPr="00DC42EE" w:rsidRDefault="00DC42EE" w:rsidP="00DC42EE">
      <w:pPr>
        <w:tabs>
          <w:tab w:val="left" w:pos="720"/>
          <w:tab w:val="left" w:pos="1440"/>
          <w:tab w:val="center" w:pos="7632"/>
          <w:tab w:val="center" w:pos="8496"/>
          <w:tab w:val="center" w:pos="9144"/>
        </w:tabs>
        <w:rPr>
          <w:rFonts w:ascii="Arial" w:hAnsi="Arial" w:cs="Arial"/>
          <w:noProof/>
          <w:sz w:val="22"/>
          <w:szCs w:val="22"/>
        </w:rPr>
      </w:pPr>
    </w:p>
    <w:p w14:paraId="312AFE1F" w14:textId="77777777" w:rsidR="00DC42EE" w:rsidRPr="00DC42EE" w:rsidRDefault="00DC42EE" w:rsidP="00DC42EE">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w:t>
      </w:r>
      <w:r w:rsidRPr="00DC42EE">
        <w:rPr>
          <w:rFonts w:ascii="Arial" w:hAnsi="Arial" w:cs="Arial"/>
          <w:noProof/>
          <w:color w:val="000000"/>
          <w:sz w:val="22"/>
          <w:szCs w:val="22"/>
        </w:rPr>
        <w:t xml:space="preserve">planning and development </w:t>
      </w:r>
      <w:r w:rsidR="00151FDB">
        <w:rPr>
          <w:rFonts w:ascii="Arial" w:hAnsi="Arial" w:cs="Arial"/>
          <w:noProof/>
          <w:color w:val="000000"/>
          <w:sz w:val="22"/>
          <w:szCs w:val="22"/>
        </w:rPr>
        <w:t>transactions</w:t>
      </w:r>
      <w:r w:rsidRPr="00DC42EE">
        <w:rPr>
          <w:rFonts w:ascii="Arial" w:hAnsi="Arial" w:cs="Arial"/>
          <w:noProof/>
          <w:color w:val="000000"/>
          <w:sz w:val="22"/>
          <w:szCs w:val="22"/>
        </w:rPr>
        <w:t xml:space="preserve"> of the </w:t>
      </w:r>
      <w:r w:rsidR="00C6610E">
        <w:rPr>
          <w:rFonts w:ascii="Arial" w:hAnsi="Arial" w:cs="Arial"/>
          <w:noProof/>
          <w:color w:val="000000"/>
          <w:sz w:val="22"/>
          <w:szCs w:val="22"/>
        </w:rPr>
        <w:t>Commission</w:t>
      </w:r>
      <w:r w:rsidRPr="00DC42EE">
        <w:rPr>
          <w:rFonts w:ascii="Arial" w:hAnsi="Arial" w:cs="Arial"/>
          <w:noProof/>
          <w:color w:val="000000"/>
          <w:sz w:val="22"/>
          <w:szCs w:val="22"/>
        </w:rPr>
        <w:t xml:space="preserve"> </w:t>
      </w:r>
      <w:r w:rsidR="003E036D">
        <w:rPr>
          <w:rFonts w:ascii="Arial" w:hAnsi="Arial" w:cs="Arial"/>
          <w:noProof/>
          <w:color w:val="000000"/>
          <w:sz w:val="22"/>
          <w:szCs w:val="22"/>
        </w:rPr>
        <w:t>for which there is no specific activity.</w:t>
      </w:r>
    </w:p>
    <w:p w14:paraId="312AFE20" w14:textId="77777777" w:rsidR="00DC42EE" w:rsidRPr="00DC42EE" w:rsidRDefault="00DC42EE" w:rsidP="00DC42EE">
      <w:pPr>
        <w:tabs>
          <w:tab w:val="left" w:pos="720"/>
          <w:tab w:val="left" w:pos="1440"/>
          <w:tab w:val="center" w:pos="7632"/>
          <w:tab w:val="center" w:pos="8496"/>
          <w:tab w:val="center" w:pos="9144"/>
        </w:tabs>
        <w:rPr>
          <w:rFonts w:ascii="Arial" w:hAnsi="Arial" w:cs="Arial"/>
          <w:noProof/>
          <w:color w:val="000000"/>
          <w:sz w:val="22"/>
          <w:szCs w:val="22"/>
        </w:rPr>
      </w:pPr>
    </w:p>
    <w:p w14:paraId="312AFE21" w14:textId="32A5F439" w:rsidR="00DC42EE" w:rsidRPr="00DC42EE" w:rsidRDefault="00DC42EE" w:rsidP="00DC42EE">
      <w:pPr>
        <w:tabs>
          <w:tab w:val="left" w:pos="720"/>
          <w:tab w:val="left" w:pos="1440"/>
          <w:tab w:val="center" w:pos="7632"/>
          <w:tab w:val="center" w:pos="8496"/>
          <w:tab w:val="center" w:pos="9144"/>
        </w:tabs>
        <w:rPr>
          <w:rFonts w:ascii="Arial" w:hAnsi="Arial" w:cs="Arial"/>
          <w:noProof/>
          <w:color w:val="000000"/>
          <w:sz w:val="22"/>
          <w:szCs w:val="22"/>
        </w:rPr>
      </w:pPr>
      <w:r w:rsidRPr="00DC42EE">
        <w:rPr>
          <w:rFonts w:ascii="Arial" w:hAnsi="Arial" w:cs="Arial"/>
          <w:b/>
          <w:noProof/>
          <w:color w:val="000000"/>
          <w:sz w:val="22"/>
          <w:szCs w:val="22"/>
        </w:rPr>
        <w:t>Examples:</w:t>
      </w:r>
      <w:r w:rsidR="001809D5">
        <w:rPr>
          <w:rFonts w:ascii="Arial" w:hAnsi="Arial" w:cs="Arial"/>
          <w:noProof/>
          <w:color w:val="000000"/>
          <w:sz w:val="22"/>
          <w:szCs w:val="22"/>
        </w:rPr>
        <w:t xml:space="preserve"> </w:t>
      </w:r>
      <w:r w:rsidR="00931AA9">
        <w:rPr>
          <w:rFonts w:ascii="Arial" w:hAnsi="Arial" w:cs="Arial"/>
          <w:noProof/>
          <w:color w:val="000000"/>
          <w:sz w:val="22"/>
          <w:szCs w:val="22"/>
        </w:rPr>
        <w:t>C</w:t>
      </w:r>
      <w:r>
        <w:rPr>
          <w:rFonts w:ascii="Arial" w:hAnsi="Arial" w:cs="Arial"/>
          <w:noProof/>
          <w:color w:val="000000"/>
          <w:sz w:val="22"/>
          <w:szCs w:val="22"/>
        </w:rPr>
        <w:t xml:space="preserve">ensus statistics, copy of the </w:t>
      </w:r>
      <w:r w:rsidRPr="00DC42EE">
        <w:rPr>
          <w:rFonts w:ascii="Arial" w:hAnsi="Arial" w:cs="Arial"/>
          <w:noProof/>
          <w:color w:val="000000"/>
          <w:sz w:val="22"/>
          <w:szCs w:val="22"/>
        </w:rPr>
        <w:t>National Building Code, copy of Provincial Planning Appeal Board decision</w:t>
      </w:r>
      <w:r>
        <w:rPr>
          <w:rFonts w:ascii="Arial" w:hAnsi="Arial" w:cs="Arial"/>
          <w:noProof/>
          <w:color w:val="000000"/>
          <w:sz w:val="22"/>
          <w:szCs w:val="22"/>
        </w:rPr>
        <w:t xml:space="preserve">, </w:t>
      </w:r>
      <w:r w:rsidR="00041266">
        <w:rPr>
          <w:rFonts w:ascii="Arial" w:hAnsi="Arial" w:cs="Arial"/>
          <w:noProof/>
          <w:color w:val="000000"/>
          <w:sz w:val="22"/>
          <w:szCs w:val="22"/>
        </w:rPr>
        <w:t xml:space="preserve">mobile/mini home parks correspondence, </w:t>
      </w:r>
      <w:r>
        <w:rPr>
          <w:rFonts w:ascii="Arial" w:hAnsi="Arial" w:cs="Arial"/>
          <w:noProof/>
          <w:color w:val="000000"/>
          <w:sz w:val="22"/>
          <w:szCs w:val="22"/>
        </w:rPr>
        <w:t>and documents related to garden/granny/in-law suites</w:t>
      </w:r>
      <w:r w:rsidRPr="00DC42EE">
        <w:rPr>
          <w:rFonts w:ascii="Arial" w:hAnsi="Arial" w:cs="Arial"/>
          <w:noProof/>
          <w:color w:val="000000"/>
          <w:sz w:val="22"/>
          <w:szCs w:val="22"/>
        </w:rPr>
        <w:t>.</w:t>
      </w:r>
    </w:p>
    <w:p w14:paraId="312AFE22" w14:textId="77777777" w:rsidR="00DC42EE" w:rsidRPr="00DC42EE" w:rsidRDefault="00DC42EE" w:rsidP="00DC42EE">
      <w:pPr>
        <w:tabs>
          <w:tab w:val="left" w:pos="720"/>
          <w:tab w:val="left" w:pos="1440"/>
          <w:tab w:val="center" w:pos="7632"/>
          <w:tab w:val="center" w:pos="8496"/>
          <w:tab w:val="center" w:pos="9144"/>
        </w:tabs>
        <w:rPr>
          <w:rFonts w:ascii="Arial" w:hAnsi="Arial" w:cs="Arial"/>
          <w:noProof/>
          <w:color w:val="000000"/>
          <w:sz w:val="22"/>
          <w:szCs w:val="22"/>
        </w:rPr>
      </w:pPr>
    </w:p>
    <w:p w14:paraId="312AFE23" w14:textId="77777777" w:rsidR="00DC42EE" w:rsidRPr="00DC42EE" w:rsidRDefault="00DC42EE" w:rsidP="00DC42EE">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by subject</w:t>
      </w:r>
    </w:p>
    <w:p w14:paraId="312AFE24" w14:textId="77777777" w:rsidR="00DC42EE" w:rsidRPr="00DC42EE" w:rsidRDefault="00DC42EE" w:rsidP="00DC42EE">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other</w:t>
      </w:r>
    </w:p>
    <w:p w14:paraId="312AFE25" w14:textId="77777777" w:rsidR="00C33213" w:rsidRDefault="00C33213">
      <w:pPr>
        <w:tabs>
          <w:tab w:val="left" w:pos="720"/>
          <w:tab w:val="left" w:pos="1440"/>
          <w:tab w:val="center" w:pos="7632"/>
          <w:tab w:val="center" w:pos="8496"/>
          <w:tab w:val="center" w:pos="9144"/>
        </w:tabs>
        <w:rPr>
          <w:rFonts w:ascii="Arial" w:hAnsi="Arial" w:cs="Arial"/>
          <w:noProof/>
        </w:rPr>
      </w:pPr>
    </w:p>
    <w:p w14:paraId="312AFE26" w14:textId="77777777" w:rsidR="001B6EB9" w:rsidRDefault="001B6EB9">
      <w:pPr>
        <w:tabs>
          <w:tab w:val="left" w:pos="720"/>
          <w:tab w:val="left" w:pos="1440"/>
          <w:tab w:val="center" w:pos="7632"/>
          <w:tab w:val="center" w:pos="8496"/>
          <w:tab w:val="center" w:pos="9144"/>
        </w:tabs>
        <w:rPr>
          <w:rFonts w:ascii="Arial" w:hAnsi="Arial" w:cs="Arial"/>
          <w:noProof/>
        </w:rPr>
      </w:pPr>
    </w:p>
    <w:tbl>
      <w:tblPr>
        <w:tblW w:w="0" w:type="auto"/>
        <w:tblLook w:val="04A0" w:firstRow="1" w:lastRow="0" w:firstColumn="1" w:lastColumn="0" w:noHBand="0" w:noVBand="1"/>
      </w:tblPr>
      <w:tblGrid>
        <w:gridCol w:w="6954"/>
        <w:gridCol w:w="841"/>
        <w:gridCol w:w="835"/>
        <w:gridCol w:w="725"/>
      </w:tblGrid>
      <w:tr w:rsidR="00D66557" w:rsidRPr="00543A63" w14:paraId="312AFE2B" w14:textId="77777777" w:rsidTr="00231A83">
        <w:tc>
          <w:tcPr>
            <w:tcW w:w="7048" w:type="dxa"/>
            <w:tcBorders>
              <w:right w:val="single" w:sz="4" w:space="0" w:color="auto"/>
            </w:tcBorders>
          </w:tcPr>
          <w:p w14:paraId="312AFE27" w14:textId="77777777" w:rsidR="00D66557" w:rsidRPr="00543A63" w:rsidRDefault="00D66557" w:rsidP="00543A63">
            <w:pPr>
              <w:widowControl w:val="0"/>
              <w:tabs>
                <w:tab w:val="left" w:pos="90"/>
                <w:tab w:val="left" w:pos="720"/>
              </w:tabs>
              <w:outlineLvl w:val="0"/>
              <w:rPr>
                <w:rFonts w:ascii="Arial" w:hAnsi="Arial" w:cs="Arial"/>
                <w:b/>
                <w:snapToGrid w:val="0"/>
                <w:color w:val="000000"/>
                <w:sz w:val="22"/>
                <w:szCs w:val="22"/>
                <w:u w:val="single"/>
              </w:rPr>
            </w:pPr>
          </w:p>
        </w:tc>
        <w:tc>
          <w:tcPr>
            <w:tcW w:w="846" w:type="dxa"/>
            <w:tcBorders>
              <w:top w:val="single" w:sz="4" w:space="0" w:color="auto"/>
              <w:left w:val="single" w:sz="4" w:space="0" w:color="auto"/>
              <w:bottom w:val="single" w:sz="4" w:space="0" w:color="auto"/>
              <w:right w:val="single" w:sz="4" w:space="0" w:color="auto"/>
            </w:tcBorders>
          </w:tcPr>
          <w:p w14:paraId="312AFE28" w14:textId="77777777" w:rsidR="00D66557" w:rsidRPr="00D66557" w:rsidRDefault="00D66557" w:rsidP="00D66557">
            <w:pPr>
              <w:widowControl w:val="0"/>
              <w:tabs>
                <w:tab w:val="left" w:pos="90"/>
                <w:tab w:val="left" w:pos="720"/>
              </w:tabs>
              <w:jc w:val="center"/>
              <w:outlineLvl w:val="0"/>
              <w:rPr>
                <w:rFonts w:ascii="Arial" w:hAnsi="Arial" w:cs="Arial"/>
                <w:b/>
                <w:snapToGrid w:val="0"/>
                <w:color w:val="000000"/>
                <w:sz w:val="22"/>
                <w:szCs w:val="22"/>
              </w:rPr>
            </w:pPr>
            <w:r w:rsidRPr="00D66557">
              <w:rPr>
                <w:rFonts w:ascii="Arial" w:hAnsi="Arial" w:cs="Arial"/>
                <w:b/>
                <w:snapToGrid w:val="0"/>
                <w:color w:val="000000"/>
                <w:sz w:val="22"/>
                <w:szCs w:val="22"/>
              </w:rPr>
              <w:t>A</w:t>
            </w:r>
          </w:p>
        </w:tc>
        <w:tc>
          <w:tcPr>
            <w:tcW w:w="841" w:type="dxa"/>
            <w:tcBorders>
              <w:top w:val="single" w:sz="4" w:space="0" w:color="auto"/>
              <w:left w:val="single" w:sz="4" w:space="0" w:color="auto"/>
              <w:bottom w:val="single" w:sz="4" w:space="0" w:color="auto"/>
              <w:right w:val="single" w:sz="4" w:space="0" w:color="auto"/>
            </w:tcBorders>
          </w:tcPr>
          <w:p w14:paraId="312AFE29" w14:textId="77777777" w:rsidR="00D66557" w:rsidRPr="00D66557" w:rsidRDefault="00D66557" w:rsidP="00D66557">
            <w:pPr>
              <w:widowControl w:val="0"/>
              <w:tabs>
                <w:tab w:val="left" w:pos="90"/>
                <w:tab w:val="left" w:pos="720"/>
              </w:tabs>
              <w:jc w:val="center"/>
              <w:outlineLvl w:val="0"/>
              <w:rPr>
                <w:rFonts w:ascii="Arial" w:hAnsi="Arial" w:cs="Arial"/>
                <w:b/>
                <w:snapToGrid w:val="0"/>
                <w:color w:val="000000"/>
                <w:sz w:val="22"/>
                <w:szCs w:val="22"/>
              </w:rPr>
            </w:pPr>
            <w:r>
              <w:rPr>
                <w:rFonts w:ascii="Arial" w:hAnsi="Arial" w:cs="Arial"/>
                <w:b/>
                <w:snapToGrid w:val="0"/>
                <w:color w:val="000000"/>
                <w:sz w:val="22"/>
                <w:szCs w:val="22"/>
              </w:rPr>
              <w:t>SA</w:t>
            </w:r>
          </w:p>
        </w:tc>
        <w:tc>
          <w:tcPr>
            <w:tcW w:w="729" w:type="dxa"/>
            <w:tcBorders>
              <w:top w:val="single" w:sz="4" w:space="0" w:color="auto"/>
              <w:left w:val="single" w:sz="4" w:space="0" w:color="auto"/>
              <w:bottom w:val="single" w:sz="4" w:space="0" w:color="auto"/>
              <w:right w:val="single" w:sz="4" w:space="0" w:color="auto"/>
            </w:tcBorders>
          </w:tcPr>
          <w:p w14:paraId="312AFE2A" w14:textId="77777777" w:rsidR="00D66557" w:rsidRPr="00D66557" w:rsidRDefault="00D66557" w:rsidP="00D66557">
            <w:pPr>
              <w:widowControl w:val="0"/>
              <w:tabs>
                <w:tab w:val="left" w:pos="90"/>
                <w:tab w:val="left" w:pos="720"/>
              </w:tabs>
              <w:jc w:val="center"/>
              <w:outlineLvl w:val="0"/>
              <w:rPr>
                <w:rFonts w:ascii="Arial" w:hAnsi="Arial" w:cs="Arial"/>
                <w:b/>
                <w:snapToGrid w:val="0"/>
                <w:color w:val="000000"/>
                <w:sz w:val="22"/>
                <w:szCs w:val="22"/>
              </w:rPr>
            </w:pPr>
            <w:r>
              <w:rPr>
                <w:rFonts w:ascii="Arial" w:hAnsi="Arial" w:cs="Arial"/>
                <w:b/>
                <w:snapToGrid w:val="0"/>
                <w:color w:val="000000"/>
                <w:sz w:val="22"/>
                <w:szCs w:val="22"/>
              </w:rPr>
              <w:t>FD</w:t>
            </w:r>
          </w:p>
        </w:tc>
      </w:tr>
      <w:tr w:rsidR="00D66557" w:rsidRPr="00543A63" w14:paraId="312AFE30" w14:textId="77777777" w:rsidTr="00231A83">
        <w:trPr>
          <w:trHeight w:val="368"/>
        </w:trPr>
        <w:tc>
          <w:tcPr>
            <w:tcW w:w="7048" w:type="dxa"/>
            <w:tcBorders>
              <w:right w:val="single" w:sz="4" w:space="0" w:color="auto"/>
            </w:tcBorders>
            <w:vAlign w:val="center"/>
          </w:tcPr>
          <w:p w14:paraId="312AFE2C" w14:textId="77777777" w:rsidR="00D66557" w:rsidRPr="00543A63" w:rsidRDefault="00D66557" w:rsidP="003E036D">
            <w:pPr>
              <w:widowControl w:val="0"/>
              <w:tabs>
                <w:tab w:val="left" w:pos="851"/>
              </w:tabs>
              <w:spacing w:before="60"/>
              <w:rPr>
                <w:rFonts w:ascii="Arial" w:hAnsi="Arial" w:cs="Arial"/>
                <w:b/>
                <w:snapToGrid w:val="0"/>
                <w:color w:val="000000"/>
                <w:sz w:val="22"/>
                <w:szCs w:val="22"/>
                <w:u w:val="single"/>
              </w:rPr>
            </w:pPr>
            <w:r w:rsidRPr="00543A63">
              <w:rPr>
                <w:rFonts w:ascii="Arial" w:hAnsi="Arial" w:cs="Arial"/>
                <w:b/>
                <w:snapToGrid w:val="0"/>
                <w:color w:val="000000"/>
                <w:sz w:val="22"/>
                <w:szCs w:val="22"/>
                <w:u w:val="single"/>
              </w:rPr>
              <w:t>24</w:t>
            </w:r>
            <w:r>
              <w:rPr>
                <w:rFonts w:ascii="Arial" w:hAnsi="Arial" w:cs="Arial"/>
                <w:b/>
                <w:snapToGrid w:val="0"/>
                <w:color w:val="000000"/>
                <w:sz w:val="22"/>
                <w:szCs w:val="22"/>
                <w:u w:val="single"/>
              </w:rPr>
              <w:t>15</w:t>
            </w:r>
            <w:r w:rsidRPr="00543A63">
              <w:rPr>
                <w:rFonts w:ascii="Arial" w:hAnsi="Arial" w:cs="Arial"/>
                <w:b/>
                <w:snapToGrid w:val="0"/>
                <w:sz w:val="22"/>
                <w:szCs w:val="22"/>
                <w:u w:val="single"/>
              </w:rPr>
              <w:tab/>
              <w:t>BUILDING CONTROLS</w:t>
            </w:r>
          </w:p>
        </w:tc>
        <w:tc>
          <w:tcPr>
            <w:tcW w:w="846" w:type="dxa"/>
            <w:tcBorders>
              <w:top w:val="single" w:sz="4" w:space="0" w:color="auto"/>
              <w:left w:val="single" w:sz="4" w:space="0" w:color="auto"/>
              <w:bottom w:val="single" w:sz="4" w:space="0" w:color="auto"/>
              <w:right w:val="single" w:sz="4" w:space="0" w:color="auto"/>
            </w:tcBorders>
          </w:tcPr>
          <w:p w14:paraId="312AFE2D" w14:textId="77777777" w:rsidR="00D66557" w:rsidRPr="00D66557" w:rsidRDefault="00231A83" w:rsidP="00D66557">
            <w:pPr>
              <w:widowControl w:val="0"/>
              <w:tabs>
                <w:tab w:val="left" w:pos="851"/>
              </w:tabs>
              <w:spacing w:before="60"/>
              <w:jc w:val="center"/>
              <w:rPr>
                <w:rFonts w:ascii="Arial" w:hAnsi="Arial" w:cs="Arial"/>
                <w:snapToGrid w:val="0"/>
                <w:color w:val="000000"/>
                <w:sz w:val="22"/>
                <w:szCs w:val="22"/>
              </w:rPr>
            </w:pPr>
            <w:r>
              <w:rPr>
                <w:rFonts w:ascii="Arial" w:hAnsi="Arial" w:cs="Arial"/>
                <w:snapToGrid w:val="0"/>
                <w:color w:val="000000"/>
                <w:sz w:val="22"/>
                <w:szCs w:val="22"/>
              </w:rPr>
              <w:t>SO</w:t>
            </w:r>
          </w:p>
        </w:tc>
        <w:tc>
          <w:tcPr>
            <w:tcW w:w="841" w:type="dxa"/>
            <w:tcBorders>
              <w:top w:val="single" w:sz="4" w:space="0" w:color="auto"/>
              <w:left w:val="single" w:sz="4" w:space="0" w:color="auto"/>
              <w:bottom w:val="single" w:sz="4" w:space="0" w:color="auto"/>
              <w:right w:val="single" w:sz="4" w:space="0" w:color="auto"/>
            </w:tcBorders>
          </w:tcPr>
          <w:p w14:paraId="312AFE2E" w14:textId="77777777" w:rsidR="00D66557" w:rsidRPr="00D66557" w:rsidRDefault="00D66557" w:rsidP="00D66557">
            <w:pPr>
              <w:widowControl w:val="0"/>
              <w:tabs>
                <w:tab w:val="left" w:pos="851"/>
              </w:tabs>
              <w:spacing w:before="60"/>
              <w:jc w:val="center"/>
              <w:rPr>
                <w:rFonts w:ascii="Arial" w:hAnsi="Arial" w:cs="Arial"/>
                <w:snapToGrid w:val="0"/>
                <w:color w:val="000000"/>
                <w:sz w:val="22"/>
                <w:szCs w:val="22"/>
              </w:rPr>
            </w:pPr>
            <w:r>
              <w:rPr>
                <w:rFonts w:ascii="Arial" w:hAnsi="Arial" w:cs="Arial"/>
                <w:snapToGrid w:val="0"/>
                <w:color w:val="000000"/>
                <w:sz w:val="22"/>
                <w:szCs w:val="22"/>
              </w:rPr>
              <w:t>8y</w:t>
            </w:r>
          </w:p>
        </w:tc>
        <w:tc>
          <w:tcPr>
            <w:tcW w:w="729" w:type="dxa"/>
            <w:tcBorders>
              <w:top w:val="single" w:sz="4" w:space="0" w:color="auto"/>
              <w:left w:val="single" w:sz="4" w:space="0" w:color="auto"/>
              <w:bottom w:val="single" w:sz="4" w:space="0" w:color="auto"/>
              <w:right w:val="single" w:sz="4" w:space="0" w:color="auto"/>
            </w:tcBorders>
          </w:tcPr>
          <w:p w14:paraId="312AFE2F" w14:textId="77777777" w:rsidR="00D66557" w:rsidRPr="00D66557" w:rsidRDefault="00D66557" w:rsidP="00D66557">
            <w:pPr>
              <w:widowControl w:val="0"/>
              <w:tabs>
                <w:tab w:val="left" w:pos="851"/>
              </w:tabs>
              <w:spacing w:before="60"/>
              <w:jc w:val="center"/>
              <w:rPr>
                <w:rFonts w:ascii="Arial" w:hAnsi="Arial" w:cs="Arial"/>
                <w:snapToGrid w:val="0"/>
                <w:color w:val="000000"/>
                <w:sz w:val="22"/>
                <w:szCs w:val="22"/>
              </w:rPr>
            </w:pPr>
            <w:r>
              <w:rPr>
                <w:rFonts w:ascii="Arial" w:hAnsi="Arial" w:cs="Arial"/>
                <w:snapToGrid w:val="0"/>
                <w:color w:val="000000"/>
                <w:sz w:val="22"/>
                <w:szCs w:val="22"/>
              </w:rPr>
              <w:t>D</w:t>
            </w:r>
          </w:p>
        </w:tc>
      </w:tr>
      <w:tr w:rsidR="00231A83" w:rsidRPr="00543A63" w14:paraId="312AFE32" w14:textId="77777777" w:rsidTr="00231A83">
        <w:trPr>
          <w:trHeight w:val="368"/>
        </w:trPr>
        <w:tc>
          <w:tcPr>
            <w:tcW w:w="9464" w:type="dxa"/>
            <w:gridSpan w:val="4"/>
            <w:vAlign w:val="center"/>
          </w:tcPr>
          <w:p w14:paraId="312AFE31" w14:textId="77777777" w:rsidR="00231A83" w:rsidRPr="00231A83" w:rsidRDefault="00231A83" w:rsidP="00231A83">
            <w:pPr>
              <w:widowControl w:val="0"/>
              <w:tabs>
                <w:tab w:val="left" w:pos="851"/>
              </w:tabs>
              <w:spacing w:before="60"/>
              <w:jc w:val="right"/>
              <w:rPr>
                <w:rFonts w:ascii="Arial" w:hAnsi="Arial" w:cs="Arial"/>
                <w:i/>
                <w:snapToGrid w:val="0"/>
                <w:color w:val="000000"/>
                <w:sz w:val="22"/>
                <w:szCs w:val="22"/>
              </w:rPr>
            </w:pPr>
            <w:r>
              <w:rPr>
                <w:rFonts w:ascii="Arial" w:hAnsi="Arial" w:cs="Arial"/>
                <w:i/>
                <w:snapToGrid w:val="0"/>
                <w:color w:val="000000"/>
                <w:sz w:val="22"/>
                <w:szCs w:val="22"/>
              </w:rPr>
              <w:t xml:space="preserve">SO = </w:t>
            </w:r>
            <w:r w:rsidRPr="00231A83">
              <w:rPr>
                <w:rFonts w:ascii="Arial" w:hAnsi="Arial" w:cs="Arial"/>
                <w:i/>
                <w:snapToGrid w:val="0"/>
                <w:color w:val="000000"/>
                <w:sz w:val="22"/>
                <w:szCs w:val="22"/>
              </w:rPr>
              <w:t>until requirements are met</w:t>
            </w:r>
          </w:p>
        </w:tc>
      </w:tr>
    </w:tbl>
    <w:p w14:paraId="312AFE33" w14:textId="77777777" w:rsidR="00543A63" w:rsidRPr="00543A63" w:rsidRDefault="00543A63" w:rsidP="00543A63">
      <w:pPr>
        <w:tabs>
          <w:tab w:val="left" w:pos="720"/>
          <w:tab w:val="left" w:pos="1440"/>
          <w:tab w:val="center" w:pos="7632"/>
          <w:tab w:val="center" w:pos="8496"/>
          <w:tab w:val="center" w:pos="9144"/>
        </w:tabs>
        <w:rPr>
          <w:rFonts w:ascii="Arial" w:hAnsi="Arial" w:cs="Arial"/>
          <w:noProof/>
          <w:sz w:val="22"/>
          <w:szCs w:val="22"/>
        </w:rPr>
      </w:pPr>
    </w:p>
    <w:p w14:paraId="312AFE34" w14:textId="3A3EA110" w:rsidR="00543A63" w:rsidRPr="00543A63" w:rsidRDefault="00543A63" w:rsidP="00543A63">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Documents</w:t>
      </w:r>
      <w:r w:rsidRPr="00543A63">
        <w:rPr>
          <w:rFonts w:ascii="Arial" w:hAnsi="Arial" w:cs="Arial"/>
          <w:noProof/>
          <w:color w:val="000000"/>
          <w:sz w:val="22"/>
          <w:szCs w:val="22"/>
        </w:rPr>
        <w:t xml:space="preserve"> the application </w:t>
      </w:r>
      <w:r w:rsidR="00931AA9">
        <w:rPr>
          <w:rFonts w:ascii="Arial" w:hAnsi="Arial" w:cs="Arial"/>
          <w:noProof/>
          <w:color w:val="000000"/>
          <w:sz w:val="22"/>
          <w:szCs w:val="22"/>
        </w:rPr>
        <w:t xml:space="preserve">for </w:t>
      </w:r>
      <w:r w:rsidRPr="00543A63">
        <w:rPr>
          <w:rFonts w:ascii="Arial" w:hAnsi="Arial" w:cs="Arial"/>
          <w:noProof/>
          <w:color w:val="000000"/>
          <w:sz w:val="22"/>
          <w:szCs w:val="22"/>
        </w:rPr>
        <w:t>and issuance of permits</w:t>
      </w:r>
      <w:r w:rsidR="0026445B">
        <w:rPr>
          <w:rFonts w:ascii="Arial" w:hAnsi="Arial" w:cs="Arial"/>
          <w:noProof/>
          <w:color w:val="000000"/>
          <w:sz w:val="22"/>
          <w:szCs w:val="22"/>
        </w:rPr>
        <w:t xml:space="preserve"> for construction, </w:t>
      </w:r>
      <w:r w:rsidRPr="00543A63">
        <w:rPr>
          <w:rFonts w:ascii="Arial" w:hAnsi="Arial" w:cs="Arial"/>
          <w:noProof/>
          <w:color w:val="000000"/>
          <w:sz w:val="22"/>
          <w:szCs w:val="22"/>
        </w:rPr>
        <w:t>relocation and demolition</w:t>
      </w:r>
      <w:r w:rsidR="00931AA9">
        <w:rPr>
          <w:rFonts w:ascii="Arial" w:hAnsi="Arial" w:cs="Arial"/>
          <w:noProof/>
          <w:color w:val="000000"/>
          <w:sz w:val="22"/>
          <w:szCs w:val="22"/>
        </w:rPr>
        <w:t>.</w:t>
      </w:r>
      <w:r w:rsidR="001809D5">
        <w:rPr>
          <w:rFonts w:ascii="Arial" w:hAnsi="Arial" w:cs="Arial"/>
          <w:noProof/>
          <w:color w:val="000000"/>
          <w:sz w:val="22"/>
          <w:szCs w:val="22"/>
        </w:rPr>
        <w:t xml:space="preserve"> </w:t>
      </w:r>
      <w:r w:rsidR="00931AA9">
        <w:rPr>
          <w:rFonts w:ascii="Arial" w:hAnsi="Arial" w:cs="Arial"/>
          <w:noProof/>
          <w:color w:val="000000"/>
          <w:sz w:val="22"/>
          <w:szCs w:val="22"/>
        </w:rPr>
        <w:t>I</w:t>
      </w:r>
      <w:r w:rsidRPr="00543A63">
        <w:rPr>
          <w:rFonts w:ascii="Arial" w:hAnsi="Arial" w:cs="Arial"/>
          <w:noProof/>
          <w:color w:val="000000"/>
          <w:sz w:val="22"/>
          <w:szCs w:val="22"/>
        </w:rPr>
        <w:t>nclud</w:t>
      </w:r>
      <w:r w:rsidR="00931AA9">
        <w:rPr>
          <w:rFonts w:ascii="Arial" w:hAnsi="Arial" w:cs="Arial"/>
          <w:noProof/>
          <w:color w:val="000000"/>
          <w:sz w:val="22"/>
          <w:szCs w:val="22"/>
        </w:rPr>
        <w:t>es</w:t>
      </w:r>
      <w:r w:rsidRPr="00543A63">
        <w:rPr>
          <w:rFonts w:ascii="Arial" w:hAnsi="Arial" w:cs="Arial"/>
          <w:noProof/>
          <w:color w:val="000000"/>
          <w:sz w:val="22"/>
          <w:szCs w:val="22"/>
        </w:rPr>
        <w:t xml:space="preserve"> the </w:t>
      </w:r>
      <w:r w:rsidR="00931AA9">
        <w:rPr>
          <w:rFonts w:ascii="Arial" w:hAnsi="Arial" w:cs="Arial"/>
          <w:noProof/>
          <w:color w:val="000000"/>
          <w:sz w:val="22"/>
          <w:szCs w:val="22"/>
        </w:rPr>
        <w:t xml:space="preserve">results of </w:t>
      </w:r>
      <w:r w:rsidRPr="00543A63">
        <w:rPr>
          <w:rFonts w:ascii="Arial" w:hAnsi="Arial" w:cs="Arial"/>
          <w:noProof/>
          <w:color w:val="000000"/>
          <w:sz w:val="22"/>
          <w:szCs w:val="22"/>
        </w:rPr>
        <w:t>building inspection</w:t>
      </w:r>
      <w:r w:rsidR="009C369E">
        <w:rPr>
          <w:rFonts w:ascii="Arial" w:hAnsi="Arial" w:cs="Arial"/>
          <w:noProof/>
          <w:color w:val="000000"/>
          <w:sz w:val="22"/>
          <w:szCs w:val="22"/>
        </w:rPr>
        <w:t xml:space="preserve"> as per the permit conditions</w:t>
      </w:r>
      <w:r w:rsidRPr="00543A63">
        <w:rPr>
          <w:rFonts w:ascii="Arial" w:hAnsi="Arial" w:cs="Arial"/>
          <w:noProof/>
          <w:color w:val="000000"/>
          <w:sz w:val="22"/>
          <w:szCs w:val="22"/>
        </w:rPr>
        <w:t>.</w:t>
      </w:r>
      <w:r w:rsidR="001809D5">
        <w:rPr>
          <w:rFonts w:ascii="Arial" w:hAnsi="Arial" w:cs="Arial"/>
          <w:noProof/>
          <w:color w:val="000000"/>
          <w:sz w:val="22"/>
          <w:szCs w:val="22"/>
        </w:rPr>
        <w:t xml:space="preserve"> </w:t>
      </w:r>
    </w:p>
    <w:p w14:paraId="312AFE35" w14:textId="77777777" w:rsidR="00543A63" w:rsidRPr="00543A63" w:rsidRDefault="00543A63" w:rsidP="00543A63">
      <w:pPr>
        <w:tabs>
          <w:tab w:val="left" w:pos="720"/>
          <w:tab w:val="left" w:pos="1440"/>
          <w:tab w:val="center" w:pos="7632"/>
          <w:tab w:val="center" w:pos="8496"/>
          <w:tab w:val="center" w:pos="9144"/>
        </w:tabs>
        <w:rPr>
          <w:rFonts w:ascii="Arial" w:hAnsi="Arial" w:cs="Arial"/>
          <w:noProof/>
          <w:color w:val="000000"/>
          <w:sz w:val="22"/>
          <w:szCs w:val="22"/>
        </w:rPr>
      </w:pPr>
    </w:p>
    <w:p w14:paraId="312AFE36" w14:textId="4B46B680" w:rsidR="00543A63" w:rsidRPr="00543A63" w:rsidRDefault="00543A63" w:rsidP="00543A63">
      <w:pPr>
        <w:tabs>
          <w:tab w:val="left" w:pos="720"/>
          <w:tab w:val="left" w:pos="1440"/>
          <w:tab w:val="center" w:pos="7632"/>
          <w:tab w:val="center" w:pos="8496"/>
          <w:tab w:val="center" w:pos="9144"/>
        </w:tabs>
        <w:rPr>
          <w:rFonts w:ascii="Arial" w:hAnsi="Arial" w:cs="Arial"/>
          <w:noProof/>
          <w:color w:val="000000"/>
          <w:sz w:val="22"/>
          <w:szCs w:val="22"/>
        </w:rPr>
      </w:pPr>
      <w:r w:rsidRPr="00543A63">
        <w:rPr>
          <w:rFonts w:ascii="Arial" w:hAnsi="Arial" w:cs="Arial"/>
          <w:b/>
          <w:noProof/>
          <w:color w:val="000000"/>
          <w:sz w:val="22"/>
          <w:szCs w:val="22"/>
        </w:rPr>
        <w:t>Examples:</w:t>
      </w:r>
      <w:r w:rsidR="001809D5">
        <w:rPr>
          <w:rFonts w:ascii="Arial" w:hAnsi="Arial" w:cs="Arial"/>
          <w:noProof/>
          <w:color w:val="000000"/>
          <w:sz w:val="22"/>
          <w:szCs w:val="22"/>
        </w:rPr>
        <w:t xml:space="preserve"> </w:t>
      </w:r>
      <w:r w:rsidR="00931AA9">
        <w:rPr>
          <w:rFonts w:ascii="Arial" w:hAnsi="Arial" w:cs="Arial"/>
          <w:noProof/>
          <w:color w:val="000000"/>
          <w:sz w:val="22"/>
          <w:szCs w:val="22"/>
        </w:rPr>
        <w:t>A</w:t>
      </w:r>
      <w:r w:rsidRPr="00543A63">
        <w:rPr>
          <w:rFonts w:ascii="Arial" w:hAnsi="Arial" w:cs="Arial"/>
          <w:noProof/>
          <w:color w:val="000000"/>
          <w:sz w:val="22"/>
          <w:szCs w:val="22"/>
        </w:rPr>
        <w:t xml:space="preserve">pplication and permit, </w:t>
      </w:r>
      <w:r>
        <w:rPr>
          <w:rFonts w:ascii="Arial" w:hAnsi="Arial" w:cs="Arial"/>
          <w:noProof/>
          <w:color w:val="000000"/>
          <w:sz w:val="22"/>
          <w:szCs w:val="22"/>
        </w:rPr>
        <w:t xml:space="preserve">approvals, </w:t>
      </w:r>
      <w:r w:rsidRPr="00543A63">
        <w:rPr>
          <w:rFonts w:ascii="Arial" w:hAnsi="Arial" w:cs="Arial"/>
          <w:noProof/>
          <w:color w:val="000000"/>
          <w:sz w:val="22"/>
          <w:szCs w:val="22"/>
        </w:rPr>
        <w:t xml:space="preserve">drawings provided by applicant, easement, lease, inspections of construction, occupancy permit, right of way, reports and statistics, setback and demolition, stop work order, terms and conditions of building construction, variances, </w:t>
      </w:r>
      <w:r w:rsidR="00BF46EC">
        <w:rPr>
          <w:rFonts w:ascii="Arial" w:hAnsi="Arial" w:cs="Arial"/>
          <w:noProof/>
          <w:color w:val="000000"/>
          <w:sz w:val="22"/>
          <w:szCs w:val="22"/>
        </w:rPr>
        <w:t xml:space="preserve">waiver documentation, </w:t>
      </w:r>
      <w:r w:rsidRPr="00543A63">
        <w:rPr>
          <w:rFonts w:ascii="Arial" w:hAnsi="Arial" w:cs="Arial"/>
          <w:noProof/>
          <w:color w:val="000000"/>
          <w:sz w:val="22"/>
          <w:szCs w:val="22"/>
        </w:rPr>
        <w:t>water and sewer hookup application, wiring permits, environmental issues, etc.</w:t>
      </w:r>
    </w:p>
    <w:p w14:paraId="312AFE37" w14:textId="77777777" w:rsidR="00543A63" w:rsidRPr="00543A63" w:rsidRDefault="00543A63" w:rsidP="00543A63">
      <w:pPr>
        <w:tabs>
          <w:tab w:val="left" w:pos="720"/>
          <w:tab w:val="left" w:pos="1440"/>
          <w:tab w:val="center" w:pos="7632"/>
          <w:tab w:val="center" w:pos="8496"/>
          <w:tab w:val="center" w:pos="9144"/>
        </w:tabs>
        <w:rPr>
          <w:rFonts w:ascii="Arial" w:hAnsi="Arial" w:cs="Arial"/>
          <w:noProof/>
          <w:sz w:val="22"/>
          <w:szCs w:val="22"/>
        </w:rPr>
      </w:pPr>
    </w:p>
    <w:p w14:paraId="312AFE38" w14:textId="77777777" w:rsidR="00543A63" w:rsidRPr="00543A63" w:rsidRDefault="00543A63" w:rsidP="00543A63">
      <w:pPr>
        <w:tabs>
          <w:tab w:val="left" w:pos="720"/>
          <w:tab w:val="left" w:pos="1440"/>
          <w:tab w:val="center" w:pos="7632"/>
          <w:tab w:val="center" w:pos="8496"/>
          <w:tab w:val="center" w:pos="9144"/>
        </w:tabs>
        <w:rPr>
          <w:rFonts w:ascii="Arial" w:hAnsi="Arial" w:cs="Arial"/>
          <w:i/>
          <w:iCs/>
          <w:noProof/>
          <w:color w:val="000000"/>
          <w:sz w:val="22"/>
          <w:szCs w:val="22"/>
        </w:rPr>
      </w:pPr>
      <w:r w:rsidRPr="00543A63">
        <w:rPr>
          <w:rFonts w:ascii="Arial" w:hAnsi="Arial" w:cs="Arial"/>
          <w:i/>
          <w:iCs/>
          <w:noProof/>
          <w:color w:val="000000"/>
          <w:sz w:val="22"/>
          <w:szCs w:val="22"/>
        </w:rPr>
        <w:t>For zoning variance ap</w:t>
      </w:r>
      <w:r w:rsidR="003B67E8">
        <w:rPr>
          <w:rFonts w:ascii="Arial" w:hAnsi="Arial" w:cs="Arial"/>
          <w:i/>
          <w:iCs/>
          <w:noProof/>
          <w:color w:val="000000"/>
          <w:sz w:val="22"/>
          <w:szCs w:val="22"/>
        </w:rPr>
        <w:t>provals/denials, see primary 259</w:t>
      </w:r>
      <w:r w:rsidRPr="00543A63">
        <w:rPr>
          <w:rFonts w:ascii="Arial" w:hAnsi="Arial" w:cs="Arial"/>
          <w:i/>
          <w:iCs/>
          <w:noProof/>
          <w:color w:val="000000"/>
          <w:sz w:val="22"/>
          <w:szCs w:val="22"/>
        </w:rPr>
        <w:t>0.</w:t>
      </w:r>
    </w:p>
    <w:p w14:paraId="312AFE39" w14:textId="77777777" w:rsidR="00543A63" w:rsidRPr="00543A63" w:rsidRDefault="00543A63" w:rsidP="00543A63">
      <w:pPr>
        <w:tabs>
          <w:tab w:val="left" w:pos="720"/>
          <w:tab w:val="left" w:pos="1440"/>
          <w:tab w:val="center" w:pos="7632"/>
          <w:tab w:val="center" w:pos="8496"/>
          <w:tab w:val="center" w:pos="9144"/>
        </w:tabs>
        <w:rPr>
          <w:rFonts w:ascii="Arial" w:hAnsi="Arial" w:cs="Arial"/>
          <w:i/>
          <w:iCs/>
          <w:noProof/>
          <w:color w:val="000000"/>
          <w:sz w:val="22"/>
          <w:szCs w:val="22"/>
        </w:rPr>
      </w:pPr>
      <w:r w:rsidRPr="00543A63">
        <w:rPr>
          <w:rFonts w:ascii="Arial" w:hAnsi="Arial" w:cs="Arial"/>
          <w:i/>
          <w:iCs/>
          <w:noProof/>
          <w:color w:val="000000"/>
          <w:sz w:val="22"/>
          <w:szCs w:val="22"/>
        </w:rPr>
        <w:t>For amendments to zoning bylaw (rezoning), see primary 2590.</w:t>
      </w:r>
    </w:p>
    <w:p w14:paraId="312AFE3A" w14:textId="77777777" w:rsidR="00543A63" w:rsidRPr="00543A63" w:rsidRDefault="00543A63" w:rsidP="00543A63">
      <w:pPr>
        <w:tabs>
          <w:tab w:val="left" w:pos="720"/>
          <w:tab w:val="left" w:pos="1440"/>
          <w:tab w:val="center" w:pos="7632"/>
          <w:tab w:val="center" w:pos="8496"/>
          <w:tab w:val="center" w:pos="9144"/>
        </w:tabs>
        <w:rPr>
          <w:rFonts w:ascii="Arial" w:hAnsi="Arial" w:cs="Arial"/>
          <w:i/>
          <w:iCs/>
          <w:noProof/>
          <w:color w:val="000000"/>
          <w:sz w:val="22"/>
          <w:szCs w:val="22"/>
        </w:rPr>
      </w:pPr>
      <w:r w:rsidRPr="00543A63">
        <w:rPr>
          <w:rFonts w:ascii="Arial" w:hAnsi="Arial" w:cs="Arial"/>
          <w:i/>
          <w:iCs/>
          <w:noProof/>
          <w:color w:val="000000"/>
          <w:sz w:val="22"/>
          <w:szCs w:val="22"/>
        </w:rPr>
        <w:t>For amendments to Municipal/Rural Plan, see primary 2490.</w:t>
      </w:r>
    </w:p>
    <w:p w14:paraId="312AFE3B" w14:textId="77777777" w:rsidR="00543A63" w:rsidRPr="00543A63" w:rsidRDefault="00543A63" w:rsidP="00543A63">
      <w:pPr>
        <w:tabs>
          <w:tab w:val="left" w:pos="720"/>
          <w:tab w:val="left" w:pos="1440"/>
          <w:tab w:val="center" w:pos="7632"/>
          <w:tab w:val="center" w:pos="8496"/>
          <w:tab w:val="center" w:pos="9144"/>
        </w:tabs>
        <w:rPr>
          <w:rFonts w:ascii="Arial" w:hAnsi="Arial" w:cs="Arial"/>
          <w:i/>
          <w:iCs/>
          <w:noProof/>
          <w:color w:val="000000"/>
          <w:sz w:val="22"/>
          <w:szCs w:val="22"/>
        </w:rPr>
      </w:pPr>
      <w:r w:rsidRPr="00543A63">
        <w:rPr>
          <w:rFonts w:ascii="Arial" w:hAnsi="Arial" w:cs="Arial"/>
          <w:i/>
          <w:iCs/>
          <w:noProof/>
          <w:color w:val="000000"/>
          <w:sz w:val="22"/>
          <w:szCs w:val="22"/>
        </w:rPr>
        <w:t>For subdivision approvals, see primary 2500.</w:t>
      </w:r>
    </w:p>
    <w:p w14:paraId="312AFE3C" w14:textId="77777777" w:rsidR="00543A63" w:rsidRDefault="00543A63" w:rsidP="00543A63">
      <w:pPr>
        <w:rPr>
          <w:rFonts w:ascii="Arial" w:hAnsi="Arial" w:cs="Arial"/>
          <w:sz w:val="22"/>
          <w:szCs w:val="22"/>
        </w:rPr>
      </w:pPr>
    </w:p>
    <w:p w14:paraId="312AFE3D" w14:textId="77777777" w:rsidR="00543A63" w:rsidRPr="00543A63" w:rsidRDefault="00543A63" w:rsidP="00543A63">
      <w:pPr>
        <w:rPr>
          <w:rFonts w:ascii="Arial" w:hAnsi="Arial" w:cs="Arial"/>
          <w:sz w:val="22"/>
          <w:szCs w:val="22"/>
        </w:rPr>
      </w:pPr>
      <w:r w:rsidRPr="00543A63">
        <w:rPr>
          <w:rFonts w:ascii="Arial" w:hAnsi="Arial" w:cs="Arial"/>
          <w:sz w:val="22"/>
          <w:szCs w:val="22"/>
        </w:rPr>
        <w:t>- by civic address</w:t>
      </w:r>
    </w:p>
    <w:p w14:paraId="312AFE3E" w14:textId="52A6E88F" w:rsidR="00543A63" w:rsidRPr="00543A63" w:rsidRDefault="00543A63" w:rsidP="00543A63">
      <w:pPr>
        <w:rPr>
          <w:rFonts w:ascii="Arial" w:hAnsi="Arial" w:cs="Arial"/>
          <w:sz w:val="22"/>
          <w:szCs w:val="22"/>
        </w:rPr>
      </w:pPr>
      <w:r w:rsidRPr="00543A63">
        <w:rPr>
          <w:rFonts w:ascii="Arial" w:hAnsi="Arial" w:cs="Arial"/>
          <w:sz w:val="22"/>
          <w:szCs w:val="22"/>
        </w:rPr>
        <w:t>-</w:t>
      </w:r>
      <w:r w:rsidR="001809D5">
        <w:rPr>
          <w:rFonts w:ascii="Arial" w:hAnsi="Arial" w:cs="Arial"/>
          <w:sz w:val="22"/>
          <w:szCs w:val="22"/>
        </w:rPr>
        <w:t xml:space="preserve"> </w:t>
      </w:r>
      <w:r w:rsidRPr="00543A63">
        <w:rPr>
          <w:rFonts w:ascii="Arial" w:hAnsi="Arial" w:cs="Arial"/>
          <w:sz w:val="22"/>
          <w:szCs w:val="22"/>
        </w:rPr>
        <w:t>by PID</w:t>
      </w:r>
    </w:p>
    <w:p w14:paraId="312AFE3F" w14:textId="42691678" w:rsidR="00543A63" w:rsidRPr="00543A63" w:rsidRDefault="00543A63" w:rsidP="00543A63">
      <w:pPr>
        <w:rPr>
          <w:rFonts w:ascii="Arial" w:hAnsi="Arial" w:cs="Arial"/>
          <w:sz w:val="22"/>
          <w:szCs w:val="22"/>
        </w:rPr>
      </w:pPr>
      <w:r w:rsidRPr="00543A63">
        <w:rPr>
          <w:rFonts w:ascii="Arial" w:hAnsi="Arial" w:cs="Arial"/>
          <w:sz w:val="22"/>
          <w:szCs w:val="22"/>
        </w:rPr>
        <w:t>-</w:t>
      </w:r>
      <w:r w:rsidR="001809D5">
        <w:rPr>
          <w:rFonts w:ascii="Arial" w:hAnsi="Arial" w:cs="Arial"/>
          <w:sz w:val="22"/>
          <w:szCs w:val="22"/>
        </w:rPr>
        <w:t xml:space="preserve"> </w:t>
      </w:r>
      <w:r w:rsidRPr="00543A63">
        <w:rPr>
          <w:rFonts w:ascii="Arial" w:hAnsi="Arial" w:cs="Arial"/>
          <w:sz w:val="22"/>
          <w:szCs w:val="22"/>
        </w:rPr>
        <w:t>by permit</w:t>
      </w:r>
    </w:p>
    <w:p w14:paraId="312AFE40" w14:textId="2E69C715" w:rsidR="00543A63" w:rsidRPr="00543A63" w:rsidRDefault="00543A63" w:rsidP="00543A63">
      <w:pPr>
        <w:rPr>
          <w:rFonts w:ascii="Arial" w:hAnsi="Arial" w:cs="Arial"/>
          <w:sz w:val="22"/>
          <w:szCs w:val="22"/>
        </w:rPr>
      </w:pPr>
      <w:r w:rsidRPr="00543A63">
        <w:rPr>
          <w:rFonts w:ascii="Arial" w:hAnsi="Arial" w:cs="Arial"/>
          <w:sz w:val="22"/>
          <w:szCs w:val="22"/>
        </w:rPr>
        <w:t>-</w:t>
      </w:r>
      <w:r w:rsidR="001809D5">
        <w:rPr>
          <w:rFonts w:ascii="Arial" w:hAnsi="Arial" w:cs="Arial"/>
          <w:sz w:val="22"/>
          <w:szCs w:val="22"/>
        </w:rPr>
        <w:t xml:space="preserve"> </w:t>
      </w:r>
      <w:r w:rsidRPr="00543A63">
        <w:rPr>
          <w:rFonts w:ascii="Arial" w:hAnsi="Arial" w:cs="Arial"/>
          <w:sz w:val="22"/>
          <w:szCs w:val="22"/>
        </w:rPr>
        <w:t>by property/building</w:t>
      </w:r>
    </w:p>
    <w:p w14:paraId="312AFE41" w14:textId="4E9053FE" w:rsidR="00543A63" w:rsidRPr="00543A63" w:rsidRDefault="00543A63" w:rsidP="00543A63">
      <w:pPr>
        <w:rPr>
          <w:rFonts w:ascii="Arial" w:hAnsi="Arial" w:cs="Arial"/>
          <w:sz w:val="22"/>
          <w:szCs w:val="22"/>
        </w:rPr>
      </w:pPr>
      <w:r w:rsidRPr="00543A63">
        <w:rPr>
          <w:rFonts w:ascii="Arial" w:hAnsi="Arial" w:cs="Arial"/>
          <w:sz w:val="22"/>
          <w:szCs w:val="22"/>
        </w:rPr>
        <w:t>-</w:t>
      </w:r>
      <w:r w:rsidR="001809D5">
        <w:rPr>
          <w:rFonts w:ascii="Arial" w:hAnsi="Arial" w:cs="Arial"/>
          <w:sz w:val="22"/>
          <w:szCs w:val="22"/>
        </w:rPr>
        <w:t xml:space="preserve"> </w:t>
      </w:r>
      <w:r w:rsidRPr="00543A63">
        <w:rPr>
          <w:rFonts w:ascii="Arial" w:hAnsi="Arial" w:cs="Arial"/>
          <w:sz w:val="22"/>
          <w:szCs w:val="22"/>
        </w:rPr>
        <w:t>by subject</w:t>
      </w:r>
    </w:p>
    <w:p w14:paraId="312AFE42" w14:textId="37BE765C" w:rsidR="00543A63" w:rsidRPr="00543A63" w:rsidRDefault="00543A63" w:rsidP="00543A63">
      <w:pPr>
        <w:rPr>
          <w:rFonts w:ascii="Arial" w:hAnsi="Arial" w:cs="Arial"/>
          <w:sz w:val="22"/>
          <w:szCs w:val="22"/>
        </w:rPr>
      </w:pPr>
      <w:r w:rsidRPr="00543A63">
        <w:rPr>
          <w:rFonts w:ascii="Arial" w:hAnsi="Arial" w:cs="Arial"/>
          <w:sz w:val="22"/>
          <w:szCs w:val="22"/>
        </w:rPr>
        <w:t>-</w:t>
      </w:r>
      <w:r w:rsidR="001809D5">
        <w:rPr>
          <w:rFonts w:ascii="Arial" w:hAnsi="Arial" w:cs="Arial"/>
          <w:sz w:val="22"/>
          <w:szCs w:val="22"/>
        </w:rPr>
        <w:t xml:space="preserve"> </w:t>
      </w:r>
      <w:r w:rsidRPr="00543A63">
        <w:rPr>
          <w:rFonts w:ascii="Arial" w:hAnsi="Arial" w:cs="Arial"/>
          <w:sz w:val="22"/>
          <w:szCs w:val="22"/>
        </w:rPr>
        <w:t>other</w:t>
      </w:r>
    </w:p>
    <w:p w14:paraId="312AFE43" w14:textId="77777777" w:rsidR="003C72CB" w:rsidRDefault="003C72CB">
      <w:pPr>
        <w:overflowPunct/>
        <w:autoSpaceDE/>
        <w:autoSpaceDN/>
        <w:adjustRightInd/>
        <w:textAlignment w:val="auto"/>
        <w:rPr>
          <w:rFonts w:ascii="Arial" w:hAnsi="Arial" w:cs="Arial"/>
          <w:noProof/>
        </w:rPr>
      </w:pPr>
      <w:r>
        <w:rPr>
          <w:rFonts w:ascii="Arial" w:hAnsi="Arial" w:cs="Arial"/>
          <w:noProof/>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1"/>
        <w:gridCol w:w="864"/>
        <w:gridCol w:w="705"/>
        <w:gridCol w:w="705"/>
      </w:tblGrid>
      <w:tr w:rsidR="00C1599A" w:rsidRPr="00C1599A" w14:paraId="312AFE48" w14:textId="77777777" w:rsidTr="00C1599A">
        <w:tc>
          <w:tcPr>
            <w:tcW w:w="7196" w:type="dxa"/>
            <w:tcBorders>
              <w:top w:val="nil"/>
              <w:left w:val="nil"/>
              <w:bottom w:val="nil"/>
              <w:right w:val="single" w:sz="4" w:space="0" w:color="auto"/>
            </w:tcBorders>
          </w:tcPr>
          <w:p w14:paraId="312AFE44" w14:textId="77777777" w:rsidR="00C1599A" w:rsidRPr="00C1599A" w:rsidRDefault="00C1599A" w:rsidP="00C1599A">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312AFE45" w14:textId="77777777" w:rsidR="00C1599A" w:rsidRPr="00C1599A" w:rsidRDefault="00C1599A" w:rsidP="00C1599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1599A">
              <w:rPr>
                <w:rFonts w:ascii="Arial" w:hAnsi="Arial" w:cs="Arial"/>
                <w:b/>
                <w:color w:val="000000"/>
                <w:sz w:val="22"/>
                <w:szCs w:val="22"/>
              </w:rPr>
              <w:t>A</w:t>
            </w:r>
          </w:p>
        </w:tc>
        <w:tc>
          <w:tcPr>
            <w:tcW w:w="709" w:type="dxa"/>
            <w:tcBorders>
              <w:bottom w:val="single" w:sz="4" w:space="0" w:color="000000"/>
            </w:tcBorders>
          </w:tcPr>
          <w:p w14:paraId="312AFE46" w14:textId="77777777" w:rsidR="00C1599A" w:rsidRPr="00C1599A" w:rsidRDefault="00C1599A" w:rsidP="00C1599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1599A">
              <w:rPr>
                <w:rFonts w:ascii="Arial" w:hAnsi="Arial" w:cs="Arial"/>
                <w:b/>
                <w:color w:val="000000"/>
                <w:sz w:val="22"/>
                <w:szCs w:val="22"/>
              </w:rPr>
              <w:t>SA</w:t>
            </w:r>
          </w:p>
        </w:tc>
        <w:tc>
          <w:tcPr>
            <w:tcW w:w="709" w:type="dxa"/>
            <w:tcBorders>
              <w:bottom w:val="single" w:sz="4" w:space="0" w:color="000000"/>
            </w:tcBorders>
          </w:tcPr>
          <w:p w14:paraId="312AFE47" w14:textId="77777777" w:rsidR="00C1599A" w:rsidRPr="00C1599A" w:rsidRDefault="00C1599A" w:rsidP="00C1599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C1599A">
              <w:rPr>
                <w:rFonts w:ascii="Arial" w:hAnsi="Arial" w:cs="Arial"/>
                <w:b/>
                <w:color w:val="000000"/>
                <w:sz w:val="22"/>
                <w:szCs w:val="22"/>
              </w:rPr>
              <w:t>FD</w:t>
            </w:r>
          </w:p>
        </w:tc>
      </w:tr>
      <w:tr w:rsidR="00C1599A" w:rsidRPr="00C1599A" w14:paraId="312AFE4D" w14:textId="77777777" w:rsidTr="00C1599A">
        <w:trPr>
          <w:trHeight w:val="368"/>
        </w:trPr>
        <w:tc>
          <w:tcPr>
            <w:tcW w:w="7196" w:type="dxa"/>
            <w:tcBorders>
              <w:top w:val="nil"/>
              <w:left w:val="nil"/>
              <w:bottom w:val="nil"/>
              <w:right w:val="single" w:sz="4" w:space="0" w:color="auto"/>
            </w:tcBorders>
            <w:vAlign w:val="center"/>
          </w:tcPr>
          <w:p w14:paraId="312AFE49" w14:textId="77777777" w:rsidR="00C1599A" w:rsidRPr="00C1599A" w:rsidRDefault="00C1599A" w:rsidP="00151FDB">
            <w:pPr>
              <w:widowControl w:val="0"/>
              <w:tabs>
                <w:tab w:val="left" w:pos="851"/>
              </w:tabs>
              <w:spacing w:before="60"/>
              <w:rPr>
                <w:rFonts w:ascii="Arial" w:hAnsi="Arial" w:cs="Arial"/>
                <w:b/>
                <w:snapToGrid w:val="0"/>
                <w:color w:val="000000"/>
                <w:sz w:val="22"/>
                <w:szCs w:val="22"/>
                <w:u w:val="single"/>
              </w:rPr>
            </w:pPr>
            <w:r w:rsidRPr="00C1599A">
              <w:rPr>
                <w:rFonts w:ascii="Arial" w:hAnsi="Arial" w:cs="Arial"/>
                <w:b/>
                <w:snapToGrid w:val="0"/>
                <w:color w:val="000000"/>
                <w:sz w:val="22"/>
                <w:szCs w:val="22"/>
                <w:u w:val="single"/>
              </w:rPr>
              <w:t>24</w:t>
            </w:r>
            <w:r w:rsidR="00151FDB">
              <w:rPr>
                <w:rFonts w:ascii="Arial" w:hAnsi="Arial" w:cs="Arial"/>
                <w:b/>
                <w:snapToGrid w:val="0"/>
                <w:color w:val="000000"/>
                <w:sz w:val="22"/>
                <w:szCs w:val="22"/>
                <w:u w:val="single"/>
              </w:rPr>
              <w:t>25</w:t>
            </w:r>
            <w:r w:rsidRPr="00C1599A">
              <w:rPr>
                <w:rFonts w:ascii="Arial" w:hAnsi="Arial" w:cs="Arial"/>
                <w:b/>
                <w:snapToGrid w:val="0"/>
                <w:sz w:val="22"/>
                <w:szCs w:val="22"/>
                <w:u w:val="single"/>
              </w:rPr>
              <w:tab/>
              <w:t xml:space="preserve">BUILDING </w:t>
            </w:r>
            <w:r w:rsidR="00151FDB">
              <w:rPr>
                <w:rFonts w:ascii="Arial" w:hAnsi="Arial" w:cs="Arial"/>
                <w:b/>
                <w:snapToGrid w:val="0"/>
                <w:sz w:val="22"/>
                <w:szCs w:val="22"/>
                <w:u w:val="single"/>
              </w:rPr>
              <w:t xml:space="preserve">AND PROPERTIES </w:t>
            </w:r>
            <w:r w:rsidR="00C32634">
              <w:rPr>
                <w:rFonts w:ascii="Arial" w:hAnsi="Arial" w:cs="Arial"/>
                <w:b/>
                <w:snapToGrid w:val="0"/>
                <w:sz w:val="22"/>
                <w:szCs w:val="22"/>
                <w:u w:val="single"/>
              </w:rPr>
              <w:t>INSPECTIONS</w:t>
            </w:r>
          </w:p>
        </w:tc>
        <w:tc>
          <w:tcPr>
            <w:tcW w:w="871" w:type="dxa"/>
            <w:tcBorders>
              <w:left w:val="single" w:sz="4" w:space="0" w:color="auto"/>
              <w:bottom w:val="single" w:sz="4" w:space="0" w:color="auto"/>
            </w:tcBorders>
          </w:tcPr>
          <w:p w14:paraId="312AFE4A" w14:textId="77777777" w:rsidR="00C1599A" w:rsidRPr="00C1599A" w:rsidRDefault="00C1599A" w:rsidP="00C1599A">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SO</w:t>
            </w:r>
          </w:p>
        </w:tc>
        <w:tc>
          <w:tcPr>
            <w:tcW w:w="709" w:type="dxa"/>
            <w:tcBorders>
              <w:bottom w:val="single" w:sz="4" w:space="0" w:color="auto"/>
            </w:tcBorders>
          </w:tcPr>
          <w:p w14:paraId="312AFE4B" w14:textId="77777777" w:rsidR="00C1599A" w:rsidRPr="00C1599A" w:rsidRDefault="00C1599A" w:rsidP="00C1599A">
            <w:pPr>
              <w:widowControl w:val="0"/>
              <w:spacing w:before="120" w:line="360" w:lineRule="auto"/>
              <w:jc w:val="center"/>
              <w:rPr>
                <w:rFonts w:ascii="Arial" w:hAnsi="Arial" w:cs="Arial"/>
                <w:snapToGrid w:val="0"/>
                <w:sz w:val="22"/>
                <w:szCs w:val="22"/>
              </w:rPr>
            </w:pPr>
            <w:r w:rsidRPr="00C1599A">
              <w:rPr>
                <w:rFonts w:ascii="Arial" w:hAnsi="Arial" w:cs="Arial"/>
                <w:snapToGrid w:val="0"/>
                <w:color w:val="000000"/>
                <w:sz w:val="22"/>
                <w:szCs w:val="22"/>
              </w:rPr>
              <w:t>5y</w:t>
            </w:r>
          </w:p>
        </w:tc>
        <w:tc>
          <w:tcPr>
            <w:tcW w:w="709" w:type="dxa"/>
            <w:tcBorders>
              <w:bottom w:val="single" w:sz="4" w:space="0" w:color="auto"/>
            </w:tcBorders>
          </w:tcPr>
          <w:p w14:paraId="312AFE4C" w14:textId="77777777" w:rsidR="00C1599A" w:rsidRPr="00C1599A" w:rsidRDefault="00C1599A" w:rsidP="00C1599A">
            <w:pPr>
              <w:widowControl w:val="0"/>
              <w:spacing w:before="120" w:line="360" w:lineRule="auto"/>
              <w:jc w:val="center"/>
              <w:rPr>
                <w:rFonts w:ascii="Arial" w:hAnsi="Arial" w:cs="Arial"/>
                <w:snapToGrid w:val="0"/>
                <w:color w:val="000000"/>
                <w:sz w:val="22"/>
                <w:szCs w:val="22"/>
              </w:rPr>
            </w:pPr>
            <w:r w:rsidRPr="00C1599A">
              <w:rPr>
                <w:rFonts w:ascii="Arial" w:hAnsi="Arial" w:cs="Arial"/>
                <w:snapToGrid w:val="0"/>
                <w:color w:val="000000"/>
                <w:sz w:val="22"/>
                <w:szCs w:val="22"/>
              </w:rPr>
              <w:t>D</w:t>
            </w:r>
          </w:p>
        </w:tc>
      </w:tr>
      <w:tr w:rsidR="00C1599A" w:rsidRPr="00C1599A" w14:paraId="312AFE4F" w14:textId="77777777" w:rsidTr="00C1599A">
        <w:trPr>
          <w:trHeight w:val="368"/>
        </w:trPr>
        <w:tc>
          <w:tcPr>
            <w:tcW w:w="9485" w:type="dxa"/>
            <w:gridSpan w:val="4"/>
            <w:tcBorders>
              <w:top w:val="nil"/>
              <w:left w:val="nil"/>
              <w:bottom w:val="nil"/>
              <w:right w:val="nil"/>
            </w:tcBorders>
            <w:vAlign w:val="center"/>
          </w:tcPr>
          <w:p w14:paraId="312AFE4E" w14:textId="77777777" w:rsidR="00C1599A" w:rsidRPr="003B67E8" w:rsidRDefault="00C1599A" w:rsidP="00A45565">
            <w:pPr>
              <w:widowControl w:val="0"/>
              <w:spacing w:before="120"/>
              <w:jc w:val="right"/>
              <w:rPr>
                <w:rFonts w:ascii="Arial" w:hAnsi="Arial" w:cs="Arial"/>
                <w:i/>
                <w:snapToGrid w:val="0"/>
                <w:color w:val="000000"/>
                <w:sz w:val="22"/>
                <w:szCs w:val="22"/>
              </w:rPr>
            </w:pPr>
            <w:r w:rsidRPr="003B67E8">
              <w:rPr>
                <w:rFonts w:ascii="Arial" w:hAnsi="Arial" w:cs="Arial"/>
                <w:i/>
                <w:snapToGrid w:val="0"/>
                <w:color w:val="000000"/>
                <w:sz w:val="22"/>
                <w:szCs w:val="22"/>
              </w:rPr>
              <w:t xml:space="preserve">SO = until </w:t>
            </w:r>
            <w:r w:rsidR="00A45565">
              <w:rPr>
                <w:rFonts w:ascii="Arial" w:hAnsi="Arial" w:cs="Arial"/>
                <w:i/>
                <w:snapToGrid w:val="0"/>
                <w:color w:val="000000"/>
                <w:sz w:val="22"/>
                <w:szCs w:val="22"/>
              </w:rPr>
              <w:t>matter</w:t>
            </w:r>
            <w:r w:rsidRPr="003B67E8">
              <w:rPr>
                <w:rFonts w:ascii="Arial" w:hAnsi="Arial" w:cs="Arial"/>
                <w:i/>
                <w:snapToGrid w:val="0"/>
                <w:color w:val="000000"/>
                <w:sz w:val="22"/>
                <w:szCs w:val="22"/>
              </w:rPr>
              <w:t xml:space="preserve"> is resolved.</w:t>
            </w:r>
          </w:p>
        </w:tc>
      </w:tr>
    </w:tbl>
    <w:p w14:paraId="312AFE50" w14:textId="77777777" w:rsidR="00C1599A" w:rsidRPr="00C1599A" w:rsidRDefault="00C1599A" w:rsidP="00C1599A">
      <w:pPr>
        <w:tabs>
          <w:tab w:val="left" w:pos="720"/>
          <w:tab w:val="left" w:pos="1440"/>
          <w:tab w:val="center" w:pos="7632"/>
          <w:tab w:val="center" w:pos="8496"/>
          <w:tab w:val="center" w:pos="9144"/>
        </w:tabs>
        <w:rPr>
          <w:rFonts w:ascii="Arial" w:hAnsi="Arial" w:cs="Arial"/>
          <w:noProof/>
          <w:sz w:val="22"/>
          <w:szCs w:val="22"/>
        </w:rPr>
      </w:pPr>
    </w:p>
    <w:p w14:paraId="312AFE51" w14:textId="51E9CCAB" w:rsidR="00DA61E7" w:rsidRDefault="00C1599A" w:rsidP="00C1599A">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Documents the administration and management of existing buildings</w:t>
      </w:r>
      <w:r w:rsidR="00A45565">
        <w:rPr>
          <w:rFonts w:ascii="Arial" w:hAnsi="Arial" w:cs="Arial"/>
          <w:noProof/>
          <w:color w:val="000000"/>
          <w:sz w:val="22"/>
          <w:szCs w:val="22"/>
        </w:rPr>
        <w:t xml:space="preserve"> and properties</w:t>
      </w:r>
      <w:r>
        <w:rPr>
          <w:rFonts w:ascii="Arial" w:hAnsi="Arial" w:cs="Arial"/>
          <w:noProof/>
          <w:color w:val="000000"/>
          <w:sz w:val="22"/>
          <w:szCs w:val="22"/>
        </w:rPr>
        <w:t xml:space="preserve"> wh</w:t>
      </w:r>
      <w:r w:rsidR="00931AA9">
        <w:rPr>
          <w:rFonts w:ascii="Arial" w:hAnsi="Arial" w:cs="Arial"/>
          <w:noProof/>
          <w:color w:val="000000"/>
          <w:sz w:val="22"/>
          <w:szCs w:val="22"/>
        </w:rPr>
        <w:t>ich</w:t>
      </w:r>
      <w:r>
        <w:rPr>
          <w:rFonts w:ascii="Arial" w:hAnsi="Arial" w:cs="Arial"/>
          <w:noProof/>
          <w:color w:val="000000"/>
          <w:sz w:val="22"/>
          <w:szCs w:val="22"/>
        </w:rPr>
        <w:t xml:space="preserve"> </w:t>
      </w:r>
      <w:r w:rsidR="00DA61E7">
        <w:rPr>
          <w:rFonts w:ascii="Arial" w:hAnsi="Arial" w:cs="Arial"/>
          <w:noProof/>
          <w:color w:val="000000"/>
          <w:sz w:val="22"/>
          <w:szCs w:val="22"/>
        </w:rPr>
        <w:t xml:space="preserve">are being investigated </w:t>
      </w:r>
      <w:r w:rsidR="0026445B">
        <w:rPr>
          <w:rFonts w:ascii="Arial" w:hAnsi="Arial" w:cs="Arial"/>
          <w:noProof/>
          <w:color w:val="000000"/>
          <w:sz w:val="22"/>
          <w:szCs w:val="22"/>
        </w:rPr>
        <w:t>for</w:t>
      </w:r>
      <w:r w:rsidR="00DA61E7">
        <w:rPr>
          <w:rFonts w:ascii="Arial" w:hAnsi="Arial" w:cs="Arial"/>
          <w:noProof/>
          <w:color w:val="000000"/>
          <w:sz w:val="22"/>
          <w:szCs w:val="22"/>
        </w:rPr>
        <w:t xml:space="preserve"> violation of the Municipality Act, Community Planning Act and/or the Regional Services </w:t>
      </w:r>
      <w:r w:rsidR="00C6610E">
        <w:rPr>
          <w:rFonts w:ascii="Arial" w:hAnsi="Arial" w:cs="Arial"/>
          <w:noProof/>
          <w:color w:val="000000"/>
          <w:sz w:val="22"/>
          <w:szCs w:val="22"/>
        </w:rPr>
        <w:t>Commission</w:t>
      </w:r>
      <w:r w:rsidR="00DA61E7">
        <w:rPr>
          <w:rFonts w:ascii="Arial" w:hAnsi="Arial" w:cs="Arial"/>
          <w:noProof/>
          <w:color w:val="000000"/>
          <w:sz w:val="22"/>
          <w:szCs w:val="22"/>
        </w:rPr>
        <w:t xml:space="preserve"> Act.</w:t>
      </w:r>
      <w:r w:rsidR="001809D5">
        <w:rPr>
          <w:rFonts w:ascii="Arial" w:hAnsi="Arial" w:cs="Arial"/>
          <w:noProof/>
          <w:color w:val="000000"/>
          <w:sz w:val="22"/>
          <w:szCs w:val="22"/>
        </w:rPr>
        <w:t xml:space="preserve"> </w:t>
      </w:r>
    </w:p>
    <w:p w14:paraId="312AFE52" w14:textId="77777777" w:rsidR="00DA61E7" w:rsidRDefault="00DA61E7" w:rsidP="00C1599A">
      <w:pPr>
        <w:tabs>
          <w:tab w:val="left" w:pos="720"/>
          <w:tab w:val="left" w:pos="1440"/>
          <w:tab w:val="center" w:pos="7632"/>
          <w:tab w:val="center" w:pos="8496"/>
          <w:tab w:val="center" w:pos="9144"/>
        </w:tabs>
        <w:rPr>
          <w:rFonts w:ascii="Arial" w:hAnsi="Arial" w:cs="Arial"/>
          <w:noProof/>
          <w:color w:val="000000"/>
          <w:sz w:val="22"/>
          <w:szCs w:val="22"/>
        </w:rPr>
      </w:pPr>
    </w:p>
    <w:p w14:paraId="312AFE53" w14:textId="77777777" w:rsidR="00C1599A" w:rsidRPr="00C1599A" w:rsidRDefault="00C1599A" w:rsidP="00C1599A">
      <w:pPr>
        <w:tabs>
          <w:tab w:val="left" w:pos="720"/>
          <w:tab w:val="left" w:pos="1440"/>
          <w:tab w:val="center" w:pos="7632"/>
          <w:tab w:val="center" w:pos="8496"/>
          <w:tab w:val="center" w:pos="9144"/>
        </w:tabs>
        <w:rPr>
          <w:rFonts w:ascii="Arial" w:hAnsi="Arial" w:cs="Arial"/>
          <w:noProof/>
          <w:sz w:val="22"/>
          <w:szCs w:val="22"/>
        </w:rPr>
      </w:pPr>
      <w:r w:rsidRPr="00C1599A">
        <w:rPr>
          <w:rFonts w:ascii="Arial" w:hAnsi="Arial" w:cs="Arial"/>
          <w:b/>
          <w:noProof/>
          <w:color w:val="000000"/>
          <w:sz w:val="22"/>
          <w:szCs w:val="22"/>
        </w:rPr>
        <w:t>Examples:</w:t>
      </w:r>
      <w:r w:rsidR="00931AA9">
        <w:rPr>
          <w:rFonts w:ascii="Arial" w:hAnsi="Arial" w:cs="Arial"/>
          <w:noProof/>
          <w:color w:val="000000"/>
          <w:sz w:val="22"/>
          <w:szCs w:val="22"/>
        </w:rPr>
        <w:t xml:space="preserve"> A</w:t>
      </w:r>
      <w:r w:rsidRPr="00C1599A">
        <w:rPr>
          <w:rFonts w:ascii="Arial" w:hAnsi="Arial" w:cs="Arial"/>
          <w:noProof/>
          <w:color w:val="000000"/>
          <w:sz w:val="22"/>
          <w:szCs w:val="22"/>
        </w:rPr>
        <w:t>ppeals committee decisions, inspections, records of unsightly premises, reports and statistics, violations</w:t>
      </w:r>
    </w:p>
    <w:p w14:paraId="312AFE54" w14:textId="77777777" w:rsidR="00C1599A" w:rsidRPr="00C1599A" w:rsidRDefault="00C1599A" w:rsidP="00C1599A">
      <w:pPr>
        <w:tabs>
          <w:tab w:val="left" w:pos="720"/>
          <w:tab w:val="left" w:pos="1440"/>
          <w:tab w:val="center" w:pos="7632"/>
          <w:tab w:val="center" w:pos="8496"/>
          <w:tab w:val="center" w:pos="9144"/>
        </w:tabs>
        <w:rPr>
          <w:rFonts w:ascii="Arial" w:hAnsi="Arial" w:cs="Arial"/>
          <w:noProof/>
          <w:sz w:val="22"/>
          <w:szCs w:val="22"/>
        </w:rPr>
      </w:pPr>
    </w:p>
    <w:p w14:paraId="312AFE55" w14:textId="77777777" w:rsidR="00C1599A" w:rsidRPr="00C1599A" w:rsidRDefault="00C1599A" w:rsidP="00C1599A">
      <w:pPr>
        <w:tabs>
          <w:tab w:val="left" w:pos="720"/>
          <w:tab w:val="left" w:pos="1440"/>
          <w:tab w:val="center" w:pos="7632"/>
          <w:tab w:val="center" w:pos="8496"/>
          <w:tab w:val="center" w:pos="9144"/>
        </w:tabs>
        <w:rPr>
          <w:rFonts w:ascii="Arial" w:hAnsi="Arial" w:cs="Arial"/>
          <w:i/>
          <w:iCs/>
          <w:noProof/>
          <w:sz w:val="22"/>
          <w:szCs w:val="22"/>
        </w:rPr>
      </w:pPr>
      <w:r w:rsidRPr="00C1599A">
        <w:rPr>
          <w:rFonts w:ascii="Arial" w:hAnsi="Arial" w:cs="Arial"/>
          <w:i/>
          <w:iCs/>
          <w:noProof/>
          <w:sz w:val="22"/>
          <w:szCs w:val="22"/>
        </w:rPr>
        <w:t>For inspections of n</w:t>
      </w:r>
      <w:r w:rsidR="003B67E8">
        <w:rPr>
          <w:rFonts w:ascii="Arial" w:hAnsi="Arial" w:cs="Arial"/>
          <w:i/>
          <w:iCs/>
          <w:noProof/>
          <w:sz w:val="22"/>
          <w:szCs w:val="22"/>
        </w:rPr>
        <w:t>ew construction, see primary 241</w:t>
      </w:r>
      <w:r w:rsidRPr="00C1599A">
        <w:rPr>
          <w:rFonts w:ascii="Arial" w:hAnsi="Arial" w:cs="Arial"/>
          <w:i/>
          <w:iCs/>
          <w:noProof/>
          <w:sz w:val="22"/>
          <w:szCs w:val="22"/>
        </w:rPr>
        <w:t>5.</w:t>
      </w:r>
    </w:p>
    <w:p w14:paraId="312AFE56" w14:textId="77777777" w:rsidR="00C1599A" w:rsidRPr="00C1599A" w:rsidRDefault="00C1599A" w:rsidP="00C1599A">
      <w:pPr>
        <w:tabs>
          <w:tab w:val="left" w:pos="720"/>
          <w:tab w:val="left" w:pos="1440"/>
          <w:tab w:val="center" w:pos="7632"/>
          <w:tab w:val="center" w:pos="8496"/>
          <w:tab w:val="center" w:pos="9144"/>
        </w:tabs>
        <w:rPr>
          <w:rFonts w:ascii="Arial" w:hAnsi="Arial" w:cs="Arial"/>
          <w:i/>
          <w:iCs/>
          <w:noProof/>
          <w:sz w:val="22"/>
          <w:szCs w:val="22"/>
        </w:rPr>
      </w:pPr>
      <w:r w:rsidRPr="00C1599A">
        <w:rPr>
          <w:rFonts w:ascii="Arial" w:hAnsi="Arial" w:cs="Arial"/>
          <w:i/>
          <w:iCs/>
          <w:noProof/>
          <w:sz w:val="22"/>
          <w:szCs w:val="22"/>
        </w:rPr>
        <w:t>For zoning violations, see primary 25</w:t>
      </w:r>
      <w:r w:rsidR="003B67E8">
        <w:rPr>
          <w:rFonts w:ascii="Arial" w:hAnsi="Arial" w:cs="Arial"/>
          <w:i/>
          <w:iCs/>
          <w:noProof/>
          <w:sz w:val="22"/>
          <w:szCs w:val="22"/>
        </w:rPr>
        <w:t>90</w:t>
      </w:r>
      <w:r w:rsidRPr="00C1599A">
        <w:rPr>
          <w:rFonts w:ascii="Arial" w:hAnsi="Arial" w:cs="Arial"/>
          <w:i/>
          <w:iCs/>
          <w:noProof/>
          <w:sz w:val="22"/>
          <w:szCs w:val="22"/>
        </w:rPr>
        <w:t>.</w:t>
      </w:r>
    </w:p>
    <w:p w14:paraId="312AFE57" w14:textId="77777777" w:rsidR="00C1599A" w:rsidRPr="00C1599A" w:rsidRDefault="00C1599A" w:rsidP="00C1599A">
      <w:pPr>
        <w:tabs>
          <w:tab w:val="left" w:pos="720"/>
          <w:tab w:val="left" w:pos="1440"/>
          <w:tab w:val="center" w:pos="7632"/>
          <w:tab w:val="center" w:pos="8496"/>
          <w:tab w:val="center" w:pos="9144"/>
        </w:tabs>
        <w:rPr>
          <w:rFonts w:ascii="Arial" w:hAnsi="Arial" w:cs="Arial"/>
          <w:noProof/>
          <w:sz w:val="22"/>
          <w:szCs w:val="22"/>
        </w:rPr>
      </w:pPr>
    </w:p>
    <w:p w14:paraId="312AFE58" w14:textId="77777777" w:rsidR="00C1599A" w:rsidRPr="00C1599A" w:rsidRDefault="00C1599A" w:rsidP="00C1599A">
      <w:pPr>
        <w:tabs>
          <w:tab w:val="left" w:pos="720"/>
          <w:tab w:val="left" w:pos="1440"/>
          <w:tab w:val="center" w:pos="7632"/>
          <w:tab w:val="center" w:pos="8496"/>
          <w:tab w:val="center" w:pos="9144"/>
        </w:tabs>
        <w:rPr>
          <w:rFonts w:ascii="Arial" w:hAnsi="Arial" w:cs="Arial"/>
          <w:noProof/>
          <w:sz w:val="22"/>
          <w:szCs w:val="22"/>
        </w:rPr>
      </w:pPr>
      <w:r w:rsidRPr="00C1599A">
        <w:rPr>
          <w:rFonts w:ascii="Arial" w:hAnsi="Arial" w:cs="Arial"/>
          <w:noProof/>
          <w:sz w:val="22"/>
          <w:szCs w:val="22"/>
        </w:rPr>
        <w:t>- by civic address</w:t>
      </w:r>
    </w:p>
    <w:p w14:paraId="312AFE59" w14:textId="77777777" w:rsidR="00C1599A" w:rsidRPr="00C1599A" w:rsidRDefault="00C1599A" w:rsidP="00C1599A">
      <w:pPr>
        <w:tabs>
          <w:tab w:val="left" w:pos="720"/>
          <w:tab w:val="left" w:pos="1440"/>
          <w:tab w:val="center" w:pos="7632"/>
          <w:tab w:val="center" w:pos="8496"/>
          <w:tab w:val="center" w:pos="9144"/>
        </w:tabs>
        <w:rPr>
          <w:rFonts w:ascii="Arial" w:hAnsi="Arial" w:cs="Arial"/>
          <w:noProof/>
          <w:sz w:val="22"/>
          <w:szCs w:val="22"/>
        </w:rPr>
      </w:pPr>
      <w:r w:rsidRPr="00C1599A">
        <w:rPr>
          <w:rFonts w:ascii="Arial" w:hAnsi="Arial" w:cs="Arial"/>
          <w:noProof/>
          <w:sz w:val="22"/>
          <w:szCs w:val="22"/>
        </w:rPr>
        <w:t>- by PID</w:t>
      </w:r>
    </w:p>
    <w:p w14:paraId="312AFE5A" w14:textId="77777777" w:rsidR="00C1599A" w:rsidRPr="00C1599A" w:rsidRDefault="00C1599A" w:rsidP="00C1599A">
      <w:pPr>
        <w:tabs>
          <w:tab w:val="left" w:pos="720"/>
          <w:tab w:val="left" w:pos="1440"/>
          <w:tab w:val="center" w:pos="7632"/>
          <w:tab w:val="center" w:pos="8496"/>
          <w:tab w:val="center" w:pos="9144"/>
        </w:tabs>
        <w:rPr>
          <w:rFonts w:ascii="Arial" w:hAnsi="Arial" w:cs="Arial"/>
          <w:noProof/>
          <w:sz w:val="22"/>
          <w:szCs w:val="22"/>
        </w:rPr>
      </w:pPr>
      <w:r w:rsidRPr="00C1599A">
        <w:rPr>
          <w:rFonts w:ascii="Arial" w:hAnsi="Arial" w:cs="Arial"/>
          <w:noProof/>
          <w:sz w:val="22"/>
          <w:szCs w:val="22"/>
        </w:rPr>
        <w:t>- by surname</w:t>
      </w:r>
    </w:p>
    <w:p w14:paraId="312AFE5B" w14:textId="77777777" w:rsidR="00C1599A" w:rsidRPr="00C1599A" w:rsidRDefault="00C1599A" w:rsidP="00C1599A">
      <w:pPr>
        <w:tabs>
          <w:tab w:val="left" w:pos="720"/>
          <w:tab w:val="left" w:pos="1440"/>
          <w:tab w:val="center" w:pos="7632"/>
          <w:tab w:val="center" w:pos="8496"/>
          <w:tab w:val="center" w:pos="9144"/>
        </w:tabs>
        <w:rPr>
          <w:rFonts w:ascii="Arial" w:hAnsi="Arial" w:cs="Arial"/>
          <w:noProof/>
          <w:sz w:val="22"/>
          <w:szCs w:val="22"/>
        </w:rPr>
      </w:pPr>
      <w:r w:rsidRPr="00C1599A">
        <w:rPr>
          <w:rFonts w:ascii="Arial" w:hAnsi="Arial" w:cs="Arial"/>
          <w:noProof/>
          <w:sz w:val="22"/>
          <w:szCs w:val="22"/>
        </w:rPr>
        <w:t>- other</w:t>
      </w:r>
    </w:p>
    <w:p w14:paraId="312AFE5C" w14:textId="77777777" w:rsidR="001A778D" w:rsidRDefault="001A778D">
      <w:pPr>
        <w:tabs>
          <w:tab w:val="left" w:pos="720"/>
          <w:tab w:val="left" w:pos="1440"/>
          <w:tab w:val="center" w:pos="7632"/>
          <w:tab w:val="center" w:pos="8496"/>
          <w:tab w:val="center" w:pos="9144"/>
        </w:tabs>
        <w:rPr>
          <w:rFonts w:ascii="Arial" w:hAnsi="Arial" w:cs="Arial"/>
          <w:b/>
          <w:noProof/>
          <w:color w:val="000000"/>
          <w:u w:val="single"/>
        </w:rPr>
      </w:pPr>
    </w:p>
    <w:p w14:paraId="312AFE5D" w14:textId="77777777" w:rsidR="00D66557" w:rsidRDefault="00D66557">
      <w:pPr>
        <w:tabs>
          <w:tab w:val="left" w:pos="720"/>
          <w:tab w:val="left" w:pos="1440"/>
          <w:tab w:val="center" w:pos="7632"/>
          <w:tab w:val="center" w:pos="8496"/>
          <w:tab w:val="center" w:pos="9144"/>
        </w:tabs>
        <w:rPr>
          <w:rFonts w:ascii="Arial" w:hAnsi="Arial" w:cs="Arial"/>
          <w:b/>
          <w:noProof/>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1"/>
        <w:gridCol w:w="886"/>
        <w:gridCol w:w="704"/>
        <w:gridCol w:w="704"/>
      </w:tblGrid>
      <w:tr w:rsidR="001A778D" w:rsidRPr="001A778D" w14:paraId="312AFE62" w14:textId="77777777" w:rsidTr="00D11BBD">
        <w:tc>
          <w:tcPr>
            <w:tcW w:w="7196" w:type="dxa"/>
            <w:tcBorders>
              <w:top w:val="nil"/>
              <w:left w:val="nil"/>
              <w:bottom w:val="nil"/>
              <w:right w:val="single" w:sz="4" w:space="0" w:color="auto"/>
            </w:tcBorders>
          </w:tcPr>
          <w:p w14:paraId="312AFE5E" w14:textId="77777777" w:rsidR="001A778D" w:rsidRPr="001A778D" w:rsidRDefault="001A778D" w:rsidP="001A778D">
            <w:pPr>
              <w:widowControl w:val="0"/>
              <w:tabs>
                <w:tab w:val="left" w:pos="90"/>
                <w:tab w:val="left" w:pos="720"/>
              </w:tabs>
              <w:outlineLvl w:val="0"/>
              <w:rPr>
                <w:rFonts w:ascii="Arial" w:hAnsi="Arial" w:cs="Arial"/>
                <w:b/>
                <w:snapToGrid w:val="0"/>
                <w:color w:val="000000"/>
                <w:sz w:val="22"/>
                <w:szCs w:val="22"/>
                <w:u w:val="single"/>
              </w:rPr>
            </w:pPr>
          </w:p>
        </w:tc>
        <w:tc>
          <w:tcPr>
            <w:tcW w:w="895" w:type="dxa"/>
            <w:tcBorders>
              <w:left w:val="single" w:sz="4" w:space="0" w:color="auto"/>
              <w:bottom w:val="single" w:sz="4" w:space="0" w:color="000000"/>
            </w:tcBorders>
          </w:tcPr>
          <w:p w14:paraId="312AFE5F" w14:textId="77777777" w:rsidR="001A778D" w:rsidRPr="001A778D" w:rsidRDefault="001A778D" w:rsidP="001A778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A778D">
              <w:rPr>
                <w:rFonts w:ascii="Arial" w:hAnsi="Arial" w:cs="Arial"/>
                <w:b/>
                <w:color w:val="000000"/>
                <w:sz w:val="22"/>
                <w:szCs w:val="22"/>
              </w:rPr>
              <w:t>A</w:t>
            </w:r>
          </w:p>
        </w:tc>
        <w:tc>
          <w:tcPr>
            <w:tcW w:w="709" w:type="dxa"/>
            <w:tcBorders>
              <w:bottom w:val="single" w:sz="4" w:space="0" w:color="000000"/>
            </w:tcBorders>
          </w:tcPr>
          <w:p w14:paraId="312AFE60" w14:textId="77777777" w:rsidR="001A778D" w:rsidRPr="001A778D" w:rsidRDefault="001A778D" w:rsidP="001A778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A778D">
              <w:rPr>
                <w:rFonts w:ascii="Arial" w:hAnsi="Arial" w:cs="Arial"/>
                <w:b/>
                <w:color w:val="000000"/>
                <w:sz w:val="22"/>
                <w:szCs w:val="22"/>
              </w:rPr>
              <w:t>SA</w:t>
            </w:r>
          </w:p>
        </w:tc>
        <w:tc>
          <w:tcPr>
            <w:tcW w:w="709" w:type="dxa"/>
            <w:tcBorders>
              <w:bottom w:val="single" w:sz="4" w:space="0" w:color="000000"/>
            </w:tcBorders>
          </w:tcPr>
          <w:p w14:paraId="312AFE61" w14:textId="77777777" w:rsidR="001A778D" w:rsidRPr="001A778D" w:rsidRDefault="001A778D" w:rsidP="001A778D">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1A778D">
              <w:rPr>
                <w:rFonts w:ascii="Arial" w:hAnsi="Arial" w:cs="Arial"/>
                <w:b/>
                <w:color w:val="000000"/>
                <w:sz w:val="22"/>
                <w:szCs w:val="22"/>
              </w:rPr>
              <w:t>FD</w:t>
            </w:r>
          </w:p>
        </w:tc>
      </w:tr>
      <w:tr w:rsidR="001A778D" w:rsidRPr="001A778D" w14:paraId="312AFE67" w14:textId="77777777" w:rsidTr="00D11BBD">
        <w:trPr>
          <w:trHeight w:val="368"/>
        </w:trPr>
        <w:tc>
          <w:tcPr>
            <w:tcW w:w="7196" w:type="dxa"/>
            <w:tcBorders>
              <w:top w:val="nil"/>
              <w:left w:val="nil"/>
              <w:bottom w:val="nil"/>
              <w:right w:val="single" w:sz="4" w:space="0" w:color="auto"/>
            </w:tcBorders>
            <w:vAlign w:val="center"/>
          </w:tcPr>
          <w:p w14:paraId="312AFE63" w14:textId="50207B16" w:rsidR="001A778D" w:rsidRPr="001A778D" w:rsidRDefault="001A778D" w:rsidP="003E036D">
            <w:pPr>
              <w:widowControl w:val="0"/>
              <w:tabs>
                <w:tab w:val="left" w:pos="851"/>
              </w:tabs>
              <w:spacing w:before="60"/>
              <w:rPr>
                <w:rFonts w:ascii="Arial" w:hAnsi="Arial" w:cs="Arial"/>
                <w:b/>
                <w:snapToGrid w:val="0"/>
                <w:color w:val="000000"/>
                <w:sz w:val="22"/>
                <w:szCs w:val="22"/>
                <w:u w:val="single"/>
              </w:rPr>
            </w:pPr>
            <w:r w:rsidRPr="001A778D">
              <w:rPr>
                <w:rFonts w:ascii="Arial" w:hAnsi="Arial" w:cs="Arial"/>
                <w:b/>
                <w:snapToGrid w:val="0"/>
                <w:color w:val="000000"/>
                <w:sz w:val="22"/>
                <w:szCs w:val="22"/>
                <w:u w:val="single"/>
              </w:rPr>
              <w:t>245</w:t>
            </w:r>
            <w:r>
              <w:rPr>
                <w:rFonts w:ascii="Arial" w:hAnsi="Arial" w:cs="Arial"/>
                <w:b/>
                <w:snapToGrid w:val="0"/>
                <w:color w:val="000000"/>
                <w:sz w:val="22"/>
                <w:szCs w:val="22"/>
                <w:u w:val="single"/>
              </w:rPr>
              <w:t>0</w:t>
            </w:r>
            <w:r w:rsidRPr="001A778D">
              <w:rPr>
                <w:rFonts w:ascii="Arial" w:hAnsi="Arial" w:cs="Arial"/>
                <w:b/>
                <w:snapToGrid w:val="0"/>
                <w:sz w:val="22"/>
                <w:szCs w:val="22"/>
                <w:u w:val="single"/>
              </w:rPr>
              <w:tab/>
              <w:t>ECONOMIC AND INDUSTRIAL</w:t>
            </w:r>
            <w:r w:rsidR="001809D5">
              <w:rPr>
                <w:rFonts w:ascii="Arial" w:hAnsi="Arial" w:cs="Arial"/>
                <w:b/>
                <w:snapToGrid w:val="0"/>
                <w:sz w:val="22"/>
                <w:szCs w:val="22"/>
                <w:u w:val="single"/>
              </w:rPr>
              <w:t xml:space="preserve"> </w:t>
            </w:r>
            <w:r w:rsidRPr="001A778D">
              <w:rPr>
                <w:rFonts w:ascii="Arial" w:hAnsi="Arial" w:cs="Arial"/>
                <w:b/>
                <w:snapToGrid w:val="0"/>
                <w:sz w:val="22"/>
                <w:szCs w:val="22"/>
                <w:u w:val="single"/>
              </w:rPr>
              <w:t>DEVELOPMENT</w:t>
            </w:r>
          </w:p>
        </w:tc>
        <w:tc>
          <w:tcPr>
            <w:tcW w:w="895" w:type="dxa"/>
            <w:tcBorders>
              <w:left w:val="single" w:sz="4" w:space="0" w:color="auto"/>
              <w:bottom w:val="single" w:sz="4" w:space="0" w:color="auto"/>
            </w:tcBorders>
          </w:tcPr>
          <w:p w14:paraId="312AFE64" w14:textId="77777777" w:rsidR="001A778D" w:rsidRPr="001A778D" w:rsidRDefault="001A778D" w:rsidP="001A778D">
            <w:pPr>
              <w:widowControl w:val="0"/>
              <w:spacing w:before="120" w:line="360" w:lineRule="auto"/>
              <w:jc w:val="center"/>
              <w:rPr>
                <w:rFonts w:ascii="Arial" w:hAnsi="Arial" w:cs="Arial"/>
                <w:snapToGrid w:val="0"/>
                <w:sz w:val="22"/>
                <w:szCs w:val="22"/>
              </w:rPr>
            </w:pPr>
            <w:r w:rsidRPr="001A778D">
              <w:rPr>
                <w:rFonts w:ascii="Arial" w:hAnsi="Arial" w:cs="Arial"/>
                <w:snapToGrid w:val="0"/>
                <w:color w:val="000000"/>
                <w:sz w:val="22"/>
                <w:szCs w:val="22"/>
              </w:rPr>
              <w:t>SO</w:t>
            </w:r>
          </w:p>
        </w:tc>
        <w:tc>
          <w:tcPr>
            <w:tcW w:w="709" w:type="dxa"/>
            <w:tcBorders>
              <w:bottom w:val="single" w:sz="4" w:space="0" w:color="auto"/>
            </w:tcBorders>
          </w:tcPr>
          <w:p w14:paraId="312AFE65" w14:textId="77777777" w:rsidR="001A778D" w:rsidRPr="001A778D" w:rsidRDefault="001A778D" w:rsidP="001A778D">
            <w:pPr>
              <w:widowControl w:val="0"/>
              <w:spacing w:before="120" w:line="360" w:lineRule="auto"/>
              <w:jc w:val="center"/>
              <w:rPr>
                <w:rFonts w:ascii="Arial" w:hAnsi="Arial" w:cs="Arial"/>
                <w:snapToGrid w:val="0"/>
                <w:sz w:val="22"/>
                <w:szCs w:val="22"/>
              </w:rPr>
            </w:pPr>
            <w:r w:rsidRPr="001A778D">
              <w:rPr>
                <w:rFonts w:ascii="Arial" w:hAnsi="Arial" w:cs="Arial"/>
                <w:snapToGrid w:val="0"/>
                <w:color w:val="000000"/>
                <w:sz w:val="22"/>
                <w:szCs w:val="22"/>
              </w:rPr>
              <w:t>5y</w:t>
            </w:r>
          </w:p>
        </w:tc>
        <w:tc>
          <w:tcPr>
            <w:tcW w:w="709" w:type="dxa"/>
            <w:tcBorders>
              <w:bottom w:val="single" w:sz="4" w:space="0" w:color="auto"/>
            </w:tcBorders>
          </w:tcPr>
          <w:p w14:paraId="312AFE66" w14:textId="77777777" w:rsidR="001A778D" w:rsidRPr="001A778D" w:rsidRDefault="001A778D" w:rsidP="001A778D">
            <w:pPr>
              <w:widowControl w:val="0"/>
              <w:spacing w:before="120" w:line="360" w:lineRule="auto"/>
              <w:jc w:val="center"/>
              <w:rPr>
                <w:rFonts w:ascii="Arial" w:hAnsi="Arial" w:cs="Arial"/>
                <w:snapToGrid w:val="0"/>
                <w:color w:val="000000"/>
                <w:sz w:val="22"/>
                <w:szCs w:val="22"/>
              </w:rPr>
            </w:pPr>
            <w:r w:rsidRPr="001A778D">
              <w:rPr>
                <w:rFonts w:ascii="Arial" w:hAnsi="Arial" w:cs="Arial"/>
                <w:snapToGrid w:val="0"/>
                <w:color w:val="000000"/>
                <w:sz w:val="22"/>
                <w:szCs w:val="22"/>
              </w:rPr>
              <w:t>SR</w:t>
            </w:r>
          </w:p>
        </w:tc>
      </w:tr>
    </w:tbl>
    <w:p w14:paraId="312AFE68" w14:textId="77777777" w:rsidR="001A778D" w:rsidRPr="001A778D" w:rsidRDefault="001A778D" w:rsidP="001A778D">
      <w:pPr>
        <w:tabs>
          <w:tab w:val="left" w:pos="720"/>
          <w:tab w:val="left" w:pos="1440"/>
          <w:tab w:val="center" w:pos="7632"/>
          <w:tab w:val="center" w:pos="8496"/>
          <w:tab w:val="center" w:pos="9144"/>
        </w:tabs>
        <w:rPr>
          <w:rFonts w:ascii="Arial" w:hAnsi="Arial" w:cs="Arial"/>
          <w:noProof/>
          <w:sz w:val="22"/>
          <w:szCs w:val="22"/>
        </w:rPr>
      </w:pPr>
    </w:p>
    <w:p w14:paraId="312AFE69" w14:textId="77777777" w:rsidR="00D11BBD" w:rsidRDefault="00D11BBD" w:rsidP="001A778D">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xml:space="preserve">Documents the collaboration efforts of the </w:t>
      </w:r>
      <w:r w:rsidR="00C6610E">
        <w:rPr>
          <w:rFonts w:ascii="Arial" w:hAnsi="Arial" w:cs="Arial"/>
          <w:noProof/>
          <w:sz w:val="22"/>
          <w:szCs w:val="22"/>
        </w:rPr>
        <w:t>Commission</w:t>
      </w:r>
      <w:r>
        <w:rPr>
          <w:rFonts w:ascii="Arial" w:hAnsi="Arial" w:cs="Arial"/>
          <w:noProof/>
          <w:sz w:val="22"/>
          <w:szCs w:val="22"/>
        </w:rPr>
        <w:t xml:space="preserve"> to seek new investments within its region, including </w:t>
      </w:r>
      <w:r w:rsidR="00D50520">
        <w:rPr>
          <w:rFonts w:ascii="Arial" w:hAnsi="Arial" w:cs="Arial"/>
          <w:noProof/>
          <w:sz w:val="22"/>
          <w:szCs w:val="22"/>
        </w:rPr>
        <w:t>investment</w:t>
      </w:r>
      <w:r>
        <w:rPr>
          <w:rFonts w:ascii="Arial" w:hAnsi="Arial" w:cs="Arial"/>
          <w:noProof/>
          <w:sz w:val="22"/>
          <w:szCs w:val="22"/>
        </w:rPr>
        <w:t xml:space="preserve"> wi</w:t>
      </w:r>
      <w:r w:rsidR="003E036D">
        <w:rPr>
          <w:rFonts w:ascii="Arial" w:hAnsi="Arial" w:cs="Arial"/>
          <w:noProof/>
          <w:sz w:val="22"/>
          <w:szCs w:val="22"/>
        </w:rPr>
        <w:t>t</w:t>
      </w:r>
      <w:r>
        <w:rPr>
          <w:rFonts w:ascii="Arial" w:hAnsi="Arial" w:cs="Arial"/>
          <w:noProof/>
          <w:sz w:val="22"/>
          <w:szCs w:val="22"/>
        </w:rPr>
        <w:t xml:space="preserve">h economic benefits. </w:t>
      </w:r>
    </w:p>
    <w:p w14:paraId="312AFE6A" w14:textId="77777777" w:rsidR="00BE4E6B" w:rsidRDefault="00BE4E6B" w:rsidP="001A778D">
      <w:pPr>
        <w:tabs>
          <w:tab w:val="left" w:pos="720"/>
          <w:tab w:val="left" w:pos="1440"/>
          <w:tab w:val="center" w:pos="7632"/>
          <w:tab w:val="center" w:pos="8496"/>
          <w:tab w:val="center" w:pos="9144"/>
        </w:tabs>
        <w:rPr>
          <w:rFonts w:ascii="Arial" w:hAnsi="Arial" w:cs="Arial"/>
          <w:b/>
          <w:noProof/>
          <w:sz w:val="22"/>
          <w:szCs w:val="22"/>
        </w:rPr>
      </w:pPr>
    </w:p>
    <w:p w14:paraId="312AFE6B" w14:textId="02361A42" w:rsidR="001A778D" w:rsidRPr="001A778D" w:rsidRDefault="001A778D" w:rsidP="001A778D">
      <w:pPr>
        <w:tabs>
          <w:tab w:val="left" w:pos="720"/>
          <w:tab w:val="left" w:pos="1440"/>
          <w:tab w:val="center" w:pos="7632"/>
          <w:tab w:val="center" w:pos="8496"/>
          <w:tab w:val="center" w:pos="9144"/>
        </w:tabs>
        <w:rPr>
          <w:rFonts w:ascii="Arial" w:hAnsi="Arial" w:cs="Arial"/>
          <w:noProof/>
          <w:sz w:val="22"/>
          <w:szCs w:val="22"/>
        </w:rPr>
      </w:pPr>
      <w:r w:rsidRPr="001A778D">
        <w:rPr>
          <w:rFonts w:ascii="Arial" w:hAnsi="Arial" w:cs="Arial"/>
          <w:b/>
          <w:noProof/>
          <w:sz w:val="22"/>
          <w:szCs w:val="22"/>
        </w:rPr>
        <w:t>Examples:</w:t>
      </w:r>
      <w:r w:rsidR="001809D5">
        <w:rPr>
          <w:rFonts w:ascii="Arial" w:hAnsi="Arial" w:cs="Arial"/>
          <w:noProof/>
          <w:sz w:val="22"/>
          <w:szCs w:val="22"/>
        </w:rPr>
        <w:t xml:space="preserve"> </w:t>
      </w:r>
      <w:r w:rsidR="00931AA9">
        <w:rPr>
          <w:rFonts w:ascii="Arial" w:hAnsi="Arial" w:cs="Arial"/>
          <w:noProof/>
          <w:sz w:val="22"/>
          <w:szCs w:val="22"/>
        </w:rPr>
        <w:t>D</w:t>
      </w:r>
      <w:r w:rsidRPr="001A778D">
        <w:rPr>
          <w:rFonts w:ascii="Arial" w:hAnsi="Arial" w:cs="Arial"/>
          <w:noProof/>
          <w:sz w:val="22"/>
          <w:szCs w:val="22"/>
        </w:rPr>
        <w:t>emographic and feasibility studies, industrial parks</w:t>
      </w:r>
      <w:r w:rsidR="00BE4E6B">
        <w:rPr>
          <w:rFonts w:ascii="Arial" w:hAnsi="Arial" w:cs="Arial"/>
          <w:noProof/>
          <w:sz w:val="22"/>
          <w:szCs w:val="22"/>
        </w:rPr>
        <w:t xml:space="preserve"> development</w:t>
      </w:r>
      <w:r w:rsidR="00931AA9">
        <w:rPr>
          <w:rFonts w:ascii="Arial" w:hAnsi="Arial" w:cs="Arial"/>
          <w:noProof/>
          <w:sz w:val="22"/>
          <w:szCs w:val="22"/>
        </w:rPr>
        <w:t>, vacancy ratio</w:t>
      </w:r>
      <w:r w:rsidR="00BE4E6B">
        <w:rPr>
          <w:rFonts w:ascii="Arial" w:hAnsi="Arial" w:cs="Arial"/>
          <w:noProof/>
          <w:sz w:val="22"/>
          <w:szCs w:val="22"/>
        </w:rPr>
        <w:t xml:space="preserve"> reports</w:t>
      </w:r>
      <w:r w:rsidRPr="001A778D">
        <w:rPr>
          <w:rFonts w:ascii="Arial" w:hAnsi="Arial" w:cs="Arial"/>
          <w:noProof/>
          <w:sz w:val="22"/>
          <w:szCs w:val="22"/>
        </w:rPr>
        <w:t xml:space="preserve">, prospective tenants and owners, maps and plans, business relocations and layoffs, reports and statistics, research and technology parks, studies and activities </w:t>
      </w:r>
      <w:r w:rsidR="003000E8">
        <w:rPr>
          <w:rFonts w:ascii="Arial" w:hAnsi="Arial" w:cs="Arial"/>
          <w:noProof/>
          <w:sz w:val="22"/>
          <w:szCs w:val="22"/>
        </w:rPr>
        <w:t xml:space="preserve">with the </w:t>
      </w:r>
      <w:r w:rsidR="007D3D50">
        <w:rPr>
          <w:rFonts w:ascii="Arial" w:hAnsi="Arial" w:cs="Arial"/>
          <w:noProof/>
          <w:sz w:val="22"/>
          <w:szCs w:val="22"/>
        </w:rPr>
        <w:t xml:space="preserve">provinical </w:t>
      </w:r>
      <w:r w:rsidRPr="001A778D">
        <w:rPr>
          <w:rFonts w:ascii="Arial" w:hAnsi="Arial" w:cs="Arial"/>
          <w:noProof/>
          <w:sz w:val="22"/>
          <w:szCs w:val="22"/>
        </w:rPr>
        <w:t xml:space="preserve">Economic Development </w:t>
      </w:r>
      <w:r w:rsidR="003000E8">
        <w:rPr>
          <w:rFonts w:ascii="Arial" w:hAnsi="Arial" w:cs="Arial"/>
          <w:noProof/>
          <w:sz w:val="22"/>
          <w:szCs w:val="22"/>
        </w:rPr>
        <w:t>Offices</w:t>
      </w:r>
      <w:r w:rsidR="00BE4E6B">
        <w:rPr>
          <w:rFonts w:ascii="Arial" w:hAnsi="Arial" w:cs="Arial"/>
          <w:noProof/>
          <w:sz w:val="22"/>
          <w:szCs w:val="22"/>
        </w:rPr>
        <w:t>.</w:t>
      </w:r>
      <w:r w:rsidR="003000E8">
        <w:rPr>
          <w:rFonts w:ascii="Arial" w:hAnsi="Arial" w:cs="Arial"/>
          <w:noProof/>
          <w:sz w:val="22"/>
          <w:szCs w:val="22"/>
        </w:rPr>
        <w:t xml:space="preserve"> </w:t>
      </w:r>
    </w:p>
    <w:p w14:paraId="312AFE6C" w14:textId="77777777" w:rsidR="001A778D" w:rsidRPr="001A778D" w:rsidRDefault="001A778D" w:rsidP="001A778D">
      <w:pPr>
        <w:tabs>
          <w:tab w:val="left" w:pos="720"/>
          <w:tab w:val="left" w:pos="1440"/>
          <w:tab w:val="center" w:pos="7632"/>
          <w:tab w:val="center" w:pos="8496"/>
          <w:tab w:val="center" w:pos="9144"/>
        </w:tabs>
        <w:rPr>
          <w:rFonts w:ascii="Arial" w:hAnsi="Arial" w:cs="Arial"/>
          <w:noProof/>
          <w:sz w:val="22"/>
          <w:szCs w:val="22"/>
        </w:rPr>
      </w:pPr>
    </w:p>
    <w:p w14:paraId="312AFE6D" w14:textId="77777777" w:rsidR="001A778D" w:rsidRPr="001A778D" w:rsidRDefault="001A778D" w:rsidP="001A778D">
      <w:pPr>
        <w:tabs>
          <w:tab w:val="left" w:pos="720"/>
          <w:tab w:val="left" w:pos="1440"/>
          <w:tab w:val="center" w:pos="7632"/>
          <w:tab w:val="center" w:pos="8496"/>
          <w:tab w:val="center" w:pos="9144"/>
        </w:tabs>
        <w:rPr>
          <w:rFonts w:ascii="Arial" w:hAnsi="Arial" w:cs="Arial"/>
          <w:noProof/>
          <w:sz w:val="22"/>
          <w:szCs w:val="22"/>
        </w:rPr>
      </w:pPr>
      <w:r w:rsidRPr="001A778D">
        <w:rPr>
          <w:rFonts w:ascii="Arial" w:hAnsi="Arial" w:cs="Arial"/>
          <w:noProof/>
          <w:sz w:val="22"/>
          <w:szCs w:val="22"/>
        </w:rPr>
        <w:t>- by name</w:t>
      </w:r>
    </w:p>
    <w:p w14:paraId="312AFE6E" w14:textId="77777777" w:rsidR="001A778D" w:rsidRPr="001A778D" w:rsidRDefault="001A778D" w:rsidP="001A778D">
      <w:pPr>
        <w:tabs>
          <w:tab w:val="left" w:pos="720"/>
          <w:tab w:val="left" w:pos="1440"/>
          <w:tab w:val="center" w:pos="7632"/>
          <w:tab w:val="center" w:pos="8496"/>
          <w:tab w:val="center" w:pos="9144"/>
        </w:tabs>
        <w:rPr>
          <w:rFonts w:ascii="Arial" w:hAnsi="Arial" w:cs="Arial"/>
          <w:noProof/>
          <w:sz w:val="22"/>
          <w:szCs w:val="22"/>
        </w:rPr>
      </w:pPr>
      <w:r w:rsidRPr="001A778D">
        <w:rPr>
          <w:rFonts w:ascii="Arial" w:hAnsi="Arial" w:cs="Arial"/>
          <w:noProof/>
          <w:sz w:val="22"/>
          <w:szCs w:val="22"/>
        </w:rPr>
        <w:t>- by park owner or tenant</w:t>
      </w:r>
    </w:p>
    <w:p w14:paraId="312AFE6F" w14:textId="77777777" w:rsidR="001A778D" w:rsidRPr="001A778D" w:rsidRDefault="001A778D" w:rsidP="001A778D">
      <w:pPr>
        <w:tabs>
          <w:tab w:val="left" w:pos="720"/>
          <w:tab w:val="left" w:pos="1440"/>
          <w:tab w:val="center" w:pos="7632"/>
          <w:tab w:val="center" w:pos="8496"/>
          <w:tab w:val="center" w:pos="9144"/>
        </w:tabs>
        <w:rPr>
          <w:rFonts w:ascii="Arial" w:hAnsi="Arial" w:cs="Arial"/>
          <w:noProof/>
          <w:sz w:val="22"/>
          <w:szCs w:val="22"/>
        </w:rPr>
      </w:pPr>
      <w:r w:rsidRPr="001A778D">
        <w:rPr>
          <w:rFonts w:ascii="Arial" w:hAnsi="Arial" w:cs="Arial"/>
          <w:noProof/>
          <w:sz w:val="22"/>
          <w:szCs w:val="22"/>
        </w:rPr>
        <w:t>- by program/project/plan/study</w:t>
      </w:r>
    </w:p>
    <w:p w14:paraId="312AFE70" w14:textId="77777777" w:rsidR="001A778D" w:rsidRPr="001A778D" w:rsidRDefault="001A778D" w:rsidP="001A778D">
      <w:pPr>
        <w:tabs>
          <w:tab w:val="left" w:pos="720"/>
          <w:tab w:val="left" w:pos="1440"/>
          <w:tab w:val="center" w:pos="7632"/>
          <w:tab w:val="center" w:pos="8496"/>
          <w:tab w:val="center" w:pos="9144"/>
        </w:tabs>
        <w:rPr>
          <w:rFonts w:ascii="Arial" w:hAnsi="Arial" w:cs="Arial"/>
          <w:noProof/>
          <w:sz w:val="22"/>
          <w:szCs w:val="22"/>
        </w:rPr>
      </w:pPr>
      <w:r w:rsidRPr="001A778D">
        <w:rPr>
          <w:rFonts w:ascii="Arial" w:hAnsi="Arial" w:cs="Arial"/>
          <w:noProof/>
          <w:sz w:val="22"/>
          <w:szCs w:val="22"/>
        </w:rPr>
        <w:t>- other</w:t>
      </w:r>
    </w:p>
    <w:p w14:paraId="312AFE71" w14:textId="77777777" w:rsidR="003C72CB" w:rsidRDefault="003C72CB">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0"/>
        <w:gridCol w:w="983"/>
        <w:gridCol w:w="706"/>
        <w:gridCol w:w="706"/>
      </w:tblGrid>
      <w:tr w:rsidR="0038397A" w:rsidRPr="0096507E" w14:paraId="312AFE76" w14:textId="77777777" w:rsidTr="0038397A">
        <w:tc>
          <w:tcPr>
            <w:tcW w:w="7054" w:type="dxa"/>
            <w:tcBorders>
              <w:top w:val="nil"/>
              <w:left w:val="nil"/>
              <w:bottom w:val="nil"/>
              <w:right w:val="single" w:sz="4" w:space="0" w:color="auto"/>
            </w:tcBorders>
          </w:tcPr>
          <w:p w14:paraId="312AFE72" w14:textId="77777777" w:rsidR="0038397A" w:rsidRPr="0096507E" w:rsidRDefault="0038397A" w:rsidP="0038397A">
            <w:pPr>
              <w:tabs>
                <w:tab w:val="left" w:pos="720"/>
                <w:tab w:val="left" w:pos="1440"/>
                <w:tab w:val="center" w:pos="7632"/>
                <w:tab w:val="center" w:pos="8496"/>
                <w:tab w:val="center" w:pos="9144"/>
              </w:tabs>
              <w:rPr>
                <w:rFonts w:ascii="Arial" w:hAnsi="Arial" w:cs="Arial"/>
                <w:b/>
                <w:noProof/>
                <w:u w:val="single"/>
              </w:rPr>
            </w:pPr>
          </w:p>
        </w:tc>
        <w:tc>
          <w:tcPr>
            <w:tcW w:w="992" w:type="dxa"/>
            <w:tcBorders>
              <w:left w:val="single" w:sz="4" w:space="0" w:color="auto"/>
              <w:bottom w:val="single" w:sz="4" w:space="0" w:color="000000"/>
            </w:tcBorders>
          </w:tcPr>
          <w:p w14:paraId="312AFE73" w14:textId="77777777" w:rsidR="0038397A" w:rsidRPr="00A45565" w:rsidRDefault="0038397A" w:rsidP="0038397A">
            <w:pPr>
              <w:tabs>
                <w:tab w:val="left" w:pos="720"/>
                <w:tab w:val="left" w:pos="1440"/>
                <w:tab w:val="center" w:pos="7632"/>
                <w:tab w:val="center" w:pos="8496"/>
                <w:tab w:val="center" w:pos="9144"/>
              </w:tabs>
              <w:jc w:val="center"/>
              <w:rPr>
                <w:rFonts w:ascii="Arial" w:hAnsi="Arial" w:cs="Arial"/>
                <w:b/>
                <w:noProof/>
                <w:sz w:val="22"/>
                <w:szCs w:val="22"/>
              </w:rPr>
            </w:pPr>
            <w:r w:rsidRPr="00A45565">
              <w:rPr>
                <w:rFonts w:ascii="Arial" w:hAnsi="Arial" w:cs="Arial"/>
                <w:b/>
                <w:noProof/>
                <w:sz w:val="22"/>
                <w:szCs w:val="22"/>
              </w:rPr>
              <w:t>A</w:t>
            </w:r>
          </w:p>
        </w:tc>
        <w:tc>
          <w:tcPr>
            <w:tcW w:w="709" w:type="dxa"/>
            <w:tcBorders>
              <w:bottom w:val="single" w:sz="4" w:space="0" w:color="000000"/>
            </w:tcBorders>
          </w:tcPr>
          <w:p w14:paraId="312AFE74" w14:textId="77777777" w:rsidR="0038397A" w:rsidRPr="00A45565" w:rsidRDefault="0038397A" w:rsidP="0038397A">
            <w:pPr>
              <w:tabs>
                <w:tab w:val="left" w:pos="720"/>
                <w:tab w:val="left" w:pos="1440"/>
                <w:tab w:val="center" w:pos="7632"/>
                <w:tab w:val="center" w:pos="8496"/>
                <w:tab w:val="center" w:pos="9144"/>
              </w:tabs>
              <w:jc w:val="center"/>
              <w:rPr>
                <w:rFonts w:ascii="Arial" w:hAnsi="Arial" w:cs="Arial"/>
                <w:b/>
                <w:noProof/>
                <w:sz w:val="22"/>
                <w:szCs w:val="22"/>
              </w:rPr>
            </w:pPr>
            <w:r w:rsidRPr="00A45565">
              <w:rPr>
                <w:rFonts w:ascii="Arial" w:hAnsi="Arial" w:cs="Arial"/>
                <w:b/>
                <w:noProof/>
                <w:sz w:val="22"/>
                <w:szCs w:val="22"/>
              </w:rPr>
              <w:t>SA</w:t>
            </w:r>
          </w:p>
        </w:tc>
        <w:tc>
          <w:tcPr>
            <w:tcW w:w="709" w:type="dxa"/>
            <w:tcBorders>
              <w:bottom w:val="single" w:sz="4" w:space="0" w:color="000000"/>
            </w:tcBorders>
          </w:tcPr>
          <w:p w14:paraId="312AFE75" w14:textId="77777777" w:rsidR="0038397A" w:rsidRPr="00A45565" w:rsidRDefault="0038397A" w:rsidP="0038397A">
            <w:pPr>
              <w:tabs>
                <w:tab w:val="left" w:pos="720"/>
                <w:tab w:val="left" w:pos="1440"/>
                <w:tab w:val="center" w:pos="7632"/>
                <w:tab w:val="center" w:pos="8496"/>
                <w:tab w:val="center" w:pos="9144"/>
              </w:tabs>
              <w:jc w:val="center"/>
              <w:rPr>
                <w:rFonts w:ascii="Arial" w:hAnsi="Arial" w:cs="Arial"/>
                <w:b/>
                <w:noProof/>
                <w:sz w:val="22"/>
                <w:szCs w:val="22"/>
              </w:rPr>
            </w:pPr>
            <w:r w:rsidRPr="00A45565">
              <w:rPr>
                <w:rFonts w:ascii="Arial" w:hAnsi="Arial" w:cs="Arial"/>
                <w:b/>
                <w:noProof/>
                <w:sz w:val="22"/>
                <w:szCs w:val="22"/>
              </w:rPr>
              <w:t>FD</w:t>
            </w:r>
          </w:p>
        </w:tc>
      </w:tr>
      <w:tr w:rsidR="0038397A" w:rsidRPr="0096507E" w14:paraId="312AFE7B" w14:textId="77777777" w:rsidTr="0038397A">
        <w:trPr>
          <w:trHeight w:val="368"/>
        </w:trPr>
        <w:tc>
          <w:tcPr>
            <w:tcW w:w="7054" w:type="dxa"/>
            <w:tcBorders>
              <w:top w:val="nil"/>
              <w:left w:val="nil"/>
              <w:bottom w:val="nil"/>
              <w:right w:val="single" w:sz="4" w:space="0" w:color="auto"/>
            </w:tcBorders>
            <w:vAlign w:val="center"/>
          </w:tcPr>
          <w:p w14:paraId="312AFE77" w14:textId="77777777" w:rsidR="00DA7675" w:rsidRPr="00DA7675" w:rsidRDefault="0038397A" w:rsidP="00DA7675">
            <w:pPr>
              <w:widowControl w:val="0"/>
              <w:tabs>
                <w:tab w:val="left" w:pos="851"/>
              </w:tabs>
              <w:spacing w:before="60"/>
              <w:rPr>
                <w:rFonts w:ascii="Arial" w:hAnsi="Arial" w:cs="Arial"/>
                <w:b/>
                <w:snapToGrid w:val="0"/>
                <w:sz w:val="22"/>
                <w:szCs w:val="22"/>
                <w:u w:val="single"/>
              </w:rPr>
            </w:pPr>
            <w:r w:rsidRPr="003F4259">
              <w:rPr>
                <w:rFonts w:ascii="Arial" w:hAnsi="Arial" w:cs="Arial"/>
                <w:b/>
                <w:snapToGrid w:val="0"/>
                <w:color w:val="000000"/>
                <w:sz w:val="22"/>
                <w:szCs w:val="22"/>
                <w:u w:val="single"/>
              </w:rPr>
              <w:t>2</w:t>
            </w:r>
            <w:r>
              <w:rPr>
                <w:rFonts w:ascii="Arial" w:hAnsi="Arial" w:cs="Arial"/>
                <w:b/>
                <w:snapToGrid w:val="0"/>
                <w:color w:val="000000"/>
                <w:sz w:val="22"/>
                <w:szCs w:val="22"/>
                <w:u w:val="single"/>
              </w:rPr>
              <w:t>46</w:t>
            </w:r>
            <w:r w:rsidRPr="003F4259">
              <w:rPr>
                <w:rFonts w:ascii="Arial" w:hAnsi="Arial" w:cs="Arial"/>
                <w:b/>
                <w:snapToGrid w:val="0"/>
                <w:color w:val="000000"/>
                <w:sz w:val="22"/>
                <w:szCs w:val="22"/>
                <w:u w:val="single"/>
              </w:rPr>
              <w:t>0</w:t>
            </w:r>
            <w:r w:rsidRPr="003F4259">
              <w:rPr>
                <w:rFonts w:ascii="Arial" w:hAnsi="Arial" w:cs="Arial"/>
                <w:b/>
                <w:snapToGrid w:val="0"/>
                <w:sz w:val="22"/>
                <w:szCs w:val="22"/>
                <w:u w:val="single"/>
              </w:rPr>
              <w:tab/>
            </w:r>
            <w:r>
              <w:rPr>
                <w:rFonts w:ascii="Arial" w:hAnsi="Arial" w:cs="Arial"/>
                <w:b/>
                <w:snapToGrid w:val="0"/>
                <w:sz w:val="22"/>
                <w:szCs w:val="22"/>
                <w:u w:val="single"/>
              </w:rPr>
              <w:t>INTEGRATED SERVICES PLANNING</w:t>
            </w:r>
          </w:p>
        </w:tc>
        <w:tc>
          <w:tcPr>
            <w:tcW w:w="992" w:type="dxa"/>
            <w:tcBorders>
              <w:left w:val="single" w:sz="4" w:space="0" w:color="auto"/>
              <w:bottom w:val="single" w:sz="4" w:space="0" w:color="auto"/>
            </w:tcBorders>
            <w:vAlign w:val="center"/>
          </w:tcPr>
          <w:p w14:paraId="312AFE78" w14:textId="77777777" w:rsidR="0038397A" w:rsidRPr="00A45565" w:rsidRDefault="0038397A" w:rsidP="00DA7675">
            <w:pPr>
              <w:tabs>
                <w:tab w:val="left" w:pos="720"/>
                <w:tab w:val="left" w:pos="1440"/>
                <w:tab w:val="center" w:pos="7632"/>
                <w:tab w:val="center" w:pos="8496"/>
                <w:tab w:val="center" w:pos="9144"/>
              </w:tabs>
              <w:jc w:val="center"/>
              <w:rPr>
                <w:rFonts w:ascii="Arial" w:hAnsi="Arial" w:cs="Arial"/>
                <w:noProof/>
                <w:sz w:val="22"/>
                <w:szCs w:val="22"/>
              </w:rPr>
            </w:pPr>
            <w:r w:rsidRPr="00A45565">
              <w:rPr>
                <w:rFonts w:ascii="Arial" w:hAnsi="Arial" w:cs="Arial"/>
                <w:noProof/>
                <w:sz w:val="22"/>
                <w:szCs w:val="22"/>
              </w:rPr>
              <w:t>SO</w:t>
            </w:r>
          </w:p>
        </w:tc>
        <w:tc>
          <w:tcPr>
            <w:tcW w:w="709" w:type="dxa"/>
            <w:tcBorders>
              <w:bottom w:val="single" w:sz="4" w:space="0" w:color="auto"/>
            </w:tcBorders>
            <w:vAlign w:val="center"/>
          </w:tcPr>
          <w:p w14:paraId="312AFE79" w14:textId="77777777" w:rsidR="0038397A" w:rsidRPr="00A45565" w:rsidRDefault="0038397A" w:rsidP="00DA7675">
            <w:pPr>
              <w:tabs>
                <w:tab w:val="left" w:pos="720"/>
                <w:tab w:val="left" w:pos="1440"/>
                <w:tab w:val="center" w:pos="7632"/>
                <w:tab w:val="center" w:pos="8496"/>
                <w:tab w:val="center" w:pos="9144"/>
              </w:tabs>
              <w:jc w:val="center"/>
              <w:rPr>
                <w:rFonts w:ascii="Arial" w:hAnsi="Arial" w:cs="Arial"/>
                <w:noProof/>
                <w:sz w:val="22"/>
                <w:szCs w:val="22"/>
              </w:rPr>
            </w:pPr>
            <w:r w:rsidRPr="00A45565">
              <w:rPr>
                <w:rFonts w:ascii="Arial" w:hAnsi="Arial" w:cs="Arial"/>
                <w:noProof/>
                <w:sz w:val="22"/>
                <w:szCs w:val="22"/>
              </w:rPr>
              <w:t>10y</w:t>
            </w:r>
          </w:p>
        </w:tc>
        <w:tc>
          <w:tcPr>
            <w:tcW w:w="709" w:type="dxa"/>
            <w:tcBorders>
              <w:bottom w:val="single" w:sz="4" w:space="0" w:color="auto"/>
            </w:tcBorders>
            <w:vAlign w:val="center"/>
          </w:tcPr>
          <w:p w14:paraId="312AFE7A" w14:textId="77777777" w:rsidR="0038397A" w:rsidRPr="00A45565" w:rsidRDefault="0038397A" w:rsidP="00DA7675">
            <w:pPr>
              <w:tabs>
                <w:tab w:val="left" w:pos="720"/>
                <w:tab w:val="left" w:pos="1440"/>
                <w:tab w:val="center" w:pos="7632"/>
                <w:tab w:val="center" w:pos="8496"/>
                <w:tab w:val="center" w:pos="9144"/>
              </w:tabs>
              <w:jc w:val="center"/>
              <w:rPr>
                <w:rFonts w:ascii="Arial" w:hAnsi="Arial" w:cs="Arial"/>
                <w:noProof/>
                <w:sz w:val="22"/>
                <w:szCs w:val="22"/>
              </w:rPr>
            </w:pPr>
            <w:r w:rsidRPr="00A45565">
              <w:rPr>
                <w:rFonts w:ascii="Arial" w:hAnsi="Arial" w:cs="Arial"/>
                <w:noProof/>
                <w:sz w:val="22"/>
                <w:szCs w:val="22"/>
              </w:rPr>
              <w:t>SR</w:t>
            </w:r>
          </w:p>
        </w:tc>
      </w:tr>
    </w:tbl>
    <w:p w14:paraId="312AFE7C" w14:textId="77777777" w:rsidR="0038397A" w:rsidRPr="0038397A" w:rsidRDefault="0038397A" w:rsidP="0038397A">
      <w:pPr>
        <w:tabs>
          <w:tab w:val="left" w:pos="720"/>
          <w:tab w:val="left" w:pos="1440"/>
          <w:tab w:val="center" w:pos="7632"/>
          <w:tab w:val="center" w:pos="8496"/>
          <w:tab w:val="center" w:pos="9144"/>
        </w:tabs>
        <w:rPr>
          <w:rFonts w:ascii="Arial" w:hAnsi="Arial" w:cs="Arial"/>
          <w:noProof/>
          <w:sz w:val="22"/>
          <w:szCs w:val="22"/>
        </w:rPr>
      </w:pPr>
    </w:p>
    <w:p w14:paraId="312AFE7D" w14:textId="0C452A4D" w:rsidR="0038397A" w:rsidRPr="0038397A" w:rsidRDefault="0038397A" w:rsidP="0038397A">
      <w:pPr>
        <w:tabs>
          <w:tab w:val="left" w:pos="720"/>
          <w:tab w:val="left" w:pos="1440"/>
          <w:tab w:val="center" w:pos="7632"/>
          <w:tab w:val="center" w:pos="8496"/>
          <w:tab w:val="center" w:pos="9144"/>
        </w:tabs>
        <w:rPr>
          <w:rFonts w:ascii="Arial" w:hAnsi="Arial" w:cs="Arial"/>
          <w:noProof/>
          <w:sz w:val="22"/>
          <w:szCs w:val="22"/>
        </w:rPr>
      </w:pPr>
      <w:r w:rsidRPr="0038397A">
        <w:rPr>
          <w:rFonts w:ascii="Arial" w:hAnsi="Arial" w:cs="Arial"/>
          <w:noProof/>
          <w:sz w:val="22"/>
          <w:szCs w:val="22"/>
        </w:rPr>
        <w:t xml:space="preserve">Documents the identification, planning and collaboration efforts of the </w:t>
      </w:r>
      <w:r w:rsidR="00C6610E">
        <w:rPr>
          <w:rFonts w:ascii="Arial" w:hAnsi="Arial" w:cs="Arial"/>
          <w:noProof/>
          <w:sz w:val="22"/>
          <w:szCs w:val="22"/>
        </w:rPr>
        <w:t>Commission</w:t>
      </w:r>
      <w:r w:rsidRPr="0038397A">
        <w:rPr>
          <w:rFonts w:ascii="Arial" w:hAnsi="Arial" w:cs="Arial"/>
          <w:noProof/>
          <w:sz w:val="22"/>
          <w:szCs w:val="22"/>
        </w:rPr>
        <w:t xml:space="preserve"> to provide regional services in the areas of policing, emergency measures, sport, recreational and cultural infrastructure and other services as agreed by their member communities.</w:t>
      </w:r>
      <w:r w:rsidR="001809D5">
        <w:rPr>
          <w:rFonts w:ascii="Arial" w:hAnsi="Arial" w:cs="Arial"/>
          <w:noProof/>
          <w:sz w:val="22"/>
          <w:szCs w:val="22"/>
        </w:rPr>
        <w:t xml:space="preserve">  </w:t>
      </w:r>
    </w:p>
    <w:p w14:paraId="312AFE7E" w14:textId="77777777" w:rsidR="0038397A" w:rsidRPr="0038397A" w:rsidRDefault="0038397A" w:rsidP="0038397A">
      <w:pPr>
        <w:tabs>
          <w:tab w:val="left" w:pos="720"/>
          <w:tab w:val="left" w:pos="1440"/>
          <w:tab w:val="center" w:pos="7632"/>
          <w:tab w:val="center" w:pos="8496"/>
          <w:tab w:val="center" w:pos="9144"/>
        </w:tabs>
        <w:rPr>
          <w:rFonts w:ascii="Arial" w:hAnsi="Arial" w:cs="Arial"/>
          <w:noProof/>
          <w:sz w:val="22"/>
          <w:szCs w:val="22"/>
        </w:rPr>
      </w:pPr>
    </w:p>
    <w:p w14:paraId="312AFE7F" w14:textId="12D48144" w:rsidR="0038397A" w:rsidRPr="0038397A" w:rsidRDefault="0038397A" w:rsidP="0038397A">
      <w:pPr>
        <w:tabs>
          <w:tab w:val="left" w:pos="720"/>
          <w:tab w:val="left" w:pos="1440"/>
          <w:tab w:val="center" w:pos="7632"/>
          <w:tab w:val="center" w:pos="8496"/>
          <w:tab w:val="center" w:pos="9144"/>
        </w:tabs>
        <w:rPr>
          <w:rFonts w:ascii="Arial" w:hAnsi="Arial" w:cs="Arial"/>
          <w:noProof/>
          <w:sz w:val="22"/>
          <w:szCs w:val="22"/>
        </w:rPr>
      </w:pPr>
      <w:r w:rsidRPr="0038397A">
        <w:rPr>
          <w:rFonts w:ascii="Arial" w:hAnsi="Arial" w:cs="Arial"/>
          <w:b/>
          <w:noProof/>
          <w:sz w:val="22"/>
          <w:szCs w:val="22"/>
        </w:rPr>
        <w:t>Examples:</w:t>
      </w:r>
      <w:r w:rsidR="001809D5">
        <w:rPr>
          <w:rFonts w:ascii="Arial" w:hAnsi="Arial" w:cs="Arial"/>
          <w:noProof/>
          <w:sz w:val="22"/>
          <w:szCs w:val="22"/>
        </w:rPr>
        <w:t xml:space="preserve"> </w:t>
      </w:r>
      <w:r w:rsidR="00931AA9">
        <w:rPr>
          <w:rFonts w:ascii="Arial" w:hAnsi="Arial" w:cs="Arial"/>
          <w:noProof/>
          <w:sz w:val="22"/>
          <w:szCs w:val="22"/>
        </w:rPr>
        <w:t>P</w:t>
      </w:r>
      <w:r w:rsidRPr="0038397A">
        <w:rPr>
          <w:rFonts w:ascii="Arial" w:hAnsi="Arial" w:cs="Arial"/>
          <w:noProof/>
          <w:sz w:val="22"/>
          <w:szCs w:val="22"/>
        </w:rPr>
        <w:t>ublic consultation documentation, cost-share</w:t>
      </w:r>
      <w:r w:rsidR="00931AA9">
        <w:rPr>
          <w:rFonts w:ascii="Arial" w:hAnsi="Arial" w:cs="Arial"/>
          <w:noProof/>
          <w:sz w:val="22"/>
          <w:szCs w:val="22"/>
        </w:rPr>
        <w:t>d</w:t>
      </w:r>
      <w:r w:rsidRPr="0038397A">
        <w:rPr>
          <w:rFonts w:ascii="Arial" w:hAnsi="Arial" w:cs="Arial"/>
          <w:noProof/>
          <w:sz w:val="22"/>
          <w:szCs w:val="22"/>
        </w:rPr>
        <w:t xml:space="preserve"> initiatives, project proposals, project proponents, project scope, projected cost, reducing duplication iniatitives, research documentation and planning strategy </w:t>
      </w:r>
    </w:p>
    <w:p w14:paraId="312AFE80" w14:textId="77777777" w:rsidR="0038397A" w:rsidRPr="0038397A" w:rsidRDefault="0038397A" w:rsidP="0038397A">
      <w:pPr>
        <w:tabs>
          <w:tab w:val="left" w:pos="720"/>
          <w:tab w:val="left" w:pos="1440"/>
          <w:tab w:val="center" w:pos="7632"/>
          <w:tab w:val="center" w:pos="8496"/>
          <w:tab w:val="center" w:pos="9144"/>
        </w:tabs>
        <w:rPr>
          <w:rFonts w:ascii="Arial" w:hAnsi="Arial" w:cs="Arial"/>
          <w:noProof/>
          <w:sz w:val="22"/>
          <w:szCs w:val="22"/>
        </w:rPr>
      </w:pPr>
    </w:p>
    <w:p w14:paraId="312AFE81" w14:textId="77777777" w:rsidR="0038397A" w:rsidRPr="0038397A" w:rsidRDefault="0038397A" w:rsidP="0038397A">
      <w:pPr>
        <w:tabs>
          <w:tab w:val="left" w:pos="720"/>
          <w:tab w:val="left" w:pos="1440"/>
          <w:tab w:val="center" w:pos="7632"/>
          <w:tab w:val="center" w:pos="8496"/>
          <w:tab w:val="center" w:pos="9144"/>
        </w:tabs>
        <w:rPr>
          <w:rFonts w:ascii="Arial" w:hAnsi="Arial" w:cs="Arial"/>
          <w:i/>
          <w:noProof/>
          <w:sz w:val="22"/>
          <w:szCs w:val="22"/>
        </w:rPr>
      </w:pPr>
      <w:r w:rsidRPr="0038397A">
        <w:rPr>
          <w:rFonts w:ascii="Arial" w:hAnsi="Arial" w:cs="Arial"/>
          <w:i/>
          <w:noProof/>
          <w:sz w:val="22"/>
          <w:szCs w:val="22"/>
        </w:rPr>
        <w:t>For signed/final agreements, see pr</w:t>
      </w:r>
      <w:r w:rsidR="00C12550">
        <w:rPr>
          <w:rFonts w:ascii="Arial" w:hAnsi="Arial" w:cs="Arial"/>
          <w:i/>
          <w:noProof/>
          <w:sz w:val="22"/>
          <w:szCs w:val="22"/>
        </w:rPr>
        <w:t>i</w:t>
      </w:r>
      <w:r w:rsidRPr="0038397A">
        <w:rPr>
          <w:rFonts w:ascii="Arial" w:hAnsi="Arial" w:cs="Arial"/>
          <w:i/>
          <w:noProof/>
          <w:sz w:val="22"/>
          <w:szCs w:val="22"/>
        </w:rPr>
        <w:t>mary1625.</w:t>
      </w:r>
    </w:p>
    <w:p w14:paraId="312AFE82" w14:textId="77777777" w:rsidR="0038397A" w:rsidRPr="0038397A" w:rsidRDefault="0038397A" w:rsidP="0038397A">
      <w:pPr>
        <w:tabs>
          <w:tab w:val="left" w:pos="720"/>
          <w:tab w:val="left" w:pos="1440"/>
          <w:tab w:val="center" w:pos="7632"/>
          <w:tab w:val="center" w:pos="8496"/>
          <w:tab w:val="center" w:pos="9144"/>
        </w:tabs>
        <w:rPr>
          <w:rFonts w:ascii="Arial" w:hAnsi="Arial" w:cs="Arial"/>
          <w:i/>
          <w:noProof/>
          <w:sz w:val="22"/>
          <w:szCs w:val="22"/>
        </w:rPr>
      </w:pPr>
    </w:p>
    <w:p w14:paraId="312AFE83" w14:textId="77777777" w:rsidR="0038397A" w:rsidRPr="0038397A" w:rsidRDefault="0038397A" w:rsidP="0038397A">
      <w:pPr>
        <w:tabs>
          <w:tab w:val="left" w:pos="720"/>
          <w:tab w:val="left" w:pos="1440"/>
          <w:tab w:val="center" w:pos="7632"/>
          <w:tab w:val="center" w:pos="8496"/>
          <w:tab w:val="center" w:pos="9144"/>
        </w:tabs>
        <w:rPr>
          <w:rFonts w:ascii="Arial" w:hAnsi="Arial" w:cs="Arial"/>
          <w:noProof/>
          <w:sz w:val="22"/>
          <w:szCs w:val="22"/>
        </w:rPr>
      </w:pPr>
      <w:r w:rsidRPr="0038397A">
        <w:rPr>
          <w:rFonts w:ascii="Arial" w:hAnsi="Arial" w:cs="Arial"/>
          <w:noProof/>
          <w:sz w:val="22"/>
          <w:szCs w:val="22"/>
        </w:rPr>
        <w:t>- by plan/initiative</w:t>
      </w:r>
    </w:p>
    <w:p w14:paraId="312AFE84" w14:textId="77777777" w:rsidR="0038397A" w:rsidRPr="0038397A" w:rsidRDefault="0038397A" w:rsidP="0038397A">
      <w:pPr>
        <w:tabs>
          <w:tab w:val="left" w:pos="720"/>
          <w:tab w:val="left" w:pos="1440"/>
          <w:tab w:val="center" w:pos="7632"/>
          <w:tab w:val="center" w:pos="8496"/>
          <w:tab w:val="center" w:pos="9144"/>
        </w:tabs>
        <w:rPr>
          <w:rFonts w:ascii="Arial" w:hAnsi="Arial" w:cs="Arial"/>
          <w:noProof/>
          <w:sz w:val="22"/>
          <w:szCs w:val="22"/>
        </w:rPr>
      </w:pPr>
      <w:r w:rsidRPr="0038397A">
        <w:rPr>
          <w:rFonts w:ascii="Arial" w:hAnsi="Arial" w:cs="Arial"/>
          <w:noProof/>
          <w:sz w:val="22"/>
          <w:szCs w:val="22"/>
        </w:rPr>
        <w:t xml:space="preserve">- by service </w:t>
      </w:r>
      <w:r w:rsidR="001B6EB9">
        <w:rPr>
          <w:rFonts w:ascii="Arial" w:hAnsi="Arial" w:cs="Arial"/>
          <w:noProof/>
          <w:sz w:val="22"/>
          <w:szCs w:val="22"/>
        </w:rPr>
        <w:t>or subject</w:t>
      </w:r>
    </w:p>
    <w:p w14:paraId="312AFE85" w14:textId="77777777" w:rsidR="0038397A" w:rsidRPr="0038397A" w:rsidRDefault="0038397A" w:rsidP="0038397A">
      <w:pPr>
        <w:tabs>
          <w:tab w:val="left" w:pos="720"/>
          <w:tab w:val="left" w:pos="1440"/>
          <w:tab w:val="center" w:pos="7632"/>
          <w:tab w:val="center" w:pos="8496"/>
          <w:tab w:val="center" w:pos="9144"/>
        </w:tabs>
        <w:rPr>
          <w:rFonts w:ascii="Arial" w:hAnsi="Arial" w:cs="Arial"/>
          <w:noProof/>
          <w:sz w:val="22"/>
          <w:szCs w:val="22"/>
        </w:rPr>
      </w:pPr>
      <w:r w:rsidRPr="0038397A">
        <w:rPr>
          <w:rFonts w:ascii="Arial" w:hAnsi="Arial" w:cs="Arial"/>
          <w:noProof/>
          <w:sz w:val="22"/>
          <w:szCs w:val="22"/>
        </w:rPr>
        <w:t>- other</w:t>
      </w:r>
    </w:p>
    <w:p w14:paraId="312AFE86" w14:textId="77777777" w:rsidR="0038397A" w:rsidRDefault="0038397A" w:rsidP="001A778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989"/>
        <w:gridCol w:w="706"/>
        <w:gridCol w:w="706"/>
      </w:tblGrid>
      <w:tr w:rsidR="00D50520" w:rsidRPr="00D50520" w14:paraId="312AFE8B" w14:textId="77777777" w:rsidTr="00D50520">
        <w:tc>
          <w:tcPr>
            <w:tcW w:w="7054" w:type="dxa"/>
            <w:tcBorders>
              <w:top w:val="nil"/>
              <w:left w:val="nil"/>
              <w:bottom w:val="nil"/>
              <w:right w:val="single" w:sz="4" w:space="0" w:color="auto"/>
            </w:tcBorders>
          </w:tcPr>
          <w:p w14:paraId="312AFE87" w14:textId="77777777" w:rsidR="00D50520" w:rsidRPr="00D50520" w:rsidRDefault="00D50520" w:rsidP="00D50520">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12AFE88" w14:textId="77777777" w:rsidR="00D50520" w:rsidRPr="00D50520" w:rsidRDefault="00D50520" w:rsidP="00D5052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50520">
              <w:rPr>
                <w:rFonts w:ascii="Arial" w:hAnsi="Arial" w:cs="Arial"/>
                <w:b/>
                <w:color w:val="000000"/>
                <w:sz w:val="22"/>
                <w:szCs w:val="22"/>
              </w:rPr>
              <w:t>A</w:t>
            </w:r>
          </w:p>
        </w:tc>
        <w:tc>
          <w:tcPr>
            <w:tcW w:w="709" w:type="dxa"/>
            <w:tcBorders>
              <w:bottom w:val="single" w:sz="4" w:space="0" w:color="000000"/>
            </w:tcBorders>
          </w:tcPr>
          <w:p w14:paraId="312AFE89" w14:textId="77777777" w:rsidR="00D50520" w:rsidRPr="00D50520" w:rsidRDefault="00D50520" w:rsidP="00D5052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50520">
              <w:rPr>
                <w:rFonts w:ascii="Arial" w:hAnsi="Arial" w:cs="Arial"/>
                <w:b/>
                <w:color w:val="000000"/>
                <w:sz w:val="22"/>
                <w:szCs w:val="22"/>
              </w:rPr>
              <w:t>SA</w:t>
            </w:r>
          </w:p>
        </w:tc>
        <w:tc>
          <w:tcPr>
            <w:tcW w:w="709" w:type="dxa"/>
            <w:tcBorders>
              <w:bottom w:val="single" w:sz="4" w:space="0" w:color="000000"/>
            </w:tcBorders>
          </w:tcPr>
          <w:p w14:paraId="312AFE8A" w14:textId="77777777" w:rsidR="00D50520" w:rsidRPr="00D50520" w:rsidRDefault="00D50520" w:rsidP="00D5052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50520">
              <w:rPr>
                <w:rFonts w:ascii="Arial" w:hAnsi="Arial" w:cs="Arial"/>
                <w:b/>
                <w:color w:val="000000"/>
                <w:sz w:val="22"/>
                <w:szCs w:val="22"/>
              </w:rPr>
              <w:t>FD</w:t>
            </w:r>
          </w:p>
        </w:tc>
      </w:tr>
      <w:tr w:rsidR="00D50520" w:rsidRPr="00D50520" w14:paraId="312AFE90" w14:textId="77777777" w:rsidTr="00D50520">
        <w:trPr>
          <w:trHeight w:val="368"/>
        </w:trPr>
        <w:tc>
          <w:tcPr>
            <w:tcW w:w="7054" w:type="dxa"/>
            <w:tcBorders>
              <w:top w:val="nil"/>
              <w:left w:val="nil"/>
              <w:bottom w:val="nil"/>
              <w:right w:val="single" w:sz="4" w:space="0" w:color="auto"/>
            </w:tcBorders>
            <w:vAlign w:val="center"/>
          </w:tcPr>
          <w:p w14:paraId="312AFE8C" w14:textId="77777777" w:rsidR="00D50520" w:rsidRPr="00D50520" w:rsidRDefault="00D50520" w:rsidP="009E3274">
            <w:pPr>
              <w:widowControl w:val="0"/>
              <w:tabs>
                <w:tab w:val="left" w:pos="851"/>
              </w:tabs>
              <w:spacing w:before="60"/>
              <w:rPr>
                <w:rFonts w:ascii="Arial" w:hAnsi="Arial" w:cs="Arial"/>
                <w:b/>
                <w:snapToGrid w:val="0"/>
                <w:color w:val="000000"/>
                <w:sz w:val="22"/>
                <w:szCs w:val="22"/>
                <w:u w:val="single"/>
              </w:rPr>
            </w:pPr>
            <w:r w:rsidRPr="00D50520">
              <w:rPr>
                <w:rFonts w:ascii="Arial" w:hAnsi="Arial" w:cs="Arial"/>
                <w:b/>
                <w:snapToGrid w:val="0"/>
                <w:color w:val="000000"/>
                <w:sz w:val="22"/>
                <w:szCs w:val="22"/>
                <w:u w:val="single"/>
              </w:rPr>
              <w:t>2</w:t>
            </w:r>
            <w:r>
              <w:rPr>
                <w:rFonts w:ascii="Arial" w:hAnsi="Arial" w:cs="Arial"/>
                <w:b/>
                <w:snapToGrid w:val="0"/>
                <w:color w:val="000000"/>
                <w:sz w:val="22"/>
                <w:szCs w:val="22"/>
                <w:u w:val="single"/>
              </w:rPr>
              <w:t>470</w:t>
            </w:r>
            <w:r w:rsidRPr="00D50520">
              <w:rPr>
                <w:rFonts w:ascii="Arial" w:hAnsi="Arial" w:cs="Arial"/>
                <w:b/>
                <w:snapToGrid w:val="0"/>
                <w:sz w:val="22"/>
                <w:szCs w:val="22"/>
                <w:u w:val="single"/>
              </w:rPr>
              <w:tab/>
              <w:t>LAND USE PLANNING</w:t>
            </w:r>
          </w:p>
        </w:tc>
        <w:tc>
          <w:tcPr>
            <w:tcW w:w="992" w:type="dxa"/>
            <w:tcBorders>
              <w:left w:val="single" w:sz="4" w:space="0" w:color="auto"/>
              <w:bottom w:val="single" w:sz="4" w:space="0" w:color="auto"/>
            </w:tcBorders>
          </w:tcPr>
          <w:p w14:paraId="312AFE8D" w14:textId="77777777" w:rsidR="00D50520" w:rsidRPr="00D50520" w:rsidRDefault="00D50520" w:rsidP="00D50520">
            <w:pPr>
              <w:widowControl w:val="0"/>
              <w:spacing w:before="120" w:line="360" w:lineRule="auto"/>
              <w:jc w:val="center"/>
              <w:rPr>
                <w:rFonts w:ascii="Arial" w:hAnsi="Arial" w:cs="Arial"/>
                <w:snapToGrid w:val="0"/>
                <w:sz w:val="22"/>
                <w:szCs w:val="22"/>
              </w:rPr>
            </w:pPr>
            <w:r w:rsidRPr="00D50520">
              <w:rPr>
                <w:rFonts w:ascii="Arial" w:hAnsi="Arial" w:cs="Arial"/>
                <w:snapToGrid w:val="0"/>
                <w:color w:val="000000"/>
                <w:sz w:val="22"/>
                <w:szCs w:val="22"/>
              </w:rPr>
              <w:t>Cy+1y</w:t>
            </w:r>
          </w:p>
        </w:tc>
        <w:tc>
          <w:tcPr>
            <w:tcW w:w="709" w:type="dxa"/>
            <w:tcBorders>
              <w:bottom w:val="single" w:sz="4" w:space="0" w:color="auto"/>
            </w:tcBorders>
          </w:tcPr>
          <w:p w14:paraId="312AFE8E" w14:textId="77777777" w:rsidR="00D50520" w:rsidRPr="00D50520" w:rsidRDefault="00D50520" w:rsidP="00D50520">
            <w:pPr>
              <w:widowControl w:val="0"/>
              <w:spacing w:before="120" w:line="360" w:lineRule="auto"/>
              <w:jc w:val="center"/>
              <w:rPr>
                <w:rFonts w:ascii="Arial" w:hAnsi="Arial" w:cs="Arial"/>
                <w:snapToGrid w:val="0"/>
                <w:sz w:val="22"/>
                <w:szCs w:val="22"/>
              </w:rPr>
            </w:pPr>
            <w:r w:rsidRPr="00D50520">
              <w:rPr>
                <w:rFonts w:ascii="Arial" w:hAnsi="Arial" w:cs="Arial"/>
                <w:snapToGrid w:val="0"/>
                <w:color w:val="000000"/>
                <w:sz w:val="22"/>
                <w:szCs w:val="22"/>
              </w:rPr>
              <w:t>4y</w:t>
            </w:r>
          </w:p>
        </w:tc>
        <w:tc>
          <w:tcPr>
            <w:tcW w:w="709" w:type="dxa"/>
            <w:tcBorders>
              <w:bottom w:val="single" w:sz="4" w:space="0" w:color="auto"/>
            </w:tcBorders>
          </w:tcPr>
          <w:p w14:paraId="312AFE8F" w14:textId="77777777" w:rsidR="00D50520" w:rsidRPr="00D50520" w:rsidRDefault="00D50520" w:rsidP="00D50520">
            <w:pPr>
              <w:widowControl w:val="0"/>
              <w:spacing w:before="120" w:line="360" w:lineRule="auto"/>
              <w:jc w:val="center"/>
              <w:rPr>
                <w:rFonts w:ascii="Arial" w:hAnsi="Arial" w:cs="Arial"/>
                <w:snapToGrid w:val="0"/>
                <w:color w:val="000000"/>
                <w:sz w:val="22"/>
                <w:szCs w:val="22"/>
              </w:rPr>
            </w:pPr>
            <w:r w:rsidRPr="00D50520">
              <w:rPr>
                <w:rFonts w:ascii="Arial" w:hAnsi="Arial" w:cs="Arial"/>
                <w:snapToGrid w:val="0"/>
                <w:color w:val="000000"/>
                <w:sz w:val="22"/>
                <w:szCs w:val="22"/>
              </w:rPr>
              <w:t>SR</w:t>
            </w:r>
          </w:p>
        </w:tc>
      </w:tr>
    </w:tbl>
    <w:p w14:paraId="312AFE91" w14:textId="77777777" w:rsidR="00D50520" w:rsidRPr="00D50520" w:rsidRDefault="00D50520" w:rsidP="00D50520">
      <w:pPr>
        <w:tabs>
          <w:tab w:val="left" w:pos="720"/>
          <w:tab w:val="left" w:pos="1440"/>
          <w:tab w:val="center" w:pos="7632"/>
          <w:tab w:val="center" w:pos="8496"/>
          <w:tab w:val="center" w:pos="9144"/>
        </w:tabs>
        <w:rPr>
          <w:rFonts w:ascii="Arial" w:hAnsi="Arial" w:cs="Arial"/>
          <w:noProof/>
          <w:sz w:val="22"/>
          <w:szCs w:val="22"/>
        </w:rPr>
      </w:pPr>
    </w:p>
    <w:p w14:paraId="312AFE92" w14:textId="430DD67D" w:rsidR="00D50520" w:rsidRDefault="00D50520" w:rsidP="00D50520">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w:t>
      </w:r>
      <w:r w:rsidRPr="00D50520">
        <w:rPr>
          <w:rFonts w:ascii="Arial" w:hAnsi="Arial" w:cs="Arial"/>
          <w:noProof/>
          <w:color w:val="000000"/>
          <w:sz w:val="22"/>
          <w:szCs w:val="22"/>
        </w:rPr>
        <w:t xml:space="preserve">land use planning activities of the </w:t>
      </w:r>
      <w:r w:rsidR="00C6610E">
        <w:rPr>
          <w:rFonts w:ascii="Arial" w:hAnsi="Arial" w:cs="Arial"/>
          <w:noProof/>
          <w:color w:val="000000"/>
          <w:sz w:val="22"/>
          <w:szCs w:val="22"/>
        </w:rPr>
        <w:t>Commission</w:t>
      </w:r>
      <w:r>
        <w:rPr>
          <w:rFonts w:ascii="Arial" w:hAnsi="Arial" w:cs="Arial"/>
          <w:noProof/>
          <w:color w:val="000000"/>
          <w:sz w:val="22"/>
          <w:szCs w:val="22"/>
        </w:rPr>
        <w:t>.</w:t>
      </w:r>
      <w:r w:rsidR="001809D5">
        <w:rPr>
          <w:rFonts w:ascii="Arial" w:hAnsi="Arial" w:cs="Arial"/>
          <w:noProof/>
          <w:color w:val="000000"/>
          <w:sz w:val="22"/>
          <w:szCs w:val="22"/>
        </w:rPr>
        <w:t xml:space="preserve"> </w:t>
      </w:r>
    </w:p>
    <w:p w14:paraId="312AFE93" w14:textId="77777777" w:rsidR="00D50520" w:rsidRDefault="00D50520" w:rsidP="00D50520">
      <w:pPr>
        <w:tabs>
          <w:tab w:val="left" w:pos="720"/>
          <w:tab w:val="left" w:pos="1440"/>
          <w:tab w:val="center" w:pos="7632"/>
          <w:tab w:val="center" w:pos="8496"/>
          <w:tab w:val="center" w:pos="9144"/>
        </w:tabs>
        <w:rPr>
          <w:rFonts w:ascii="Arial" w:hAnsi="Arial" w:cs="Arial"/>
          <w:noProof/>
          <w:color w:val="000000"/>
          <w:sz w:val="22"/>
          <w:szCs w:val="22"/>
        </w:rPr>
      </w:pPr>
    </w:p>
    <w:p w14:paraId="312AFE94" w14:textId="2A102C60" w:rsidR="00D50520" w:rsidRPr="00D50520" w:rsidRDefault="00D50520" w:rsidP="00D50520">
      <w:pPr>
        <w:tabs>
          <w:tab w:val="left" w:pos="720"/>
          <w:tab w:val="left" w:pos="1440"/>
          <w:tab w:val="center" w:pos="7632"/>
          <w:tab w:val="center" w:pos="8496"/>
          <w:tab w:val="center" w:pos="9144"/>
        </w:tabs>
        <w:rPr>
          <w:rFonts w:ascii="Arial" w:hAnsi="Arial" w:cs="Arial"/>
          <w:noProof/>
          <w:color w:val="000000"/>
          <w:sz w:val="22"/>
          <w:szCs w:val="22"/>
        </w:rPr>
      </w:pPr>
      <w:r w:rsidRPr="00047048">
        <w:rPr>
          <w:rFonts w:ascii="Arial" w:hAnsi="Arial" w:cs="Arial"/>
          <w:b/>
          <w:noProof/>
          <w:color w:val="000000"/>
          <w:sz w:val="22"/>
          <w:szCs w:val="22"/>
        </w:rPr>
        <w:t>Examples:</w:t>
      </w:r>
      <w:r w:rsidR="001809D5">
        <w:rPr>
          <w:rFonts w:ascii="Arial" w:hAnsi="Arial" w:cs="Arial"/>
          <w:noProof/>
          <w:color w:val="000000"/>
          <w:sz w:val="22"/>
          <w:szCs w:val="22"/>
        </w:rPr>
        <w:t xml:space="preserve"> </w:t>
      </w:r>
      <w:r w:rsidR="00050993">
        <w:rPr>
          <w:rFonts w:ascii="Arial" w:hAnsi="Arial" w:cs="Arial"/>
          <w:noProof/>
          <w:color w:val="000000"/>
          <w:sz w:val="22"/>
          <w:szCs w:val="22"/>
        </w:rPr>
        <w:t>R</w:t>
      </w:r>
      <w:r w:rsidRPr="00D50520">
        <w:rPr>
          <w:rFonts w:ascii="Arial" w:hAnsi="Arial" w:cs="Arial"/>
          <w:noProof/>
          <w:color w:val="000000"/>
          <w:sz w:val="22"/>
          <w:szCs w:val="22"/>
        </w:rPr>
        <w:t xml:space="preserve">eports, </w:t>
      </w:r>
      <w:r>
        <w:rPr>
          <w:rFonts w:ascii="Arial" w:hAnsi="Arial" w:cs="Arial"/>
          <w:noProof/>
          <w:color w:val="000000"/>
          <w:sz w:val="22"/>
          <w:szCs w:val="22"/>
        </w:rPr>
        <w:t xml:space="preserve">research documents, </w:t>
      </w:r>
      <w:r w:rsidRPr="00D50520">
        <w:rPr>
          <w:rFonts w:ascii="Arial" w:hAnsi="Arial" w:cs="Arial"/>
          <w:noProof/>
          <w:color w:val="000000"/>
          <w:sz w:val="22"/>
          <w:szCs w:val="22"/>
        </w:rPr>
        <w:t xml:space="preserve">studies, statistics and surveys. </w:t>
      </w:r>
    </w:p>
    <w:p w14:paraId="312AFE95" w14:textId="77777777" w:rsidR="00D50520" w:rsidRPr="00D50520" w:rsidRDefault="00D50520" w:rsidP="00D50520">
      <w:pPr>
        <w:tabs>
          <w:tab w:val="left" w:pos="720"/>
          <w:tab w:val="left" w:pos="1440"/>
          <w:tab w:val="center" w:pos="7632"/>
          <w:tab w:val="center" w:pos="8496"/>
          <w:tab w:val="center" w:pos="9144"/>
        </w:tabs>
        <w:rPr>
          <w:rFonts w:ascii="Arial" w:hAnsi="Arial" w:cs="Arial"/>
          <w:noProof/>
          <w:color w:val="000000"/>
          <w:sz w:val="22"/>
          <w:szCs w:val="22"/>
        </w:rPr>
      </w:pPr>
    </w:p>
    <w:p w14:paraId="312AFE96" w14:textId="77777777" w:rsidR="00D50520" w:rsidRPr="00D50520" w:rsidRDefault="00D50520" w:rsidP="00D50520">
      <w:pPr>
        <w:tabs>
          <w:tab w:val="left" w:pos="720"/>
          <w:tab w:val="left" w:pos="1440"/>
          <w:tab w:val="center" w:pos="7632"/>
          <w:tab w:val="center" w:pos="8496"/>
          <w:tab w:val="center" w:pos="9144"/>
        </w:tabs>
        <w:rPr>
          <w:rFonts w:ascii="Arial" w:hAnsi="Arial" w:cs="Arial"/>
          <w:noProof/>
          <w:sz w:val="22"/>
          <w:szCs w:val="22"/>
        </w:rPr>
      </w:pPr>
      <w:r w:rsidRPr="00D50520">
        <w:rPr>
          <w:rFonts w:ascii="Arial" w:hAnsi="Arial" w:cs="Arial"/>
          <w:noProof/>
          <w:sz w:val="22"/>
          <w:szCs w:val="22"/>
        </w:rPr>
        <w:t xml:space="preserve">- by subject </w:t>
      </w:r>
    </w:p>
    <w:p w14:paraId="312AFE97" w14:textId="77777777" w:rsidR="00D50520" w:rsidRPr="00D50520" w:rsidRDefault="00D50520" w:rsidP="00D50520">
      <w:pPr>
        <w:tabs>
          <w:tab w:val="left" w:pos="720"/>
          <w:tab w:val="left" w:pos="1440"/>
          <w:tab w:val="center" w:pos="7632"/>
          <w:tab w:val="center" w:pos="8496"/>
          <w:tab w:val="center" w:pos="9144"/>
        </w:tabs>
        <w:rPr>
          <w:rFonts w:ascii="Arial" w:hAnsi="Arial" w:cs="Arial"/>
          <w:noProof/>
          <w:sz w:val="22"/>
          <w:szCs w:val="22"/>
        </w:rPr>
      </w:pPr>
      <w:r w:rsidRPr="00D50520">
        <w:rPr>
          <w:rFonts w:ascii="Arial" w:hAnsi="Arial" w:cs="Arial"/>
          <w:noProof/>
          <w:sz w:val="22"/>
          <w:szCs w:val="22"/>
        </w:rPr>
        <w:t>- by report/study</w:t>
      </w:r>
    </w:p>
    <w:p w14:paraId="312AFE98" w14:textId="77777777" w:rsidR="00D50520" w:rsidRPr="00D50520" w:rsidRDefault="00D50520" w:rsidP="00D50520">
      <w:pPr>
        <w:tabs>
          <w:tab w:val="left" w:pos="720"/>
          <w:tab w:val="left" w:pos="1440"/>
          <w:tab w:val="center" w:pos="7632"/>
          <w:tab w:val="center" w:pos="8496"/>
          <w:tab w:val="center" w:pos="9144"/>
        </w:tabs>
        <w:rPr>
          <w:rFonts w:ascii="Arial" w:hAnsi="Arial" w:cs="Arial"/>
          <w:noProof/>
          <w:sz w:val="22"/>
          <w:szCs w:val="22"/>
        </w:rPr>
      </w:pPr>
      <w:r w:rsidRPr="00D50520">
        <w:rPr>
          <w:rFonts w:ascii="Arial" w:hAnsi="Arial" w:cs="Arial"/>
          <w:noProof/>
          <w:sz w:val="22"/>
          <w:szCs w:val="22"/>
        </w:rPr>
        <w:t>- other</w:t>
      </w:r>
    </w:p>
    <w:p w14:paraId="312AFE99" w14:textId="77777777" w:rsidR="00D50520" w:rsidRPr="001A778D" w:rsidRDefault="00D50520" w:rsidP="001A778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0"/>
        <w:gridCol w:w="886"/>
        <w:gridCol w:w="705"/>
        <w:gridCol w:w="704"/>
      </w:tblGrid>
      <w:tr w:rsidR="003175C3" w:rsidRPr="003175C3" w14:paraId="312AFE9E" w14:textId="77777777" w:rsidTr="003175C3">
        <w:tc>
          <w:tcPr>
            <w:tcW w:w="7196" w:type="dxa"/>
            <w:tcBorders>
              <w:top w:val="nil"/>
              <w:left w:val="nil"/>
              <w:bottom w:val="nil"/>
              <w:right w:val="single" w:sz="4" w:space="0" w:color="auto"/>
            </w:tcBorders>
          </w:tcPr>
          <w:p w14:paraId="312AFE9A" w14:textId="77777777" w:rsidR="003175C3" w:rsidRPr="003175C3" w:rsidRDefault="003175C3" w:rsidP="003175C3">
            <w:pPr>
              <w:widowControl w:val="0"/>
              <w:tabs>
                <w:tab w:val="left" w:pos="90"/>
                <w:tab w:val="left" w:pos="720"/>
              </w:tabs>
              <w:outlineLvl w:val="0"/>
              <w:rPr>
                <w:rFonts w:ascii="Arial" w:hAnsi="Arial" w:cs="Arial"/>
                <w:b/>
                <w:snapToGrid w:val="0"/>
                <w:color w:val="000000"/>
                <w:sz w:val="22"/>
                <w:szCs w:val="22"/>
                <w:u w:val="single"/>
              </w:rPr>
            </w:pPr>
          </w:p>
        </w:tc>
        <w:tc>
          <w:tcPr>
            <w:tcW w:w="895" w:type="dxa"/>
            <w:tcBorders>
              <w:left w:val="single" w:sz="4" w:space="0" w:color="auto"/>
              <w:bottom w:val="single" w:sz="4" w:space="0" w:color="000000"/>
            </w:tcBorders>
          </w:tcPr>
          <w:p w14:paraId="312AFE9B" w14:textId="77777777" w:rsidR="003175C3" w:rsidRPr="003175C3" w:rsidRDefault="003175C3" w:rsidP="003175C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175C3">
              <w:rPr>
                <w:rFonts w:ascii="Arial" w:hAnsi="Arial" w:cs="Arial"/>
                <w:b/>
                <w:color w:val="000000"/>
                <w:sz w:val="22"/>
                <w:szCs w:val="22"/>
              </w:rPr>
              <w:t>A</w:t>
            </w:r>
          </w:p>
        </w:tc>
        <w:tc>
          <w:tcPr>
            <w:tcW w:w="709" w:type="dxa"/>
            <w:tcBorders>
              <w:bottom w:val="single" w:sz="4" w:space="0" w:color="000000"/>
            </w:tcBorders>
          </w:tcPr>
          <w:p w14:paraId="312AFE9C" w14:textId="77777777" w:rsidR="003175C3" w:rsidRPr="003175C3" w:rsidRDefault="003175C3" w:rsidP="003175C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175C3">
              <w:rPr>
                <w:rFonts w:ascii="Arial" w:hAnsi="Arial" w:cs="Arial"/>
                <w:b/>
                <w:color w:val="000000"/>
                <w:sz w:val="22"/>
                <w:szCs w:val="22"/>
              </w:rPr>
              <w:t>SA</w:t>
            </w:r>
          </w:p>
        </w:tc>
        <w:tc>
          <w:tcPr>
            <w:tcW w:w="709" w:type="dxa"/>
            <w:tcBorders>
              <w:bottom w:val="single" w:sz="4" w:space="0" w:color="000000"/>
            </w:tcBorders>
          </w:tcPr>
          <w:p w14:paraId="312AFE9D" w14:textId="77777777" w:rsidR="003175C3" w:rsidRPr="003175C3" w:rsidRDefault="003175C3" w:rsidP="003175C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175C3">
              <w:rPr>
                <w:rFonts w:ascii="Arial" w:hAnsi="Arial" w:cs="Arial"/>
                <w:b/>
                <w:color w:val="000000"/>
                <w:sz w:val="22"/>
                <w:szCs w:val="22"/>
              </w:rPr>
              <w:t>FD</w:t>
            </w:r>
          </w:p>
        </w:tc>
      </w:tr>
      <w:tr w:rsidR="003175C3" w:rsidRPr="003175C3" w14:paraId="312AFEA3" w14:textId="77777777" w:rsidTr="003175C3">
        <w:trPr>
          <w:trHeight w:val="368"/>
        </w:trPr>
        <w:tc>
          <w:tcPr>
            <w:tcW w:w="7196" w:type="dxa"/>
            <w:tcBorders>
              <w:top w:val="nil"/>
              <w:left w:val="nil"/>
              <w:bottom w:val="nil"/>
              <w:right w:val="single" w:sz="4" w:space="0" w:color="auto"/>
            </w:tcBorders>
            <w:vAlign w:val="center"/>
          </w:tcPr>
          <w:p w14:paraId="312AFE9F" w14:textId="47F5EF3E" w:rsidR="003175C3" w:rsidRPr="003175C3" w:rsidRDefault="003175C3" w:rsidP="009E3274">
            <w:pPr>
              <w:widowControl w:val="0"/>
              <w:tabs>
                <w:tab w:val="left" w:pos="851"/>
              </w:tabs>
              <w:spacing w:before="60"/>
              <w:rPr>
                <w:rFonts w:ascii="Arial" w:hAnsi="Arial" w:cs="Arial"/>
                <w:b/>
                <w:snapToGrid w:val="0"/>
                <w:color w:val="000000"/>
                <w:sz w:val="22"/>
                <w:szCs w:val="22"/>
                <w:u w:val="single"/>
              </w:rPr>
            </w:pPr>
            <w:r w:rsidRPr="003175C3">
              <w:rPr>
                <w:rFonts w:ascii="Arial" w:hAnsi="Arial" w:cs="Arial"/>
                <w:b/>
                <w:snapToGrid w:val="0"/>
                <w:color w:val="000000"/>
                <w:sz w:val="22"/>
                <w:szCs w:val="22"/>
                <w:u w:val="single"/>
              </w:rPr>
              <w:t>2490</w:t>
            </w:r>
            <w:r w:rsidRPr="003175C3">
              <w:rPr>
                <w:rFonts w:ascii="Arial" w:hAnsi="Arial" w:cs="Arial"/>
                <w:b/>
                <w:snapToGrid w:val="0"/>
                <w:sz w:val="22"/>
                <w:szCs w:val="22"/>
                <w:u w:val="single"/>
              </w:rPr>
              <w:tab/>
              <w:t>MUNICIPAL</w:t>
            </w:r>
            <w:r>
              <w:rPr>
                <w:rFonts w:ascii="Arial" w:hAnsi="Arial" w:cs="Arial"/>
                <w:b/>
                <w:snapToGrid w:val="0"/>
                <w:sz w:val="22"/>
                <w:szCs w:val="22"/>
                <w:u w:val="single"/>
              </w:rPr>
              <w:t>,</w:t>
            </w:r>
            <w:r w:rsidRPr="003175C3">
              <w:rPr>
                <w:rFonts w:ascii="Arial" w:hAnsi="Arial" w:cs="Arial"/>
                <w:b/>
                <w:snapToGrid w:val="0"/>
                <w:sz w:val="22"/>
                <w:szCs w:val="22"/>
                <w:u w:val="single"/>
              </w:rPr>
              <w:t xml:space="preserve"> RURAL</w:t>
            </w:r>
            <w:r>
              <w:rPr>
                <w:rFonts w:ascii="Arial" w:hAnsi="Arial" w:cs="Arial"/>
                <w:b/>
                <w:snapToGrid w:val="0"/>
                <w:sz w:val="22"/>
                <w:szCs w:val="22"/>
                <w:u w:val="single"/>
              </w:rPr>
              <w:t xml:space="preserve"> AND</w:t>
            </w:r>
            <w:r w:rsidR="001809D5">
              <w:rPr>
                <w:rFonts w:ascii="Arial" w:hAnsi="Arial" w:cs="Arial"/>
                <w:b/>
                <w:snapToGrid w:val="0"/>
                <w:sz w:val="22"/>
                <w:szCs w:val="22"/>
                <w:u w:val="single"/>
              </w:rPr>
              <w:t xml:space="preserve"> </w:t>
            </w:r>
            <w:r>
              <w:rPr>
                <w:rFonts w:ascii="Arial" w:hAnsi="Arial" w:cs="Arial"/>
                <w:b/>
                <w:snapToGrid w:val="0"/>
                <w:sz w:val="22"/>
                <w:szCs w:val="22"/>
                <w:u w:val="single"/>
              </w:rPr>
              <w:t>LOCAL</w:t>
            </w:r>
            <w:r w:rsidR="00047048">
              <w:rPr>
                <w:rFonts w:ascii="Arial" w:hAnsi="Arial" w:cs="Arial"/>
                <w:b/>
                <w:snapToGrid w:val="0"/>
                <w:sz w:val="22"/>
                <w:szCs w:val="22"/>
                <w:u w:val="single"/>
              </w:rPr>
              <w:t xml:space="preserve"> </w:t>
            </w:r>
            <w:r>
              <w:rPr>
                <w:rFonts w:ascii="Arial" w:hAnsi="Arial" w:cs="Arial"/>
                <w:b/>
                <w:snapToGrid w:val="0"/>
                <w:sz w:val="22"/>
                <w:szCs w:val="22"/>
                <w:u w:val="single"/>
              </w:rPr>
              <w:t>SERVICE DISTRICT</w:t>
            </w:r>
            <w:r w:rsidR="00430001">
              <w:rPr>
                <w:rFonts w:ascii="Arial" w:hAnsi="Arial" w:cs="Arial"/>
                <w:b/>
                <w:snapToGrid w:val="0"/>
                <w:sz w:val="22"/>
                <w:szCs w:val="22"/>
                <w:u w:val="single"/>
              </w:rPr>
              <w:t>S</w:t>
            </w:r>
            <w:r>
              <w:rPr>
                <w:rFonts w:ascii="Arial" w:hAnsi="Arial" w:cs="Arial"/>
                <w:b/>
                <w:snapToGrid w:val="0"/>
                <w:sz w:val="22"/>
                <w:szCs w:val="22"/>
                <w:u w:val="single"/>
              </w:rPr>
              <w:t xml:space="preserve"> </w:t>
            </w:r>
            <w:r w:rsidRPr="003175C3">
              <w:rPr>
                <w:rFonts w:ascii="Arial" w:hAnsi="Arial" w:cs="Arial"/>
                <w:b/>
                <w:snapToGrid w:val="0"/>
                <w:sz w:val="22"/>
                <w:szCs w:val="22"/>
                <w:u w:val="single"/>
              </w:rPr>
              <w:t>PLANS</w:t>
            </w:r>
          </w:p>
        </w:tc>
        <w:tc>
          <w:tcPr>
            <w:tcW w:w="895" w:type="dxa"/>
            <w:tcBorders>
              <w:left w:val="single" w:sz="4" w:space="0" w:color="auto"/>
              <w:bottom w:val="single" w:sz="4" w:space="0" w:color="auto"/>
            </w:tcBorders>
          </w:tcPr>
          <w:p w14:paraId="312AFEA0" w14:textId="77777777" w:rsidR="003175C3" w:rsidRPr="003175C3" w:rsidRDefault="003175C3" w:rsidP="003175C3">
            <w:pPr>
              <w:widowControl w:val="0"/>
              <w:spacing w:before="120" w:line="360" w:lineRule="auto"/>
              <w:jc w:val="center"/>
              <w:rPr>
                <w:rFonts w:ascii="Arial" w:hAnsi="Arial" w:cs="Arial"/>
                <w:snapToGrid w:val="0"/>
                <w:sz w:val="22"/>
                <w:szCs w:val="22"/>
              </w:rPr>
            </w:pPr>
            <w:r w:rsidRPr="003175C3">
              <w:rPr>
                <w:rFonts w:ascii="Arial" w:hAnsi="Arial" w:cs="Arial"/>
                <w:snapToGrid w:val="0"/>
                <w:color w:val="000000"/>
                <w:sz w:val="22"/>
                <w:szCs w:val="22"/>
              </w:rPr>
              <w:t>SO</w:t>
            </w:r>
          </w:p>
        </w:tc>
        <w:tc>
          <w:tcPr>
            <w:tcW w:w="709" w:type="dxa"/>
            <w:tcBorders>
              <w:bottom w:val="single" w:sz="4" w:space="0" w:color="auto"/>
            </w:tcBorders>
          </w:tcPr>
          <w:p w14:paraId="312AFEA1" w14:textId="77777777" w:rsidR="003175C3" w:rsidRPr="003175C3" w:rsidRDefault="003175C3" w:rsidP="003175C3">
            <w:pPr>
              <w:widowControl w:val="0"/>
              <w:spacing w:before="120" w:line="360" w:lineRule="auto"/>
              <w:jc w:val="center"/>
              <w:rPr>
                <w:rFonts w:ascii="Arial" w:hAnsi="Arial" w:cs="Arial"/>
                <w:snapToGrid w:val="0"/>
                <w:sz w:val="22"/>
                <w:szCs w:val="22"/>
              </w:rPr>
            </w:pPr>
            <w:r w:rsidRPr="003175C3">
              <w:rPr>
                <w:rFonts w:ascii="Arial" w:hAnsi="Arial" w:cs="Arial"/>
                <w:snapToGrid w:val="0"/>
                <w:color w:val="000000"/>
                <w:sz w:val="22"/>
                <w:szCs w:val="22"/>
              </w:rPr>
              <w:t>10y</w:t>
            </w:r>
          </w:p>
        </w:tc>
        <w:tc>
          <w:tcPr>
            <w:tcW w:w="709" w:type="dxa"/>
            <w:tcBorders>
              <w:bottom w:val="single" w:sz="4" w:space="0" w:color="auto"/>
            </w:tcBorders>
          </w:tcPr>
          <w:p w14:paraId="312AFEA2" w14:textId="77777777" w:rsidR="003175C3" w:rsidRPr="003175C3" w:rsidRDefault="003175C3" w:rsidP="003175C3">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AFEA4" w14:textId="77777777" w:rsidR="003175C3" w:rsidRPr="003175C3" w:rsidRDefault="003175C3" w:rsidP="003175C3">
      <w:pPr>
        <w:tabs>
          <w:tab w:val="left" w:pos="720"/>
          <w:tab w:val="left" w:pos="1440"/>
          <w:tab w:val="center" w:pos="7632"/>
          <w:tab w:val="center" w:pos="8496"/>
          <w:tab w:val="center" w:pos="9144"/>
        </w:tabs>
        <w:rPr>
          <w:rFonts w:ascii="Arial" w:hAnsi="Arial" w:cs="Arial"/>
          <w:noProof/>
          <w:sz w:val="22"/>
          <w:szCs w:val="22"/>
        </w:rPr>
      </w:pPr>
    </w:p>
    <w:p w14:paraId="312AFEA5" w14:textId="1D0C87D7" w:rsidR="00BD3D88" w:rsidRDefault="003175C3" w:rsidP="003175C3">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w:t>
      </w:r>
      <w:r w:rsidR="00BD3D88">
        <w:rPr>
          <w:rFonts w:ascii="Arial" w:hAnsi="Arial" w:cs="Arial"/>
          <w:noProof/>
          <w:color w:val="000000"/>
          <w:sz w:val="22"/>
          <w:szCs w:val="22"/>
        </w:rPr>
        <w:t xml:space="preserve">preparation, planning, </w:t>
      </w:r>
      <w:r>
        <w:rPr>
          <w:rFonts w:ascii="Arial" w:hAnsi="Arial" w:cs="Arial"/>
          <w:noProof/>
          <w:color w:val="000000"/>
          <w:sz w:val="22"/>
          <w:szCs w:val="22"/>
        </w:rPr>
        <w:t xml:space="preserve">development, approval </w:t>
      </w:r>
      <w:r w:rsidR="003407E0">
        <w:rPr>
          <w:rFonts w:ascii="Arial" w:hAnsi="Arial" w:cs="Arial"/>
          <w:noProof/>
          <w:color w:val="000000"/>
          <w:sz w:val="22"/>
          <w:szCs w:val="22"/>
        </w:rPr>
        <w:t xml:space="preserve">and amendments </w:t>
      </w:r>
      <w:r w:rsidR="00BD3D88">
        <w:rPr>
          <w:rFonts w:ascii="Arial" w:hAnsi="Arial" w:cs="Arial"/>
          <w:noProof/>
          <w:color w:val="000000"/>
          <w:sz w:val="22"/>
          <w:szCs w:val="22"/>
        </w:rPr>
        <w:t xml:space="preserve">process </w:t>
      </w:r>
      <w:r>
        <w:rPr>
          <w:rFonts w:ascii="Arial" w:hAnsi="Arial" w:cs="Arial"/>
          <w:noProof/>
          <w:color w:val="000000"/>
          <w:sz w:val="22"/>
          <w:szCs w:val="22"/>
        </w:rPr>
        <w:t xml:space="preserve">of the </w:t>
      </w:r>
      <w:r w:rsidR="003407E0">
        <w:rPr>
          <w:rFonts w:ascii="Arial" w:hAnsi="Arial" w:cs="Arial"/>
          <w:noProof/>
          <w:color w:val="000000"/>
          <w:sz w:val="22"/>
          <w:szCs w:val="22"/>
        </w:rPr>
        <w:t xml:space="preserve">various </w:t>
      </w:r>
      <w:r>
        <w:rPr>
          <w:rFonts w:ascii="Arial" w:hAnsi="Arial" w:cs="Arial"/>
          <w:noProof/>
          <w:color w:val="000000"/>
          <w:sz w:val="22"/>
          <w:szCs w:val="22"/>
        </w:rPr>
        <w:t>local service</w:t>
      </w:r>
      <w:r w:rsidR="00BD3D88">
        <w:rPr>
          <w:rFonts w:ascii="Arial" w:hAnsi="Arial" w:cs="Arial"/>
          <w:noProof/>
          <w:color w:val="000000"/>
          <w:sz w:val="22"/>
          <w:szCs w:val="22"/>
        </w:rPr>
        <w:t xml:space="preserve"> district plan</w:t>
      </w:r>
      <w:r w:rsidR="00050993">
        <w:rPr>
          <w:rFonts w:ascii="Arial" w:hAnsi="Arial" w:cs="Arial"/>
          <w:noProof/>
          <w:color w:val="000000"/>
          <w:sz w:val="22"/>
          <w:szCs w:val="22"/>
        </w:rPr>
        <w:t>s</w:t>
      </w:r>
      <w:r w:rsidR="00BD3D88">
        <w:rPr>
          <w:rFonts w:ascii="Arial" w:hAnsi="Arial" w:cs="Arial"/>
          <w:noProof/>
          <w:color w:val="000000"/>
          <w:sz w:val="22"/>
          <w:szCs w:val="22"/>
        </w:rPr>
        <w:t>, rural</w:t>
      </w:r>
      <w:r w:rsidR="003407E0">
        <w:rPr>
          <w:rFonts w:ascii="Arial" w:hAnsi="Arial" w:cs="Arial"/>
          <w:noProof/>
          <w:color w:val="000000"/>
          <w:sz w:val="22"/>
          <w:szCs w:val="22"/>
        </w:rPr>
        <w:t xml:space="preserve"> plan</w:t>
      </w:r>
      <w:r w:rsidR="00BD3D88">
        <w:rPr>
          <w:rFonts w:ascii="Arial" w:hAnsi="Arial" w:cs="Arial"/>
          <w:noProof/>
          <w:color w:val="000000"/>
          <w:sz w:val="22"/>
          <w:szCs w:val="22"/>
        </w:rPr>
        <w:t xml:space="preserve"> and </w:t>
      </w:r>
      <w:r w:rsidRPr="003175C3">
        <w:rPr>
          <w:rFonts w:ascii="Arial" w:hAnsi="Arial" w:cs="Arial"/>
          <w:noProof/>
          <w:color w:val="000000"/>
          <w:sz w:val="22"/>
          <w:szCs w:val="22"/>
        </w:rPr>
        <w:t>municipa</w:t>
      </w:r>
      <w:r w:rsidR="00BD3D88">
        <w:rPr>
          <w:rFonts w:ascii="Arial" w:hAnsi="Arial" w:cs="Arial"/>
          <w:noProof/>
          <w:color w:val="000000"/>
          <w:sz w:val="22"/>
          <w:szCs w:val="22"/>
        </w:rPr>
        <w:t>l</w:t>
      </w:r>
      <w:r w:rsidRPr="003175C3">
        <w:rPr>
          <w:rFonts w:ascii="Arial" w:hAnsi="Arial" w:cs="Arial"/>
          <w:noProof/>
          <w:color w:val="000000"/>
          <w:sz w:val="22"/>
          <w:szCs w:val="22"/>
        </w:rPr>
        <w:t xml:space="preserve"> plan.</w:t>
      </w:r>
      <w:r w:rsidR="001809D5">
        <w:rPr>
          <w:rFonts w:ascii="Arial" w:hAnsi="Arial" w:cs="Arial"/>
          <w:noProof/>
          <w:color w:val="000000"/>
          <w:sz w:val="22"/>
          <w:szCs w:val="22"/>
        </w:rPr>
        <w:t xml:space="preserve"> </w:t>
      </w:r>
    </w:p>
    <w:p w14:paraId="312AFEA6" w14:textId="77777777" w:rsidR="00BD3D88" w:rsidRDefault="00BD3D88" w:rsidP="003175C3">
      <w:pPr>
        <w:tabs>
          <w:tab w:val="left" w:pos="720"/>
          <w:tab w:val="left" w:pos="1440"/>
          <w:tab w:val="center" w:pos="7632"/>
          <w:tab w:val="center" w:pos="8496"/>
          <w:tab w:val="center" w:pos="9144"/>
        </w:tabs>
        <w:rPr>
          <w:rFonts w:ascii="Arial" w:hAnsi="Arial" w:cs="Arial"/>
          <w:noProof/>
          <w:color w:val="000000"/>
          <w:sz w:val="22"/>
          <w:szCs w:val="22"/>
        </w:rPr>
      </w:pPr>
    </w:p>
    <w:p w14:paraId="312AFEA7" w14:textId="6F612692" w:rsidR="003175C3" w:rsidRPr="003175C3" w:rsidRDefault="00BD3D88" w:rsidP="003175C3">
      <w:pPr>
        <w:tabs>
          <w:tab w:val="left" w:pos="720"/>
          <w:tab w:val="left" w:pos="1440"/>
          <w:tab w:val="center" w:pos="7632"/>
          <w:tab w:val="center" w:pos="8496"/>
          <w:tab w:val="center" w:pos="9144"/>
        </w:tabs>
        <w:rPr>
          <w:rFonts w:ascii="Arial" w:hAnsi="Arial" w:cs="Arial"/>
          <w:noProof/>
          <w:color w:val="000000"/>
          <w:sz w:val="22"/>
          <w:szCs w:val="22"/>
        </w:rPr>
      </w:pPr>
      <w:r w:rsidRPr="00047048">
        <w:rPr>
          <w:rFonts w:ascii="Arial" w:hAnsi="Arial" w:cs="Arial"/>
          <w:b/>
          <w:noProof/>
          <w:color w:val="000000"/>
          <w:sz w:val="22"/>
          <w:szCs w:val="22"/>
        </w:rPr>
        <w:t>Examples:</w:t>
      </w:r>
      <w:r w:rsidR="001809D5">
        <w:rPr>
          <w:rFonts w:ascii="Arial" w:hAnsi="Arial" w:cs="Arial"/>
          <w:noProof/>
          <w:color w:val="000000"/>
          <w:sz w:val="22"/>
          <w:szCs w:val="22"/>
        </w:rPr>
        <w:t xml:space="preserve"> </w:t>
      </w:r>
      <w:r w:rsidR="00050993">
        <w:rPr>
          <w:rFonts w:ascii="Arial" w:hAnsi="Arial" w:cs="Arial"/>
          <w:noProof/>
          <w:color w:val="000000"/>
          <w:sz w:val="22"/>
          <w:szCs w:val="22"/>
        </w:rPr>
        <w:t>A</w:t>
      </w:r>
      <w:r w:rsidR="003407E0" w:rsidRPr="003175C3">
        <w:rPr>
          <w:rFonts w:ascii="Arial" w:hAnsi="Arial" w:cs="Arial"/>
          <w:noProof/>
          <w:color w:val="000000"/>
          <w:sz w:val="22"/>
          <w:szCs w:val="22"/>
        </w:rPr>
        <w:t>dvertising</w:t>
      </w:r>
      <w:r w:rsidR="003407E0">
        <w:rPr>
          <w:rFonts w:ascii="Arial" w:hAnsi="Arial" w:cs="Arial"/>
          <w:noProof/>
          <w:color w:val="000000"/>
          <w:sz w:val="22"/>
          <w:szCs w:val="22"/>
        </w:rPr>
        <w:t xml:space="preserve"> of meetings</w:t>
      </w:r>
      <w:r w:rsidR="003407E0" w:rsidRPr="003175C3">
        <w:rPr>
          <w:rFonts w:ascii="Arial" w:hAnsi="Arial" w:cs="Arial"/>
          <w:noProof/>
          <w:color w:val="000000"/>
          <w:sz w:val="22"/>
          <w:szCs w:val="22"/>
        </w:rPr>
        <w:t>,</w:t>
      </w:r>
      <w:r w:rsidR="003407E0">
        <w:rPr>
          <w:rFonts w:ascii="Arial" w:hAnsi="Arial" w:cs="Arial"/>
          <w:noProof/>
          <w:color w:val="000000"/>
          <w:sz w:val="22"/>
          <w:szCs w:val="22"/>
        </w:rPr>
        <w:t xml:space="preserve"> </w:t>
      </w:r>
      <w:r w:rsidR="003175C3" w:rsidRPr="003175C3">
        <w:rPr>
          <w:rFonts w:ascii="Arial" w:hAnsi="Arial" w:cs="Arial"/>
          <w:noProof/>
          <w:color w:val="000000"/>
          <w:sz w:val="22"/>
          <w:szCs w:val="22"/>
        </w:rPr>
        <w:t xml:space="preserve">amendments, </w:t>
      </w:r>
      <w:r w:rsidR="003407E0" w:rsidRPr="003175C3">
        <w:rPr>
          <w:rFonts w:ascii="Arial" w:hAnsi="Arial" w:cs="Arial"/>
          <w:noProof/>
          <w:color w:val="000000"/>
          <w:sz w:val="22"/>
          <w:szCs w:val="22"/>
        </w:rPr>
        <w:t>applications,</w:t>
      </w:r>
      <w:r w:rsidR="003407E0">
        <w:rPr>
          <w:rFonts w:ascii="Arial" w:hAnsi="Arial" w:cs="Arial"/>
          <w:noProof/>
          <w:color w:val="000000"/>
          <w:sz w:val="22"/>
          <w:szCs w:val="22"/>
        </w:rPr>
        <w:t xml:space="preserve"> </w:t>
      </w:r>
      <w:r w:rsidR="003407E0" w:rsidRPr="003175C3">
        <w:rPr>
          <w:rFonts w:ascii="Arial" w:hAnsi="Arial" w:cs="Arial"/>
          <w:noProof/>
          <w:color w:val="000000"/>
          <w:sz w:val="22"/>
          <w:szCs w:val="22"/>
        </w:rPr>
        <w:t>approvals,</w:t>
      </w:r>
      <w:r w:rsidR="003407E0" w:rsidRPr="003407E0">
        <w:rPr>
          <w:rFonts w:ascii="Arial" w:hAnsi="Arial" w:cs="Arial"/>
          <w:noProof/>
          <w:color w:val="000000"/>
          <w:sz w:val="22"/>
          <w:szCs w:val="22"/>
        </w:rPr>
        <w:t xml:space="preserve"> </w:t>
      </w:r>
      <w:r w:rsidR="00896F3C">
        <w:rPr>
          <w:rFonts w:ascii="Arial" w:hAnsi="Arial" w:cs="Arial"/>
          <w:noProof/>
          <w:color w:val="000000"/>
          <w:sz w:val="22"/>
          <w:szCs w:val="22"/>
        </w:rPr>
        <w:t xml:space="preserve">basic planning statements, </w:t>
      </w:r>
      <w:r w:rsidR="003407E0" w:rsidRPr="003175C3">
        <w:rPr>
          <w:rFonts w:ascii="Arial" w:hAnsi="Arial" w:cs="Arial"/>
          <w:noProof/>
          <w:color w:val="000000"/>
          <w:sz w:val="22"/>
          <w:szCs w:val="22"/>
        </w:rPr>
        <w:t>denials,</w:t>
      </w:r>
      <w:r w:rsidR="003407E0">
        <w:rPr>
          <w:rFonts w:ascii="Arial" w:hAnsi="Arial" w:cs="Arial"/>
          <w:noProof/>
          <w:color w:val="000000"/>
          <w:sz w:val="22"/>
          <w:szCs w:val="22"/>
        </w:rPr>
        <w:t xml:space="preserve"> </w:t>
      </w:r>
      <w:r w:rsidR="003407E0" w:rsidRPr="003175C3">
        <w:rPr>
          <w:rFonts w:ascii="Arial" w:hAnsi="Arial" w:cs="Arial"/>
          <w:noProof/>
          <w:color w:val="000000"/>
          <w:sz w:val="22"/>
          <w:szCs w:val="22"/>
        </w:rPr>
        <w:t>hearings,</w:t>
      </w:r>
      <w:r w:rsidR="003407E0" w:rsidRPr="003407E0">
        <w:rPr>
          <w:rFonts w:ascii="Arial" w:hAnsi="Arial" w:cs="Arial"/>
          <w:noProof/>
          <w:color w:val="000000"/>
          <w:sz w:val="22"/>
          <w:szCs w:val="22"/>
        </w:rPr>
        <w:t xml:space="preserve"> </w:t>
      </w:r>
      <w:r w:rsidR="003407E0" w:rsidRPr="003175C3">
        <w:rPr>
          <w:rFonts w:ascii="Arial" w:hAnsi="Arial" w:cs="Arial"/>
          <w:noProof/>
          <w:color w:val="000000"/>
          <w:sz w:val="22"/>
          <w:szCs w:val="22"/>
        </w:rPr>
        <w:t>P</w:t>
      </w:r>
      <w:r w:rsidR="003407E0">
        <w:rPr>
          <w:rFonts w:ascii="Arial" w:hAnsi="Arial" w:cs="Arial"/>
          <w:noProof/>
          <w:color w:val="000000"/>
          <w:sz w:val="22"/>
          <w:szCs w:val="22"/>
        </w:rPr>
        <w:t>lanning Advisory Committee r</w:t>
      </w:r>
      <w:r w:rsidR="003407E0" w:rsidRPr="003175C3">
        <w:rPr>
          <w:rFonts w:ascii="Arial" w:hAnsi="Arial" w:cs="Arial"/>
          <w:noProof/>
          <w:color w:val="000000"/>
          <w:sz w:val="22"/>
          <w:szCs w:val="22"/>
        </w:rPr>
        <w:t xml:space="preserve">eports, planning reports, </w:t>
      </w:r>
      <w:r>
        <w:rPr>
          <w:rFonts w:ascii="Arial" w:hAnsi="Arial" w:cs="Arial"/>
          <w:noProof/>
          <w:color w:val="000000"/>
          <w:sz w:val="22"/>
          <w:szCs w:val="22"/>
        </w:rPr>
        <w:t>public consultation</w:t>
      </w:r>
      <w:r w:rsidR="003407E0">
        <w:rPr>
          <w:rFonts w:ascii="Arial" w:hAnsi="Arial" w:cs="Arial"/>
          <w:noProof/>
          <w:color w:val="000000"/>
          <w:sz w:val="22"/>
          <w:szCs w:val="22"/>
        </w:rPr>
        <w:t xml:space="preserve"> meetings</w:t>
      </w:r>
      <w:r>
        <w:rPr>
          <w:rFonts w:ascii="Arial" w:hAnsi="Arial" w:cs="Arial"/>
          <w:noProof/>
          <w:color w:val="000000"/>
          <w:sz w:val="22"/>
          <w:szCs w:val="22"/>
        </w:rPr>
        <w:t xml:space="preserve">, </w:t>
      </w:r>
      <w:r w:rsidR="003175C3" w:rsidRPr="003175C3">
        <w:rPr>
          <w:rFonts w:ascii="Arial" w:hAnsi="Arial" w:cs="Arial"/>
          <w:noProof/>
          <w:color w:val="000000"/>
          <w:sz w:val="22"/>
          <w:szCs w:val="22"/>
        </w:rPr>
        <w:t xml:space="preserve">objections, </w:t>
      </w:r>
      <w:r w:rsidR="003407E0" w:rsidRPr="003175C3">
        <w:rPr>
          <w:rFonts w:ascii="Arial" w:hAnsi="Arial" w:cs="Arial"/>
          <w:noProof/>
          <w:color w:val="000000"/>
          <w:sz w:val="22"/>
          <w:szCs w:val="22"/>
        </w:rPr>
        <w:t>resolutions</w:t>
      </w:r>
      <w:r w:rsidR="003407E0">
        <w:rPr>
          <w:rFonts w:ascii="Arial" w:hAnsi="Arial" w:cs="Arial"/>
          <w:noProof/>
          <w:color w:val="000000"/>
          <w:sz w:val="22"/>
          <w:szCs w:val="22"/>
        </w:rPr>
        <w:t>,</w:t>
      </w:r>
      <w:r w:rsidR="003407E0" w:rsidRPr="003175C3">
        <w:rPr>
          <w:rFonts w:ascii="Arial" w:hAnsi="Arial" w:cs="Arial"/>
          <w:noProof/>
          <w:color w:val="000000"/>
          <w:sz w:val="22"/>
          <w:szCs w:val="22"/>
        </w:rPr>
        <w:t xml:space="preserve"> </w:t>
      </w:r>
      <w:r w:rsidR="003175C3" w:rsidRPr="003175C3">
        <w:rPr>
          <w:rFonts w:ascii="Arial" w:hAnsi="Arial" w:cs="Arial"/>
          <w:noProof/>
          <w:color w:val="000000"/>
          <w:sz w:val="22"/>
          <w:szCs w:val="22"/>
        </w:rPr>
        <w:t>terms and conditions, withdrawals,</w:t>
      </w:r>
      <w:r w:rsidR="003407E0">
        <w:rPr>
          <w:rFonts w:ascii="Arial" w:hAnsi="Arial" w:cs="Arial"/>
          <w:noProof/>
          <w:color w:val="000000"/>
          <w:sz w:val="22"/>
          <w:szCs w:val="22"/>
        </w:rPr>
        <w:t xml:space="preserve"> and</w:t>
      </w:r>
      <w:r w:rsidR="003175C3" w:rsidRPr="003175C3">
        <w:rPr>
          <w:rFonts w:ascii="Arial" w:hAnsi="Arial" w:cs="Arial"/>
          <w:noProof/>
          <w:color w:val="000000"/>
          <w:sz w:val="22"/>
          <w:szCs w:val="22"/>
        </w:rPr>
        <w:t xml:space="preserve"> z</w:t>
      </w:r>
      <w:r w:rsidR="00047048">
        <w:rPr>
          <w:rFonts w:ascii="Arial" w:hAnsi="Arial" w:cs="Arial"/>
          <w:noProof/>
          <w:color w:val="000000"/>
          <w:sz w:val="22"/>
          <w:szCs w:val="22"/>
        </w:rPr>
        <w:t>oning agreements (conditions).</w:t>
      </w:r>
    </w:p>
    <w:p w14:paraId="312AFEA8" w14:textId="77777777" w:rsidR="003175C3" w:rsidRPr="003175C3" w:rsidRDefault="003175C3" w:rsidP="003175C3">
      <w:pPr>
        <w:tabs>
          <w:tab w:val="left" w:pos="720"/>
          <w:tab w:val="left" w:pos="1440"/>
          <w:tab w:val="center" w:pos="7632"/>
          <w:tab w:val="center" w:pos="8496"/>
          <w:tab w:val="center" w:pos="9144"/>
        </w:tabs>
        <w:rPr>
          <w:rFonts w:ascii="Arial" w:hAnsi="Arial" w:cs="Arial"/>
          <w:noProof/>
          <w:sz w:val="22"/>
          <w:szCs w:val="22"/>
        </w:rPr>
      </w:pPr>
    </w:p>
    <w:p w14:paraId="312AFEA9" w14:textId="77777777" w:rsidR="003175C3" w:rsidRPr="003175C3" w:rsidRDefault="003175C3" w:rsidP="003175C3">
      <w:pPr>
        <w:tabs>
          <w:tab w:val="left" w:pos="720"/>
          <w:tab w:val="left" w:pos="1440"/>
          <w:tab w:val="center" w:pos="7632"/>
          <w:tab w:val="center" w:pos="8496"/>
          <w:tab w:val="center" w:pos="9144"/>
        </w:tabs>
        <w:rPr>
          <w:rFonts w:ascii="Arial" w:hAnsi="Arial" w:cs="Arial"/>
          <w:i/>
          <w:iCs/>
          <w:noProof/>
          <w:color w:val="000000"/>
          <w:sz w:val="22"/>
          <w:szCs w:val="22"/>
        </w:rPr>
      </w:pPr>
      <w:r w:rsidRPr="003175C3">
        <w:rPr>
          <w:rFonts w:ascii="Arial" w:hAnsi="Arial" w:cs="Arial"/>
          <w:i/>
          <w:iCs/>
          <w:noProof/>
          <w:color w:val="000000"/>
          <w:sz w:val="22"/>
          <w:szCs w:val="22"/>
        </w:rPr>
        <w:t>For Planning Advisory Committee minutes, see primary 0160.</w:t>
      </w:r>
    </w:p>
    <w:p w14:paraId="312AFEAA" w14:textId="77777777" w:rsidR="003175C3" w:rsidRPr="003175C3" w:rsidRDefault="003175C3" w:rsidP="003175C3">
      <w:pPr>
        <w:tabs>
          <w:tab w:val="left" w:pos="720"/>
          <w:tab w:val="left" w:pos="1440"/>
          <w:tab w:val="center" w:pos="7632"/>
          <w:tab w:val="center" w:pos="8496"/>
          <w:tab w:val="center" w:pos="9144"/>
        </w:tabs>
        <w:rPr>
          <w:rFonts w:ascii="Arial" w:hAnsi="Arial" w:cs="Arial"/>
          <w:i/>
          <w:iCs/>
          <w:noProof/>
          <w:color w:val="000000"/>
          <w:sz w:val="22"/>
          <w:szCs w:val="22"/>
        </w:rPr>
      </w:pPr>
      <w:r w:rsidRPr="003175C3">
        <w:rPr>
          <w:rFonts w:ascii="Arial" w:hAnsi="Arial" w:cs="Arial"/>
          <w:i/>
          <w:iCs/>
          <w:noProof/>
          <w:color w:val="000000"/>
          <w:sz w:val="22"/>
          <w:szCs w:val="22"/>
        </w:rPr>
        <w:t>For zoning changes, see primary 2590.</w:t>
      </w:r>
    </w:p>
    <w:p w14:paraId="312AFEAB" w14:textId="77777777" w:rsidR="003175C3" w:rsidRPr="003175C3" w:rsidRDefault="003175C3" w:rsidP="003175C3">
      <w:pPr>
        <w:tabs>
          <w:tab w:val="left" w:pos="720"/>
          <w:tab w:val="left" w:pos="1440"/>
          <w:tab w:val="center" w:pos="7632"/>
          <w:tab w:val="center" w:pos="8496"/>
          <w:tab w:val="center" w:pos="9144"/>
        </w:tabs>
        <w:rPr>
          <w:rFonts w:ascii="Arial" w:hAnsi="Arial" w:cs="Arial"/>
          <w:noProof/>
          <w:sz w:val="22"/>
          <w:szCs w:val="22"/>
        </w:rPr>
      </w:pPr>
    </w:p>
    <w:p w14:paraId="312AFEAC" w14:textId="77777777" w:rsidR="003175C3" w:rsidRPr="003175C3" w:rsidRDefault="003175C3" w:rsidP="003175C3">
      <w:pPr>
        <w:tabs>
          <w:tab w:val="left" w:pos="720"/>
          <w:tab w:val="left" w:pos="1440"/>
          <w:tab w:val="center" w:pos="7632"/>
          <w:tab w:val="center" w:pos="8496"/>
          <w:tab w:val="center" w:pos="9144"/>
        </w:tabs>
        <w:rPr>
          <w:rFonts w:ascii="Arial" w:hAnsi="Arial" w:cs="Arial"/>
          <w:noProof/>
          <w:sz w:val="22"/>
          <w:szCs w:val="22"/>
        </w:rPr>
      </w:pPr>
      <w:r w:rsidRPr="003175C3">
        <w:rPr>
          <w:rFonts w:ascii="Arial" w:hAnsi="Arial" w:cs="Arial"/>
          <w:noProof/>
          <w:sz w:val="22"/>
          <w:szCs w:val="22"/>
        </w:rPr>
        <w:t xml:space="preserve">- by amendment </w:t>
      </w:r>
      <w:r w:rsidR="00D50520">
        <w:rPr>
          <w:rFonts w:ascii="Arial" w:hAnsi="Arial" w:cs="Arial"/>
          <w:noProof/>
          <w:sz w:val="22"/>
          <w:szCs w:val="22"/>
        </w:rPr>
        <w:t>by-law number</w:t>
      </w:r>
    </w:p>
    <w:p w14:paraId="312AFEAD" w14:textId="77777777" w:rsidR="003175C3" w:rsidRPr="003175C3" w:rsidRDefault="003175C3" w:rsidP="003175C3">
      <w:pPr>
        <w:tabs>
          <w:tab w:val="left" w:pos="720"/>
          <w:tab w:val="left" w:pos="1440"/>
          <w:tab w:val="center" w:pos="7632"/>
          <w:tab w:val="center" w:pos="8496"/>
          <w:tab w:val="center" w:pos="9144"/>
        </w:tabs>
        <w:rPr>
          <w:rFonts w:ascii="Arial" w:hAnsi="Arial" w:cs="Arial"/>
          <w:noProof/>
          <w:sz w:val="22"/>
          <w:szCs w:val="22"/>
        </w:rPr>
      </w:pPr>
      <w:r w:rsidRPr="003175C3">
        <w:rPr>
          <w:rFonts w:ascii="Arial" w:hAnsi="Arial" w:cs="Arial"/>
          <w:noProof/>
          <w:sz w:val="22"/>
          <w:szCs w:val="22"/>
        </w:rPr>
        <w:t>- by plan</w:t>
      </w:r>
    </w:p>
    <w:p w14:paraId="312AFEAE" w14:textId="77777777" w:rsidR="00DA7675" w:rsidRDefault="003175C3" w:rsidP="003175C3">
      <w:pPr>
        <w:tabs>
          <w:tab w:val="left" w:pos="720"/>
          <w:tab w:val="left" w:pos="1440"/>
          <w:tab w:val="center" w:pos="7632"/>
          <w:tab w:val="center" w:pos="8496"/>
          <w:tab w:val="center" w:pos="9144"/>
        </w:tabs>
        <w:rPr>
          <w:rFonts w:ascii="Arial" w:hAnsi="Arial" w:cs="Arial"/>
          <w:noProof/>
          <w:sz w:val="22"/>
          <w:szCs w:val="22"/>
        </w:rPr>
      </w:pPr>
      <w:r w:rsidRPr="003175C3">
        <w:rPr>
          <w:rFonts w:ascii="Arial" w:hAnsi="Arial" w:cs="Arial"/>
          <w:noProof/>
          <w:sz w:val="22"/>
          <w:szCs w:val="22"/>
        </w:rPr>
        <w:t>- 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8"/>
        <w:gridCol w:w="984"/>
        <w:gridCol w:w="707"/>
        <w:gridCol w:w="706"/>
      </w:tblGrid>
      <w:tr w:rsidR="00413F03" w:rsidRPr="006731FC" w14:paraId="312AFEB3" w14:textId="77777777" w:rsidTr="00413F03">
        <w:tc>
          <w:tcPr>
            <w:tcW w:w="7054" w:type="dxa"/>
            <w:tcBorders>
              <w:top w:val="nil"/>
              <w:left w:val="nil"/>
              <w:bottom w:val="nil"/>
              <w:right w:val="single" w:sz="4" w:space="0" w:color="auto"/>
            </w:tcBorders>
          </w:tcPr>
          <w:p w14:paraId="312AFEAF" w14:textId="77777777" w:rsidR="00413F03" w:rsidRPr="003F4259" w:rsidRDefault="00DA7675" w:rsidP="00413F03">
            <w:pPr>
              <w:widowControl w:val="0"/>
              <w:tabs>
                <w:tab w:val="left" w:pos="90"/>
                <w:tab w:val="left" w:pos="720"/>
              </w:tabs>
              <w:outlineLvl w:val="0"/>
              <w:rPr>
                <w:rFonts w:ascii="Arial" w:hAnsi="Arial" w:cs="Arial"/>
                <w:b/>
                <w:snapToGrid w:val="0"/>
                <w:color w:val="000000"/>
                <w:sz w:val="22"/>
                <w:szCs w:val="22"/>
                <w:u w:val="single"/>
              </w:rPr>
            </w:pPr>
            <w:r>
              <w:rPr>
                <w:rFonts w:ascii="Arial" w:hAnsi="Arial" w:cs="Arial"/>
                <w:noProof/>
                <w:sz w:val="22"/>
                <w:szCs w:val="22"/>
              </w:rPr>
              <w:br w:type="page"/>
            </w:r>
            <w:r w:rsidR="007D3D50">
              <w:rPr>
                <w:rFonts w:ascii="Arial" w:hAnsi="Arial" w:cs="Arial"/>
                <w:noProof/>
                <w:sz w:val="22"/>
                <w:szCs w:val="22"/>
              </w:rPr>
              <w:br w:type="page"/>
            </w:r>
          </w:p>
        </w:tc>
        <w:tc>
          <w:tcPr>
            <w:tcW w:w="992" w:type="dxa"/>
            <w:tcBorders>
              <w:left w:val="single" w:sz="4" w:space="0" w:color="auto"/>
              <w:bottom w:val="single" w:sz="4" w:space="0" w:color="000000"/>
            </w:tcBorders>
          </w:tcPr>
          <w:p w14:paraId="312AFEB0" w14:textId="77777777" w:rsidR="00413F03" w:rsidRPr="003F4259" w:rsidRDefault="00413F03" w:rsidP="00413F0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F4259">
              <w:rPr>
                <w:rFonts w:ascii="Arial" w:hAnsi="Arial" w:cs="Arial"/>
                <w:b/>
                <w:color w:val="000000"/>
                <w:sz w:val="22"/>
                <w:szCs w:val="22"/>
              </w:rPr>
              <w:t>A</w:t>
            </w:r>
          </w:p>
        </w:tc>
        <w:tc>
          <w:tcPr>
            <w:tcW w:w="709" w:type="dxa"/>
            <w:tcBorders>
              <w:bottom w:val="single" w:sz="4" w:space="0" w:color="000000"/>
            </w:tcBorders>
          </w:tcPr>
          <w:p w14:paraId="312AFEB1" w14:textId="77777777" w:rsidR="00413F03" w:rsidRPr="003F4259" w:rsidRDefault="00413F03" w:rsidP="00413F0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F4259">
              <w:rPr>
                <w:rFonts w:ascii="Arial" w:hAnsi="Arial" w:cs="Arial"/>
                <w:b/>
                <w:color w:val="000000"/>
                <w:sz w:val="22"/>
                <w:szCs w:val="22"/>
              </w:rPr>
              <w:t>SA</w:t>
            </w:r>
          </w:p>
        </w:tc>
        <w:tc>
          <w:tcPr>
            <w:tcW w:w="709" w:type="dxa"/>
            <w:tcBorders>
              <w:bottom w:val="single" w:sz="4" w:space="0" w:color="000000"/>
            </w:tcBorders>
          </w:tcPr>
          <w:p w14:paraId="312AFEB2" w14:textId="77777777" w:rsidR="00413F03" w:rsidRPr="003F4259" w:rsidRDefault="00413F03" w:rsidP="00413F03">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F4259">
              <w:rPr>
                <w:rFonts w:ascii="Arial" w:hAnsi="Arial" w:cs="Arial"/>
                <w:b/>
                <w:color w:val="000000"/>
                <w:sz w:val="22"/>
                <w:szCs w:val="22"/>
              </w:rPr>
              <w:t>FD</w:t>
            </w:r>
          </w:p>
        </w:tc>
      </w:tr>
      <w:tr w:rsidR="00413F03" w:rsidRPr="006731FC" w14:paraId="312AFEB8" w14:textId="77777777" w:rsidTr="00413F03">
        <w:trPr>
          <w:trHeight w:val="368"/>
        </w:trPr>
        <w:tc>
          <w:tcPr>
            <w:tcW w:w="7054" w:type="dxa"/>
            <w:tcBorders>
              <w:top w:val="nil"/>
              <w:left w:val="nil"/>
              <w:bottom w:val="nil"/>
              <w:right w:val="single" w:sz="4" w:space="0" w:color="auto"/>
            </w:tcBorders>
            <w:vAlign w:val="center"/>
          </w:tcPr>
          <w:p w14:paraId="312AFEB4" w14:textId="77777777" w:rsidR="00413F03" w:rsidRPr="003F4259" w:rsidRDefault="00413F03" w:rsidP="009E3274">
            <w:pPr>
              <w:widowControl w:val="0"/>
              <w:tabs>
                <w:tab w:val="left" w:pos="851"/>
              </w:tabs>
              <w:spacing w:before="60"/>
              <w:rPr>
                <w:rFonts w:ascii="Arial" w:hAnsi="Arial" w:cs="Arial"/>
                <w:b/>
                <w:snapToGrid w:val="0"/>
                <w:color w:val="000000"/>
                <w:sz w:val="22"/>
                <w:szCs w:val="22"/>
                <w:u w:val="single"/>
              </w:rPr>
            </w:pPr>
            <w:r w:rsidRPr="003F4259">
              <w:rPr>
                <w:rFonts w:ascii="Arial" w:hAnsi="Arial" w:cs="Arial"/>
                <w:b/>
                <w:snapToGrid w:val="0"/>
                <w:color w:val="000000"/>
                <w:sz w:val="22"/>
                <w:szCs w:val="22"/>
                <w:u w:val="single"/>
              </w:rPr>
              <w:t>2</w:t>
            </w:r>
            <w:r>
              <w:rPr>
                <w:rFonts w:ascii="Arial" w:hAnsi="Arial" w:cs="Arial"/>
                <w:b/>
                <w:snapToGrid w:val="0"/>
                <w:color w:val="000000"/>
                <w:sz w:val="22"/>
                <w:szCs w:val="22"/>
                <w:u w:val="single"/>
              </w:rPr>
              <w:t>498</w:t>
            </w:r>
            <w:r w:rsidRPr="003F4259">
              <w:rPr>
                <w:rFonts w:ascii="Arial" w:hAnsi="Arial" w:cs="Arial"/>
                <w:b/>
                <w:snapToGrid w:val="0"/>
                <w:sz w:val="22"/>
                <w:szCs w:val="22"/>
                <w:u w:val="single"/>
              </w:rPr>
              <w:tab/>
            </w:r>
            <w:r>
              <w:rPr>
                <w:rFonts w:ascii="Arial" w:hAnsi="Arial" w:cs="Arial"/>
                <w:b/>
                <w:snapToGrid w:val="0"/>
                <w:sz w:val="22"/>
                <w:szCs w:val="22"/>
                <w:u w:val="single"/>
              </w:rPr>
              <w:t>REGIONAL PLAN</w:t>
            </w:r>
          </w:p>
        </w:tc>
        <w:tc>
          <w:tcPr>
            <w:tcW w:w="992" w:type="dxa"/>
            <w:tcBorders>
              <w:left w:val="single" w:sz="4" w:space="0" w:color="auto"/>
              <w:bottom w:val="single" w:sz="4" w:space="0" w:color="auto"/>
            </w:tcBorders>
          </w:tcPr>
          <w:p w14:paraId="312AFEB5" w14:textId="77777777" w:rsidR="00413F03" w:rsidRPr="003F4259" w:rsidRDefault="00413F03" w:rsidP="00413F03">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SO</w:t>
            </w:r>
          </w:p>
        </w:tc>
        <w:tc>
          <w:tcPr>
            <w:tcW w:w="709" w:type="dxa"/>
            <w:tcBorders>
              <w:bottom w:val="single" w:sz="4" w:space="0" w:color="auto"/>
            </w:tcBorders>
          </w:tcPr>
          <w:p w14:paraId="312AFEB6" w14:textId="77777777" w:rsidR="00413F03" w:rsidRPr="003F4259" w:rsidRDefault="00413F03" w:rsidP="00413F03">
            <w:pPr>
              <w:widowControl w:val="0"/>
              <w:spacing w:before="120" w:line="360" w:lineRule="auto"/>
              <w:jc w:val="center"/>
              <w:rPr>
                <w:rFonts w:ascii="Arial" w:hAnsi="Arial" w:cs="Arial"/>
                <w:snapToGrid w:val="0"/>
                <w:sz w:val="22"/>
                <w:szCs w:val="22"/>
              </w:rPr>
            </w:pPr>
            <w:r w:rsidRPr="003F4259">
              <w:rPr>
                <w:rFonts w:ascii="Arial" w:hAnsi="Arial" w:cs="Arial"/>
                <w:snapToGrid w:val="0"/>
                <w:color w:val="000000"/>
                <w:sz w:val="22"/>
                <w:szCs w:val="22"/>
              </w:rPr>
              <w:t>10y</w:t>
            </w:r>
          </w:p>
        </w:tc>
        <w:tc>
          <w:tcPr>
            <w:tcW w:w="709" w:type="dxa"/>
            <w:tcBorders>
              <w:bottom w:val="single" w:sz="4" w:space="0" w:color="auto"/>
            </w:tcBorders>
          </w:tcPr>
          <w:p w14:paraId="312AFEB7" w14:textId="77777777" w:rsidR="00413F03" w:rsidRPr="003F4259" w:rsidRDefault="00413F03" w:rsidP="00413F03">
            <w:pPr>
              <w:widowControl w:val="0"/>
              <w:spacing w:before="120" w:line="360" w:lineRule="auto"/>
              <w:jc w:val="center"/>
              <w:rPr>
                <w:rFonts w:ascii="Arial" w:hAnsi="Arial" w:cs="Arial"/>
                <w:snapToGrid w:val="0"/>
                <w:color w:val="000000"/>
                <w:sz w:val="22"/>
                <w:szCs w:val="22"/>
              </w:rPr>
            </w:pPr>
            <w:r w:rsidRPr="003F4259">
              <w:rPr>
                <w:rFonts w:ascii="Arial" w:hAnsi="Arial" w:cs="Arial"/>
                <w:snapToGrid w:val="0"/>
                <w:color w:val="000000"/>
                <w:sz w:val="22"/>
                <w:szCs w:val="22"/>
              </w:rPr>
              <w:t>SR</w:t>
            </w:r>
          </w:p>
        </w:tc>
      </w:tr>
    </w:tbl>
    <w:p w14:paraId="312AFEB9" w14:textId="77777777" w:rsidR="00413F03" w:rsidRPr="006731FC" w:rsidRDefault="00413F03" w:rsidP="00413F03">
      <w:pPr>
        <w:tabs>
          <w:tab w:val="left" w:pos="720"/>
          <w:tab w:val="left" w:pos="1440"/>
          <w:tab w:val="center" w:pos="7632"/>
          <w:tab w:val="center" w:pos="8496"/>
          <w:tab w:val="center" w:pos="9144"/>
        </w:tabs>
        <w:rPr>
          <w:rFonts w:ascii="Arial" w:hAnsi="Arial" w:cs="Arial"/>
          <w:noProof/>
        </w:rPr>
      </w:pPr>
    </w:p>
    <w:p w14:paraId="312AFEBA" w14:textId="77777777" w:rsidR="00413F03" w:rsidRPr="00413F03" w:rsidRDefault="00413F03" w:rsidP="00413F03">
      <w:pPr>
        <w:tabs>
          <w:tab w:val="left" w:pos="720"/>
          <w:tab w:val="left" w:pos="1440"/>
          <w:tab w:val="center" w:pos="7632"/>
          <w:tab w:val="center" w:pos="8496"/>
          <w:tab w:val="center" w:pos="9144"/>
        </w:tabs>
        <w:rPr>
          <w:rFonts w:ascii="Arial" w:hAnsi="Arial" w:cs="Arial"/>
          <w:noProof/>
          <w:sz w:val="22"/>
          <w:szCs w:val="22"/>
        </w:rPr>
      </w:pPr>
      <w:r w:rsidRPr="00413F03">
        <w:rPr>
          <w:rFonts w:ascii="Arial" w:hAnsi="Arial" w:cs="Arial"/>
          <w:noProof/>
          <w:sz w:val="22"/>
          <w:szCs w:val="22"/>
        </w:rPr>
        <w:t xml:space="preserve">Documents the management, protection and harmonization of urban and rural landscapes and its resources within </w:t>
      </w:r>
      <w:r w:rsidR="00050993">
        <w:rPr>
          <w:rFonts w:ascii="Arial" w:hAnsi="Arial" w:cs="Arial"/>
          <w:noProof/>
          <w:sz w:val="22"/>
          <w:szCs w:val="22"/>
        </w:rPr>
        <w:t>the</w:t>
      </w:r>
      <w:r w:rsidRPr="00413F03">
        <w:rPr>
          <w:rFonts w:ascii="Arial" w:hAnsi="Arial" w:cs="Arial"/>
          <w:noProof/>
          <w:sz w:val="22"/>
          <w:szCs w:val="22"/>
        </w:rPr>
        <w:t xml:space="preserve"> bound</w:t>
      </w:r>
      <w:r w:rsidR="00050993">
        <w:rPr>
          <w:rFonts w:ascii="Arial" w:hAnsi="Arial" w:cs="Arial"/>
          <w:noProof/>
          <w:sz w:val="22"/>
          <w:szCs w:val="22"/>
        </w:rPr>
        <w:t>a</w:t>
      </w:r>
      <w:r w:rsidRPr="00413F03">
        <w:rPr>
          <w:rFonts w:ascii="Arial" w:hAnsi="Arial" w:cs="Arial"/>
          <w:noProof/>
          <w:sz w:val="22"/>
          <w:szCs w:val="22"/>
        </w:rPr>
        <w:t>ries</w:t>
      </w:r>
      <w:r w:rsidR="00050993">
        <w:rPr>
          <w:rFonts w:ascii="Arial" w:hAnsi="Arial" w:cs="Arial"/>
          <w:noProof/>
          <w:sz w:val="22"/>
          <w:szCs w:val="22"/>
        </w:rPr>
        <w:t xml:space="preserve"> of the Commission</w:t>
      </w:r>
      <w:r w:rsidRPr="00413F03">
        <w:rPr>
          <w:rFonts w:ascii="Arial" w:hAnsi="Arial" w:cs="Arial"/>
          <w:noProof/>
          <w:sz w:val="22"/>
          <w:szCs w:val="22"/>
        </w:rPr>
        <w:t xml:space="preserve">. This vision document will guide the </w:t>
      </w:r>
      <w:r w:rsidR="00C6610E">
        <w:rPr>
          <w:rFonts w:ascii="Arial" w:hAnsi="Arial" w:cs="Arial"/>
          <w:noProof/>
          <w:sz w:val="22"/>
          <w:szCs w:val="22"/>
        </w:rPr>
        <w:t>Commission</w:t>
      </w:r>
      <w:r w:rsidRPr="00413F03">
        <w:rPr>
          <w:rFonts w:ascii="Arial" w:hAnsi="Arial" w:cs="Arial"/>
          <w:noProof/>
          <w:sz w:val="22"/>
          <w:szCs w:val="22"/>
        </w:rPr>
        <w:t xml:space="preserve"> in the development of land.</w:t>
      </w:r>
    </w:p>
    <w:p w14:paraId="312AFEBB" w14:textId="77777777" w:rsidR="00413F03" w:rsidRPr="00413F03" w:rsidRDefault="00413F03" w:rsidP="00413F03">
      <w:pPr>
        <w:tabs>
          <w:tab w:val="left" w:pos="720"/>
          <w:tab w:val="left" w:pos="1440"/>
          <w:tab w:val="center" w:pos="7632"/>
          <w:tab w:val="center" w:pos="8496"/>
          <w:tab w:val="center" w:pos="9144"/>
        </w:tabs>
        <w:rPr>
          <w:rFonts w:ascii="Arial" w:hAnsi="Arial" w:cs="Arial"/>
          <w:noProof/>
          <w:sz w:val="22"/>
          <w:szCs w:val="22"/>
        </w:rPr>
      </w:pPr>
    </w:p>
    <w:p w14:paraId="312AFEBC" w14:textId="28D3426A" w:rsidR="00413F03" w:rsidRPr="00413F03" w:rsidRDefault="00413F03" w:rsidP="00413F03">
      <w:pPr>
        <w:tabs>
          <w:tab w:val="left" w:pos="720"/>
          <w:tab w:val="left" w:pos="1440"/>
          <w:tab w:val="center" w:pos="7632"/>
          <w:tab w:val="center" w:pos="8496"/>
          <w:tab w:val="center" w:pos="9144"/>
        </w:tabs>
        <w:rPr>
          <w:rFonts w:ascii="Arial" w:hAnsi="Arial" w:cs="Arial"/>
          <w:noProof/>
          <w:sz w:val="22"/>
          <w:szCs w:val="22"/>
        </w:rPr>
      </w:pPr>
      <w:r w:rsidRPr="00413F03">
        <w:rPr>
          <w:rFonts w:ascii="Arial" w:hAnsi="Arial" w:cs="Arial"/>
          <w:b/>
          <w:noProof/>
          <w:sz w:val="22"/>
          <w:szCs w:val="22"/>
        </w:rPr>
        <w:t>Examples</w:t>
      </w:r>
      <w:r w:rsidR="00050993">
        <w:rPr>
          <w:rFonts w:ascii="Arial" w:hAnsi="Arial" w:cs="Arial"/>
          <w:noProof/>
          <w:sz w:val="22"/>
          <w:szCs w:val="22"/>
        </w:rPr>
        <w:t>:</w:t>
      </w:r>
      <w:r w:rsidR="001809D5">
        <w:rPr>
          <w:rFonts w:ascii="Arial" w:hAnsi="Arial" w:cs="Arial"/>
          <w:noProof/>
          <w:sz w:val="22"/>
          <w:szCs w:val="22"/>
        </w:rPr>
        <w:t xml:space="preserve"> </w:t>
      </w:r>
      <w:r w:rsidR="00050993">
        <w:rPr>
          <w:rFonts w:ascii="Arial" w:hAnsi="Arial" w:cs="Arial"/>
          <w:noProof/>
          <w:sz w:val="22"/>
          <w:szCs w:val="22"/>
        </w:rPr>
        <w:t>V</w:t>
      </w:r>
      <w:r w:rsidRPr="00413F03">
        <w:rPr>
          <w:rFonts w:ascii="Arial" w:hAnsi="Arial" w:cs="Arial"/>
          <w:noProof/>
          <w:sz w:val="22"/>
          <w:szCs w:val="22"/>
        </w:rPr>
        <w:t xml:space="preserve">ision/strategic plan for the </w:t>
      </w:r>
      <w:r w:rsidR="00C6610E">
        <w:rPr>
          <w:rFonts w:ascii="Arial" w:hAnsi="Arial" w:cs="Arial"/>
          <w:noProof/>
          <w:sz w:val="22"/>
          <w:szCs w:val="22"/>
        </w:rPr>
        <w:t>Commission</w:t>
      </w:r>
      <w:r w:rsidRPr="00413F03">
        <w:rPr>
          <w:rFonts w:ascii="Arial" w:hAnsi="Arial" w:cs="Arial"/>
          <w:noProof/>
          <w:sz w:val="22"/>
          <w:szCs w:val="22"/>
        </w:rPr>
        <w:t xml:space="preserve"> members, climate change initiative, public consultation documentation, infrastructure plans for the region, water resources management initiatives, development and management of natural resource initiatives</w:t>
      </w:r>
      <w:r w:rsidR="00050993">
        <w:rPr>
          <w:rFonts w:ascii="Arial" w:hAnsi="Arial" w:cs="Arial"/>
          <w:noProof/>
          <w:sz w:val="22"/>
          <w:szCs w:val="22"/>
        </w:rPr>
        <w:t>,</w:t>
      </w:r>
      <w:r w:rsidRPr="00413F03">
        <w:rPr>
          <w:rFonts w:ascii="Arial" w:hAnsi="Arial" w:cs="Arial"/>
          <w:noProof/>
          <w:sz w:val="22"/>
          <w:szCs w:val="22"/>
        </w:rPr>
        <w:t xml:space="preserve"> and development of industry and commerce initiatives. </w:t>
      </w:r>
    </w:p>
    <w:p w14:paraId="312AFEBD" w14:textId="77777777" w:rsidR="00413F03" w:rsidRPr="00413F03" w:rsidRDefault="00413F03" w:rsidP="00413F03">
      <w:pPr>
        <w:tabs>
          <w:tab w:val="left" w:pos="720"/>
          <w:tab w:val="left" w:pos="1440"/>
          <w:tab w:val="center" w:pos="7632"/>
          <w:tab w:val="center" w:pos="8496"/>
          <w:tab w:val="center" w:pos="9144"/>
        </w:tabs>
        <w:rPr>
          <w:rFonts w:ascii="Arial" w:hAnsi="Arial" w:cs="Arial"/>
          <w:noProof/>
          <w:sz w:val="22"/>
          <w:szCs w:val="22"/>
        </w:rPr>
      </w:pPr>
    </w:p>
    <w:p w14:paraId="312AFEBE" w14:textId="77777777" w:rsidR="00413F03" w:rsidRPr="00413F03" w:rsidRDefault="00413F03" w:rsidP="00413F03">
      <w:pPr>
        <w:tabs>
          <w:tab w:val="left" w:pos="720"/>
          <w:tab w:val="left" w:pos="1440"/>
          <w:tab w:val="center" w:pos="7632"/>
          <w:tab w:val="center" w:pos="8496"/>
          <w:tab w:val="center" w:pos="9144"/>
        </w:tabs>
        <w:rPr>
          <w:rFonts w:ascii="Arial" w:hAnsi="Arial" w:cs="Arial"/>
          <w:noProof/>
          <w:sz w:val="22"/>
          <w:szCs w:val="22"/>
        </w:rPr>
      </w:pPr>
      <w:r w:rsidRPr="00413F03">
        <w:rPr>
          <w:rFonts w:ascii="Arial" w:hAnsi="Arial" w:cs="Arial"/>
          <w:noProof/>
          <w:sz w:val="22"/>
          <w:szCs w:val="22"/>
        </w:rPr>
        <w:t xml:space="preserve">- by plan </w:t>
      </w:r>
    </w:p>
    <w:p w14:paraId="312AFEBF" w14:textId="77777777" w:rsidR="00413F03" w:rsidRPr="00413F03" w:rsidRDefault="00413F03" w:rsidP="00413F03">
      <w:pPr>
        <w:tabs>
          <w:tab w:val="left" w:pos="720"/>
          <w:tab w:val="left" w:pos="1440"/>
          <w:tab w:val="center" w:pos="7632"/>
          <w:tab w:val="center" w:pos="8496"/>
          <w:tab w:val="center" w:pos="9144"/>
        </w:tabs>
        <w:rPr>
          <w:rFonts w:ascii="Arial" w:hAnsi="Arial" w:cs="Arial"/>
          <w:noProof/>
          <w:sz w:val="22"/>
          <w:szCs w:val="22"/>
        </w:rPr>
      </w:pPr>
      <w:r w:rsidRPr="00413F03">
        <w:rPr>
          <w:rFonts w:ascii="Arial" w:hAnsi="Arial" w:cs="Arial"/>
          <w:noProof/>
          <w:sz w:val="22"/>
          <w:szCs w:val="22"/>
        </w:rPr>
        <w:t>- by subject</w:t>
      </w:r>
    </w:p>
    <w:p w14:paraId="312AFEC0" w14:textId="77777777" w:rsidR="00413F03" w:rsidRPr="00413F03" w:rsidRDefault="00413F03" w:rsidP="00413F03">
      <w:pPr>
        <w:tabs>
          <w:tab w:val="left" w:pos="720"/>
          <w:tab w:val="left" w:pos="1440"/>
          <w:tab w:val="center" w:pos="7632"/>
          <w:tab w:val="center" w:pos="8496"/>
          <w:tab w:val="center" w:pos="9144"/>
        </w:tabs>
        <w:rPr>
          <w:rFonts w:ascii="Arial" w:hAnsi="Arial" w:cs="Arial"/>
          <w:noProof/>
          <w:sz w:val="22"/>
          <w:szCs w:val="22"/>
        </w:rPr>
      </w:pPr>
      <w:r w:rsidRPr="00413F03">
        <w:rPr>
          <w:rFonts w:ascii="Arial" w:hAnsi="Arial" w:cs="Arial"/>
          <w:noProof/>
          <w:sz w:val="22"/>
          <w:szCs w:val="22"/>
        </w:rPr>
        <w:t>- other</w:t>
      </w:r>
    </w:p>
    <w:p w14:paraId="312AFEC1" w14:textId="77777777" w:rsidR="004A3321" w:rsidRDefault="004A3321" w:rsidP="004A3321">
      <w:pPr>
        <w:tabs>
          <w:tab w:val="left" w:pos="720"/>
          <w:tab w:val="left" w:pos="1440"/>
          <w:tab w:val="center" w:pos="7632"/>
          <w:tab w:val="center" w:pos="8496"/>
          <w:tab w:val="center" w:pos="9144"/>
        </w:tabs>
        <w:rPr>
          <w:rFonts w:ascii="Arial" w:hAnsi="Arial" w:cs="Arial"/>
          <w:noProof/>
          <w:sz w:val="22"/>
          <w:szCs w:val="22"/>
        </w:rPr>
      </w:pPr>
    </w:p>
    <w:p w14:paraId="312AFEC2" w14:textId="77777777" w:rsidR="00715D42" w:rsidRPr="004A3321" w:rsidRDefault="00715D42" w:rsidP="004A332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1"/>
        <w:gridCol w:w="864"/>
        <w:gridCol w:w="705"/>
        <w:gridCol w:w="705"/>
      </w:tblGrid>
      <w:tr w:rsidR="00A10AA1" w:rsidRPr="00A10AA1" w14:paraId="312AFEC7" w14:textId="77777777" w:rsidTr="00231A83">
        <w:tc>
          <w:tcPr>
            <w:tcW w:w="7196" w:type="dxa"/>
            <w:tcBorders>
              <w:top w:val="nil"/>
              <w:left w:val="nil"/>
              <w:bottom w:val="nil"/>
              <w:right w:val="single" w:sz="4" w:space="0" w:color="auto"/>
            </w:tcBorders>
          </w:tcPr>
          <w:p w14:paraId="312AFEC3" w14:textId="77777777" w:rsidR="00A10AA1" w:rsidRPr="00A10AA1" w:rsidRDefault="00A10AA1" w:rsidP="00A10AA1">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312AFEC4" w14:textId="77777777" w:rsidR="00A10AA1" w:rsidRPr="00A10AA1" w:rsidRDefault="00A10AA1" w:rsidP="00A10AA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10AA1">
              <w:rPr>
                <w:rFonts w:ascii="Arial" w:hAnsi="Arial" w:cs="Arial"/>
                <w:b/>
                <w:color w:val="000000"/>
                <w:sz w:val="22"/>
                <w:szCs w:val="22"/>
              </w:rPr>
              <w:t>A</w:t>
            </w:r>
          </w:p>
        </w:tc>
        <w:tc>
          <w:tcPr>
            <w:tcW w:w="709" w:type="dxa"/>
            <w:tcBorders>
              <w:bottom w:val="single" w:sz="4" w:space="0" w:color="000000"/>
            </w:tcBorders>
          </w:tcPr>
          <w:p w14:paraId="312AFEC5" w14:textId="77777777" w:rsidR="00A10AA1" w:rsidRPr="00A10AA1" w:rsidRDefault="00A10AA1" w:rsidP="00A10AA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10AA1">
              <w:rPr>
                <w:rFonts w:ascii="Arial" w:hAnsi="Arial" w:cs="Arial"/>
                <w:b/>
                <w:color w:val="000000"/>
                <w:sz w:val="22"/>
                <w:szCs w:val="22"/>
              </w:rPr>
              <w:t>SA</w:t>
            </w:r>
          </w:p>
        </w:tc>
        <w:tc>
          <w:tcPr>
            <w:tcW w:w="709" w:type="dxa"/>
            <w:tcBorders>
              <w:bottom w:val="single" w:sz="4" w:space="0" w:color="000000"/>
            </w:tcBorders>
          </w:tcPr>
          <w:p w14:paraId="312AFEC6" w14:textId="77777777" w:rsidR="00A10AA1" w:rsidRPr="00A10AA1" w:rsidRDefault="00A10AA1" w:rsidP="00A10AA1">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A10AA1">
              <w:rPr>
                <w:rFonts w:ascii="Arial" w:hAnsi="Arial" w:cs="Arial"/>
                <w:b/>
                <w:color w:val="000000"/>
                <w:sz w:val="22"/>
                <w:szCs w:val="22"/>
              </w:rPr>
              <w:t>FD</w:t>
            </w:r>
          </w:p>
        </w:tc>
      </w:tr>
      <w:tr w:rsidR="00A10AA1" w:rsidRPr="00A10AA1" w14:paraId="312AFECC" w14:textId="77777777" w:rsidTr="00231A83">
        <w:trPr>
          <w:trHeight w:val="368"/>
        </w:trPr>
        <w:tc>
          <w:tcPr>
            <w:tcW w:w="7196" w:type="dxa"/>
            <w:tcBorders>
              <w:top w:val="nil"/>
              <w:left w:val="nil"/>
              <w:bottom w:val="nil"/>
              <w:right w:val="single" w:sz="4" w:space="0" w:color="auto"/>
            </w:tcBorders>
            <w:vAlign w:val="center"/>
          </w:tcPr>
          <w:p w14:paraId="312AFEC8" w14:textId="77777777" w:rsidR="00A10AA1" w:rsidRPr="00A10AA1" w:rsidRDefault="00A10AA1" w:rsidP="00151FDB">
            <w:pPr>
              <w:widowControl w:val="0"/>
              <w:tabs>
                <w:tab w:val="left" w:pos="851"/>
              </w:tabs>
              <w:spacing w:before="60"/>
              <w:rPr>
                <w:rFonts w:ascii="Arial" w:hAnsi="Arial" w:cs="Arial"/>
                <w:b/>
                <w:snapToGrid w:val="0"/>
                <w:color w:val="000000"/>
                <w:sz w:val="22"/>
                <w:szCs w:val="22"/>
                <w:u w:val="single"/>
              </w:rPr>
            </w:pPr>
            <w:r w:rsidRPr="00A10AA1">
              <w:rPr>
                <w:rFonts w:ascii="Arial" w:hAnsi="Arial" w:cs="Arial"/>
                <w:b/>
                <w:snapToGrid w:val="0"/>
                <w:color w:val="000000"/>
                <w:sz w:val="22"/>
                <w:szCs w:val="22"/>
                <w:u w:val="single"/>
              </w:rPr>
              <w:t>2500</w:t>
            </w:r>
            <w:r w:rsidR="00050993">
              <w:rPr>
                <w:rFonts w:ascii="Arial" w:hAnsi="Arial" w:cs="Arial"/>
                <w:b/>
                <w:snapToGrid w:val="0"/>
                <w:sz w:val="22"/>
                <w:szCs w:val="22"/>
                <w:u w:val="single"/>
              </w:rPr>
              <w:tab/>
              <w:t>SUBDIVISION</w:t>
            </w:r>
            <w:r>
              <w:rPr>
                <w:rFonts w:ascii="Arial" w:hAnsi="Arial" w:cs="Arial"/>
                <w:b/>
                <w:snapToGrid w:val="0"/>
                <w:sz w:val="22"/>
                <w:szCs w:val="22"/>
                <w:u w:val="single"/>
              </w:rPr>
              <w:t xml:space="preserve"> </w:t>
            </w:r>
            <w:r w:rsidR="00151FDB">
              <w:rPr>
                <w:rFonts w:ascii="Arial" w:hAnsi="Arial" w:cs="Arial"/>
                <w:b/>
                <w:snapToGrid w:val="0"/>
                <w:sz w:val="22"/>
                <w:szCs w:val="22"/>
                <w:u w:val="single"/>
              </w:rPr>
              <w:t>SERVICES</w:t>
            </w:r>
          </w:p>
        </w:tc>
        <w:tc>
          <w:tcPr>
            <w:tcW w:w="871" w:type="dxa"/>
            <w:tcBorders>
              <w:left w:val="single" w:sz="4" w:space="0" w:color="auto"/>
              <w:bottom w:val="single" w:sz="4" w:space="0" w:color="auto"/>
            </w:tcBorders>
          </w:tcPr>
          <w:p w14:paraId="312AFEC9" w14:textId="77777777" w:rsidR="00A10AA1" w:rsidRPr="00A10AA1" w:rsidRDefault="00231A83" w:rsidP="00A10AA1">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SO</w:t>
            </w:r>
          </w:p>
        </w:tc>
        <w:tc>
          <w:tcPr>
            <w:tcW w:w="709" w:type="dxa"/>
            <w:tcBorders>
              <w:bottom w:val="single" w:sz="4" w:space="0" w:color="auto"/>
            </w:tcBorders>
          </w:tcPr>
          <w:p w14:paraId="312AFECA" w14:textId="77777777" w:rsidR="00A10AA1" w:rsidRPr="00A10AA1" w:rsidRDefault="00A10AA1" w:rsidP="00A10AA1">
            <w:pPr>
              <w:widowControl w:val="0"/>
              <w:spacing w:before="120" w:line="360" w:lineRule="auto"/>
              <w:jc w:val="center"/>
              <w:rPr>
                <w:rFonts w:ascii="Arial" w:hAnsi="Arial" w:cs="Arial"/>
                <w:snapToGrid w:val="0"/>
                <w:sz w:val="22"/>
                <w:szCs w:val="22"/>
              </w:rPr>
            </w:pPr>
            <w:r w:rsidRPr="00A10AA1">
              <w:rPr>
                <w:rFonts w:ascii="Arial" w:hAnsi="Arial" w:cs="Arial"/>
                <w:snapToGrid w:val="0"/>
                <w:color w:val="000000"/>
                <w:sz w:val="22"/>
                <w:szCs w:val="22"/>
              </w:rPr>
              <w:t>5y</w:t>
            </w:r>
          </w:p>
        </w:tc>
        <w:tc>
          <w:tcPr>
            <w:tcW w:w="709" w:type="dxa"/>
            <w:tcBorders>
              <w:bottom w:val="single" w:sz="4" w:space="0" w:color="auto"/>
            </w:tcBorders>
          </w:tcPr>
          <w:p w14:paraId="312AFECB" w14:textId="77777777" w:rsidR="00A10AA1" w:rsidRPr="00A10AA1" w:rsidRDefault="007D3D50" w:rsidP="00A10AA1">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D</w:t>
            </w:r>
          </w:p>
        </w:tc>
      </w:tr>
      <w:tr w:rsidR="00231A83" w:rsidRPr="00A10AA1" w14:paraId="312AFECE" w14:textId="77777777" w:rsidTr="00231A83">
        <w:trPr>
          <w:trHeight w:val="368"/>
        </w:trPr>
        <w:tc>
          <w:tcPr>
            <w:tcW w:w="9485" w:type="dxa"/>
            <w:gridSpan w:val="4"/>
            <w:tcBorders>
              <w:top w:val="nil"/>
              <w:left w:val="nil"/>
              <w:bottom w:val="nil"/>
              <w:right w:val="nil"/>
            </w:tcBorders>
            <w:vAlign w:val="center"/>
          </w:tcPr>
          <w:p w14:paraId="312AFECD" w14:textId="77777777" w:rsidR="00231A83" w:rsidRPr="00231A83" w:rsidRDefault="00231A83" w:rsidP="00231A83">
            <w:pPr>
              <w:pStyle w:val="ListParagraph"/>
              <w:widowControl w:val="0"/>
              <w:spacing w:before="120" w:line="360" w:lineRule="auto"/>
              <w:jc w:val="right"/>
              <w:rPr>
                <w:rFonts w:ascii="Arial" w:hAnsi="Arial" w:cs="Arial"/>
                <w:i/>
                <w:snapToGrid w:val="0"/>
                <w:color w:val="000000"/>
                <w:sz w:val="22"/>
                <w:szCs w:val="22"/>
              </w:rPr>
            </w:pPr>
            <w:r>
              <w:rPr>
                <w:rFonts w:ascii="Arial" w:hAnsi="Arial" w:cs="Arial"/>
                <w:i/>
                <w:snapToGrid w:val="0"/>
                <w:color w:val="000000"/>
                <w:sz w:val="22"/>
                <w:szCs w:val="22"/>
              </w:rPr>
              <w:t xml:space="preserve">SO = </w:t>
            </w:r>
            <w:r w:rsidRPr="00231A83">
              <w:rPr>
                <w:rFonts w:ascii="Arial" w:hAnsi="Arial" w:cs="Arial"/>
                <w:i/>
                <w:snapToGrid w:val="0"/>
                <w:color w:val="000000"/>
                <w:sz w:val="22"/>
                <w:szCs w:val="22"/>
              </w:rPr>
              <w:t>until requirements are met</w:t>
            </w:r>
          </w:p>
        </w:tc>
      </w:tr>
    </w:tbl>
    <w:p w14:paraId="312AFECF" w14:textId="77777777" w:rsidR="00A10AA1" w:rsidRPr="00A10AA1" w:rsidRDefault="00A10AA1" w:rsidP="00A10AA1">
      <w:pPr>
        <w:tabs>
          <w:tab w:val="left" w:pos="720"/>
          <w:tab w:val="left" w:pos="1440"/>
          <w:tab w:val="center" w:pos="7632"/>
          <w:tab w:val="center" w:pos="8496"/>
          <w:tab w:val="center" w:pos="9144"/>
        </w:tabs>
        <w:rPr>
          <w:rFonts w:ascii="Arial" w:hAnsi="Arial" w:cs="Arial"/>
          <w:noProof/>
          <w:sz w:val="22"/>
          <w:szCs w:val="22"/>
        </w:rPr>
      </w:pPr>
    </w:p>
    <w:p w14:paraId="312AFED0" w14:textId="76B3038F" w:rsidR="00A10AA1" w:rsidRDefault="00A10AA1" w:rsidP="00A10AA1">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w:t>
      </w:r>
      <w:r w:rsidRPr="00A10AA1">
        <w:rPr>
          <w:rFonts w:ascii="Arial" w:hAnsi="Arial" w:cs="Arial"/>
          <w:noProof/>
          <w:color w:val="000000"/>
          <w:sz w:val="22"/>
          <w:szCs w:val="22"/>
        </w:rPr>
        <w:t>the planning</w:t>
      </w:r>
      <w:r>
        <w:rPr>
          <w:rFonts w:ascii="Arial" w:hAnsi="Arial" w:cs="Arial"/>
          <w:noProof/>
          <w:color w:val="000000"/>
          <w:sz w:val="22"/>
          <w:szCs w:val="22"/>
        </w:rPr>
        <w:t>,</w:t>
      </w:r>
      <w:r w:rsidR="003B68F9">
        <w:rPr>
          <w:rFonts w:ascii="Arial" w:hAnsi="Arial" w:cs="Arial"/>
          <w:noProof/>
          <w:color w:val="000000"/>
          <w:sz w:val="22"/>
          <w:szCs w:val="22"/>
        </w:rPr>
        <w:t xml:space="preserve"> </w:t>
      </w:r>
      <w:r w:rsidRPr="00A10AA1">
        <w:rPr>
          <w:rFonts w:ascii="Arial" w:hAnsi="Arial" w:cs="Arial"/>
          <w:noProof/>
          <w:color w:val="000000"/>
          <w:sz w:val="22"/>
          <w:szCs w:val="22"/>
        </w:rPr>
        <w:t xml:space="preserve">development </w:t>
      </w:r>
      <w:r>
        <w:rPr>
          <w:rFonts w:ascii="Arial" w:hAnsi="Arial" w:cs="Arial"/>
          <w:noProof/>
          <w:color w:val="000000"/>
          <w:sz w:val="22"/>
          <w:szCs w:val="22"/>
        </w:rPr>
        <w:t xml:space="preserve">and approval </w:t>
      </w:r>
      <w:r w:rsidRPr="00A10AA1">
        <w:rPr>
          <w:rFonts w:ascii="Arial" w:hAnsi="Arial" w:cs="Arial"/>
          <w:noProof/>
          <w:color w:val="000000"/>
          <w:sz w:val="22"/>
          <w:szCs w:val="22"/>
        </w:rPr>
        <w:t>of subdivisions.</w:t>
      </w:r>
      <w:r w:rsidR="001809D5">
        <w:rPr>
          <w:rFonts w:ascii="Arial" w:hAnsi="Arial" w:cs="Arial"/>
          <w:noProof/>
          <w:color w:val="000000"/>
          <w:sz w:val="22"/>
          <w:szCs w:val="22"/>
        </w:rPr>
        <w:t xml:space="preserve"> </w:t>
      </w:r>
    </w:p>
    <w:p w14:paraId="312AFED1" w14:textId="77777777" w:rsidR="00A10AA1" w:rsidRDefault="00A10AA1" w:rsidP="00A10AA1">
      <w:pPr>
        <w:tabs>
          <w:tab w:val="left" w:pos="720"/>
          <w:tab w:val="left" w:pos="1440"/>
          <w:tab w:val="center" w:pos="7632"/>
          <w:tab w:val="center" w:pos="8496"/>
          <w:tab w:val="center" w:pos="9144"/>
        </w:tabs>
        <w:rPr>
          <w:rFonts w:ascii="Arial" w:hAnsi="Arial" w:cs="Arial"/>
          <w:noProof/>
          <w:color w:val="000000"/>
          <w:sz w:val="22"/>
          <w:szCs w:val="22"/>
        </w:rPr>
      </w:pPr>
    </w:p>
    <w:p w14:paraId="312AFED2" w14:textId="6B2923D2" w:rsidR="00A10AA1" w:rsidRPr="00A10AA1" w:rsidRDefault="00A10AA1" w:rsidP="00A10AA1">
      <w:pPr>
        <w:tabs>
          <w:tab w:val="left" w:pos="720"/>
          <w:tab w:val="left" w:pos="1440"/>
          <w:tab w:val="center" w:pos="7632"/>
          <w:tab w:val="center" w:pos="8496"/>
          <w:tab w:val="center" w:pos="9144"/>
        </w:tabs>
        <w:rPr>
          <w:rFonts w:ascii="Arial" w:hAnsi="Arial" w:cs="Arial"/>
          <w:noProof/>
          <w:color w:val="000000"/>
          <w:sz w:val="22"/>
          <w:szCs w:val="22"/>
        </w:rPr>
      </w:pPr>
      <w:r w:rsidRPr="00047048">
        <w:rPr>
          <w:rFonts w:ascii="Arial" w:hAnsi="Arial" w:cs="Arial"/>
          <w:b/>
          <w:noProof/>
          <w:color w:val="000000"/>
          <w:sz w:val="22"/>
          <w:szCs w:val="22"/>
        </w:rPr>
        <w:t>Examples:</w:t>
      </w:r>
      <w:r w:rsidR="001809D5">
        <w:rPr>
          <w:rFonts w:ascii="Arial" w:hAnsi="Arial" w:cs="Arial"/>
          <w:noProof/>
          <w:color w:val="000000"/>
          <w:sz w:val="22"/>
          <w:szCs w:val="22"/>
        </w:rPr>
        <w:t xml:space="preserve"> </w:t>
      </w:r>
      <w:r w:rsidR="00050993">
        <w:rPr>
          <w:rFonts w:ascii="Arial" w:hAnsi="Arial" w:cs="Arial"/>
          <w:noProof/>
          <w:color w:val="000000"/>
          <w:sz w:val="22"/>
          <w:szCs w:val="22"/>
        </w:rPr>
        <w:t>A</w:t>
      </w:r>
      <w:r w:rsidR="005702DA">
        <w:rPr>
          <w:rFonts w:ascii="Arial" w:hAnsi="Arial" w:cs="Arial"/>
          <w:noProof/>
          <w:color w:val="000000"/>
          <w:sz w:val="22"/>
          <w:szCs w:val="22"/>
        </w:rPr>
        <w:t>pplication</w:t>
      </w:r>
      <w:r w:rsidRPr="00A10AA1">
        <w:rPr>
          <w:rFonts w:ascii="Arial" w:hAnsi="Arial" w:cs="Arial"/>
          <w:noProof/>
          <w:color w:val="000000"/>
          <w:sz w:val="22"/>
          <w:szCs w:val="22"/>
        </w:rPr>
        <w:t xml:space="preserve">, </w:t>
      </w:r>
      <w:r w:rsidR="005702DA">
        <w:rPr>
          <w:rFonts w:ascii="Arial" w:hAnsi="Arial" w:cs="Arial"/>
          <w:noProof/>
          <w:color w:val="000000"/>
          <w:sz w:val="22"/>
          <w:szCs w:val="22"/>
        </w:rPr>
        <w:t xml:space="preserve">application to subdivide, </w:t>
      </w:r>
      <w:r w:rsidRPr="00A10AA1">
        <w:rPr>
          <w:rFonts w:ascii="Arial" w:hAnsi="Arial" w:cs="Arial"/>
          <w:noProof/>
          <w:color w:val="000000"/>
          <w:sz w:val="22"/>
          <w:szCs w:val="22"/>
        </w:rPr>
        <w:t xml:space="preserve">approvals, </w:t>
      </w:r>
      <w:r w:rsidR="005702DA">
        <w:rPr>
          <w:rFonts w:ascii="Arial" w:hAnsi="Arial" w:cs="Arial"/>
          <w:noProof/>
          <w:color w:val="000000"/>
          <w:sz w:val="22"/>
          <w:szCs w:val="22"/>
        </w:rPr>
        <w:t xml:space="preserve">comments, complaints, copy of fees, </w:t>
      </w:r>
      <w:r w:rsidRPr="00A10AA1">
        <w:rPr>
          <w:rFonts w:ascii="Arial" w:hAnsi="Arial" w:cs="Arial"/>
          <w:noProof/>
          <w:color w:val="000000"/>
          <w:sz w:val="22"/>
          <w:szCs w:val="22"/>
        </w:rPr>
        <w:t>drawings,</w:t>
      </w:r>
      <w:r>
        <w:rPr>
          <w:rFonts w:ascii="Arial" w:hAnsi="Arial" w:cs="Arial"/>
          <w:noProof/>
          <w:color w:val="000000"/>
          <w:sz w:val="22"/>
          <w:szCs w:val="22"/>
        </w:rPr>
        <w:t xml:space="preserve"> </w:t>
      </w:r>
      <w:r w:rsidR="005702DA">
        <w:rPr>
          <w:rFonts w:ascii="Arial" w:hAnsi="Arial" w:cs="Arial"/>
          <w:noProof/>
          <w:color w:val="000000"/>
          <w:sz w:val="22"/>
          <w:szCs w:val="22"/>
        </w:rPr>
        <w:t xml:space="preserve">general correspondence, </w:t>
      </w:r>
      <w:r w:rsidRPr="00A10AA1">
        <w:rPr>
          <w:rFonts w:ascii="Arial" w:hAnsi="Arial" w:cs="Arial"/>
          <w:noProof/>
          <w:color w:val="000000"/>
          <w:sz w:val="22"/>
          <w:szCs w:val="22"/>
        </w:rPr>
        <w:t>land for public purposes, local improvement agreements, inspections,</w:t>
      </w:r>
      <w:r w:rsidR="005702DA">
        <w:rPr>
          <w:rFonts w:ascii="Arial" w:hAnsi="Arial" w:cs="Arial"/>
          <w:noProof/>
          <w:color w:val="000000"/>
          <w:sz w:val="22"/>
          <w:szCs w:val="22"/>
        </w:rPr>
        <w:t xml:space="preserve"> </w:t>
      </w:r>
      <w:r w:rsidRPr="00A10AA1">
        <w:rPr>
          <w:rFonts w:ascii="Arial" w:hAnsi="Arial" w:cs="Arial"/>
          <w:noProof/>
          <w:color w:val="000000"/>
          <w:sz w:val="22"/>
          <w:szCs w:val="22"/>
        </w:rPr>
        <w:t xml:space="preserve">plans, </w:t>
      </w:r>
      <w:r>
        <w:rPr>
          <w:rFonts w:ascii="Arial" w:hAnsi="Arial" w:cs="Arial"/>
          <w:noProof/>
          <w:color w:val="000000"/>
          <w:sz w:val="22"/>
          <w:szCs w:val="22"/>
        </w:rPr>
        <w:t>records on roads/streets</w:t>
      </w:r>
      <w:r w:rsidRPr="00A10AA1">
        <w:rPr>
          <w:rFonts w:ascii="Arial" w:hAnsi="Arial" w:cs="Arial"/>
          <w:noProof/>
          <w:color w:val="000000"/>
          <w:sz w:val="22"/>
          <w:szCs w:val="22"/>
        </w:rPr>
        <w:t xml:space="preserve"> including access and egress,</w:t>
      </w:r>
      <w:r>
        <w:rPr>
          <w:rFonts w:ascii="Arial" w:hAnsi="Arial" w:cs="Arial"/>
          <w:noProof/>
          <w:color w:val="000000"/>
          <w:sz w:val="22"/>
          <w:szCs w:val="22"/>
        </w:rPr>
        <w:t xml:space="preserve"> </w:t>
      </w:r>
      <w:r w:rsidRPr="00A10AA1">
        <w:rPr>
          <w:rFonts w:ascii="Arial" w:hAnsi="Arial" w:cs="Arial"/>
          <w:noProof/>
          <w:color w:val="000000"/>
          <w:sz w:val="22"/>
          <w:szCs w:val="22"/>
        </w:rPr>
        <w:t xml:space="preserve">rejections, release of portions of subdivisions, </w:t>
      </w:r>
      <w:r w:rsidR="005702DA">
        <w:rPr>
          <w:rFonts w:ascii="Arial" w:hAnsi="Arial" w:cs="Arial"/>
          <w:noProof/>
          <w:color w:val="000000"/>
          <w:sz w:val="22"/>
          <w:szCs w:val="22"/>
        </w:rPr>
        <w:t xml:space="preserve">reports, </w:t>
      </w:r>
      <w:r w:rsidRPr="00A10AA1">
        <w:rPr>
          <w:rFonts w:ascii="Arial" w:hAnsi="Arial" w:cs="Arial"/>
          <w:noProof/>
          <w:color w:val="000000"/>
          <w:sz w:val="22"/>
          <w:szCs w:val="22"/>
        </w:rPr>
        <w:t>reversals</w:t>
      </w:r>
      <w:r>
        <w:rPr>
          <w:rFonts w:ascii="Arial" w:hAnsi="Arial" w:cs="Arial"/>
          <w:noProof/>
          <w:color w:val="000000"/>
          <w:sz w:val="22"/>
          <w:szCs w:val="22"/>
        </w:rPr>
        <w:t xml:space="preserve">, </w:t>
      </w:r>
      <w:r w:rsidRPr="00A10AA1">
        <w:rPr>
          <w:rFonts w:ascii="Arial" w:hAnsi="Arial" w:cs="Arial"/>
          <w:noProof/>
          <w:color w:val="000000"/>
          <w:sz w:val="22"/>
          <w:szCs w:val="22"/>
        </w:rPr>
        <w:t>specifications,</w:t>
      </w:r>
      <w:r>
        <w:rPr>
          <w:rFonts w:ascii="Arial" w:hAnsi="Arial" w:cs="Arial"/>
          <w:noProof/>
          <w:color w:val="000000"/>
          <w:sz w:val="22"/>
          <w:szCs w:val="22"/>
        </w:rPr>
        <w:t xml:space="preserve"> </w:t>
      </w:r>
      <w:r w:rsidRPr="00A10AA1">
        <w:rPr>
          <w:rFonts w:ascii="Arial" w:hAnsi="Arial" w:cs="Arial"/>
          <w:noProof/>
          <w:color w:val="000000"/>
          <w:sz w:val="22"/>
          <w:szCs w:val="22"/>
        </w:rPr>
        <w:t>tentative plans,</w:t>
      </w:r>
      <w:r>
        <w:rPr>
          <w:rFonts w:ascii="Arial" w:hAnsi="Arial" w:cs="Arial"/>
          <w:noProof/>
          <w:color w:val="000000"/>
          <w:sz w:val="22"/>
          <w:szCs w:val="22"/>
        </w:rPr>
        <w:t xml:space="preserve"> </w:t>
      </w:r>
      <w:r w:rsidR="005702DA">
        <w:rPr>
          <w:rFonts w:ascii="Arial" w:hAnsi="Arial" w:cs="Arial"/>
          <w:noProof/>
          <w:color w:val="000000"/>
          <w:sz w:val="22"/>
          <w:szCs w:val="22"/>
        </w:rPr>
        <w:t xml:space="preserve">variances, </w:t>
      </w:r>
      <w:r>
        <w:rPr>
          <w:rFonts w:ascii="Arial" w:hAnsi="Arial" w:cs="Arial"/>
          <w:noProof/>
          <w:color w:val="000000"/>
          <w:sz w:val="22"/>
          <w:szCs w:val="22"/>
        </w:rPr>
        <w:t>and</w:t>
      </w:r>
      <w:r w:rsidRPr="00A10AA1">
        <w:rPr>
          <w:rFonts w:ascii="Arial" w:hAnsi="Arial" w:cs="Arial"/>
          <w:noProof/>
          <w:color w:val="000000"/>
          <w:sz w:val="22"/>
          <w:szCs w:val="22"/>
        </w:rPr>
        <w:t xml:space="preserve"> utilities and services</w:t>
      </w:r>
      <w:r>
        <w:rPr>
          <w:rFonts w:ascii="Arial" w:hAnsi="Arial" w:cs="Arial"/>
          <w:noProof/>
          <w:color w:val="000000"/>
          <w:sz w:val="22"/>
          <w:szCs w:val="22"/>
        </w:rPr>
        <w:t xml:space="preserve"> plans for subdivision</w:t>
      </w:r>
      <w:r w:rsidRPr="00A10AA1">
        <w:rPr>
          <w:rFonts w:ascii="Arial" w:hAnsi="Arial" w:cs="Arial"/>
          <w:noProof/>
          <w:color w:val="000000"/>
          <w:sz w:val="22"/>
          <w:szCs w:val="22"/>
        </w:rPr>
        <w:t>.</w:t>
      </w:r>
      <w:r w:rsidR="001809D5">
        <w:rPr>
          <w:rFonts w:ascii="Arial" w:hAnsi="Arial" w:cs="Arial"/>
          <w:noProof/>
          <w:color w:val="000000"/>
          <w:sz w:val="22"/>
          <w:szCs w:val="22"/>
        </w:rPr>
        <w:t xml:space="preserve"> </w:t>
      </w:r>
    </w:p>
    <w:p w14:paraId="312AFED3" w14:textId="77777777" w:rsidR="00A10AA1" w:rsidRPr="00A10AA1" w:rsidRDefault="00A10AA1" w:rsidP="00A10AA1">
      <w:pPr>
        <w:tabs>
          <w:tab w:val="left" w:pos="720"/>
          <w:tab w:val="left" w:pos="1440"/>
          <w:tab w:val="center" w:pos="7632"/>
          <w:tab w:val="center" w:pos="8496"/>
          <w:tab w:val="center" w:pos="9144"/>
        </w:tabs>
        <w:rPr>
          <w:rFonts w:ascii="Arial" w:hAnsi="Arial" w:cs="Arial"/>
          <w:noProof/>
          <w:sz w:val="22"/>
          <w:szCs w:val="22"/>
        </w:rPr>
      </w:pPr>
    </w:p>
    <w:p w14:paraId="312AFED4" w14:textId="77777777" w:rsidR="00A10AA1" w:rsidRPr="00A10AA1" w:rsidRDefault="00A10AA1" w:rsidP="00A10AA1">
      <w:pPr>
        <w:tabs>
          <w:tab w:val="left" w:pos="720"/>
          <w:tab w:val="left" w:pos="1440"/>
          <w:tab w:val="center" w:pos="7632"/>
          <w:tab w:val="center" w:pos="8496"/>
          <w:tab w:val="center" w:pos="9144"/>
        </w:tabs>
        <w:rPr>
          <w:rFonts w:ascii="Arial" w:hAnsi="Arial" w:cs="Arial"/>
          <w:i/>
          <w:iCs/>
          <w:noProof/>
          <w:color w:val="000000"/>
          <w:sz w:val="22"/>
          <w:szCs w:val="22"/>
        </w:rPr>
      </w:pPr>
      <w:r w:rsidRPr="00A10AA1">
        <w:rPr>
          <w:rFonts w:ascii="Arial" w:hAnsi="Arial" w:cs="Arial"/>
          <w:i/>
          <w:iCs/>
          <w:noProof/>
          <w:color w:val="000000"/>
          <w:sz w:val="22"/>
          <w:szCs w:val="22"/>
        </w:rPr>
        <w:t>For zoning requirements, see primary 2590.</w:t>
      </w:r>
    </w:p>
    <w:p w14:paraId="312AFED5" w14:textId="77777777" w:rsidR="00A10AA1" w:rsidRPr="00A10AA1" w:rsidRDefault="00A10AA1" w:rsidP="00A10AA1">
      <w:pPr>
        <w:tabs>
          <w:tab w:val="left" w:pos="720"/>
          <w:tab w:val="left" w:pos="1440"/>
          <w:tab w:val="center" w:pos="7632"/>
          <w:tab w:val="center" w:pos="8496"/>
          <w:tab w:val="center" w:pos="9144"/>
        </w:tabs>
        <w:rPr>
          <w:rFonts w:ascii="Arial" w:hAnsi="Arial" w:cs="Arial"/>
          <w:noProof/>
          <w:sz w:val="22"/>
          <w:szCs w:val="22"/>
        </w:rPr>
      </w:pPr>
    </w:p>
    <w:p w14:paraId="312AFED6" w14:textId="77777777" w:rsidR="00A10AA1" w:rsidRPr="00A10AA1" w:rsidRDefault="00A10AA1" w:rsidP="00A10AA1">
      <w:pPr>
        <w:tabs>
          <w:tab w:val="left" w:pos="720"/>
          <w:tab w:val="left" w:pos="1440"/>
          <w:tab w:val="center" w:pos="7632"/>
          <w:tab w:val="center" w:pos="8496"/>
          <w:tab w:val="center" w:pos="9144"/>
        </w:tabs>
        <w:rPr>
          <w:rFonts w:ascii="Arial" w:hAnsi="Arial" w:cs="Arial"/>
          <w:noProof/>
          <w:sz w:val="22"/>
          <w:szCs w:val="22"/>
        </w:rPr>
      </w:pPr>
      <w:r w:rsidRPr="00A10AA1">
        <w:rPr>
          <w:rFonts w:ascii="Arial" w:hAnsi="Arial" w:cs="Arial"/>
          <w:noProof/>
          <w:sz w:val="22"/>
          <w:szCs w:val="22"/>
        </w:rPr>
        <w:t>- by civic address</w:t>
      </w:r>
    </w:p>
    <w:p w14:paraId="312AFED7" w14:textId="77777777" w:rsidR="00A10AA1" w:rsidRPr="00A10AA1" w:rsidRDefault="00A10AA1" w:rsidP="00A10AA1">
      <w:pPr>
        <w:tabs>
          <w:tab w:val="left" w:pos="720"/>
          <w:tab w:val="left" w:pos="1440"/>
          <w:tab w:val="center" w:pos="7632"/>
          <w:tab w:val="center" w:pos="8496"/>
          <w:tab w:val="center" w:pos="9144"/>
        </w:tabs>
        <w:rPr>
          <w:rFonts w:ascii="Arial" w:hAnsi="Arial" w:cs="Arial"/>
          <w:noProof/>
          <w:sz w:val="22"/>
          <w:szCs w:val="22"/>
        </w:rPr>
      </w:pPr>
      <w:r w:rsidRPr="00A10AA1">
        <w:rPr>
          <w:rFonts w:ascii="Arial" w:hAnsi="Arial" w:cs="Arial"/>
          <w:noProof/>
          <w:sz w:val="22"/>
          <w:szCs w:val="22"/>
        </w:rPr>
        <w:t>- by developer</w:t>
      </w:r>
    </w:p>
    <w:p w14:paraId="312AFED8" w14:textId="77777777" w:rsidR="00A10AA1" w:rsidRPr="00A10AA1" w:rsidRDefault="00A10AA1" w:rsidP="00A10AA1">
      <w:pPr>
        <w:tabs>
          <w:tab w:val="left" w:pos="720"/>
          <w:tab w:val="left" w:pos="1440"/>
          <w:tab w:val="center" w:pos="7632"/>
          <w:tab w:val="center" w:pos="8496"/>
          <w:tab w:val="center" w:pos="9144"/>
        </w:tabs>
        <w:rPr>
          <w:rFonts w:ascii="Arial" w:hAnsi="Arial" w:cs="Arial"/>
          <w:noProof/>
          <w:sz w:val="22"/>
          <w:szCs w:val="22"/>
        </w:rPr>
      </w:pPr>
      <w:r w:rsidRPr="00A10AA1">
        <w:rPr>
          <w:rFonts w:ascii="Arial" w:hAnsi="Arial" w:cs="Arial"/>
          <w:noProof/>
          <w:sz w:val="22"/>
          <w:szCs w:val="22"/>
        </w:rPr>
        <w:t>- by client surname</w:t>
      </w:r>
    </w:p>
    <w:p w14:paraId="312AFED9" w14:textId="77777777" w:rsidR="00A10AA1" w:rsidRPr="00A10AA1" w:rsidRDefault="00A10AA1" w:rsidP="00A10AA1">
      <w:pPr>
        <w:tabs>
          <w:tab w:val="left" w:pos="720"/>
          <w:tab w:val="left" w:pos="1440"/>
          <w:tab w:val="center" w:pos="7632"/>
          <w:tab w:val="center" w:pos="8496"/>
          <w:tab w:val="center" w:pos="9144"/>
        </w:tabs>
        <w:rPr>
          <w:rFonts w:ascii="Arial" w:hAnsi="Arial" w:cs="Arial"/>
          <w:noProof/>
          <w:sz w:val="22"/>
          <w:szCs w:val="22"/>
        </w:rPr>
      </w:pPr>
      <w:r w:rsidRPr="00A10AA1">
        <w:rPr>
          <w:rFonts w:ascii="Arial" w:hAnsi="Arial" w:cs="Arial"/>
          <w:noProof/>
          <w:sz w:val="22"/>
          <w:szCs w:val="22"/>
        </w:rPr>
        <w:t>- by subject</w:t>
      </w:r>
    </w:p>
    <w:p w14:paraId="312AFEDA" w14:textId="77777777" w:rsidR="00A10AA1" w:rsidRPr="00A10AA1" w:rsidRDefault="00A10AA1" w:rsidP="00A10AA1">
      <w:pPr>
        <w:tabs>
          <w:tab w:val="left" w:pos="720"/>
          <w:tab w:val="left" w:pos="1440"/>
          <w:tab w:val="center" w:pos="7632"/>
          <w:tab w:val="center" w:pos="8496"/>
          <w:tab w:val="center" w:pos="9144"/>
        </w:tabs>
        <w:rPr>
          <w:rFonts w:ascii="Arial" w:hAnsi="Arial" w:cs="Arial"/>
          <w:noProof/>
          <w:sz w:val="22"/>
          <w:szCs w:val="22"/>
        </w:rPr>
      </w:pPr>
      <w:r w:rsidRPr="00A10AA1">
        <w:rPr>
          <w:rFonts w:ascii="Arial" w:hAnsi="Arial" w:cs="Arial"/>
          <w:noProof/>
          <w:sz w:val="22"/>
          <w:szCs w:val="22"/>
        </w:rPr>
        <w:t>- other</w:t>
      </w:r>
    </w:p>
    <w:p w14:paraId="312AFEDB" w14:textId="77777777" w:rsidR="007D3D50" w:rsidRDefault="007D3D50">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AFEDC" w14:textId="77777777" w:rsidR="00F647B5" w:rsidRPr="00047048" w:rsidRDefault="00F647B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2"/>
        <w:gridCol w:w="863"/>
        <w:gridCol w:w="705"/>
        <w:gridCol w:w="705"/>
      </w:tblGrid>
      <w:tr w:rsidR="00F647B5" w:rsidRPr="00F647B5" w14:paraId="312AFEE1" w14:textId="77777777" w:rsidTr="00F647B5">
        <w:tc>
          <w:tcPr>
            <w:tcW w:w="7196" w:type="dxa"/>
            <w:tcBorders>
              <w:top w:val="nil"/>
              <w:left w:val="nil"/>
              <w:bottom w:val="nil"/>
              <w:right w:val="single" w:sz="4" w:space="0" w:color="auto"/>
            </w:tcBorders>
          </w:tcPr>
          <w:p w14:paraId="312AFEDD" w14:textId="77777777" w:rsidR="00F647B5" w:rsidRPr="00F647B5" w:rsidRDefault="00F647B5" w:rsidP="00F647B5">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312AFEDE" w14:textId="77777777" w:rsidR="00F647B5" w:rsidRPr="00F647B5" w:rsidRDefault="00F647B5" w:rsidP="00F647B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F647B5">
              <w:rPr>
                <w:rFonts w:ascii="Arial" w:hAnsi="Arial" w:cs="Arial"/>
                <w:b/>
                <w:color w:val="000000"/>
                <w:sz w:val="22"/>
                <w:szCs w:val="22"/>
              </w:rPr>
              <w:t>A</w:t>
            </w:r>
          </w:p>
        </w:tc>
        <w:tc>
          <w:tcPr>
            <w:tcW w:w="709" w:type="dxa"/>
            <w:tcBorders>
              <w:bottom w:val="single" w:sz="4" w:space="0" w:color="000000"/>
            </w:tcBorders>
          </w:tcPr>
          <w:p w14:paraId="312AFEDF" w14:textId="77777777" w:rsidR="00F647B5" w:rsidRPr="00F647B5" w:rsidRDefault="00F647B5" w:rsidP="00F647B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F647B5">
              <w:rPr>
                <w:rFonts w:ascii="Arial" w:hAnsi="Arial" w:cs="Arial"/>
                <w:b/>
                <w:color w:val="000000"/>
                <w:sz w:val="22"/>
                <w:szCs w:val="22"/>
              </w:rPr>
              <w:t>SA</w:t>
            </w:r>
          </w:p>
        </w:tc>
        <w:tc>
          <w:tcPr>
            <w:tcW w:w="709" w:type="dxa"/>
            <w:tcBorders>
              <w:bottom w:val="single" w:sz="4" w:space="0" w:color="000000"/>
            </w:tcBorders>
          </w:tcPr>
          <w:p w14:paraId="312AFEE0" w14:textId="77777777" w:rsidR="00F647B5" w:rsidRPr="00F647B5" w:rsidRDefault="00F647B5" w:rsidP="00F647B5">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F647B5">
              <w:rPr>
                <w:rFonts w:ascii="Arial" w:hAnsi="Arial" w:cs="Arial"/>
                <w:b/>
                <w:color w:val="000000"/>
                <w:sz w:val="22"/>
                <w:szCs w:val="22"/>
              </w:rPr>
              <w:t>FD</w:t>
            </w:r>
          </w:p>
        </w:tc>
      </w:tr>
      <w:tr w:rsidR="00F647B5" w:rsidRPr="00F647B5" w14:paraId="312AFEE6" w14:textId="77777777" w:rsidTr="00F647B5">
        <w:trPr>
          <w:trHeight w:val="368"/>
        </w:trPr>
        <w:tc>
          <w:tcPr>
            <w:tcW w:w="7196" w:type="dxa"/>
            <w:tcBorders>
              <w:top w:val="nil"/>
              <w:left w:val="nil"/>
              <w:bottom w:val="nil"/>
              <w:right w:val="single" w:sz="4" w:space="0" w:color="auto"/>
            </w:tcBorders>
            <w:vAlign w:val="center"/>
          </w:tcPr>
          <w:p w14:paraId="312AFEE2" w14:textId="32F2E9D4" w:rsidR="00F647B5" w:rsidRPr="00F647B5" w:rsidRDefault="00F647B5" w:rsidP="009E3274">
            <w:pPr>
              <w:widowControl w:val="0"/>
              <w:tabs>
                <w:tab w:val="left" w:pos="851"/>
              </w:tabs>
              <w:spacing w:before="60"/>
              <w:rPr>
                <w:rFonts w:ascii="Arial" w:hAnsi="Arial" w:cs="Arial"/>
                <w:b/>
                <w:snapToGrid w:val="0"/>
                <w:color w:val="000000"/>
                <w:sz w:val="22"/>
                <w:szCs w:val="22"/>
                <w:u w:val="single"/>
              </w:rPr>
            </w:pPr>
            <w:r w:rsidRPr="00F647B5">
              <w:rPr>
                <w:rFonts w:ascii="Arial" w:hAnsi="Arial" w:cs="Arial"/>
                <w:b/>
                <w:snapToGrid w:val="0"/>
                <w:color w:val="000000"/>
                <w:sz w:val="22"/>
                <w:szCs w:val="22"/>
                <w:u w:val="single"/>
              </w:rPr>
              <w:t>2510</w:t>
            </w:r>
            <w:r w:rsidRPr="00F647B5">
              <w:rPr>
                <w:rFonts w:ascii="Arial" w:hAnsi="Arial" w:cs="Arial"/>
                <w:b/>
                <w:snapToGrid w:val="0"/>
                <w:sz w:val="22"/>
                <w:szCs w:val="22"/>
                <w:u w:val="single"/>
              </w:rPr>
              <w:tab/>
              <w:t>SUSTAINABLE</w:t>
            </w:r>
            <w:r w:rsidR="001809D5">
              <w:rPr>
                <w:rFonts w:ascii="Arial" w:hAnsi="Arial" w:cs="Arial"/>
                <w:b/>
                <w:snapToGrid w:val="0"/>
                <w:sz w:val="22"/>
                <w:szCs w:val="22"/>
                <w:u w:val="single"/>
              </w:rPr>
              <w:t xml:space="preserve"> </w:t>
            </w:r>
            <w:r w:rsidRPr="00F647B5">
              <w:rPr>
                <w:rFonts w:ascii="Arial" w:hAnsi="Arial" w:cs="Arial"/>
                <w:b/>
                <w:snapToGrid w:val="0"/>
                <w:sz w:val="22"/>
                <w:szCs w:val="22"/>
                <w:u w:val="single"/>
              </w:rPr>
              <w:t>DEVELOPMENT</w:t>
            </w:r>
          </w:p>
        </w:tc>
        <w:tc>
          <w:tcPr>
            <w:tcW w:w="871" w:type="dxa"/>
            <w:tcBorders>
              <w:left w:val="single" w:sz="4" w:space="0" w:color="auto"/>
              <w:bottom w:val="single" w:sz="4" w:space="0" w:color="auto"/>
            </w:tcBorders>
          </w:tcPr>
          <w:p w14:paraId="312AFEE3" w14:textId="77777777" w:rsidR="00F647B5" w:rsidRPr="00F647B5" w:rsidRDefault="00F647B5" w:rsidP="00F647B5">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SO</w:t>
            </w:r>
          </w:p>
        </w:tc>
        <w:tc>
          <w:tcPr>
            <w:tcW w:w="709" w:type="dxa"/>
            <w:tcBorders>
              <w:bottom w:val="single" w:sz="4" w:space="0" w:color="auto"/>
            </w:tcBorders>
          </w:tcPr>
          <w:p w14:paraId="312AFEE4" w14:textId="77777777" w:rsidR="00F647B5" w:rsidRPr="00F647B5" w:rsidRDefault="00F647B5" w:rsidP="00F647B5">
            <w:pPr>
              <w:widowControl w:val="0"/>
              <w:spacing w:before="120" w:line="360" w:lineRule="auto"/>
              <w:jc w:val="center"/>
              <w:rPr>
                <w:rFonts w:ascii="Arial" w:hAnsi="Arial" w:cs="Arial"/>
                <w:snapToGrid w:val="0"/>
                <w:sz w:val="22"/>
                <w:szCs w:val="22"/>
              </w:rPr>
            </w:pPr>
            <w:r w:rsidRPr="00F647B5">
              <w:rPr>
                <w:rFonts w:ascii="Arial" w:hAnsi="Arial" w:cs="Arial"/>
                <w:snapToGrid w:val="0"/>
                <w:color w:val="000000"/>
                <w:sz w:val="22"/>
                <w:szCs w:val="22"/>
              </w:rPr>
              <w:t>5y</w:t>
            </w:r>
          </w:p>
        </w:tc>
        <w:tc>
          <w:tcPr>
            <w:tcW w:w="709" w:type="dxa"/>
            <w:tcBorders>
              <w:bottom w:val="single" w:sz="4" w:space="0" w:color="auto"/>
            </w:tcBorders>
          </w:tcPr>
          <w:p w14:paraId="312AFEE5" w14:textId="77777777" w:rsidR="00F647B5" w:rsidRPr="00F647B5" w:rsidRDefault="00F647B5" w:rsidP="00F647B5">
            <w:pPr>
              <w:widowControl w:val="0"/>
              <w:spacing w:before="120" w:line="360" w:lineRule="auto"/>
              <w:jc w:val="center"/>
              <w:rPr>
                <w:rFonts w:ascii="Arial" w:hAnsi="Arial" w:cs="Arial"/>
                <w:snapToGrid w:val="0"/>
                <w:color w:val="000000"/>
                <w:sz w:val="22"/>
                <w:szCs w:val="22"/>
              </w:rPr>
            </w:pPr>
            <w:r w:rsidRPr="00F647B5">
              <w:rPr>
                <w:rFonts w:ascii="Arial" w:hAnsi="Arial" w:cs="Arial"/>
                <w:snapToGrid w:val="0"/>
                <w:color w:val="000000"/>
                <w:sz w:val="22"/>
                <w:szCs w:val="22"/>
              </w:rPr>
              <w:t>SR</w:t>
            </w:r>
          </w:p>
        </w:tc>
      </w:tr>
      <w:tr w:rsidR="00F647B5" w:rsidRPr="00F647B5" w14:paraId="312AFEE8" w14:textId="77777777" w:rsidTr="00F647B5">
        <w:trPr>
          <w:trHeight w:val="368"/>
        </w:trPr>
        <w:tc>
          <w:tcPr>
            <w:tcW w:w="9485" w:type="dxa"/>
            <w:gridSpan w:val="4"/>
            <w:tcBorders>
              <w:top w:val="nil"/>
              <w:left w:val="nil"/>
              <w:bottom w:val="nil"/>
              <w:right w:val="nil"/>
            </w:tcBorders>
            <w:vAlign w:val="center"/>
          </w:tcPr>
          <w:p w14:paraId="312AFEE7" w14:textId="47CB97C6" w:rsidR="00F647B5" w:rsidRPr="00047048" w:rsidRDefault="00F647B5" w:rsidP="00047048">
            <w:pPr>
              <w:widowControl w:val="0"/>
              <w:spacing w:before="120"/>
              <w:jc w:val="right"/>
              <w:rPr>
                <w:rFonts w:ascii="Arial" w:hAnsi="Arial" w:cs="Arial"/>
                <w:i/>
                <w:snapToGrid w:val="0"/>
                <w:color w:val="000000"/>
                <w:sz w:val="22"/>
                <w:szCs w:val="22"/>
              </w:rPr>
            </w:pPr>
            <w:r w:rsidRPr="00047048">
              <w:rPr>
                <w:rFonts w:ascii="Arial" w:hAnsi="Arial" w:cs="Arial"/>
                <w:i/>
                <w:color w:val="000000"/>
                <w:sz w:val="22"/>
                <w:szCs w:val="22"/>
              </w:rPr>
              <w:t>SO = until completion of program/project /plan/study.</w:t>
            </w:r>
            <w:r w:rsidR="001809D5">
              <w:rPr>
                <w:rFonts w:ascii="Arial" w:hAnsi="Arial" w:cs="Arial"/>
                <w:i/>
                <w:color w:val="000000"/>
                <w:sz w:val="22"/>
                <w:szCs w:val="22"/>
              </w:rPr>
              <w:t xml:space="preserve"> </w:t>
            </w:r>
          </w:p>
        </w:tc>
      </w:tr>
    </w:tbl>
    <w:p w14:paraId="312AFEE9" w14:textId="77777777" w:rsidR="00F647B5" w:rsidRPr="00F647B5" w:rsidRDefault="00F647B5" w:rsidP="00F647B5">
      <w:pPr>
        <w:tabs>
          <w:tab w:val="left" w:pos="720"/>
          <w:tab w:val="left" w:pos="1440"/>
          <w:tab w:val="center" w:pos="7632"/>
          <w:tab w:val="center" w:pos="8496"/>
          <w:tab w:val="center" w:pos="9144"/>
        </w:tabs>
        <w:rPr>
          <w:rFonts w:ascii="Arial" w:hAnsi="Arial" w:cs="Arial"/>
          <w:noProof/>
          <w:sz w:val="22"/>
          <w:szCs w:val="22"/>
        </w:rPr>
      </w:pPr>
    </w:p>
    <w:p w14:paraId="312AFEEA" w14:textId="1F619ABB" w:rsidR="00F647B5" w:rsidRPr="00F647B5" w:rsidRDefault="00F647B5" w:rsidP="00F647B5">
      <w:pPr>
        <w:rPr>
          <w:rFonts w:ascii="Arial" w:hAnsi="Arial" w:cs="Arial"/>
          <w:bCs/>
          <w:sz w:val="22"/>
          <w:szCs w:val="22"/>
        </w:rPr>
      </w:pPr>
      <w:r w:rsidRPr="00F647B5">
        <w:rPr>
          <w:rFonts w:ascii="Arial" w:hAnsi="Arial" w:cs="Arial"/>
          <w:bCs/>
          <w:sz w:val="22"/>
          <w:szCs w:val="22"/>
        </w:rPr>
        <w:t>Consists of records relating to sustainable community initiatives.</w:t>
      </w:r>
      <w:r w:rsidR="001809D5">
        <w:rPr>
          <w:rFonts w:ascii="Arial" w:hAnsi="Arial" w:cs="Arial"/>
          <w:bCs/>
          <w:sz w:val="22"/>
          <w:szCs w:val="22"/>
        </w:rPr>
        <w:t xml:space="preserve"> </w:t>
      </w:r>
      <w:r w:rsidRPr="00F647B5">
        <w:rPr>
          <w:rFonts w:ascii="Arial" w:hAnsi="Arial" w:cs="Arial"/>
          <w:bCs/>
          <w:sz w:val="22"/>
          <w:szCs w:val="22"/>
        </w:rPr>
        <w:t xml:space="preserve"> </w:t>
      </w:r>
    </w:p>
    <w:p w14:paraId="312AFEEB" w14:textId="77777777" w:rsidR="00F647B5" w:rsidRPr="00F647B5" w:rsidRDefault="00F647B5" w:rsidP="00F647B5">
      <w:pPr>
        <w:rPr>
          <w:rFonts w:ascii="Arial" w:hAnsi="Arial" w:cs="Arial"/>
          <w:bCs/>
          <w:sz w:val="22"/>
          <w:szCs w:val="22"/>
        </w:rPr>
      </w:pPr>
    </w:p>
    <w:p w14:paraId="312AFEEC" w14:textId="21CD91FA" w:rsidR="00F647B5" w:rsidRPr="00F647B5" w:rsidRDefault="00F647B5" w:rsidP="00F647B5">
      <w:pPr>
        <w:rPr>
          <w:rFonts w:ascii="Arial" w:hAnsi="Arial" w:cs="Arial"/>
          <w:bCs/>
          <w:sz w:val="22"/>
          <w:szCs w:val="22"/>
        </w:rPr>
      </w:pPr>
      <w:r w:rsidRPr="00F647B5">
        <w:rPr>
          <w:rFonts w:ascii="Arial" w:hAnsi="Arial" w:cs="Arial"/>
          <w:b/>
          <w:bCs/>
          <w:sz w:val="22"/>
          <w:szCs w:val="22"/>
        </w:rPr>
        <w:t>Examples:</w:t>
      </w:r>
      <w:r w:rsidR="001809D5">
        <w:rPr>
          <w:rFonts w:ascii="Arial" w:hAnsi="Arial" w:cs="Arial"/>
          <w:bCs/>
          <w:sz w:val="22"/>
          <w:szCs w:val="22"/>
        </w:rPr>
        <w:t xml:space="preserve"> </w:t>
      </w:r>
      <w:r w:rsidR="00050993">
        <w:rPr>
          <w:rFonts w:ascii="Arial" w:hAnsi="Arial" w:cs="Arial"/>
          <w:bCs/>
          <w:sz w:val="22"/>
          <w:szCs w:val="22"/>
        </w:rPr>
        <w:t>R</w:t>
      </w:r>
      <w:r w:rsidRPr="00F647B5">
        <w:rPr>
          <w:rFonts w:ascii="Arial" w:hAnsi="Arial" w:cs="Arial"/>
          <w:bCs/>
          <w:sz w:val="22"/>
          <w:szCs w:val="22"/>
        </w:rPr>
        <w:t>eports and statistics, sustainable community principles, sustainability plans, green initiatives such as energy conservatio</w:t>
      </w:r>
      <w:r w:rsidR="00050993">
        <w:rPr>
          <w:rFonts w:ascii="Arial" w:hAnsi="Arial" w:cs="Arial"/>
          <w:bCs/>
          <w:sz w:val="22"/>
          <w:szCs w:val="22"/>
        </w:rPr>
        <w:t>n, water conservation and green</w:t>
      </w:r>
      <w:r w:rsidRPr="00F647B5">
        <w:rPr>
          <w:rFonts w:ascii="Arial" w:hAnsi="Arial" w:cs="Arial"/>
          <w:bCs/>
          <w:sz w:val="22"/>
          <w:szCs w:val="22"/>
        </w:rPr>
        <w:t>house gas reduction plans both proposed and undertaken, and monitoring programs.</w:t>
      </w:r>
    </w:p>
    <w:p w14:paraId="312AFEED" w14:textId="77777777" w:rsidR="00F647B5" w:rsidRPr="00F647B5" w:rsidRDefault="00F647B5" w:rsidP="00F647B5">
      <w:pPr>
        <w:rPr>
          <w:rFonts w:ascii="Arial" w:hAnsi="Arial" w:cs="Arial"/>
          <w:bCs/>
          <w:sz w:val="22"/>
          <w:szCs w:val="22"/>
        </w:rPr>
      </w:pPr>
    </w:p>
    <w:p w14:paraId="312AFEEE" w14:textId="77777777" w:rsidR="00F647B5" w:rsidRPr="00F647B5" w:rsidRDefault="00F647B5" w:rsidP="00F647B5">
      <w:pPr>
        <w:tabs>
          <w:tab w:val="left" w:pos="720"/>
          <w:tab w:val="left" w:pos="1440"/>
          <w:tab w:val="center" w:pos="7632"/>
          <w:tab w:val="center" w:pos="8496"/>
          <w:tab w:val="center" w:pos="9144"/>
        </w:tabs>
        <w:rPr>
          <w:rFonts w:ascii="Arial" w:hAnsi="Arial" w:cs="Arial"/>
          <w:noProof/>
          <w:sz w:val="22"/>
          <w:szCs w:val="22"/>
        </w:rPr>
      </w:pPr>
      <w:r w:rsidRPr="00F647B5">
        <w:rPr>
          <w:rFonts w:ascii="Arial" w:hAnsi="Arial" w:cs="Arial"/>
          <w:noProof/>
          <w:sz w:val="22"/>
          <w:szCs w:val="22"/>
        </w:rPr>
        <w:t>- by name</w:t>
      </w:r>
    </w:p>
    <w:p w14:paraId="312AFEEF" w14:textId="77777777" w:rsidR="00F647B5" w:rsidRPr="00F647B5" w:rsidRDefault="00F647B5" w:rsidP="00F647B5">
      <w:pPr>
        <w:tabs>
          <w:tab w:val="left" w:pos="720"/>
          <w:tab w:val="left" w:pos="1440"/>
          <w:tab w:val="center" w:pos="7632"/>
          <w:tab w:val="center" w:pos="8496"/>
          <w:tab w:val="center" w:pos="9144"/>
        </w:tabs>
        <w:rPr>
          <w:rFonts w:ascii="Arial" w:hAnsi="Arial" w:cs="Arial"/>
          <w:noProof/>
          <w:sz w:val="22"/>
          <w:szCs w:val="22"/>
        </w:rPr>
      </w:pPr>
      <w:r w:rsidRPr="00F647B5">
        <w:rPr>
          <w:rFonts w:ascii="Arial" w:hAnsi="Arial" w:cs="Arial"/>
          <w:noProof/>
          <w:sz w:val="22"/>
          <w:szCs w:val="22"/>
        </w:rPr>
        <w:t>- by program/project/plan/study</w:t>
      </w:r>
    </w:p>
    <w:p w14:paraId="312AFEF0" w14:textId="77777777" w:rsidR="00F647B5" w:rsidRPr="00F647B5" w:rsidRDefault="00F647B5" w:rsidP="00F647B5">
      <w:pPr>
        <w:tabs>
          <w:tab w:val="left" w:pos="720"/>
          <w:tab w:val="left" w:pos="1440"/>
          <w:tab w:val="center" w:pos="7632"/>
          <w:tab w:val="center" w:pos="8496"/>
          <w:tab w:val="center" w:pos="9144"/>
        </w:tabs>
        <w:rPr>
          <w:rFonts w:ascii="Arial" w:hAnsi="Arial" w:cs="Arial"/>
          <w:noProof/>
          <w:sz w:val="22"/>
          <w:szCs w:val="22"/>
        </w:rPr>
      </w:pPr>
      <w:r w:rsidRPr="00F647B5">
        <w:rPr>
          <w:rFonts w:ascii="Arial" w:hAnsi="Arial" w:cs="Arial"/>
          <w:noProof/>
          <w:sz w:val="22"/>
          <w:szCs w:val="22"/>
        </w:rPr>
        <w:t>- other</w:t>
      </w:r>
    </w:p>
    <w:p w14:paraId="312AFEF1" w14:textId="77777777" w:rsidR="00C33213" w:rsidRDefault="00C33213">
      <w:pPr>
        <w:tabs>
          <w:tab w:val="left" w:pos="720"/>
          <w:tab w:val="left" w:pos="1440"/>
          <w:tab w:val="center" w:pos="7632"/>
          <w:tab w:val="center" w:pos="8496"/>
          <w:tab w:val="center" w:pos="9144"/>
        </w:tabs>
        <w:rPr>
          <w:rFonts w:ascii="Arial" w:hAnsi="Arial" w:cs="Arial"/>
          <w:noProof/>
        </w:rPr>
      </w:pPr>
    </w:p>
    <w:p w14:paraId="312AFEF2" w14:textId="77777777" w:rsidR="0070693D" w:rsidRDefault="0070693D">
      <w:pPr>
        <w:tabs>
          <w:tab w:val="left" w:pos="720"/>
          <w:tab w:val="left" w:pos="1440"/>
          <w:tab w:val="center" w:pos="7632"/>
          <w:tab w:val="center" w:pos="8496"/>
          <w:tab w:val="center" w:pos="9144"/>
        </w:tabs>
        <w:rPr>
          <w:rFonts w:ascii="Arial" w:hAnsi="Arial"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864"/>
        <w:gridCol w:w="706"/>
        <w:gridCol w:w="705"/>
      </w:tblGrid>
      <w:tr w:rsidR="003F4259" w:rsidRPr="003F4259" w14:paraId="312AFEF7" w14:textId="77777777" w:rsidTr="003F4259">
        <w:tc>
          <w:tcPr>
            <w:tcW w:w="7196" w:type="dxa"/>
            <w:tcBorders>
              <w:top w:val="nil"/>
              <w:left w:val="nil"/>
              <w:bottom w:val="nil"/>
              <w:right w:val="single" w:sz="4" w:space="0" w:color="auto"/>
            </w:tcBorders>
          </w:tcPr>
          <w:p w14:paraId="312AFEF3" w14:textId="77777777" w:rsidR="003F4259" w:rsidRPr="003F4259" w:rsidRDefault="003F4259" w:rsidP="003F4259">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312AFEF4" w14:textId="77777777" w:rsidR="003F4259" w:rsidRPr="003F4259" w:rsidRDefault="003F4259" w:rsidP="003F4259">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F4259">
              <w:rPr>
                <w:rFonts w:ascii="Arial" w:hAnsi="Arial" w:cs="Arial"/>
                <w:b/>
                <w:color w:val="000000"/>
                <w:sz w:val="22"/>
                <w:szCs w:val="22"/>
              </w:rPr>
              <w:t>A</w:t>
            </w:r>
          </w:p>
        </w:tc>
        <w:tc>
          <w:tcPr>
            <w:tcW w:w="709" w:type="dxa"/>
            <w:tcBorders>
              <w:bottom w:val="single" w:sz="4" w:space="0" w:color="000000"/>
            </w:tcBorders>
          </w:tcPr>
          <w:p w14:paraId="312AFEF5" w14:textId="77777777" w:rsidR="003F4259" w:rsidRPr="003F4259" w:rsidRDefault="003F4259" w:rsidP="003F4259">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F4259">
              <w:rPr>
                <w:rFonts w:ascii="Arial" w:hAnsi="Arial" w:cs="Arial"/>
                <w:b/>
                <w:color w:val="000000"/>
                <w:sz w:val="22"/>
                <w:szCs w:val="22"/>
              </w:rPr>
              <w:t>SA</w:t>
            </w:r>
          </w:p>
        </w:tc>
        <w:tc>
          <w:tcPr>
            <w:tcW w:w="709" w:type="dxa"/>
            <w:tcBorders>
              <w:bottom w:val="single" w:sz="4" w:space="0" w:color="000000"/>
            </w:tcBorders>
          </w:tcPr>
          <w:p w14:paraId="312AFEF6" w14:textId="77777777" w:rsidR="003F4259" w:rsidRPr="003F4259" w:rsidRDefault="003F4259" w:rsidP="003F4259">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3F4259">
              <w:rPr>
                <w:rFonts w:ascii="Arial" w:hAnsi="Arial" w:cs="Arial"/>
                <w:b/>
                <w:color w:val="000000"/>
                <w:sz w:val="22"/>
                <w:szCs w:val="22"/>
              </w:rPr>
              <w:t>FD</w:t>
            </w:r>
          </w:p>
        </w:tc>
      </w:tr>
      <w:tr w:rsidR="003F4259" w:rsidRPr="003F4259" w14:paraId="312AFEFC" w14:textId="77777777" w:rsidTr="003F4259">
        <w:trPr>
          <w:trHeight w:val="368"/>
        </w:trPr>
        <w:tc>
          <w:tcPr>
            <w:tcW w:w="7196" w:type="dxa"/>
            <w:tcBorders>
              <w:top w:val="nil"/>
              <w:left w:val="nil"/>
              <w:bottom w:val="nil"/>
              <w:right w:val="single" w:sz="4" w:space="0" w:color="auto"/>
            </w:tcBorders>
            <w:vAlign w:val="center"/>
          </w:tcPr>
          <w:p w14:paraId="312AFEF8" w14:textId="77777777" w:rsidR="003F4259" w:rsidRPr="003F4259" w:rsidRDefault="003F4259" w:rsidP="009E3274">
            <w:pPr>
              <w:widowControl w:val="0"/>
              <w:tabs>
                <w:tab w:val="left" w:pos="851"/>
              </w:tabs>
              <w:spacing w:before="60"/>
              <w:rPr>
                <w:rFonts w:ascii="Arial" w:hAnsi="Arial" w:cs="Arial"/>
                <w:b/>
                <w:snapToGrid w:val="0"/>
                <w:color w:val="000000"/>
                <w:sz w:val="22"/>
                <w:szCs w:val="22"/>
                <w:u w:val="single"/>
              </w:rPr>
            </w:pPr>
            <w:r w:rsidRPr="003F4259">
              <w:rPr>
                <w:rFonts w:ascii="Arial" w:hAnsi="Arial" w:cs="Arial"/>
                <w:b/>
                <w:snapToGrid w:val="0"/>
                <w:color w:val="000000"/>
                <w:sz w:val="22"/>
                <w:szCs w:val="22"/>
                <w:u w:val="single"/>
              </w:rPr>
              <w:t>2590</w:t>
            </w:r>
            <w:r w:rsidRPr="003F4259">
              <w:rPr>
                <w:rFonts w:ascii="Arial" w:hAnsi="Arial" w:cs="Arial"/>
                <w:b/>
                <w:snapToGrid w:val="0"/>
                <w:sz w:val="22"/>
                <w:szCs w:val="22"/>
                <w:u w:val="single"/>
              </w:rPr>
              <w:tab/>
              <w:t xml:space="preserve">ZONING </w:t>
            </w:r>
            <w:r>
              <w:rPr>
                <w:rFonts w:ascii="Arial" w:hAnsi="Arial" w:cs="Arial"/>
                <w:b/>
                <w:snapToGrid w:val="0"/>
                <w:sz w:val="22"/>
                <w:szCs w:val="22"/>
                <w:u w:val="single"/>
              </w:rPr>
              <w:t>CONTROLS</w:t>
            </w:r>
          </w:p>
        </w:tc>
        <w:tc>
          <w:tcPr>
            <w:tcW w:w="871" w:type="dxa"/>
            <w:tcBorders>
              <w:left w:val="single" w:sz="4" w:space="0" w:color="auto"/>
              <w:bottom w:val="single" w:sz="4" w:space="0" w:color="auto"/>
            </w:tcBorders>
          </w:tcPr>
          <w:p w14:paraId="312AFEF9" w14:textId="77777777" w:rsidR="003F4259" w:rsidRPr="003F4259" w:rsidRDefault="003F4259" w:rsidP="003F4259">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SO</w:t>
            </w:r>
          </w:p>
        </w:tc>
        <w:tc>
          <w:tcPr>
            <w:tcW w:w="709" w:type="dxa"/>
            <w:tcBorders>
              <w:bottom w:val="single" w:sz="4" w:space="0" w:color="auto"/>
            </w:tcBorders>
          </w:tcPr>
          <w:p w14:paraId="312AFEFA" w14:textId="77777777" w:rsidR="003F4259" w:rsidRPr="003F4259" w:rsidRDefault="003F4259" w:rsidP="003F4259">
            <w:pPr>
              <w:widowControl w:val="0"/>
              <w:spacing w:before="120" w:line="360" w:lineRule="auto"/>
              <w:jc w:val="center"/>
              <w:rPr>
                <w:rFonts w:ascii="Arial" w:hAnsi="Arial" w:cs="Arial"/>
                <w:snapToGrid w:val="0"/>
                <w:sz w:val="22"/>
                <w:szCs w:val="22"/>
              </w:rPr>
            </w:pPr>
            <w:r w:rsidRPr="003F4259">
              <w:rPr>
                <w:rFonts w:ascii="Arial" w:hAnsi="Arial" w:cs="Arial"/>
                <w:snapToGrid w:val="0"/>
                <w:color w:val="000000"/>
                <w:sz w:val="22"/>
                <w:szCs w:val="22"/>
              </w:rPr>
              <w:t>10y</w:t>
            </w:r>
          </w:p>
        </w:tc>
        <w:tc>
          <w:tcPr>
            <w:tcW w:w="709" w:type="dxa"/>
            <w:tcBorders>
              <w:bottom w:val="single" w:sz="4" w:space="0" w:color="auto"/>
            </w:tcBorders>
          </w:tcPr>
          <w:p w14:paraId="312AFEFB" w14:textId="77777777" w:rsidR="003F4259" w:rsidRPr="003F4259" w:rsidRDefault="003F4259" w:rsidP="003F4259">
            <w:pPr>
              <w:widowControl w:val="0"/>
              <w:spacing w:before="120" w:line="360" w:lineRule="auto"/>
              <w:jc w:val="center"/>
              <w:rPr>
                <w:rFonts w:ascii="Arial" w:hAnsi="Arial" w:cs="Arial"/>
                <w:snapToGrid w:val="0"/>
                <w:color w:val="000000"/>
                <w:sz w:val="22"/>
                <w:szCs w:val="22"/>
              </w:rPr>
            </w:pPr>
            <w:r w:rsidRPr="003F4259">
              <w:rPr>
                <w:rFonts w:ascii="Arial" w:hAnsi="Arial" w:cs="Arial"/>
                <w:snapToGrid w:val="0"/>
                <w:color w:val="000000"/>
                <w:sz w:val="22"/>
                <w:szCs w:val="22"/>
              </w:rPr>
              <w:t>SR</w:t>
            </w:r>
          </w:p>
        </w:tc>
      </w:tr>
      <w:tr w:rsidR="003F4259" w:rsidRPr="003F4259" w14:paraId="312AFEFE" w14:textId="77777777" w:rsidTr="003F4259">
        <w:trPr>
          <w:trHeight w:val="368"/>
        </w:trPr>
        <w:tc>
          <w:tcPr>
            <w:tcW w:w="9485" w:type="dxa"/>
            <w:gridSpan w:val="4"/>
            <w:tcBorders>
              <w:top w:val="nil"/>
              <w:left w:val="nil"/>
              <w:bottom w:val="nil"/>
              <w:right w:val="nil"/>
            </w:tcBorders>
            <w:vAlign w:val="center"/>
          </w:tcPr>
          <w:p w14:paraId="312AFEFD" w14:textId="77777777" w:rsidR="003F4259" w:rsidRPr="00047048" w:rsidRDefault="003F4259" w:rsidP="009E3274">
            <w:pPr>
              <w:widowControl w:val="0"/>
              <w:spacing w:before="120"/>
              <w:jc w:val="right"/>
              <w:rPr>
                <w:rFonts w:ascii="Arial" w:hAnsi="Arial" w:cs="Arial"/>
                <w:i/>
                <w:noProof/>
                <w:color w:val="000000"/>
                <w:sz w:val="22"/>
                <w:szCs w:val="22"/>
              </w:rPr>
            </w:pPr>
            <w:r w:rsidRPr="00047048">
              <w:rPr>
                <w:rFonts w:ascii="Arial" w:hAnsi="Arial" w:cs="Arial"/>
                <w:i/>
                <w:noProof/>
                <w:color w:val="000000"/>
                <w:sz w:val="22"/>
                <w:szCs w:val="22"/>
              </w:rPr>
              <w:t>SO = until variances and rezoning is completed and until violation is resolved/concluded.</w:t>
            </w:r>
          </w:p>
        </w:tc>
      </w:tr>
    </w:tbl>
    <w:p w14:paraId="312AFEFF" w14:textId="77777777" w:rsidR="003F4259" w:rsidRPr="003F4259" w:rsidRDefault="003F4259" w:rsidP="003F4259">
      <w:pPr>
        <w:tabs>
          <w:tab w:val="left" w:pos="720"/>
          <w:tab w:val="left" w:pos="1440"/>
          <w:tab w:val="center" w:pos="7632"/>
          <w:tab w:val="center" w:pos="8496"/>
          <w:tab w:val="center" w:pos="9144"/>
        </w:tabs>
        <w:rPr>
          <w:rFonts w:ascii="Arial" w:hAnsi="Arial" w:cs="Arial"/>
          <w:noProof/>
          <w:sz w:val="22"/>
          <w:szCs w:val="22"/>
        </w:rPr>
      </w:pPr>
    </w:p>
    <w:p w14:paraId="312AFF00" w14:textId="6CA808C7" w:rsidR="003F4259" w:rsidRPr="003F4259" w:rsidRDefault="003F4259" w:rsidP="003F4259">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Documents the variances, changes and violations of</w:t>
      </w:r>
      <w:r w:rsidR="00896B28">
        <w:rPr>
          <w:rFonts w:ascii="Arial" w:hAnsi="Arial" w:cs="Arial"/>
          <w:noProof/>
          <w:color w:val="000000"/>
          <w:sz w:val="22"/>
          <w:szCs w:val="22"/>
        </w:rPr>
        <w:t xml:space="preserve"> the </w:t>
      </w:r>
      <w:r>
        <w:rPr>
          <w:rFonts w:ascii="Arial" w:hAnsi="Arial" w:cs="Arial"/>
          <w:noProof/>
          <w:color w:val="000000"/>
          <w:sz w:val="22"/>
          <w:szCs w:val="22"/>
        </w:rPr>
        <w:t>zoning</w:t>
      </w:r>
      <w:r w:rsidR="00896B28">
        <w:rPr>
          <w:rFonts w:ascii="Arial" w:hAnsi="Arial" w:cs="Arial"/>
          <w:noProof/>
          <w:color w:val="000000"/>
          <w:sz w:val="22"/>
          <w:szCs w:val="22"/>
        </w:rPr>
        <w:t xml:space="preserve"> by-law</w:t>
      </w:r>
      <w:r w:rsidR="00896F3C">
        <w:rPr>
          <w:rFonts w:ascii="Arial" w:hAnsi="Arial" w:cs="Arial"/>
          <w:noProof/>
          <w:color w:val="000000"/>
          <w:sz w:val="22"/>
          <w:szCs w:val="22"/>
        </w:rPr>
        <w:t xml:space="preserve">s and </w:t>
      </w:r>
      <w:r w:rsidR="00896B28">
        <w:rPr>
          <w:rFonts w:ascii="Arial" w:hAnsi="Arial" w:cs="Arial"/>
          <w:noProof/>
          <w:color w:val="000000"/>
          <w:sz w:val="22"/>
          <w:szCs w:val="22"/>
        </w:rPr>
        <w:t>regulatio</w:t>
      </w:r>
      <w:r w:rsidR="00896F3C">
        <w:rPr>
          <w:rFonts w:ascii="Arial" w:hAnsi="Arial" w:cs="Arial"/>
          <w:noProof/>
          <w:color w:val="000000"/>
          <w:sz w:val="22"/>
          <w:szCs w:val="22"/>
        </w:rPr>
        <w:t>ns</w:t>
      </w:r>
      <w:r w:rsidRPr="003F4259">
        <w:rPr>
          <w:rFonts w:ascii="Arial" w:hAnsi="Arial" w:cs="Arial"/>
          <w:noProof/>
          <w:color w:val="000000"/>
          <w:sz w:val="22"/>
          <w:szCs w:val="22"/>
        </w:rPr>
        <w:t>.</w:t>
      </w:r>
      <w:r w:rsidR="001809D5">
        <w:rPr>
          <w:rFonts w:ascii="Arial" w:hAnsi="Arial" w:cs="Arial"/>
          <w:noProof/>
          <w:color w:val="000000"/>
          <w:sz w:val="22"/>
          <w:szCs w:val="22"/>
        </w:rPr>
        <w:t xml:space="preserve"> </w:t>
      </w:r>
    </w:p>
    <w:p w14:paraId="312AFF01" w14:textId="77777777" w:rsidR="003F4259" w:rsidRPr="003F4259" w:rsidRDefault="003F4259" w:rsidP="003F4259">
      <w:pPr>
        <w:tabs>
          <w:tab w:val="left" w:pos="720"/>
          <w:tab w:val="left" w:pos="1440"/>
          <w:tab w:val="center" w:pos="7632"/>
          <w:tab w:val="center" w:pos="8496"/>
          <w:tab w:val="center" w:pos="9144"/>
        </w:tabs>
        <w:rPr>
          <w:rFonts w:ascii="Arial" w:hAnsi="Arial" w:cs="Arial"/>
          <w:noProof/>
          <w:color w:val="000000"/>
          <w:sz w:val="22"/>
          <w:szCs w:val="22"/>
        </w:rPr>
      </w:pPr>
    </w:p>
    <w:p w14:paraId="312AFF02" w14:textId="77777777" w:rsidR="006B19F0" w:rsidRDefault="003F4259" w:rsidP="006B19F0">
      <w:pPr>
        <w:tabs>
          <w:tab w:val="left" w:pos="720"/>
          <w:tab w:val="left" w:pos="1440"/>
          <w:tab w:val="center" w:pos="7632"/>
          <w:tab w:val="center" w:pos="8496"/>
          <w:tab w:val="center" w:pos="9144"/>
        </w:tabs>
        <w:rPr>
          <w:rFonts w:ascii="Arial" w:hAnsi="Arial" w:cs="Arial"/>
          <w:noProof/>
          <w:color w:val="000000"/>
          <w:sz w:val="22"/>
          <w:szCs w:val="22"/>
        </w:rPr>
      </w:pPr>
      <w:r w:rsidRPr="003F4259">
        <w:rPr>
          <w:rFonts w:ascii="Arial" w:hAnsi="Arial" w:cs="Arial"/>
          <w:b/>
          <w:noProof/>
          <w:color w:val="000000"/>
          <w:sz w:val="22"/>
          <w:szCs w:val="22"/>
        </w:rPr>
        <w:t>Examples:</w:t>
      </w:r>
      <w:r w:rsidRPr="003F4259">
        <w:rPr>
          <w:rFonts w:ascii="Arial" w:hAnsi="Arial" w:cs="Arial"/>
          <w:noProof/>
          <w:color w:val="000000"/>
          <w:sz w:val="22"/>
          <w:szCs w:val="22"/>
        </w:rPr>
        <w:t xml:space="preserve"> </w:t>
      </w:r>
      <w:r w:rsidR="00050993">
        <w:rPr>
          <w:rFonts w:ascii="Arial" w:hAnsi="Arial" w:cs="Arial"/>
          <w:noProof/>
          <w:color w:val="000000"/>
          <w:sz w:val="22"/>
          <w:szCs w:val="22"/>
        </w:rPr>
        <w:t>A</w:t>
      </w:r>
      <w:r w:rsidR="00896F3C" w:rsidRPr="003F4259">
        <w:rPr>
          <w:rFonts w:ascii="Arial" w:hAnsi="Arial" w:cs="Arial"/>
          <w:noProof/>
          <w:color w:val="000000"/>
          <w:sz w:val="22"/>
          <w:szCs w:val="22"/>
        </w:rPr>
        <w:t>pplications,</w:t>
      </w:r>
      <w:r w:rsidRPr="003F4259">
        <w:rPr>
          <w:rFonts w:ascii="Arial" w:hAnsi="Arial" w:cs="Arial"/>
          <w:noProof/>
          <w:color w:val="000000"/>
          <w:sz w:val="22"/>
          <w:szCs w:val="22"/>
        </w:rPr>
        <w:t xml:space="preserve"> advertising, </w:t>
      </w:r>
      <w:r w:rsidR="00896F3C" w:rsidRPr="003F4259">
        <w:rPr>
          <w:rFonts w:ascii="Arial" w:hAnsi="Arial" w:cs="Arial"/>
          <w:noProof/>
          <w:color w:val="000000"/>
          <w:sz w:val="22"/>
          <w:szCs w:val="22"/>
        </w:rPr>
        <w:t xml:space="preserve">approvals, </w:t>
      </w:r>
      <w:r w:rsidR="006B19F0">
        <w:rPr>
          <w:rFonts w:ascii="Arial" w:hAnsi="Arial" w:cs="Arial"/>
          <w:noProof/>
          <w:color w:val="000000"/>
          <w:sz w:val="22"/>
          <w:szCs w:val="22"/>
        </w:rPr>
        <w:t>complaint</w:t>
      </w:r>
      <w:r w:rsidR="00050993">
        <w:rPr>
          <w:rFonts w:ascii="Arial" w:hAnsi="Arial" w:cs="Arial"/>
          <w:noProof/>
          <w:color w:val="000000"/>
          <w:sz w:val="22"/>
          <w:szCs w:val="22"/>
        </w:rPr>
        <w:t>s</w:t>
      </w:r>
      <w:r w:rsidR="006B19F0">
        <w:rPr>
          <w:rFonts w:ascii="Arial" w:hAnsi="Arial" w:cs="Arial"/>
          <w:noProof/>
          <w:color w:val="000000"/>
          <w:sz w:val="22"/>
          <w:szCs w:val="22"/>
        </w:rPr>
        <w:t xml:space="preserve">, </w:t>
      </w:r>
      <w:r w:rsidR="006B19F0" w:rsidRPr="003F4259">
        <w:rPr>
          <w:rFonts w:ascii="Arial" w:hAnsi="Arial" w:cs="Arial"/>
          <w:noProof/>
          <w:color w:val="000000"/>
          <w:sz w:val="22"/>
          <w:szCs w:val="22"/>
        </w:rPr>
        <w:t>denials,</w:t>
      </w:r>
      <w:r w:rsidR="006B19F0">
        <w:rPr>
          <w:rFonts w:ascii="Arial" w:hAnsi="Arial" w:cs="Arial"/>
          <w:noProof/>
          <w:color w:val="000000"/>
          <w:sz w:val="22"/>
          <w:szCs w:val="22"/>
        </w:rPr>
        <w:t xml:space="preserve"> </w:t>
      </w:r>
      <w:r w:rsidR="00896F3C" w:rsidRPr="003F4259">
        <w:rPr>
          <w:rFonts w:ascii="Arial" w:hAnsi="Arial" w:cs="Arial"/>
          <w:noProof/>
          <w:color w:val="000000"/>
          <w:sz w:val="22"/>
          <w:szCs w:val="22"/>
        </w:rPr>
        <w:t xml:space="preserve">developmental freezes, </w:t>
      </w:r>
      <w:r w:rsidRPr="003F4259">
        <w:rPr>
          <w:rFonts w:ascii="Arial" w:hAnsi="Arial" w:cs="Arial"/>
          <w:noProof/>
          <w:color w:val="000000"/>
          <w:sz w:val="22"/>
          <w:szCs w:val="22"/>
        </w:rPr>
        <w:t xml:space="preserve">hearings, </w:t>
      </w:r>
      <w:r w:rsidR="006B19F0">
        <w:rPr>
          <w:rFonts w:ascii="Arial" w:hAnsi="Arial" w:cs="Arial"/>
          <w:noProof/>
          <w:color w:val="000000"/>
          <w:sz w:val="22"/>
          <w:szCs w:val="22"/>
        </w:rPr>
        <w:t xml:space="preserve">legal opinions, notifications to property owners, </w:t>
      </w:r>
      <w:r w:rsidR="006B19F0" w:rsidRPr="003F4259">
        <w:rPr>
          <w:rFonts w:ascii="Arial" w:hAnsi="Arial" w:cs="Arial"/>
          <w:noProof/>
          <w:color w:val="000000"/>
          <w:sz w:val="22"/>
          <w:szCs w:val="22"/>
        </w:rPr>
        <w:t>P</w:t>
      </w:r>
      <w:r w:rsidR="006B19F0">
        <w:rPr>
          <w:rFonts w:ascii="Arial" w:hAnsi="Arial" w:cs="Arial"/>
          <w:noProof/>
          <w:color w:val="000000"/>
          <w:sz w:val="22"/>
          <w:szCs w:val="22"/>
        </w:rPr>
        <w:t xml:space="preserve">lanning </w:t>
      </w:r>
      <w:r w:rsidR="006B19F0" w:rsidRPr="003F4259">
        <w:rPr>
          <w:rFonts w:ascii="Arial" w:hAnsi="Arial" w:cs="Arial"/>
          <w:noProof/>
          <w:color w:val="000000"/>
          <w:sz w:val="22"/>
          <w:szCs w:val="22"/>
        </w:rPr>
        <w:t>A</w:t>
      </w:r>
      <w:r w:rsidR="006B19F0">
        <w:rPr>
          <w:rFonts w:ascii="Arial" w:hAnsi="Arial" w:cs="Arial"/>
          <w:noProof/>
          <w:color w:val="000000"/>
          <w:sz w:val="22"/>
          <w:szCs w:val="22"/>
        </w:rPr>
        <w:t xml:space="preserve">dvisory </w:t>
      </w:r>
    </w:p>
    <w:p w14:paraId="312AFF03" w14:textId="294BFBEC" w:rsidR="003F4259" w:rsidRPr="003F4259" w:rsidRDefault="006B19F0" w:rsidP="003F4259">
      <w:pPr>
        <w:tabs>
          <w:tab w:val="left" w:pos="720"/>
          <w:tab w:val="left" w:pos="1440"/>
          <w:tab w:val="center" w:pos="7632"/>
          <w:tab w:val="center" w:pos="8496"/>
          <w:tab w:val="center" w:pos="9144"/>
        </w:tabs>
        <w:rPr>
          <w:rFonts w:ascii="Arial" w:hAnsi="Arial" w:cs="Arial"/>
          <w:noProof/>
          <w:color w:val="000000"/>
          <w:sz w:val="22"/>
          <w:szCs w:val="22"/>
        </w:rPr>
      </w:pPr>
      <w:r w:rsidRPr="003F4259">
        <w:rPr>
          <w:rFonts w:ascii="Arial" w:hAnsi="Arial" w:cs="Arial"/>
          <w:noProof/>
          <w:color w:val="000000"/>
          <w:sz w:val="22"/>
          <w:szCs w:val="22"/>
        </w:rPr>
        <w:t>C</w:t>
      </w:r>
      <w:r>
        <w:rPr>
          <w:rFonts w:ascii="Arial" w:hAnsi="Arial" w:cs="Arial"/>
          <w:noProof/>
          <w:color w:val="000000"/>
          <w:sz w:val="22"/>
          <w:szCs w:val="22"/>
        </w:rPr>
        <w:t xml:space="preserve">ommittee recommendations and </w:t>
      </w:r>
      <w:r w:rsidRPr="003F4259">
        <w:rPr>
          <w:rFonts w:ascii="Arial" w:hAnsi="Arial" w:cs="Arial"/>
          <w:noProof/>
          <w:color w:val="000000"/>
          <w:sz w:val="22"/>
          <w:szCs w:val="22"/>
        </w:rPr>
        <w:t>reports,</w:t>
      </w:r>
      <w:r>
        <w:rPr>
          <w:rFonts w:ascii="Arial" w:hAnsi="Arial" w:cs="Arial"/>
          <w:noProof/>
          <w:color w:val="000000"/>
          <w:sz w:val="22"/>
          <w:szCs w:val="22"/>
        </w:rPr>
        <w:t xml:space="preserve"> </w:t>
      </w:r>
      <w:r w:rsidRPr="003F4259">
        <w:rPr>
          <w:rFonts w:ascii="Arial" w:hAnsi="Arial" w:cs="Arial"/>
          <w:noProof/>
          <w:color w:val="000000"/>
          <w:sz w:val="22"/>
          <w:szCs w:val="22"/>
        </w:rPr>
        <w:t xml:space="preserve">planning reports, </w:t>
      </w:r>
      <w:r w:rsidR="003F4259" w:rsidRPr="003F4259">
        <w:rPr>
          <w:rFonts w:ascii="Arial" w:hAnsi="Arial" w:cs="Arial"/>
          <w:noProof/>
          <w:color w:val="000000"/>
          <w:sz w:val="22"/>
          <w:szCs w:val="22"/>
        </w:rPr>
        <w:t xml:space="preserve">objections, </w:t>
      </w:r>
      <w:r>
        <w:rPr>
          <w:rFonts w:ascii="Arial" w:hAnsi="Arial" w:cs="Arial"/>
          <w:noProof/>
          <w:color w:val="000000"/>
          <w:sz w:val="22"/>
          <w:szCs w:val="22"/>
        </w:rPr>
        <w:t xml:space="preserve">refusals, </w:t>
      </w:r>
      <w:r w:rsidRPr="003F4259">
        <w:rPr>
          <w:rFonts w:ascii="Arial" w:hAnsi="Arial" w:cs="Arial"/>
          <w:noProof/>
          <w:color w:val="000000"/>
          <w:sz w:val="22"/>
          <w:szCs w:val="22"/>
        </w:rPr>
        <w:t>resolutions,</w:t>
      </w:r>
      <w:r w:rsidR="00041266">
        <w:rPr>
          <w:rFonts w:ascii="Arial" w:hAnsi="Arial" w:cs="Arial"/>
          <w:noProof/>
          <w:color w:val="000000"/>
          <w:sz w:val="22"/>
          <w:szCs w:val="22"/>
        </w:rPr>
        <w:t xml:space="preserve"> signage variances, </w:t>
      </w:r>
      <w:r>
        <w:rPr>
          <w:rFonts w:ascii="Arial" w:hAnsi="Arial" w:cs="Arial"/>
          <w:noProof/>
          <w:color w:val="000000"/>
          <w:sz w:val="22"/>
          <w:szCs w:val="22"/>
        </w:rPr>
        <w:t xml:space="preserve">stop work orders, </w:t>
      </w:r>
      <w:r w:rsidR="003F4259" w:rsidRPr="003F4259">
        <w:rPr>
          <w:rFonts w:ascii="Arial" w:hAnsi="Arial" w:cs="Arial"/>
          <w:noProof/>
          <w:color w:val="000000"/>
          <w:sz w:val="22"/>
          <w:szCs w:val="22"/>
        </w:rPr>
        <w:t>terms and conditions, withdrawals,</w:t>
      </w:r>
      <w:r>
        <w:rPr>
          <w:rFonts w:ascii="Arial" w:hAnsi="Arial" w:cs="Arial"/>
          <w:noProof/>
          <w:color w:val="000000"/>
          <w:sz w:val="22"/>
          <w:szCs w:val="22"/>
        </w:rPr>
        <w:t xml:space="preserve"> and </w:t>
      </w:r>
      <w:r w:rsidR="003F4259" w:rsidRPr="003F4259">
        <w:rPr>
          <w:rFonts w:ascii="Arial" w:hAnsi="Arial" w:cs="Arial"/>
          <w:noProof/>
          <w:color w:val="000000"/>
          <w:sz w:val="22"/>
          <w:szCs w:val="22"/>
        </w:rPr>
        <w:t>zoning agreements.</w:t>
      </w:r>
      <w:r w:rsidR="001809D5">
        <w:rPr>
          <w:rFonts w:ascii="Arial" w:hAnsi="Arial" w:cs="Arial"/>
          <w:noProof/>
          <w:color w:val="000000"/>
          <w:sz w:val="22"/>
          <w:szCs w:val="22"/>
        </w:rPr>
        <w:t xml:space="preserve"> </w:t>
      </w:r>
    </w:p>
    <w:p w14:paraId="312AFF04" w14:textId="77777777" w:rsidR="003F4259" w:rsidRPr="003F4259" w:rsidRDefault="003F4259" w:rsidP="003F4259">
      <w:pPr>
        <w:tabs>
          <w:tab w:val="left" w:pos="720"/>
          <w:tab w:val="left" w:pos="1440"/>
          <w:tab w:val="center" w:pos="7632"/>
          <w:tab w:val="center" w:pos="8496"/>
          <w:tab w:val="center" w:pos="9144"/>
        </w:tabs>
        <w:rPr>
          <w:rFonts w:ascii="Arial" w:hAnsi="Arial" w:cs="Arial"/>
          <w:noProof/>
          <w:sz w:val="22"/>
          <w:szCs w:val="22"/>
        </w:rPr>
      </w:pPr>
    </w:p>
    <w:p w14:paraId="312AFF05" w14:textId="77777777" w:rsidR="003F4259" w:rsidRPr="003F4259" w:rsidRDefault="003F4259" w:rsidP="003F4259">
      <w:pPr>
        <w:tabs>
          <w:tab w:val="left" w:pos="720"/>
          <w:tab w:val="left" w:pos="1440"/>
          <w:tab w:val="center" w:pos="7632"/>
          <w:tab w:val="center" w:pos="8496"/>
          <w:tab w:val="center" w:pos="9144"/>
        </w:tabs>
        <w:rPr>
          <w:rFonts w:ascii="Arial" w:hAnsi="Arial" w:cs="Arial"/>
          <w:i/>
          <w:iCs/>
          <w:noProof/>
          <w:color w:val="000000"/>
          <w:sz w:val="22"/>
          <w:szCs w:val="22"/>
        </w:rPr>
      </w:pPr>
      <w:r w:rsidRPr="003F4259">
        <w:rPr>
          <w:rFonts w:ascii="Arial" w:hAnsi="Arial" w:cs="Arial"/>
          <w:i/>
          <w:iCs/>
          <w:noProof/>
          <w:color w:val="000000"/>
          <w:sz w:val="22"/>
          <w:szCs w:val="22"/>
        </w:rPr>
        <w:t>For Planning Advisory Committee minutes, see primary 0160.</w:t>
      </w:r>
    </w:p>
    <w:p w14:paraId="312AFF06" w14:textId="77777777" w:rsidR="003F4259" w:rsidRPr="003F4259" w:rsidRDefault="00047048" w:rsidP="003F4259">
      <w:pPr>
        <w:tabs>
          <w:tab w:val="left" w:pos="720"/>
          <w:tab w:val="left" w:pos="1440"/>
          <w:tab w:val="center" w:pos="7632"/>
          <w:tab w:val="center" w:pos="8496"/>
          <w:tab w:val="center" w:pos="9144"/>
        </w:tabs>
        <w:rPr>
          <w:rFonts w:ascii="Arial" w:hAnsi="Arial" w:cs="Arial"/>
          <w:i/>
          <w:iCs/>
          <w:noProof/>
          <w:sz w:val="22"/>
          <w:szCs w:val="22"/>
        </w:rPr>
      </w:pPr>
      <w:r>
        <w:rPr>
          <w:rFonts w:ascii="Arial" w:hAnsi="Arial" w:cs="Arial"/>
          <w:i/>
          <w:iCs/>
          <w:noProof/>
          <w:sz w:val="22"/>
          <w:szCs w:val="22"/>
        </w:rPr>
        <w:t>For the</w:t>
      </w:r>
      <w:r w:rsidR="003F4259" w:rsidRPr="003F4259">
        <w:rPr>
          <w:rFonts w:ascii="Arial" w:hAnsi="Arial" w:cs="Arial"/>
          <w:i/>
          <w:iCs/>
          <w:noProof/>
          <w:sz w:val="22"/>
          <w:szCs w:val="22"/>
        </w:rPr>
        <w:t xml:space="preserve"> municipa</w:t>
      </w:r>
      <w:r w:rsidR="00B71B40">
        <w:rPr>
          <w:rFonts w:ascii="Arial" w:hAnsi="Arial" w:cs="Arial"/>
          <w:i/>
          <w:iCs/>
          <w:noProof/>
          <w:sz w:val="22"/>
          <w:szCs w:val="22"/>
        </w:rPr>
        <w:t>l</w:t>
      </w:r>
      <w:r>
        <w:rPr>
          <w:rFonts w:ascii="Arial" w:hAnsi="Arial" w:cs="Arial"/>
          <w:i/>
          <w:iCs/>
          <w:noProof/>
          <w:sz w:val="22"/>
          <w:szCs w:val="22"/>
        </w:rPr>
        <w:t>, rural and loca</w:t>
      </w:r>
      <w:r w:rsidR="003F4259" w:rsidRPr="003F4259">
        <w:rPr>
          <w:rFonts w:ascii="Arial" w:hAnsi="Arial" w:cs="Arial"/>
          <w:i/>
          <w:iCs/>
          <w:noProof/>
          <w:sz w:val="22"/>
          <w:szCs w:val="22"/>
        </w:rPr>
        <w:t>l</w:t>
      </w:r>
      <w:r>
        <w:rPr>
          <w:rFonts w:ascii="Arial" w:hAnsi="Arial" w:cs="Arial"/>
          <w:i/>
          <w:iCs/>
          <w:noProof/>
          <w:sz w:val="22"/>
          <w:szCs w:val="22"/>
        </w:rPr>
        <w:t xml:space="preserve"> service districts</w:t>
      </w:r>
      <w:r w:rsidR="00050993">
        <w:rPr>
          <w:rFonts w:ascii="Arial" w:hAnsi="Arial" w:cs="Arial"/>
          <w:i/>
          <w:iCs/>
          <w:noProof/>
          <w:sz w:val="22"/>
          <w:szCs w:val="22"/>
        </w:rPr>
        <w:t>’</w:t>
      </w:r>
      <w:r w:rsidR="003F4259" w:rsidRPr="003F4259">
        <w:rPr>
          <w:rFonts w:ascii="Arial" w:hAnsi="Arial" w:cs="Arial"/>
          <w:i/>
          <w:iCs/>
          <w:noProof/>
          <w:sz w:val="22"/>
          <w:szCs w:val="22"/>
        </w:rPr>
        <w:t xml:space="preserve"> plan</w:t>
      </w:r>
      <w:r>
        <w:rPr>
          <w:rFonts w:ascii="Arial" w:hAnsi="Arial" w:cs="Arial"/>
          <w:i/>
          <w:iCs/>
          <w:noProof/>
          <w:sz w:val="22"/>
          <w:szCs w:val="22"/>
        </w:rPr>
        <w:t>s</w:t>
      </w:r>
      <w:r w:rsidR="003F4259" w:rsidRPr="003F4259">
        <w:rPr>
          <w:rFonts w:ascii="Arial" w:hAnsi="Arial" w:cs="Arial"/>
          <w:i/>
          <w:iCs/>
          <w:noProof/>
          <w:sz w:val="22"/>
          <w:szCs w:val="22"/>
        </w:rPr>
        <w:t>, see primary 2490.</w:t>
      </w:r>
    </w:p>
    <w:p w14:paraId="312AFF07" w14:textId="77777777" w:rsidR="003F4259" w:rsidRPr="003F4259" w:rsidRDefault="003F4259" w:rsidP="003F4259">
      <w:pPr>
        <w:tabs>
          <w:tab w:val="left" w:pos="720"/>
          <w:tab w:val="left" w:pos="1440"/>
          <w:tab w:val="center" w:pos="7632"/>
          <w:tab w:val="center" w:pos="8496"/>
          <w:tab w:val="center" w:pos="9144"/>
        </w:tabs>
        <w:rPr>
          <w:rFonts w:ascii="Arial" w:hAnsi="Arial" w:cs="Arial"/>
          <w:noProof/>
          <w:sz w:val="22"/>
          <w:szCs w:val="22"/>
        </w:rPr>
      </w:pPr>
    </w:p>
    <w:p w14:paraId="312AFF08" w14:textId="77777777" w:rsidR="003F4259" w:rsidRPr="003F4259" w:rsidRDefault="003F4259" w:rsidP="003F4259">
      <w:pPr>
        <w:tabs>
          <w:tab w:val="left" w:pos="720"/>
          <w:tab w:val="left" w:pos="1440"/>
          <w:tab w:val="center" w:pos="7632"/>
          <w:tab w:val="center" w:pos="8496"/>
          <w:tab w:val="center" w:pos="9144"/>
        </w:tabs>
        <w:rPr>
          <w:rFonts w:ascii="Arial" w:hAnsi="Arial" w:cs="Arial"/>
          <w:noProof/>
          <w:sz w:val="22"/>
          <w:szCs w:val="22"/>
        </w:rPr>
      </w:pPr>
      <w:r w:rsidRPr="003F4259">
        <w:rPr>
          <w:rFonts w:ascii="Arial" w:hAnsi="Arial" w:cs="Arial"/>
          <w:noProof/>
          <w:sz w:val="22"/>
          <w:szCs w:val="22"/>
        </w:rPr>
        <w:t>- by by</w:t>
      </w:r>
      <w:r w:rsidR="00047048">
        <w:rPr>
          <w:rFonts w:ascii="Arial" w:hAnsi="Arial" w:cs="Arial"/>
          <w:noProof/>
          <w:sz w:val="22"/>
          <w:szCs w:val="22"/>
        </w:rPr>
        <w:t>-</w:t>
      </w:r>
      <w:r w:rsidRPr="003F4259">
        <w:rPr>
          <w:rFonts w:ascii="Arial" w:hAnsi="Arial" w:cs="Arial"/>
          <w:noProof/>
          <w:sz w:val="22"/>
          <w:szCs w:val="22"/>
        </w:rPr>
        <w:t>law number</w:t>
      </w:r>
    </w:p>
    <w:p w14:paraId="312AFF09" w14:textId="77777777" w:rsidR="003F4259" w:rsidRPr="003F4259" w:rsidRDefault="003F4259" w:rsidP="003F4259">
      <w:pPr>
        <w:tabs>
          <w:tab w:val="left" w:pos="720"/>
          <w:tab w:val="left" w:pos="1440"/>
          <w:tab w:val="center" w:pos="7632"/>
          <w:tab w:val="center" w:pos="8496"/>
          <w:tab w:val="center" w:pos="9144"/>
        </w:tabs>
        <w:rPr>
          <w:rFonts w:ascii="Arial" w:hAnsi="Arial" w:cs="Arial"/>
          <w:noProof/>
          <w:sz w:val="22"/>
          <w:szCs w:val="22"/>
        </w:rPr>
      </w:pPr>
      <w:r w:rsidRPr="003F4259">
        <w:rPr>
          <w:rFonts w:ascii="Arial" w:hAnsi="Arial" w:cs="Arial"/>
          <w:noProof/>
          <w:sz w:val="22"/>
          <w:szCs w:val="22"/>
        </w:rPr>
        <w:t>- by civic address</w:t>
      </w:r>
    </w:p>
    <w:p w14:paraId="312AFF0A" w14:textId="77777777" w:rsidR="003F4259" w:rsidRPr="003F4259" w:rsidRDefault="003F4259" w:rsidP="003F4259">
      <w:pPr>
        <w:tabs>
          <w:tab w:val="left" w:pos="720"/>
          <w:tab w:val="left" w:pos="1440"/>
          <w:tab w:val="center" w:pos="7632"/>
          <w:tab w:val="center" w:pos="8496"/>
          <w:tab w:val="center" w:pos="9144"/>
        </w:tabs>
        <w:rPr>
          <w:rFonts w:ascii="Arial" w:hAnsi="Arial" w:cs="Arial"/>
          <w:noProof/>
          <w:sz w:val="22"/>
          <w:szCs w:val="22"/>
        </w:rPr>
      </w:pPr>
      <w:r w:rsidRPr="003F4259">
        <w:rPr>
          <w:rFonts w:ascii="Arial" w:hAnsi="Arial" w:cs="Arial"/>
          <w:noProof/>
          <w:sz w:val="22"/>
          <w:szCs w:val="22"/>
        </w:rPr>
        <w:t>- other</w:t>
      </w:r>
    </w:p>
    <w:p w14:paraId="312AFF0B" w14:textId="77777777" w:rsidR="003F4259" w:rsidRPr="003F4259" w:rsidRDefault="003F4259" w:rsidP="003F4259">
      <w:pPr>
        <w:tabs>
          <w:tab w:val="left" w:pos="720"/>
          <w:tab w:val="left" w:pos="1440"/>
          <w:tab w:val="center" w:pos="7632"/>
          <w:tab w:val="center" w:pos="8496"/>
          <w:tab w:val="center" w:pos="9144"/>
        </w:tabs>
        <w:rPr>
          <w:rFonts w:ascii="Arial" w:hAnsi="Arial" w:cs="Arial"/>
          <w:noProof/>
          <w:sz w:val="22"/>
          <w:szCs w:val="22"/>
        </w:rPr>
      </w:pPr>
    </w:p>
    <w:p w14:paraId="312AFF0D" w14:textId="77777777" w:rsidR="00AE270A" w:rsidRDefault="00AE270A">
      <w:pPr>
        <w:overflowPunct/>
        <w:autoSpaceDE/>
        <w:autoSpaceDN/>
        <w:adjustRightInd/>
        <w:textAlignment w:val="auto"/>
        <w:rPr>
          <w:rFonts w:ascii="Arial" w:hAnsi="Arial"/>
          <w:b/>
          <w:noProof/>
          <w:color w:val="000000"/>
          <w:sz w:val="40"/>
          <w:szCs w:val="40"/>
        </w:rPr>
      </w:pPr>
      <w:r>
        <w:rPr>
          <w:rFonts w:ascii="Arial" w:hAnsi="Arial"/>
          <w:b/>
          <w:noProof/>
          <w:color w:val="000000"/>
          <w:sz w:val="40"/>
          <w:szCs w:val="40"/>
        </w:rPr>
        <w:br w:type="page"/>
      </w:r>
    </w:p>
    <w:p w14:paraId="312AFF0E" w14:textId="77777777" w:rsidR="00A020F9" w:rsidRPr="00E4425C" w:rsidRDefault="00C063D2" w:rsidP="00C70568">
      <w:pPr>
        <w:pStyle w:val="NormalCenter"/>
      </w:pPr>
      <w:bookmarkStart w:id="43" w:name="Section8"/>
      <w:r>
        <w:t>S</w:t>
      </w:r>
      <w:r w:rsidR="00EE1C1E" w:rsidRPr="00E4425C">
        <w:t>ection</w:t>
      </w:r>
      <w:r w:rsidR="00A020F9" w:rsidRPr="00E4425C">
        <w:t xml:space="preserve"> </w:t>
      </w:r>
      <w:r w:rsidR="00A020F9">
        <w:t>8</w:t>
      </w:r>
    </w:p>
    <w:bookmarkEnd w:id="43"/>
    <w:p w14:paraId="312AFF0F" w14:textId="77777777" w:rsidR="00A020F9" w:rsidRPr="00E4425C" w:rsidRDefault="00A020F9" w:rsidP="00A020F9">
      <w:pPr>
        <w:tabs>
          <w:tab w:val="left" w:pos="720"/>
          <w:tab w:val="left" w:pos="1440"/>
          <w:tab w:val="center" w:pos="7632"/>
          <w:tab w:val="center" w:pos="8496"/>
          <w:tab w:val="center" w:pos="9144"/>
        </w:tabs>
        <w:jc w:val="center"/>
        <w:rPr>
          <w:rFonts w:ascii="Arial" w:hAnsi="Arial"/>
          <w:b/>
          <w:noProof/>
          <w:color w:val="000000"/>
          <w:sz w:val="40"/>
          <w:szCs w:val="40"/>
        </w:rPr>
      </w:pPr>
    </w:p>
    <w:p w14:paraId="312AFF10" w14:textId="77777777" w:rsidR="00A020F9" w:rsidRPr="00E4425C" w:rsidRDefault="00A020F9" w:rsidP="00A020F9">
      <w:pPr>
        <w:tabs>
          <w:tab w:val="left" w:pos="720"/>
          <w:tab w:val="left" w:pos="1440"/>
          <w:tab w:val="center" w:pos="7632"/>
          <w:tab w:val="center" w:pos="8496"/>
          <w:tab w:val="center" w:pos="9144"/>
        </w:tabs>
        <w:jc w:val="center"/>
        <w:rPr>
          <w:rFonts w:ascii="Arial" w:hAnsi="Arial"/>
          <w:b/>
          <w:noProof/>
          <w:color w:val="000000"/>
          <w:sz w:val="40"/>
          <w:szCs w:val="40"/>
        </w:rPr>
      </w:pPr>
      <w:r w:rsidRPr="00E4425C">
        <w:rPr>
          <w:rFonts w:ascii="Arial" w:hAnsi="Arial"/>
          <w:b/>
          <w:noProof/>
          <w:color w:val="000000"/>
          <w:sz w:val="40"/>
          <w:szCs w:val="40"/>
        </w:rPr>
        <w:t>2</w:t>
      </w:r>
      <w:r>
        <w:rPr>
          <w:rFonts w:ascii="Arial" w:hAnsi="Arial"/>
          <w:b/>
          <w:noProof/>
          <w:color w:val="000000"/>
          <w:sz w:val="40"/>
          <w:szCs w:val="40"/>
        </w:rPr>
        <w:t>6</w:t>
      </w:r>
      <w:r w:rsidRPr="00E4425C">
        <w:rPr>
          <w:rFonts w:ascii="Arial" w:hAnsi="Arial"/>
          <w:b/>
          <w:noProof/>
          <w:color w:val="000000"/>
          <w:sz w:val="40"/>
          <w:szCs w:val="40"/>
        </w:rPr>
        <w:t xml:space="preserve">00 </w:t>
      </w:r>
      <w:r w:rsidRPr="00E4425C">
        <w:rPr>
          <w:rFonts w:ascii="Arial" w:hAnsi="Arial"/>
          <w:noProof/>
          <w:color w:val="000000"/>
          <w:sz w:val="40"/>
          <w:szCs w:val="40"/>
        </w:rPr>
        <w:t>-</w:t>
      </w:r>
      <w:r>
        <w:rPr>
          <w:rFonts w:ascii="Arial" w:hAnsi="Arial"/>
          <w:b/>
          <w:noProof/>
          <w:color w:val="000000"/>
          <w:sz w:val="40"/>
          <w:szCs w:val="40"/>
        </w:rPr>
        <w:t xml:space="preserve"> 26</w:t>
      </w:r>
      <w:r w:rsidRPr="00E4425C">
        <w:rPr>
          <w:rFonts w:ascii="Arial" w:hAnsi="Arial"/>
          <w:b/>
          <w:noProof/>
          <w:color w:val="000000"/>
          <w:sz w:val="40"/>
          <w:szCs w:val="40"/>
        </w:rPr>
        <w:t>99</w:t>
      </w:r>
    </w:p>
    <w:p w14:paraId="312AFF11" w14:textId="77777777" w:rsidR="00A020F9" w:rsidRPr="00E4425C" w:rsidRDefault="00A020F9" w:rsidP="00A020F9">
      <w:pPr>
        <w:tabs>
          <w:tab w:val="left" w:pos="720"/>
          <w:tab w:val="left" w:pos="1440"/>
          <w:tab w:val="center" w:pos="7632"/>
          <w:tab w:val="center" w:pos="8496"/>
          <w:tab w:val="center" w:pos="9144"/>
        </w:tabs>
        <w:jc w:val="center"/>
        <w:rPr>
          <w:rFonts w:ascii="Arial" w:hAnsi="Arial"/>
          <w:b/>
          <w:noProof/>
          <w:color w:val="000000"/>
          <w:sz w:val="40"/>
          <w:szCs w:val="40"/>
        </w:rPr>
      </w:pPr>
    </w:p>
    <w:p w14:paraId="312AFF12" w14:textId="77777777" w:rsidR="00A020F9" w:rsidRPr="00E4425C" w:rsidRDefault="00997B70" w:rsidP="00A020F9">
      <w:pPr>
        <w:tabs>
          <w:tab w:val="left" w:pos="720"/>
          <w:tab w:val="left" w:pos="1440"/>
          <w:tab w:val="center" w:pos="7632"/>
          <w:tab w:val="center" w:pos="8496"/>
          <w:tab w:val="center" w:pos="9144"/>
        </w:tabs>
        <w:jc w:val="center"/>
        <w:rPr>
          <w:rFonts w:ascii="Arial" w:hAnsi="Arial"/>
          <w:b/>
          <w:noProof/>
          <w:color w:val="000000"/>
          <w:sz w:val="40"/>
          <w:szCs w:val="40"/>
        </w:rPr>
      </w:pPr>
      <w:r>
        <w:rPr>
          <w:rFonts w:ascii="Arial" w:hAnsi="Arial"/>
          <w:b/>
          <w:noProof/>
          <w:color w:val="000000"/>
          <w:sz w:val="40"/>
          <w:szCs w:val="40"/>
        </w:rPr>
        <w:t>SOLID WASTE MANAG</w:t>
      </w:r>
      <w:r w:rsidR="00C309A6">
        <w:rPr>
          <w:rFonts w:ascii="Arial" w:hAnsi="Arial"/>
          <w:b/>
          <w:noProof/>
          <w:color w:val="000000"/>
          <w:sz w:val="40"/>
          <w:szCs w:val="40"/>
        </w:rPr>
        <w:t>E</w:t>
      </w:r>
      <w:r>
        <w:rPr>
          <w:rFonts w:ascii="Arial" w:hAnsi="Arial"/>
          <w:b/>
          <w:noProof/>
          <w:color w:val="000000"/>
          <w:sz w:val="40"/>
          <w:szCs w:val="40"/>
        </w:rPr>
        <w:t>MENT</w:t>
      </w:r>
    </w:p>
    <w:p w14:paraId="312AFF13" w14:textId="77777777" w:rsidR="00A020F9" w:rsidRPr="00E4425C" w:rsidRDefault="00A020F9" w:rsidP="00A020F9">
      <w:pPr>
        <w:tabs>
          <w:tab w:val="left" w:pos="720"/>
          <w:tab w:val="left" w:pos="1440"/>
          <w:tab w:val="center" w:pos="7632"/>
          <w:tab w:val="center" w:pos="8496"/>
          <w:tab w:val="center" w:pos="9144"/>
        </w:tabs>
        <w:jc w:val="center"/>
        <w:rPr>
          <w:rFonts w:ascii="Arial" w:hAnsi="Arial"/>
          <w:b/>
          <w:noProof/>
          <w:color w:val="000000"/>
          <w:sz w:val="24"/>
          <w:szCs w:val="24"/>
        </w:rPr>
      </w:pPr>
    </w:p>
    <w:p w14:paraId="312AFF14" w14:textId="77777777" w:rsidR="00A020F9" w:rsidRPr="00E4425C" w:rsidRDefault="00A020F9" w:rsidP="00A020F9">
      <w:pPr>
        <w:tabs>
          <w:tab w:val="left" w:pos="720"/>
          <w:tab w:val="left" w:pos="1440"/>
          <w:tab w:val="center" w:pos="7632"/>
          <w:tab w:val="center" w:pos="8496"/>
          <w:tab w:val="center" w:pos="9144"/>
        </w:tabs>
        <w:jc w:val="center"/>
        <w:rPr>
          <w:rFonts w:ascii="Arial" w:hAnsi="Arial"/>
          <w:b/>
          <w:noProof/>
          <w:color w:val="000000"/>
          <w:sz w:val="24"/>
          <w:szCs w:val="24"/>
        </w:rPr>
      </w:pPr>
    </w:p>
    <w:p w14:paraId="312AFF15" w14:textId="6AD9A8D3" w:rsidR="00A020F9" w:rsidRDefault="00997B70" w:rsidP="00A020F9">
      <w:pPr>
        <w:tabs>
          <w:tab w:val="left" w:pos="720"/>
          <w:tab w:val="left" w:pos="1440"/>
          <w:tab w:val="center" w:pos="7632"/>
          <w:tab w:val="center" w:pos="8496"/>
          <w:tab w:val="center" w:pos="9144"/>
        </w:tabs>
        <w:jc w:val="center"/>
        <w:rPr>
          <w:rFonts w:ascii="Arial" w:hAnsi="Arial" w:cs="Arial"/>
          <w:b/>
          <w:noProof/>
          <w:sz w:val="22"/>
          <w:szCs w:val="22"/>
        </w:rPr>
      </w:pPr>
      <w:r>
        <w:rPr>
          <w:rFonts w:ascii="Arial" w:hAnsi="Arial"/>
          <w:b/>
          <w:noProof/>
          <w:color w:val="000000"/>
          <w:sz w:val="24"/>
          <w:szCs w:val="24"/>
        </w:rPr>
        <w:t xml:space="preserve">Solid Waste Management </w:t>
      </w:r>
      <w:r w:rsidR="00A020F9">
        <w:rPr>
          <w:rFonts w:ascii="Arial" w:hAnsi="Arial"/>
          <w:b/>
          <w:noProof/>
          <w:color w:val="000000"/>
          <w:sz w:val="24"/>
          <w:szCs w:val="24"/>
        </w:rPr>
        <w:t xml:space="preserve">is the function that documents the activities of </w:t>
      </w:r>
      <w:r>
        <w:rPr>
          <w:rFonts w:ascii="Arial" w:hAnsi="Arial"/>
          <w:b/>
          <w:noProof/>
          <w:color w:val="000000"/>
          <w:sz w:val="24"/>
          <w:szCs w:val="24"/>
        </w:rPr>
        <w:t xml:space="preserve">the </w:t>
      </w:r>
      <w:r w:rsidR="00C6610E">
        <w:rPr>
          <w:rFonts w:ascii="Arial" w:hAnsi="Arial"/>
          <w:b/>
          <w:noProof/>
          <w:color w:val="000000"/>
          <w:sz w:val="24"/>
          <w:szCs w:val="24"/>
        </w:rPr>
        <w:t>Commission</w:t>
      </w:r>
      <w:r>
        <w:rPr>
          <w:rFonts w:ascii="Arial" w:hAnsi="Arial"/>
          <w:b/>
          <w:noProof/>
          <w:color w:val="000000"/>
          <w:sz w:val="24"/>
          <w:szCs w:val="24"/>
        </w:rPr>
        <w:t xml:space="preserve"> in providing services to their member communities.</w:t>
      </w:r>
      <w:r w:rsidR="001809D5">
        <w:rPr>
          <w:rFonts w:ascii="Arial" w:hAnsi="Arial"/>
          <w:b/>
          <w:noProof/>
          <w:color w:val="000000"/>
          <w:sz w:val="24"/>
          <w:szCs w:val="24"/>
        </w:rPr>
        <w:t xml:space="preserve"> </w:t>
      </w:r>
      <w:r>
        <w:rPr>
          <w:rFonts w:ascii="Arial" w:hAnsi="Arial"/>
          <w:b/>
          <w:noProof/>
          <w:color w:val="000000"/>
          <w:sz w:val="24"/>
          <w:szCs w:val="24"/>
        </w:rPr>
        <w:t xml:space="preserve">It includes solid waste disposal, recycling programs, handling </w:t>
      </w:r>
      <w:r w:rsidR="00FE21B2">
        <w:rPr>
          <w:rFonts w:ascii="Arial" w:hAnsi="Arial"/>
          <w:b/>
          <w:noProof/>
          <w:color w:val="000000"/>
          <w:sz w:val="24"/>
          <w:szCs w:val="24"/>
        </w:rPr>
        <w:t>and disposal</w:t>
      </w:r>
      <w:r w:rsidR="00FC0BBD">
        <w:rPr>
          <w:rFonts w:ascii="Arial" w:hAnsi="Arial"/>
          <w:b/>
          <w:noProof/>
          <w:color w:val="000000"/>
          <w:sz w:val="24"/>
          <w:szCs w:val="24"/>
        </w:rPr>
        <w:t xml:space="preserve"> </w:t>
      </w:r>
      <w:r>
        <w:rPr>
          <w:rFonts w:ascii="Arial" w:hAnsi="Arial"/>
          <w:b/>
          <w:noProof/>
          <w:color w:val="000000"/>
          <w:sz w:val="24"/>
          <w:szCs w:val="24"/>
        </w:rPr>
        <w:t xml:space="preserve">of hazardous waste, composting, landfills and transfer stations, and </w:t>
      </w:r>
      <w:r w:rsidR="00FC0BBD">
        <w:rPr>
          <w:rFonts w:ascii="Arial" w:hAnsi="Arial"/>
          <w:b/>
          <w:noProof/>
          <w:color w:val="000000"/>
          <w:sz w:val="24"/>
          <w:szCs w:val="24"/>
        </w:rPr>
        <w:t xml:space="preserve">the </w:t>
      </w:r>
      <w:r>
        <w:rPr>
          <w:rFonts w:ascii="Arial" w:hAnsi="Arial"/>
          <w:b/>
          <w:noProof/>
          <w:color w:val="000000"/>
          <w:sz w:val="24"/>
          <w:szCs w:val="24"/>
        </w:rPr>
        <w:t>generation of electricity while handling the collection of solid waste</w:t>
      </w:r>
      <w:r w:rsidR="00A020F9">
        <w:rPr>
          <w:rFonts w:ascii="Arial" w:hAnsi="Arial"/>
          <w:b/>
          <w:noProof/>
          <w:color w:val="000000"/>
          <w:sz w:val="24"/>
          <w:szCs w:val="24"/>
        </w:rPr>
        <w:t>.</w:t>
      </w:r>
    </w:p>
    <w:p w14:paraId="312AFF16" w14:textId="77777777" w:rsidR="00A020F9" w:rsidRDefault="00A020F9" w:rsidP="00A020F9">
      <w:pPr>
        <w:tabs>
          <w:tab w:val="left" w:pos="720"/>
          <w:tab w:val="left" w:pos="1440"/>
          <w:tab w:val="center" w:pos="7632"/>
          <w:tab w:val="center" w:pos="8496"/>
          <w:tab w:val="center" w:pos="9144"/>
        </w:tabs>
        <w:jc w:val="center"/>
        <w:rPr>
          <w:rFonts w:ascii="Arial" w:hAnsi="Arial" w:cs="Arial"/>
          <w:b/>
          <w:noProof/>
          <w:sz w:val="22"/>
          <w:szCs w:val="22"/>
        </w:rPr>
      </w:pPr>
    </w:p>
    <w:p w14:paraId="312AFF17" w14:textId="77777777" w:rsidR="008D3E93" w:rsidRDefault="008D3E93" w:rsidP="001B79FF">
      <w:pPr>
        <w:rPr>
          <w:rFonts w:ascii="Arial" w:hAnsi="Arial" w:cs="Arial"/>
          <w:i/>
          <w:sz w:val="24"/>
          <w:szCs w:val="24"/>
        </w:rPr>
      </w:pPr>
    </w:p>
    <w:p w14:paraId="312AFF18" w14:textId="77777777" w:rsidR="001B79FF" w:rsidRPr="001B79FF" w:rsidRDefault="001B79FF" w:rsidP="001B79FF">
      <w:pPr>
        <w:rPr>
          <w:rFonts w:ascii="Arial" w:hAnsi="Arial" w:cs="Arial"/>
          <w:i/>
          <w:sz w:val="24"/>
          <w:szCs w:val="24"/>
        </w:rPr>
      </w:pPr>
      <w:r w:rsidRPr="001B79FF">
        <w:rPr>
          <w:rFonts w:ascii="Arial" w:hAnsi="Arial" w:cs="Arial"/>
          <w:i/>
          <w:sz w:val="24"/>
          <w:szCs w:val="24"/>
        </w:rPr>
        <w:t xml:space="preserve">For advertising activities, see 0330. </w:t>
      </w:r>
    </w:p>
    <w:p w14:paraId="312AFF19" w14:textId="77777777" w:rsidR="00A020F9" w:rsidRPr="006C75DB" w:rsidRDefault="00A020F9" w:rsidP="00A020F9">
      <w:pPr>
        <w:rPr>
          <w:rFonts w:ascii="Arial" w:hAnsi="Arial" w:cs="Arial"/>
          <w:i/>
          <w:sz w:val="24"/>
          <w:szCs w:val="24"/>
        </w:rPr>
      </w:pPr>
      <w:r w:rsidRPr="006C75DB">
        <w:rPr>
          <w:rFonts w:ascii="Arial" w:hAnsi="Arial" w:cs="Arial"/>
          <w:i/>
          <w:sz w:val="24"/>
          <w:szCs w:val="24"/>
        </w:rPr>
        <w:t>For agreements and contracts</w:t>
      </w:r>
      <w:r w:rsidR="001B79FF">
        <w:rPr>
          <w:rFonts w:ascii="Arial" w:hAnsi="Arial" w:cs="Arial"/>
          <w:i/>
          <w:sz w:val="24"/>
          <w:szCs w:val="24"/>
        </w:rPr>
        <w:t xml:space="preserve"> activities</w:t>
      </w:r>
      <w:r w:rsidRPr="006C75DB">
        <w:rPr>
          <w:rFonts w:ascii="Arial" w:hAnsi="Arial" w:cs="Arial"/>
          <w:i/>
          <w:sz w:val="24"/>
          <w:szCs w:val="24"/>
        </w:rPr>
        <w:t xml:space="preserve">, see </w:t>
      </w:r>
      <w:r w:rsidR="00110694">
        <w:rPr>
          <w:rFonts w:ascii="Arial" w:hAnsi="Arial" w:cs="Arial"/>
          <w:i/>
          <w:sz w:val="24"/>
          <w:szCs w:val="24"/>
        </w:rPr>
        <w:t>1625</w:t>
      </w:r>
    </w:p>
    <w:p w14:paraId="312AFF1A" w14:textId="77777777" w:rsidR="001B79FF" w:rsidRDefault="001B79FF" w:rsidP="00A020F9">
      <w:pPr>
        <w:rPr>
          <w:rFonts w:ascii="Arial" w:hAnsi="Arial" w:cs="Arial"/>
          <w:i/>
          <w:sz w:val="24"/>
          <w:szCs w:val="24"/>
        </w:rPr>
      </w:pPr>
      <w:r>
        <w:rPr>
          <w:rFonts w:ascii="Arial" w:hAnsi="Arial" w:cs="Arial"/>
          <w:i/>
          <w:sz w:val="24"/>
          <w:szCs w:val="24"/>
        </w:rPr>
        <w:t>For buildings and land management activities, see 0520.</w:t>
      </w:r>
    </w:p>
    <w:p w14:paraId="312AFF1B" w14:textId="77777777" w:rsidR="00A020F9" w:rsidRDefault="00A020F9" w:rsidP="00A020F9">
      <w:pPr>
        <w:rPr>
          <w:rFonts w:ascii="Arial" w:hAnsi="Arial" w:cs="Arial"/>
          <w:i/>
          <w:sz w:val="24"/>
          <w:szCs w:val="24"/>
        </w:rPr>
      </w:pPr>
      <w:r w:rsidRPr="006C75DB">
        <w:rPr>
          <w:rFonts w:ascii="Arial" w:hAnsi="Arial" w:cs="Arial"/>
          <w:i/>
          <w:sz w:val="24"/>
          <w:szCs w:val="24"/>
        </w:rPr>
        <w:t>For committee minutes and agendas, see 0160.</w:t>
      </w:r>
    </w:p>
    <w:p w14:paraId="312AFF1C" w14:textId="77777777" w:rsidR="00A020F9" w:rsidRDefault="00A020F9" w:rsidP="00A020F9">
      <w:pPr>
        <w:rPr>
          <w:rFonts w:ascii="Arial" w:hAnsi="Arial" w:cs="Arial"/>
          <w:i/>
          <w:sz w:val="24"/>
          <w:szCs w:val="24"/>
        </w:rPr>
      </w:pPr>
      <w:r>
        <w:rPr>
          <w:rFonts w:ascii="Arial" w:hAnsi="Arial" w:cs="Arial"/>
          <w:i/>
          <w:sz w:val="24"/>
          <w:szCs w:val="24"/>
        </w:rPr>
        <w:t>For procurement</w:t>
      </w:r>
      <w:r w:rsidR="001B79FF">
        <w:rPr>
          <w:rFonts w:ascii="Arial" w:hAnsi="Arial" w:cs="Arial"/>
          <w:i/>
          <w:sz w:val="24"/>
          <w:szCs w:val="24"/>
        </w:rPr>
        <w:t xml:space="preserve"> activities</w:t>
      </w:r>
      <w:r>
        <w:rPr>
          <w:rFonts w:ascii="Arial" w:hAnsi="Arial" w:cs="Arial"/>
          <w:i/>
          <w:sz w:val="24"/>
          <w:szCs w:val="24"/>
        </w:rPr>
        <w:t xml:space="preserve">, see </w:t>
      </w:r>
      <w:r w:rsidR="00110694">
        <w:rPr>
          <w:rFonts w:ascii="Arial" w:hAnsi="Arial" w:cs="Arial"/>
          <w:i/>
          <w:sz w:val="24"/>
          <w:szCs w:val="24"/>
        </w:rPr>
        <w:t>096</w:t>
      </w:r>
      <w:r>
        <w:rPr>
          <w:rFonts w:ascii="Arial" w:hAnsi="Arial" w:cs="Arial"/>
          <w:i/>
          <w:sz w:val="24"/>
          <w:szCs w:val="24"/>
        </w:rPr>
        <w:t>0.</w:t>
      </w:r>
    </w:p>
    <w:p w14:paraId="312AFF1D" w14:textId="07E94F8E" w:rsidR="00A020F9" w:rsidRPr="00EE1C1E" w:rsidRDefault="001B79FF" w:rsidP="00A020F9">
      <w:pPr>
        <w:tabs>
          <w:tab w:val="left" w:pos="720"/>
          <w:tab w:val="left" w:pos="1440"/>
          <w:tab w:val="center" w:pos="7632"/>
          <w:tab w:val="center" w:pos="8496"/>
          <w:tab w:val="center" w:pos="9144"/>
        </w:tabs>
        <w:jc w:val="center"/>
        <w:rPr>
          <w:rFonts w:ascii="Arial" w:hAnsi="Arial" w:cs="Arial"/>
          <w:b/>
          <w:noProof/>
          <w:sz w:val="22"/>
          <w:szCs w:val="22"/>
        </w:rPr>
      </w:pPr>
      <w:r>
        <w:rPr>
          <w:rFonts w:ascii="Arial" w:hAnsi="Arial" w:cs="Arial"/>
          <w:b/>
          <w:noProof/>
          <w:sz w:val="22"/>
          <w:szCs w:val="22"/>
        </w:rPr>
        <w:br w:type="page"/>
      </w:r>
      <w:r w:rsidR="00A020F9" w:rsidRPr="00EE1C1E">
        <w:rPr>
          <w:rFonts w:ascii="Arial" w:hAnsi="Arial" w:cs="Arial"/>
          <w:b/>
          <w:noProof/>
          <w:sz w:val="22"/>
          <w:szCs w:val="22"/>
        </w:rPr>
        <w:t>SECTION</w:t>
      </w:r>
      <w:r w:rsidR="001809D5">
        <w:rPr>
          <w:rFonts w:ascii="Arial" w:hAnsi="Arial" w:cs="Arial"/>
          <w:b/>
          <w:noProof/>
          <w:sz w:val="22"/>
          <w:szCs w:val="22"/>
        </w:rPr>
        <w:t xml:space="preserve"> </w:t>
      </w:r>
      <w:r w:rsidR="00A020F9" w:rsidRPr="00EE1C1E">
        <w:rPr>
          <w:rFonts w:ascii="Arial" w:hAnsi="Arial" w:cs="Arial"/>
          <w:b/>
          <w:noProof/>
          <w:sz w:val="22"/>
          <w:szCs w:val="22"/>
        </w:rPr>
        <w:t>8</w:t>
      </w:r>
    </w:p>
    <w:p w14:paraId="312AFF1E" w14:textId="77777777" w:rsidR="00A020F9" w:rsidRPr="00EE1C1E" w:rsidRDefault="00A020F9" w:rsidP="00A020F9">
      <w:pPr>
        <w:tabs>
          <w:tab w:val="left" w:pos="720"/>
          <w:tab w:val="left" w:pos="1440"/>
          <w:tab w:val="center" w:pos="7632"/>
          <w:tab w:val="center" w:pos="8496"/>
          <w:tab w:val="center" w:pos="9144"/>
        </w:tabs>
        <w:jc w:val="center"/>
        <w:rPr>
          <w:rFonts w:ascii="Arial" w:hAnsi="Arial" w:cs="Arial"/>
          <w:b/>
          <w:noProof/>
          <w:sz w:val="22"/>
          <w:szCs w:val="22"/>
        </w:rPr>
      </w:pPr>
    </w:p>
    <w:p w14:paraId="312AFF1F" w14:textId="77777777" w:rsidR="00A020F9" w:rsidRPr="00EE1C1E" w:rsidRDefault="00A020F9" w:rsidP="00A020F9">
      <w:pPr>
        <w:tabs>
          <w:tab w:val="left" w:pos="720"/>
          <w:tab w:val="left" w:pos="1440"/>
          <w:tab w:val="center" w:pos="7632"/>
          <w:tab w:val="center" w:pos="8496"/>
          <w:tab w:val="center" w:pos="9144"/>
        </w:tabs>
        <w:jc w:val="center"/>
        <w:rPr>
          <w:rFonts w:ascii="Arial" w:hAnsi="Arial" w:cs="Arial"/>
          <w:b/>
          <w:noProof/>
          <w:sz w:val="22"/>
          <w:szCs w:val="22"/>
        </w:rPr>
      </w:pPr>
    </w:p>
    <w:p w14:paraId="312AFF20" w14:textId="77777777" w:rsidR="00A020F9" w:rsidRPr="00EE1C1E" w:rsidRDefault="00A020F9" w:rsidP="00A020F9">
      <w:pPr>
        <w:tabs>
          <w:tab w:val="left" w:pos="720"/>
          <w:tab w:val="left" w:pos="1440"/>
          <w:tab w:val="center" w:pos="7632"/>
          <w:tab w:val="center" w:pos="8496"/>
          <w:tab w:val="center" w:pos="9144"/>
        </w:tabs>
        <w:jc w:val="center"/>
        <w:rPr>
          <w:rFonts w:ascii="Arial" w:hAnsi="Arial" w:cs="Arial"/>
          <w:b/>
          <w:noProof/>
          <w:sz w:val="22"/>
          <w:szCs w:val="22"/>
        </w:rPr>
      </w:pPr>
      <w:r w:rsidRPr="00EE1C1E">
        <w:rPr>
          <w:rFonts w:ascii="Arial" w:hAnsi="Arial" w:cs="Arial"/>
          <w:b/>
          <w:noProof/>
          <w:sz w:val="22"/>
          <w:szCs w:val="22"/>
        </w:rPr>
        <w:t xml:space="preserve">2600 </w:t>
      </w:r>
      <w:r w:rsidR="00F85BEA" w:rsidRPr="00EE1C1E">
        <w:rPr>
          <w:rFonts w:ascii="Arial" w:hAnsi="Arial" w:cs="Arial"/>
          <w:noProof/>
          <w:sz w:val="22"/>
          <w:szCs w:val="22"/>
        </w:rPr>
        <w:t>–</w:t>
      </w:r>
      <w:r w:rsidRPr="00EE1C1E">
        <w:rPr>
          <w:rFonts w:ascii="Arial" w:hAnsi="Arial" w:cs="Arial"/>
          <w:b/>
          <w:noProof/>
          <w:sz w:val="22"/>
          <w:szCs w:val="22"/>
        </w:rPr>
        <w:t xml:space="preserve"> </w:t>
      </w:r>
      <w:r w:rsidR="00F85BEA" w:rsidRPr="00EE1C1E">
        <w:rPr>
          <w:rFonts w:ascii="Arial" w:hAnsi="Arial" w:cs="Arial"/>
          <w:b/>
          <w:noProof/>
          <w:sz w:val="22"/>
          <w:szCs w:val="22"/>
        </w:rPr>
        <w:t>SOLID WASTE MANAGEMENT</w:t>
      </w:r>
      <w:r w:rsidRPr="00EE1C1E">
        <w:rPr>
          <w:rFonts w:ascii="Arial" w:hAnsi="Arial" w:cs="Arial"/>
          <w:b/>
          <w:noProof/>
          <w:sz w:val="22"/>
          <w:szCs w:val="22"/>
        </w:rPr>
        <w:t xml:space="preserve"> </w:t>
      </w:r>
      <w:r w:rsidRPr="00EE1C1E">
        <w:rPr>
          <w:rFonts w:ascii="Arial" w:hAnsi="Arial" w:cs="Arial"/>
          <w:noProof/>
          <w:sz w:val="22"/>
          <w:szCs w:val="22"/>
        </w:rPr>
        <w:t>-</w:t>
      </w:r>
      <w:r w:rsidRPr="00EE1C1E">
        <w:rPr>
          <w:rFonts w:ascii="Arial" w:hAnsi="Arial" w:cs="Arial"/>
          <w:b/>
          <w:noProof/>
          <w:sz w:val="22"/>
          <w:szCs w:val="22"/>
        </w:rPr>
        <w:t xml:space="preserve"> 2699</w:t>
      </w:r>
    </w:p>
    <w:p w14:paraId="312AFF21" w14:textId="77777777" w:rsidR="00A020F9" w:rsidRPr="00EE1C1E" w:rsidRDefault="00A020F9" w:rsidP="00A020F9">
      <w:pPr>
        <w:tabs>
          <w:tab w:val="left" w:pos="720"/>
          <w:tab w:val="left" w:pos="1440"/>
          <w:tab w:val="center" w:pos="7632"/>
          <w:tab w:val="center" w:pos="8496"/>
          <w:tab w:val="center" w:pos="9144"/>
        </w:tabs>
        <w:rPr>
          <w:rFonts w:ascii="Arial" w:hAnsi="Arial" w:cs="Arial"/>
          <w:noProof/>
          <w:sz w:val="22"/>
          <w:szCs w:val="22"/>
        </w:rPr>
      </w:pPr>
    </w:p>
    <w:p w14:paraId="312AFF22" w14:textId="77777777" w:rsidR="00A020F9" w:rsidRPr="00EE1C1E" w:rsidRDefault="00A020F9" w:rsidP="00A020F9">
      <w:pPr>
        <w:tabs>
          <w:tab w:val="left" w:pos="1440"/>
          <w:tab w:val="center" w:pos="7632"/>
          <w:tab w:val="center" w:pos="8496"/>
          <w:tab w:val="center" w:pos="9144"/>
        </w:tabs>
        <w:rPr>
          <w:rFonts w:ascii="Arial" w:hAnsi="Arial" w:cs="Arial"/>
          <w:noProof/>
          <w:sz w:val="22"/>
          <w:szCs w:val="22"/>
        </w:rPr>
      </w:pPr>
    </w:p>
    <w:p w14:paraId="312AFF23" w14:textId="77777777" w:rsidR="00A020F9" w:rsidRPr="00EE1C1E" w:rsidRDefault="00A020F9" w:rsidP="00A020F9">
      <w:pPr>
        <w:spacing w:after="120"/>
        <w:jc w:val="center"/>
        <w:rPr>
          <w:rFonts w:ascii="Arial" w:hAnsi="Arial" w:cs="Arial"/>
          <w:b/>
          <w:sz w:val="22"/>
          <w:szCs w:val="22"/>
        </w:rPr>
      </w:pPr>
      <w:r w:rsidRPr="00EE1C1E">
        <w:rPr>
          <w:rFonts w:ascii="Arial" w:hAnsi="Arial" w:cs="Arial"/>
          <w:b/>
          <w:sz w:val="22"/>
          <w:szCs w:val="22"/>
        </w:rPr>
        <w:t>ACTIVITY TITLES, ACTIVITY NUMBERS, AND RETENTION SCHEDULES</w:t>
      </w:r>
    </w:p>
    <w:p w14:paraId="312AFF24" w14:textId="77777777" w:rsidR="00A020F9" w:rsidRPr="00EE1C1E" w:rsidRDefault="00A020F9" w:rsidP="00A020F9">
      <w:pPr>
        <w:spacing w:after="120"/>
        <w:jc w:val="center"/>
        <w:rPr>
          <w:rFonts w:ascii="Arial" w:hAnsi="Arial" w:cs="Arial"/>
          <w:b/>
          <w:sz w:val="22"/>
          <w:szCs w:val="22"/>
        </w:rPr>
      </w:pPr>
      <w:r w:rsidRPr="00EE1C1E">
        <w:rPr>
          <w:rFonts w:ascii="Arial" w:hAnsi="Arial" w:cs="Arial"/>
          <w:b/>
          <w:sz w:val="22"/>
          <w:szCs w:val="22"/>
        </w:rPr>
        <w:t xml:space="preserve"> (ALPHABETICAL LISTING)</w:t>
      </w:r>
    </w:p>
    <w:p w14:paraId="312AFF25" w14:textId="77777777" w:rsidR="00A020F9" w:rsidRPr="00EE1C1E" w:rsidRDefault="00A020F9" w:rsidP="00A020F9">
      <w:pPr>
        <w:widowControl w:val="0"/>
        <w:jc w:val="center"/>
        <w:rPr>
          <w:rFonts w:ascii="Arial" w:hAnsi="Arial" w:cs="Arial"/>
          <w:b/>
          <w:snapToGrid w:val="0"/>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118"/>
      </w:tblGrid>
      <w:tr w:rsidR="00A020F9" w:rsidRPr="00EE1C1E" w14:paraId="312AFF2B" w14:textId="77777777" w:rsidTr="00A020F9">
        <w:trPr>
          <w:trHeight w:val="284"/>
        </w:trPr>
        <w:tc>
          <w:tcPr>
            <w:tcW w:w="4314" w:type="dxa"/>
            <w:tcBorders>
              <w:top w:val="nil"/>
              <w:left w:val="nil"/>
              <w:bottom w:val="single" w:sz="4" w:space="0" w:color="auto"/>
              <w:right w:val="nil"/>
            </w:tcBorders>
          </w:tcPr>
          <w:p w14:paraId="312AFF26" w14:textId="77777777" w:rsidR="00A020F9" w:rsidRPr="00EE1C1E" w:rsidRDefault="00A020F9" w:rsidP="00A020F9">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312AFF27" w14:textId="77777777" w:rsidR="00A020F9" w:rsidRPr="00EE1C1E" w:rsidRDefault="00A020F9" w:rsidP="00A020F9">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312AFF28" w14:textId="77777777" w:rsidR="00A020F9" w:rsidRPr="00EE1C1E" w:rsidRDefault="00A020F9" w:rsidP="00A020F9">
            <w:pPr>
              <w:keepNext/>
              <w:tabs>
                <w:tab w:val="left" w:pos="720"/>
              </w:tabs>
              <w:jc w:val="center"/>
              <w:outlineLvl w:val="1"/>
              <w:rPr>
                <w:rFonts w:ascii="Arial" w:hAnsi="Arial" w:cs="Arial"/>
                <w:b/>
                <w:sz w:val="22"/>
                <w:szCs w:val="22"/>
              </w:rPr>
            </w:pPr>
            <w:r w:rsidRPr="00EE1C1E">
              <w:rPr>
                <w:rFonts w:ascii="Arial" w:hAnsi="Arial" w:cs="Arial"/>
                <w:b/>
                <w:sz w:val="22"/>
                <w:szCs w:val="22"/>
              </w:rPr>
              <w:t>A</w:t>
            </w:r>
          </w:p>
        </w:tc>
        <w:tc>
          <w:tcPr>
            <w:tcW w:w="1344" w:type="dxa"/>
            <w:tcBorders>
              <w:top w:val="nil"/>
              <w:left w:val="nil"/>
              <w:bottom w:val="single" w:sz="4" w:space="0" w:color="auto"/>
              <w:right w:val="nil"/>
            </w:tcBorders>
          </w:tcPr>
          <w:p w14:paraId="312AFF29" w14:textId="77777777" w:rsidR="00A020F9" w:rsidRPr="00EE1C1E" w:rsidRDefault="00A020F9" w:rsidP="00A020F9">
            <w:pPr>
              <w:keepNext/>
              <w:tabs>
                <w:tab w:val="left" w:pos="720"/>
              </w:tabs>
              <w:jc w:val="center"/>
              <w:outlineLvl w:val="1"/>
              <w:rPr>
                <w:rFonts w:ascii="Arial" w:hAnsi="Arial" w:cs="Arial"/>
                <w:b/>
                <w:sz w:val="22"/>
                <w:szCs w:val="22"/>
              </w:rPr>
            </w:pPr>
            <w:r w:rsidRPr="00EE1C1E">
              <w:rPr>
                <w:rFonts w:ascii="Arial" w:hAnsi="Arial" w:cs="Arial"/>
                <w:b/>
                <w:sz w:val="22"/>
                <w:szCs w:val="22"/>
              </w:rPr>
              <w:t>SA</w:t>
            </w:r>
          </w:p>
        </w:tc>
        <w:tc>
          <w:tcPr>
            <w:tcW w:w="1118" w:type="dxa"/>
            <w:tcBorders>
              <w:top w:val="nil"/>
              <w:left w:val="nil"/>
              <w:bottom w:val="single" w:sz="4" w:space="0" w:color="auto"/>
              <w:right w:val="nil"/>
            </w:tcBorders>
          </w:tcPr>
          <w:p w14:paraId="312AFF2A" w14:textId="77777777" w:rsidR="00A020F9" w:rsidRPr="00EE1C1E" w:rsidRDefault="00A020F9" w:rsidP="00A020F9">
            <w:pPr>
              <w:keepNext/>
              <w:tabs>
                <w:tab w:val="left" w:pos="720"/>
              </w:tabs>
              <w:jc w:val="center"/>
              <w:outlineLvl w:val="1"/>
              <w:rPr>
                <w:rFonts w:ascii="Arial" w:hAnsi="Arial" w:cs="Arial"/>
                <w:b/>
                <w:sz w:val="22"/>
                <w:szCs w:val="22"/>
              </w:rPr>
            </w:pPr>
            <w:r w:rsidRPr="00EE1C1E">
              <w:rPr>
                <w:rFonts w:ascii="Arial" w:hAnsi="Arial" w:cs="Arial"/>
                <w:b/>
                <w:sz w:val="22"/>
                <w:szCs w:val="22"/>
              </w:rPr>
              <w:t>FD</w:t>
            </w:r>
          </w:p>
        </w:tc>
      </w:tr>
      <w:tr w:rsidR="00A15C13" w:rsidRPr="00EE1C1E" w14:paraId="312AFF31" w14:textId="77777777" w:rsidTr="00480DA4">
        <w:trPr>
          <w:trHeight w:val="668"/>
        </w:trPr>
        <w:tc>
          <w:tcPr>
            <w:tcW w:w="4314" w:type="dxa"/>
            <w:vAlign w:val="center"/>
          </w:tcPr>
          <w:p w14:paraId="312AFF2C" w14:textId="77777777" w:rsidR="00A15C13" w:rsidRPr="00EE1C1E" w:rsidRDefault="00A15C13" w:rsidP="00A020F9">
            <w:pPr>
              <w:rPr>
                <w:rFonts w:ascii="Arial" w:hAnsi="Arial" w:cs="Arial"/>
                <w:sz w:val="22"/>
                <w:szCs w:val="22"/>
              </w:rPr>
            </w:pPr>
            <w:r w:rsidRPr="00EE1C1E">
              <w:rPr>
                <w:rFonts w:ascii="Arial" w:hAnsi="Arial" w:cs="Arial"/>
                <w:sz w:val="22"/>
                <w:szCs w:val="22"/>
              </w:rPr>
              <w:t>Collection Schedule, Fees and Hours of Operation</w:t>
            </w:r>
          </w:p>
        </w:tc>
        <w:tc>
          <w:tcPr>
            <w:tcW w:w="1344" w:type="dxa"/>
            <w:vAlign w:val="center"/>
          </w:tcPr>
          <w:p w14:paraId="312AFF2D" w14:textId="77777777" w:rsidR="00A15C13" w:rsidRPr="00EE1C1E" w:rsidRDefault="00A15C13" w:rsidP="00A020F9">
            <w:pPr>
              <w:rPr>
                <w:rFonts w:ascii="Arial" w:hAnsi="Arial" w:cs="Arial"/>
                <w:sz w:val="22"/>
                <w:szCs w:val="22"/>
              </w:rPr>
            </w:pPr>
            <w:r w:rsidRPr="00EE1C1E">
              <w:rPr>
                <w:rFonts w:ascii="Arial" w:hAnsi="Arial" w:cs="Arial"/>
                <w:sz w:val="22"/>
                <w:szCs w:val="22"/>
              </w:rPr>
              <w:t>2620</w:t>
            </w:r>
          </w:p>
        </w:tc>
        <w:tc>
          <w:tcPr>
            <w:tcW w:w="1344" w:type="dxa"/>
            <w:vAlign w:val="center"/>
          </w:tcPr>
          <w:p w14:paraId="312AFF2E" w14:textId="77777777" w:rsidR="00A15C13" w:rsidRPr="00EE1C1E" w:rsidRDefault="00A15C13" w:rsidP="00557EB2">
            <w:pPr>
              <w:keepNext/>
              <w:tabs>
                <w:tab w:val="left" w:pos="720"/>
              </w:tabs>
              <w:jc w:val="center"/>
              <w:outlineLvl w:val="1"/>
              <w:rPr>
                <w:rFonts w:ascii="Arial" w:hAnsi="Arial" w:cs="Arial"/>
                <w:sz w:val="22"/>
                <w:szCs w:val="22"/>
              </w:rPr>
            </w:pPr>
            <w:r w:rsidRPr="00EE1C1E">
              <w:rPr>
                <w:rFonts w:ascii="Arial" w:hAnsi="Arial" w:cs="Arial"/>
                <w:sz w:val="22"/>
                <w:szCs w:val="22"/>
              </w:rPr>
              <w:t>Cy+1y</w:t>
            </w:r>
          </w:p>
        </w:tc>
        <w:tc>
          <w:tcPr>
            <w:tcW w:w="1344" w:type="dxa"/>
            <w:vAlign w:val="center"/>
          </w:tcPr>
          <w:p w14:paraId="312AFF2F" w14:textId="77777777" w:rsidR="00A15C13" w:rsidRPr="00EE1C1E" w:rsidRDefault="00E40DCE" w:rsidP="00E40DCE">
            <w:pPr>
              <w:keepNext/>
              <w:tabs>
                <w:tab w:val="left" w:pos="720"/>
              </w:tabs>
              <w:jc w:val="center"/>
              <w:outlineLvl w:val="1"/>
              <w:rPr>
                <w:rFonts w:ascii="Arial" w:hAnsi="Arial" w:cs="Arial"/>
                <w:sz w:val="22"/>
                <w:szCs w:val="22"/>
              </w:rPr>
            </w:pPr>
            <w:r w:rsidRPr="00EE1C1E">
              <w:rPr>
                <w:rFonts w:ascii="Arial" w:hAnsi="Arial" w:cs="Arial"/>
                <w:sz w:val="22"/>
                <w:szCs w:val="22"/>
              </w:rPr>
              <w:t>5y</w:t>
            </w:r>
          </w:p>
        </w:tc>
        <w:tc>
          <w:tcPr>
            <w:tcW w:w="1118" w:type="dxa"/>
            <w:vAlign w:val="center"/>
          </w:tcPr>
          <w:p w14:paraId="312AFF30" w14:textId="77777777" w:rsidR="00A15C13" w:rsidRPr="00EE1C1E" w:rsidRDefault="00A15C13" w:rsidP="00557EB2">
            <w:pPr>
              <w:keepNext/>
              <w:tabs>
                <w:tab w:val="left" w:pos="720"/>
              </w:tabs>
              <w:jc w:val="center"/>
              <w:outlineLvl w:val="1"/>
              <w:rPr>
                <w:rFonts w:ascii="Arial" w:hAnsi="Arial" w:cs="Arial"/>
                <w:sz w:val="22"/>
                <w:szCs w:val="22"/>
              </w:rPr>
            </w:pPr>
            <w:r w:rsidRPr="00EE1C1E">
              <w:rPr>
                <w:rFonts w:ascii="Arial" w:hAnsi="Arial" w:cs="Arial"/>
                <w:sz w:val="22"/>
                <w:szCs w:val="22"/>
              </w:rPr>
              <w:t>D</w:t>
            </w:r>
          </w:p>
        </w:tc>
      </w:tr>
      <w:tr w:rsidR="00E40DCE" w:rsidRPr="00EE1C1E" w14:paraId="312AFF37" w14:textId="77777777" w:rsidTr="00A020F9">
        <w:trPr>
          <w:trHeight w:val="284"/>
        </w:trPr>
        <w:tc>
          <w:tcPr>
            <w:tcW w:w="4314" w:type="dxa"/>
            <w:vAlign w:val="center"/>
          </w:tcPr>
          <w:p w14:paraId="312AFF32" w14:textId="77777777" w:rsidR="00E40DCE" w:rsidRPr="00EE1C1E" w:rsidRDefault="00E40DCE" w:rsidP="00FE21B2">
            <w:pPr>
              <w:rPr>
                <w:rFonts w:ascii="Arial" w:hAnsi="Arial" w:cs="Arial"/>
                <w:noProof/>
                <w:sz w:val="22"/>
                <w:szCs w:val="22"/>
              </w:rPr>
            </w:pPr>
            <w:r w:rsidRPr="00EE1C1E">
              <w:rPr>
                <w:rFonts w:ascii="Arial" w:hAnsi="Arial" w:cs="Arial"/>
                <w:noProof/>
                <w:sz w:val="22"/>
                <w:szCs w:val="22"/>
              </w:rPr>
              <w:t>Environmental Protection</w:t>
            </w:r>
          </w:p>
        </w:tc>
        <w:tc>
          <w:tcPr>
            <w:tcW w:w="1344" w:type="dxa"/>
            <w:vAlign w:val="center"/>
          </w:tcPr>
          <w:p w14:paraId="312AFF33" w14:textId="77777777" w:rsidR="00E40DCE" w:rsidRPr="00EE1C1E" w:rsidRDefault="00E40DCE" w:rsidP="00A020F9">
            <w:pPr>
              <w:rPr>
                <w:rFonts w:ascii="Arial" w:hAnsi="Arial" w:cs="Arial"/>
                <w:sz w:val="22"/>
                <w:szCs w:val="22"/>
              </w:rPr>
            </w:pPr>
            <w:r w:rsidRPr="00EE1C1E">
              <w:rPr>
                <w:rFonts w:ascii="Arial" w:hAnsi="Arial" w:cs="Arial"/>
                <w:sz w:val="22"/>
                <w:szCs w:val="22"/>
              </w:rPr>
              <w:t>2640</w:t>
            </w:r>
          </w:p>
        </w:tc>
        <w:tc>
          <w:tcPr>
            <w:tcW w:w="1344" w:type="dxa"/>
            <w:vAlign w:val="center"/>
          </w:tcPr>
          <w:p w14:paraId="312AFF34" w14:textId="77777777" w:rsidR="00E40DCE" w:rsidRPr="00EE1C1E" w:rsidRDefault="00E40DCE" w:rsidP="00E40DCE">
            <w:pPr>
              <w:keepNext/>
              <w:tabs>
                <w:tab w:val="left" w:pos="720"/>
              </w:tabs>
              <w:jc w:val="center"/>
              <w:outlineLvl w:val="1"/>
              <w:rPr>
                <w:rFonts w:ascii="Arial" w:hAnsi="Arial" w:cs="Arial"/>
                <w:sz w:val="22"/>
                <w:szCs w:val="22"/>
              </w:rPr>
            </w:pPr>
            <w:r w:rsidRPr="00EE1C1E">
              <w:rPr>
                <w:rFonts w:ascii="Arial" w:hAnsi="Arial" w:cs="Arial"/>
                <w:sz w:val="22"/>
                <w:szCs w:val="22"/>
              </w:rPr>
              <w:t>Cy+4y</w:t>
            </w:r>
          </w:p>
        </w:tc>
        <w:tc>
          <w:tcPr>
            <w:tcW w:w="1344" w:type="dxa"/>
            <w:vAlign w:val="center"/>
          </w:tcPr>
          <w:p w14:paraId="312AFF35" w14:textId="77777777" w:rsidR="00E40DCE" w:rsidRPr="00EE1C1E" w:rsidRDefault="00E40DCE" w:rsidP="00E40DCE">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18" w:type="dxa"/>
            <w:vAlign w:val="center"/>
          </w:tcPr>
          <w:p w14:paraId="312AFF36" w14:textId="77777777" w:rsidR="00E40DCE" w:rsidRPr="00EE1C1E" w:rsidRDefault="00E40DCE" w:rsidP="00E40DCE">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r w:rsidR="00FE21B2" w:rsidRPr="00EE1C1E" w14:paraId="312AFF3D" w14:textId="77777777" w:rsidTr="00A020F9">
        <w:trPr>
          <w:trHeight w:val="284"/>
        </w:trPr>
        <w:tc>
          <w:tcPr>
            <w:tcW w:w="4314" w:type="dxa"/>
            <w:vAlign w:val="center"/>
          </w:tcPr>
          <w:p w14:paraId="312AFF38" w14:textId="77777777" w:rsidR="00FE21B2" w:rsidRPr="00EE1C1E" w:rsidRDefault="00FE21B2" w:rsidP="00FE21B2">
            <w:pPr>
              <w:rPr>
                <w:rFonts w:ascii="Arial" w:hAnsi="Arial" w:cs="Arial"/>
                <w:sz w:val="22"/>
                <w:szCs w:val="22"/>
              </w:rPr>
            </w:pPr>
            <w:r w:rsidRPr="00EE1C1E">
              <w:rPr>
                <w:rFonts w:ascii="Arial" w:hAnsi="Arial" w:cs="Arial"/>
                <w:sz w:val="22"/>
                <w:szCs w:val="22"/>
              </w:rPr>
              <w:t>Hazardous Waste Management</w:t>
            </w:r>
          </w:p>
        </w:tc>
        <w:tc>
          <w:tcPr>
            <w:tcW w:w="1344" w:type="dxa"/>
            <w:vAlign w:val="center"/>
          </w:tcPr>
          <w:p w14:paraId="312AFF39" w14:textId="77777777" w:rsidR="00FE21B2" w:rsidRPr="00EE1C1E" w:rsidRDefault="00FE21B2" w:rsidP="00A020F9">
            <w:pPr>
              <w:rPr>
                <w:rFonts w:ascii="Arial" w:hAnsi="Arial" w:cs="Arial"/>
                <w:sz w:val="22"/>
                <w:szCs w:val="22"/>
              </w:rPr>
            </w:pPr>
            <w:r w:rsidRPr="00EE1C1E">
              <w:rPr>
                <w:rFonts w:ascii="Arial" w:hAnsi="Arial" w:cs="Arial"/>
                <w:sz w:val="22"/>
                <w:szCs w:val="22"/>
              </w:rPr>
              <w:t>2650</w:t>
            </w:r>
          </w:p>
        </w:tc>
        <w:tc>
          <w:tcPr>
            <w:tcW w:w="1344" w:type="dxa"/>
            <w:vAlign w:val="center"/>
          </w:tcPr>
          <w:p w14:paraId="312AFF3A" w14:textId="77777777" w:rsidR="00FE21B2" w:rsidRPr="00EE1C1E" w:rsidRDefault="00E40DCE" w:rsidP="00A020F9">
            <w:pPr>
              <w:keepNext/>
              <w:tabs>
                <w:tab w:val="left" w:pos="720"/>
              </w:tabs>
              <w:jc w:val="center"/>
              <w:outlineLvl w:val="1"/>
              <w:rPr>
                <w:rFonts w:ascii="Arial" w:hAnsi="Arial" w:cs="Arial"/>
                <w:sz w:val="22"/>
                <w:szCs w:val="22"/>
              </w:rPr>
            </w:pPr>
            <w:r w:rsidRPr="00EE1C1E">
              <w:rPr>
                <w:rFonts w:ascii="Arial" w:hAnsi="Arial" w:cs="Arial"/>
                <w:sz w:val="22"/>
                <w:szCs w:val="22"/>
              </w:rPr>
              <w:t>Cy+4y</w:t>
            </w:r>
          </w:p>
        </w:tc>
        <w:tc>
          <w:tcPr>
            <w:tcW w:w="1344" w:type="dxa"/>
            <w:vAlign w:val="center"/>
          </w:tcPr>
          <w:p w14:paraId="312AFF3B" w14:textId="77777777" w:rsidR="00FE21B2" w:rsidRPr="00EE1C1E" w:rsidRDefault="00E40DCE" w:rsidP="00A020F9">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18" w:type="dxa"/>
            <w:vAlign w:val="center"/>
          </w:tcPr>
          <w:p w14:paraId="312AFF3C" w14:textId="77777777" w:rsidR="00FE21B2" w:rsidRPr="00EE1C1E" w:rsidRDefault="00E40DCE" w:rsidP="00A020F9">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r w:rsidR="00E40DCE" w:rsidRPr="00EE1C1E" w14:paraId="312AFF43" w14:textId="77777777" w:rsidTr="00A020F9">
        <w:trPr>
          <w:trHeight w:val="284"/>
        </w:trPr>
        <w:tc>
          <w:tcPr>
            <w:tcW w:w="4314" w:type="dxa"/>
            <w:vAlign w:val="center"/>
          </w:tcPr>
          <w:p w14:paraId="312AFF3E" w14:textId="77777777" w:rsidR="00E40DCE" w:rsidRPr="00EE1C1E" w:rsidRDefault="00E40DCE" w:rsidP="00B619D6">
            <w:pPr>
              <w:rPr>
                <w:rFonts w:ascii="Arial" w:hAnsi="Arial" w:cs="Arial"/>
                <w:sz w:val="22"/>
                <w:szCs w:val="22"/>
              </w:rPr>
            </w:pPr>
            <w:r w:rsidRPr="00EE1C1E">
              <w:rPr>
                <w:rFonts w:ascii="Arial" w:hAnsi="Arial" w:cs="Arial"/>
                <w:sz w:val="22"/>
                <w:szCs w:val="22"/>
              </w:rPr>
              <w:t>Landfill Gas Management System</w:t>
            </w:r>
          </w:p>
        </w:tc>
        <w:tc>
          <w:tcPr>
            <w:tcW w:w="1344" w:type="dxa"/>
            <w:vAlign w:val="center"/>
          </w:tcPr>
          <w:p w14:paraId="312AFF3F" w14:textId="77777777" w:rsidR="00E40DCE" w:rsidRPr="00EE1C1E" w:rsidRDefault="00E40DCE" w:rsidP="00A020F9">
            <w:pPr>
              <w:rPr>
                <w:rFonts w:ascii="Arial" w:hAnsi="Arial" w:cs="Arial"/>
                <w:sz w:val="22"/>
                <w:szCs w:val="22"/>
              </w:rPr>
            </w:pPr>
            <w:r w:rsidRPr="00EE1C1E">
              <w:rPr>
                <w:rFonts w:ascii="Arial" w:hAnsi="Arial" w:cs="Arial"/>
                <w:sz w:val="22"/>
                <w:szCs w:val="22"/>
              </w:rPr>
              <w:t>2660</w:t>
            </w:r>
          </w:p>
        </w:tc>
        <w:tc>
          <w:tcPr>
            <w:tcW w:w="1344" w:type="dxa"/>
            <w:vAlign w:val="center"/>
          </w:tcPr>
          <w:p w14:paraId="312AFF40" w14:textId="77777777" w:rsidR="00E40DCE" w:rsidRPr="00EE1C1E" w:rsidRDefault="00E40DCE" w:rsidP="00E40DCE">
            <w:pPr>
              <w:keepNext/>
              <w:tabs>
                <w:tab w:val="left" w:pos="720"/>
              </w:tabs>
              <w:jc w:val="center"/>
              <w:outlineLvl w:val="1"/>
              <w:rPr>
                <w:rFonts w:ascii="Arial" w:hAnsi="Arial" w:cs="Arial"/>
                <w:sz w:val="22"/>
                <w:szCs w:val="22"/>
              </w:rPr>
            </w:pPr>
            <w:r w:rsidRPr="00EE1C1E">
              <w:rPr>
                <w:rFonts w:ascii="Arial" w:hAnsi="Arial" w:cs="Arial"/>
                <w:sz w:val="22"/>
                <w:szCs w:val="22"/>
              </w:rPr>
              <w:t>Cy+4y</w:t>
            </w:r>
          </w:p>
        </w:tc>
        <w:tc>
          <w:tcPr>
            <w:tcW w:w="1344" w:type="dxa"/>
            <w:vAlign w:val="center"/>
          </w:tcPr>
          <w:p w14:paraId="312AFF41" w14:textId="77777777" w:rsidR="00E40DCE" w:rsidRPr="00EE1C1E" w:rsidRDefault="00E40DCE" w:rsidP="00E40DCE">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18" w:type="dxa"/>
            <w:vAlign w:val="center"/>
          </w:tcPr>
          <w:p w14:paraId="312AFF42" w14:textId="77777777" w:rsidR="00E40DCE" w:rsidRPr="00EE1C1E" w:rsidRDefault="00E40DCE" w:rsidP="00E40DCE">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r w:rsidR="00E23109" w:rsidRPr="00EE1C1E" w14:paraId="312AFF49" w14:textId="77777777" w:rsidTr="00A020F9">
        <w:trPr>
          <w:trHeight w:val="284"/>
        </w:trPr>
        <w:tc>
          <w:tcPr>
            <w:tcW w:w="4314" w:type="dxa"/>
            <w:vAlign w:val="center"/>
          </w:tcPr>
          <w:p w14:paraId="312AFF44" w14:textId="77777777" w:rsidR="00E23109" w:rsidRPr="00EE1C1E" w:rsidRDefault="00E23109" w:rsidP="00A35779">
            <w:pPr>
              <w:rPr>
                <w:rFonts w:ascii="Arial" w:hAnsi="Arial" w:cs="Arial"/>
                <w:sz w:val="22"/>
                <w:szCs w:val="22"/>
              </w:rPr>
            </w:pPr>
            <w:r w:rsidRPr="00EE1C1E">
              <w:rPr>
                <w:rFonts w:ascii="Arial" w:hAnsi="Arial" w:cs="Arial"/>
                <w:sz w:val="22"/>
                <w:szCs w:val="22"/>
              </w:rPr>
              <w:t>Solid Waste Management – General</w:t>
            </w:r>
          </w:p>
        </w:tc>
        <w:tc>
          <w:tcPr>
            <w:tcW w:w="1344" w:type="dxa"/>
            <w:vAlign w:val="center"/>
          </w:tcPr>
          <w:p w14:paraId="312AFF45" w14:textId="77777777" w:rsidR="00E23109" w:rsidRPr="00EE1C1E" w:rsidRDefault="00E23109" w:rsidP="00A35779">
            <w:pPr>
              <w:rPr>
                <w:rFonts w:ascii="Arial" w:hAnsi="Arial" w:cs="Arial"/>
                <w:sz w:val="22"/>
                <w:szCs w:val="22"/>
              </w:rPr>
            </w:pPr>
            <w:r w:rsidRPr="00EE1C1E">
              <w:rPr>
                <w:rFonts w:ascii="Arial" w:hAnsi="Arial" w:cs="Arial"/>
                <w:sz w:val="22"/>
                <w:szCs w:val="22"/>
              </w:rPr>
              <w:t>2600</w:t>
            </w:r>
          </w:p>
        </w:tc>
        <w:tc>
          <w:tcPr>
            <w:tcW w:w="1344" w:type="dxa"/>
            <w:vAlign w:val="center"/>
          </w:tcPr>
          <w:p w14:paraId="312AFF46"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Cy+1y</w:t>
            </w:r>
          </w:p>
        </w:tc>
        <w:tc>
          <w:tcPr>
            <w:tcW w:w="1344" w:type="dxa"/>
            <w:vAlign w:val="center"/>
          </w:tcPr>
          <w:p w14:paraId="312AFF47"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2y</w:t>
            </w:r>
          </w:p>
        </w:tc>
        <w:tc>
          <w:tcPr>
            <w:tcW w:w="1118" w:type="dxa"/>
            <w:vAlign w:val="center"/>
          </w:tcPr>
          <w:p w14:paraId="312AFF48"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D</w:t>
            </w:r>
          </w:p>
        </w:tc>
      </w:tr>
      <w:tr w:rsidR="00E23109" w:rsidRPr="00EE1C1E" w14:paraId="312AFF4F" w14:textId="77777777" w:rsidTr="00A020F9">
        <w:trPr>
          <w:trHeight w:val="284"/>
        </w:trPr>
        <w:tc>
          <w:tcPr>
            <w:tcW w:w="4314" w:type="dxa"/>
            <w:vAlign w:val="center"/>
          </w:tcPr>
          <w:p w14:paraId="312AFF4A" w14:textId="77777777" w:rsidR="00E23109" w:rsidRPr="00EE1C1E" w:rsidRDefault="00E23109" w:rsidP="00E23109">
            <w:pPr>
              <w:rPr>
                <w:rFonts w:ascii="Arial" w:hAnsi="Arial" w:cs="Arial"/>
                <w:sz w:val="22"/>
                <w:szCs w:val="22"/>
              </w:rPr>
            </w:pPr>
            <w:r w:rsidRPr="00EE1C1E">
              <w:rPr>
                <w:rFonts w:ascii="Arial" w:hAnsi="Arial" w:cs="Arial"/>
                <w:sz w:val="22"/>
                <w:szCs w:val="22"/>
              </w:rPr>
              <w:t xml:space="preserve">Waste Diversion and Recycling </w:t>
            </w:r>
          </w:p>
        </w:tc>
        <w:tc>
          <w:tcPr>
            <w:tcW w:w="1344" w:type="dxa"/>
            <w:vAlign w:val="center"/>
          </w:tcPr>
          <w:p w14:paraId="312AFF4B" w14:textId="77777777" w:rsidR="00E23109" w:rsidRPr="00EE1C1E" w:rsidRDefault="00E23109" w:rsidP="00A020F9">
            <w:pPr>
              <w:rPr>
                <w:rFonts w:ascii="Arial" w:hAnsi="Arial" w:cs="Arial"/>
                <w:sz w:val="22"/>
                <w:szCs w:val="22"/>
              </w:rPr>
            </w:pPr>
            <w:r w:rsidRPr="00EE1C1E">
              <w:rPr>
                <w:rFonts w:ascii="Arial" w:hAnsi="Arial" w:cs="Arial"/>
                <w:sz w:val="22"/>
                <w:szCs w:val="22"/>
              </w:rPr>
              <w:t>2670</w:t>
            </w:r>
          </w:p>
        </w:tc>
        <w:tc>
          <w:tcPr>
            <w:tcW w:w="1344" w:type="dxa"/>
            <w:vAlign w:val="center"/>
          </w:tcPr>
          <w:p w14:paraId="312AFF4C"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Cy+4y</w:t>
            </w:r>
          </w:p>
        </w:tc>
        <w:tc>
          <w:tcPr>
            <w:tcW w:w="1344" w:type="dxa"/>
            <w:vAlign w:val="center"/>
          </w:tcPr>
          <w:p w14:paraId="312AFF4D"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18" w:type="dxa"/>
            <w:vAlign w:val="center"/>
          </w:tcPr>
          <w:p w14:paraId="312AFF4E"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r w:rsidR="00B619D6" w:rsidRPr="00EE1C1E" w14:paraId="312AFF55" w14:textId="77777777" w:rsidTr="00A020F9">
        <w:trPr>
          <w:trHeight w:val="284"/>
        </w:trPr>
        <w:tc>
          <w:tcPr>
            <w:tcW w:w="4314" w:type="dxa"/>
            <w:vAlign w:val="center"/>
          </w:tcPr>
          <w:p w14:paraId="312AFF50" w14:textId="77777777" w:rsidR="00B619D6" w:rsidRPr="00EE1C1E" w:rsidRDefault="00B619D6" w:rsidP="00FE21B2">
            <w:pPr>
              <w:rPr>
                <w:rFonts w:ascii="Arial" w:hAnsi="Arial" w:cs="Arial"/>
                <w:sz w:val="22"/>
                <w:szCs w:val="22"/>
              </w:rPr>
            </w:pPr>
            <w:r w:rsidRPr="00EE1C1E">
              <w:rPr>
                <w:rFonts w:ascii="Arial" w:hAnsi="Arial" w:cs="Arial"/>
                <w:sz w:val="22"/>
                <w:szCs w:val="22"/>
              </w:rPr>
              <w:t>Waste Management</w:t>
            </w:r>
          </w:p>
        </w:tc>
        <w:tc>
          <w:tcPr>
            <w:tcW w:w="1344" w:type="dxa"/>
            <w:vAlign w:val="center"/>
          </w:tcPr>
          <w:p w14:paraId="312AFF51" w14:textId="77777777" w:rsidR="00B619D6" w:rsidRPr="00EE1C1E" w:rsidRDefault="00B619D6" w:rsidP="00A020F9">
            <w:pPr>
              <w:rPr>
                <w:rFonts w:ascii="Arial" w:hAnsi="Arial" w:cs="Arial"/>
                <w:sz w:val="22"/>
                <w:szCs w:val="22"/>
              </w:rPr>
            </w:pPr>
            <w:r w:rsidRPr="00EE1C1E">
              <w:rPr>
                <w:rFonts w:ascii="Arial" w:hAnsi="Arial" w:cs="Arial"/>
                <w:sz w:val="22"/>
                <w:szCs w:val="22"/>
              </w:rPr>
              <w:t>2690</w:t>
            </w:r>
          </w:p>
        </w:tc>
        <w:tc>
          <w:tcPr>
            <w:tcW w:w="1344" w:type="dxa"/>
            <w:vAlign w:val="center"/>
          </w:tcPr>
          <w:p w14:paraId="312AFF52" w14:textId="77777777" w:rsidR="00B619D6" w:rsidRPr="00EE1C1E" w:rsidRDefault="00E23109" w:rsidP="00A020F9">
            <w:pPr>
              <w:keepNext/>
              <w:tabs>
                <w:tab w:val="left" w:pos="720"/>
              </w:tabs>
              <w:jc w:val="center"/>
              <w:outlineLvl w:val="1"/>
              <w:rPr>
                <w:rFonts w:ascii="Arial" w:hAnsi="Arial" w:cs="Arial"/>
                <w:sz w:val="22"/>
                <w:szCs w:val="22"/>
              </w:rPr>
            </w:pPr>
            <w:r w:rsidRPr="00EE1C1E">
              <w:rPr>
                <w:rFonts w:ascii="Arial" w:hAnsi="Arial" w:cs="Arial"/>
                <w:sz w:val="22"/>
                <w:szCs w:val="22"/>
              </w:rPr>
              <w:t>SO</w:t>
            </w:r>
          </w:p>
        </w:tc>
        <w:tc>
          <w:tcPr>
            <w:tcW w:w="1344" w:type="dxa"/>
            <w:vAlign w:val="center"/>
          </w:tcPr>
          <w:p w14:paraId="312AFF53" w14:textId="77777777" w:rsidR="00B619D6" w:rsidRPr="00EE1C1E" w:rsidRDefault="00E23109" w:rsidP="00A020F9">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18" w:type="dxa"/>
            <w:vAlign w:val="center"/>
          </w:tcPr>
          <w:p w14:paraId="312AFF54" w14:textId="77777777" w:rsidR="00B619D6" w:rsidRPr="00EE1C1E" w:rsidRDefault="00E23109" w:rsidP="00A020F9">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bl>
    <w:p w14:paraId="312AFF56" w14:textId="77777777" w:rsidR="00A020F9" w:rsidRPr="00EE1C1E" w:rsidRDefault="00A020F9" w:rsidP="00A020F9">
      <w:pPr>
        <w:tabs>
          <w:tab w:val="left" w:pos="1440"/>
          <w:tab w:val="center" w:pos="7632"/>
          <w:tab w:val="center" w:pos="8496"/>
          <w:tab w:val="center" w:pos="9144"/>
        </w:tabs>
        <w:rPr>
          <w:rFonts w:ascii="Arial" w:hAnsi="Arial" w:cs="Arial"/>
          <w:noProof/>
          <w:sz w:val="22"/>
          <w:szCs w:val="22"/>
        </w:rPr>
      </w:pPr>
    </w:p>
    <w:p w14:paraId="312AFF57" w14:textId="77777777" w:rsidR="00A020F9" w:rsidRPr="00EE1C1E" w:rsidRDefault="00A020F9" w:rsidP="00A020F9">
      <w:pPr>
        <w:tabs>
          <w:tab w:val="left" w:pos="1440"/>
          <w:tab w:val="center" w:pos="7632"/>
          <w:tab w:val="center" w:pos="8496"/>
          <w:tab w:val="center" w:pos="9144"/>
        </w:tabs>
        <w:rPr>
          <w:rFonts w:ascii="Arial" w:hAnsi="Arial" w:cs="Arial"/>
          <w:noProof/>
          <w:sz w:val="22"/>
          <w:szCs w:val="22"/>
        </w:rPr>
      </w:pPr>
    </w:p>
    <w:p w14:paraId="312AFF58" w14:textId="77777777" w:rsidR="00A020F9" w:rsidRPr="00EE1C1E" w:rsidRDefault="00A020F9" w:rsidP="00A020F9">
      <w:pPr>
        <w:tabs>
          <w:tab w:val="left" w:pos="1440"/>
          <w:tab w:val="center" w:pos="7632"/>
          <w:tab w:val="center" w:pos="8496"/>
          <w:tab w:val="center" w:pos="9144"/>
        </w:tabs>
        <w:rPr>
          <w:rFonts w:ascii="Arial" w:hAnsi="Arial" w:cs="Arial"/>
          <w:noProof/>
          <w:sz w:val="22"/>
          <w:szCs w:val="22"/>
        </w:rPr>
      </w:pPr>
    </w:p>
    <w:p w14:paraId="312AFF59" w14:textId="77777777" w:rsidR="00A020F9" w:rsidRPr="00EE1C1E" w:rsidRDefault="00A020F9" w:rsidP="00A020F9">
      <w:pPr>
        <w:spacing w:after="120"/>
        <w:jc w:val="center"/>
        <w:rPr>
          <w:rFonts w:ascii="Arial" w:hAnsi="Arial" w:cs="Arial"/>
          <w:b/>
          <w:sz w:val="22"/>
          <w:szCs w:val="22"/>
        </w:rPr>
      </w:pPr>
      <w:r w:rsidRPr="00EE1C1E">
        <w:rPr>
          <w:rFonts w:ascii="Arial" w:hAnsi="Arial" w:cs="Arial"/>
          <w:b/>
          <w:sz w:val="22"/>
          <w:szCs w:val="22"/>
        </w:rPr>
        <w:t>ACTIVITY NUMBERS, ACTIVITY TITLES, AND RETENTION SCHEDULES</w:t>
      </w:r>
    </w:p>
    <w:p w14:paraId="312AFF5A" w14:textId="77777777" w:rsidR="00A020F9" w:rsidRPr="00EE1C1E" w:rsidRDefault="00A020F9" w:rsidP="00A020F9">
      <w:pPr>
        <w:spacing w:after="120"/>
        <w:jc w:val="center"/>
        <w:rPr>
          <w:rFonts w:ascii="Arial" w:hAnsi="Arial" w:cs="Arial"/>
          <w:b/>
          <w:sz w:val="22"/>
          <w:szCs w:val="22"/>
        </w:rPr>
      </w:pPr>
      <w:r w:rsidRPr="00EE1C1E">
        <w:rPr>
          <w:rFonts w:ascii="Arial" w:hAnsi="Arial" w:cs="Arial"/>
          <w:b/>
          <w:sz w:val="22"/>
          <w:szCs w:val="22"/>
        </w:rPr>
        <w:t>(NUMERICAL LISTING)</w:t>
      </w:r>
    </w:p>
    <w:p w14:paraId="312AFF5B" w14:textId="77777777" w:rsidR="00A020F9" w:rsidRPr="00EE1C1E" w:rsidRDefault="00A020F9" w:rsidP="00A020F9">
      <w:pPr>
        <w:rPr>
          <w:rFonts w:ascii="Arial" w:hAnsi="Arial"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134"/>
      </w:tblGrid>
      <w:tr w:rsidR="00A020F9" w:rsidRPr="00EE1C1E" w14:paraId="312AFF61" w14:textId="77777777" w:rsidTr="00A020F9">
        <w:trPr>
          <w:trHeight w:val="284"/>
        </w:trPr>
        <w:tc>
          <w:tcPr>
            <w:tcW w:w="1526" w:type="dxa"/>
            <w:tcBorders>
              <w:top w:val="nil"/>
              <w:left w:val="nil"/>
              <w:bottom w:val="single" w:sz="4" w:space="0" w:color="auto"/>
              <w:right w:val="nil"/>
            </w:tcBorders>
          </w:tcPr>
          <w:p w14:paraId="312AFF5C" w14:textId="77777777" w:rsidR="00A020F9" w:rsidRPr="00EE1C1E" w:rsidRDefault="00A020F9" w:rsidP="00A020F9">
            <w:pPr>
              <w:keepNext/>
              <w:tabs>
                <w:tab w:val="left" w:pos="720"/>
              </w:tabs>
              <w:outlineLvl w:val="1"/>
              <w:rPr>
                <w:rFonts w:ascii="Arial" w:hAnsi="Arial" w:cs="Arial"/>
                <w:sz w:val="22"/>
                <w:szCs w:val="22"/>
              </w:rPr>
            </w:pPr>
          </w:p>
        </w:tc>
        <w:tc>
          <w:tcPr>
            <w:tcW w:w="4536" w:type="dxa"/>
            <w:tcBorders>
              <w:top w:val="nil"/>
              <w:left w:val="nil"/>
              <w:bottom w:val="single" w:sz="4" w:space="0" w:color="auto"/>
              <w:right w:val="nil"/>
            </w:tcBorders>
          </w:tcPr>
          <w:p w14:paraId="312AFF5D" w14:textId="77777777" w:rsidR="00A020F9" w:rsidRPr="00EE1C1E" w:rsidRDefault="00A020F9" w:rsidP="00A020F9">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312AFF5E" w14:textId="77777777" w:rsidR="00A020F9" w:rsidRPr="00EE1C1E" w:rsidRDefault="00A020F9" w:rsidP="00A020F9">
            <w:pPr>
              <w:keepNext/>
              <w:tabs>
                <w:tab w:val="left" w:pos="720"/>
              </w:tabs>
              <w:jc w:val="center"/>
              <w:outlineLvl w:val="1"/>
              <w:rPr>
                <w:rFonts w:ascii="Arial" w:hAnsi="Arial" w:cs="Arial"/>
                <w:b/>
                <w:sz w:val="22"/>
                <w:szCs w:val="22"/>
              </w:rPr>
            </w:pPr>
            <w:r w:rsidRPr="00EE1C1E">
              <w:rPr>
                <w:rFonts w:ascii="Arial" w:hAnsi="Arial" w:cs="Arial"/>
                <w:b/>
                <w:sz w:val="22"/>
                <w:szCs w:val="22"/>
              </w:rPr>
              <w:t>A</w:t>
            </w:r>
          </w:p>
        </w:tc>
        <w:tc>
          <w:tcPr>
            <w:tcW w:w="1134" w:type="dxa"/>
            <w:tcBorders>
              <w:top w:val="nil"/>
              <w:left w:val="nil"/>
              <w:bottom w:val="single" w:sz="4" w:space="0" w:color="auto"/>
              <w:right w:val="nil"/>
            </w:tcBorders>
          </w:tcPr>
          <w:p w14:paraId="312AFF5F" w14:textId="77777777" w:rsidR="00A020F9" w:rsidRPr="00EE1C1E" w:rsidRDefault="00A020F9" w:rsidP="00A020F9">
            <w:pPr>
              <w:keepNext/>
              <w:tabs>
                <w:tab w:val="left" w:pos="720"/>
              </w:tabs>
              <w:jc w:val="center"/>
              <w:outlineLvl w:val="1"/>
              <w:rPr>
                <w:rFonts w:ascii="Arial" w:hAnsi="Arial" w:cs="Arial"/>
                <w:b/>
                <w:sz w:val="22"/>
                <w:szCs w:val="22"/>
              </w:rPr>
            </w:pPr>
            <w:r w:rsidRPr="00EE1C1E">
              <w:rPr>
                <w:rFonts w:ascii="Arial" w:hAnsi="Arial" w:cs="Arial"/>
                <w:b/>
                <w:sz w:val="22"/>
                <w:szCs w:val="22"/>
              </w:rPr>
              <w:t>SA</w:t>
            </w:r>
          </w:p>
        </w:tc>
        <w:tc>
          <w:tcPr>
            <w:tcW w:w="1134" w:type="dxa"/>
            <w:tcBorders>
              <w:top w:val="nil"/>
              <w:left w:val="nil"/>
              <w:bottom w:val="single" w:sz="4" w:space="0" w:color="auto"/>
              <w:right w:val="nil"/>
            </w:tcBorders>
          </w:tcPr>
          <w:p w14:paraId="312AFF60" w14:textId="77777777" w:rsidR="00A020F9" w:rsidRPr="00EE1C1E" w:rsidRDefault="00A020F9" w:rsidP="00A020F9">
            <w:pPr>
              <w:keepNext/>
              <w:tabs>
                <w:tab w:val="left" w:pos="720"/>
              </w:tabs>
              <w:jc w:val="center"/>
              <w:outlineLvl w:val="1"/>
              <w:rPr>
                <w:rFonts w:ascii="Arial" w:hAnsi="Arial" w:cs="Arial"/>
                <w:b/>
                <w:sz w:val="22"/>
                <w:szCs w:val="22"/>
              </w:rPr>
            </w:pPr>
            <w:r w:rsidRPr="00EE1C1E">
              <w:rPr>
                <w:rFonts w:ascii="Arial" w:hAnsi="Arial" w:cs="Arial"/>
                <w:b/>
                <w:sz w:val="22"/>
                <w:szCs w:val="22"/>
              </w:rPr>
              <w:t>FD</w:t>
            </w:r>
          </w:p>
        </w:tc>
      </w:tr>
      <w:tr w:rsidR="00A020F9" w:rsidRPr="00EE1C1E" w14:paraId="312AFF67" w14:textId="77777777" w:rsidTr="00A020F9">
        <w:trPr>
          <w:trHeight w:val="284"/>
        </w:trPr>
        <w:tc>
          <w:tcPr>
            <w:tcW w:w="1526" w:type="dxa"/>
            <w:tcBorders>
              <w:top w:val="single" w:sz="4" w:space="0" w:color="auto"/>
            </w:tcBorders>
            <w:vAlign w:val="center"/>
          </w:tcPr>
          <w:p w14:paraId="312AFF62" w14:textId="77777777" w:rsidR="00A020F9" w:rsidRPr="00EE1C1E" w:rsidRDefault="00A020F9" w:rsidP="00A020F9">
            <w:pPr>
              <w:rPr>
                <w:rFonts w:ascii="Arial" w:hAnsi="Arial" w:cs="Arial"/>
                <w:sz w:val="22"/>
                <w:szCs w:val="22"/>
              </w:rPr>
            </w:pPr>
            <w:r w:rsidRPr="00EE1C1E">
              <w:rPr>
                <w:rFonts w:ascii="Arial" w:hAnsi="Arial" w:cs="Arial"/>
                <w:sz w:val="22"/>
                <w:szCs w:val="22"/>
              </w:rPr>
              <w:t>2600</w:t>
            </w:r>
          </w:p>
        </w:tc>
        <w:tc>
          <w:tcPr>
            <w:tcW w:w="4536" w:type="dxa"/>
            <w:tcBorders>
              <w:top w:val="single" w:sz="4" w:space="0" w:color="auto"/>
            </w:tcBorders>
            <w:vAlign w:val="center"/>
          </w:tcPr>
          <w:p w14:paraId="312AFF63" w14:textId="77777777" w:rsidR="00A020F9" w:rsidRPr="00EE1C1E" w:rsidRDefault="00BA376F" w:rsidP="00A020F9">
            <w:pPr>
              <w:rPr>
                <w:rFonts w:ascii="Arial" w:hAnsi="Arial" w:cs="Arial"/>
                <w:sz w:val="22"/>
                <w:szCs w:val="22"/>
              </w:rPr>
            </w:pPr>
            <w:r w:rsidRPr="00EE1C1E">
              <w:rPr>
                <w:rFonts w:ascii="Arial" w:hAnsi="Arial" w:cs="Arial"/>
                <w:sz w:val="22"/>
                <w:szCs w:val="22"/>
              </w:rPr>
              <w:t>Solid Waste Management – General</w:t>
            </w:r>
          </w:p>
        </w:tc>
        <w:tc>
          <w:tcPr>
            <w:tcW w:w="1134" w:type="dxa"/>
            <w:tcBorders>
              <w:top w:val="single" w:sz="4" w:space="0" w:color="auto"/>
            </w:tcBorders>
            <w:vAlign w:val="center"/>
          </w:tcPr>
          <w:p w14:paraId="312AFF64" w14:textId="77777777" w:rsidR="00A020F9" w:rsidRPr="00EE1C1E" w:rsidRDefault="00A15C13" w:rsidP="00A020F9">
            <w:pPr>
              <w:keepNext/>
              <w:tabs>
                <w:tab w:val="left" w:pos="720"/>
              </w:tabs>
              <w:jc w:val="center"/>
              <w:outlineLvl w:val="1"/>
              <w:rPr>
                <w:rFonts w:ascii="Arial" w:hAnsi="Arial" w:cs="Arial"/>
                <w:sz w:val="22"/>
                <w:szCs w:val="22"/>
              </w:rPr>
            </w:pPr>
            <w:r w:rsidRPr="00EE1C1E">
              <w:rPr>
                <w:rFonts w:ascii="Arial" w:hAnsi="Arial" w:cs="Arial"/>
                <w:sz w:val="22"/>
                <w:szCs w:val="22"/>
              </w:rPr>
              <w:t>Cy+1y</w:t>
            </w:r>
          </w:p>
        </w:tc>
        <w:tc>
          <w:tcPr>
            <w:tcW w:w="1134" w:type="dxa"/>
            <w:tcBorders>
              <w:top w:val="single" w:sz="4" w:space="0" w:color="auto"/>
            </w:tcBorders>
            <w:vAlign w:val="center"/>
          </w:tcPr>
          <w:p w14:paraId="312AFF65" w14:textId="77777777" w:rsidR="00A020F9" w:rsidRPr="00EE1C1E" w:rsidRDefault="00A15C13" w:rsidP="00A020F9">
            <w:pPr>
              <w:keepNext/>
              <w:tabs>
                <w:tab w:val="left" w:pos="720"/>
              </w:tabs>
              <w:jc w:val="center"/>
              <w:outlineLvl w:val="1"/>
              <w:rPr>
                <w:rFonts w:ascii="Arial" w:hAnsi="Arial" w:cs="Arial"/>
                <w:sz w:val="22"/>
                <w:szCs w:val="22"/>
              </w:rPr>
            </w:pPr>
            <w:r w:rsidRPr="00EE1C1E">
              <w:rPr>
                <w:rFonts w:ascii="Arial" w:hAnsi="Arial" w:cs="Arial"/>
                <w:sz w:val="22"/>
                <w:szCs w:val="22"/>
              </w:rPr>
              <w:t>2y</w:t>
            </w:r>
          </w:p>
        </w:tc>
        <w:tc>
          <w:tcPr>
            <w:tcW w:w="1134" w:type="dxa"/>
            <w:tcBorders>
              <w:top w:val="single" w:sz="4" w:space="0" w:color="auto"/>
            </w:tcBorders>
            <w:vAlign w:val="center"/>
          </w:tcPr>
          <w:p w14:paraId="312AFF66" w14:textId="77777777" w:rsidR="00A020F9" w:rsidRPr="00EE1C1E" w:rsidRDefault="00A15C13" w:rsidP="00A020F9">
            <w:pPr>
              <w:keepNext/>
              <w:tabs>
                <w:tab w:val="left" w:pos="720"/>
              </w:tabs>
              <w:jc w:val="center"/>
              <w:outlineLvl w:val="1"/>
              <w:rPr>
                <w:rFonts w:ascii="Arial" w:hAnsi="Arial" w:cs="Arial"/>
                <w:sz w:val="22"/>
                <w:szCs w:val="22"/>
              </w:rPr>
            </w:pPr>
            <w:r w:rsidRPr="00EE1C1E">
              <w:rPr>
                <w:rFonts w:ascii="Arial" w:hAnsi="Arial" w:cs="Arial"/>
                <w:sz w:val="22"/>
                <w:szCs w:val="22"/>
              </w:rPr>
              <w:t>D</w:t>
            </w:r>
          </w:p>
        </w:tc>
      </w:tr>
      <w:tr w:rsidR="00A020F9" w:rsidRPr="00EE1C1E" w14:paraId="312AFF6D" w14:textId="77777777" w:rsidTr="00A020F9">
        <w:trPr>
          <w:trHeight w:val="284"/>
        </w:trPr>
        <w:tc>
          <w:tcPr>
            <w:tcW w:w="1526" w:type="dxa"/>
            <w:vAlign w:val="center"/>
          </w:tcPr>
          <w:p w14:paraId="312AFF68" w14:textId="77777777" w:rsidR="00A020F9" w:rsidRPr="00EE1C1E" w:rsidRDefault="00FE21B2" w:rsidP="00A020F9">
            <w:pPr>
              <w:rPr>
                <w:rFonts w:ascii="Arial" w:hAnsi="Arial" w:cs="Arial"/>
                <w:sz w:val="22"/>
                <w:szCs w:val="22"/>
              </w:rPr>
            </w:pPr>
            <w:r w:rsidRPr="00EE1C1E">
              <w:rPr>
                <w:rFonts w:ascii="Arial" w:hAnsi="Arial" w:cs="Arial"/>
                <w:sz w:val="22"/>
                <w:szCs w:val="22"/>
              </w:rPr>
              <w:t>2620</w:t>
            </w:r>
          </w:p>
        </w:tc>
        <w:tc>
          <w:tcPr>
            <w:tcW w:w="4536" w:type="dxa"/>
            <w:vAlign w:val="center"/>
          </w:tcPr>
          <w:p w14:paraId="312AFF69" w14:textId="77777777" w:rsidR="00A020F9" w:rsidRPr="00EE1C1E" w:rsidRDefault="00BA376F" w:rsidP="00A020F9">
            <w:pPr>
              <w:rPr>
                <w:rFonts w:ascii="Arial" w:hAnsi="Arial" w:cs="Arial"/>
                <w:sz w:val="22"/>
                <w:szCs w:val="22"/>
              </w:rPr>
            </w:pPr>
            <w:r w:rsidRPr="00EE1C1E">
              <w:rPr>
                <w:rFonts w:ascii="Arial" w:hAnsi="Arial" w:cs="Arial"/>
                <w:sz w:val="22"/>
                <w:szCs w:val="22"/>
              </w:rPr>
              <w:t>Collection Schedule, Fees and Hours of Operation</w:t>
            </w:r>
          </w:p>
        </w:tc>
        <w:tc>
          <w:tcPr>
            <w:tcW w:w="1134" w:type="dxa"/>
            <w:vAlign w:val="center"/>
          </w:tcPr>
          <w:p w14:paraId="312AFF6A" w14:textId="77777777" w:rsidR="00A020F9" w:rsidRPr="00EE1C1E" w:rsidRDefault="00A15C13" w:rsidP="00A020F9">
            <w:pPr>
              <w:keepNext/>
              <w:tabs>
                <w:tab w:val="left" w:pos="720"/>
              </w:tabs>
              <w:jc w:val="center"/>
              <w:outlineLvl w:val="1"/>
              <w:rPr>
                <w:rFonts w:ascii="Arial" w:hAnsi="Arial" w:cs="Arial"/>
                <w:sz w:val="22"/>
                <w:szCs w:val="22"/>
              </w:rPr>
            </w:pPr>
            <w:r w:rsidRPr="00EE1C1E">
              <w:rPr>
                <w:rFonts w:ascii="Arial" w:hAnsi="Arial" w:cs="Arial"/>
                <w:sz w:val="22"/>
                <w:szCs w:val="22"/>
              </w:rPr>
              <w:t>Cy+1y</w:t>
            </w:r>
          </w:p>
        </w:tc>
        <w:tc>
          <w:tcPr>
            <w:tcW w:w="1134" w:type="dxa"/>
            <w:vAlign w:val="center"/>
          </w:tcPr>
          <w:p w14:paraId="312AFF6B" w14:textId="77777777" w:rsidR="00A020F9" w:rsidRPr="00EE1C1E" w:rsidRDefault="00A15C13" w:rsidP="00A020F9">
            <w:pPr>
              <w:keepNext/>
              <w:tabs>
                <w:tab w:val="left" w:pos="720"/>
              </w:tabs>
              <w:jc w:val="center"/>
              <w:outlineLvl w:val="1"/>
              <w:rPr>
                <w:rFonts w:ascii="Arial" w:hAnsi="Arial" w:cs="Arial"/>
                <w:sz w:val="22"/>
                <w:szCs w:val="22"/>
              </w:rPr>
            </w:pPr>
            <w:r w:rsidRPr="00EE1C1E">
              <w:rPr>
                <w:rFonts w:ascii="Arial" w:hAnsi="Arial" w:cs="Arial"/>
                <w:sz w:val="22"/>
                <w:szCs w:val="22"/>
              </w:rPr>
              <w:t>5y</w:t>
            </w:r>
          </w:p>
        </w:tc>
        <w:tc>
          <w:tcPr>
            <w:tcW w:w="1134" w:type="dxa"/>
            <w:vAlign w:val="center"/>
          </w:tcPr>
          <w:p w14:paraId="312AFF6C" w14:textId="77777777" w:rsidR="00A020F9" w:rsidRPr="00EE1C1E" w:rsidRDefault="00A15C13" w:rsidP="00A020F9">
            <w:pPr>
              <w:keepNext/>
              <w:tabs>
                <w:tab w:val="left" w:pos="720"/>
              </w:tabs>
              <w:jc w:val="center"/>
              <w:outlineLvl w:val="1"/>
              <w:rPr>
                <w:rFonts w:ascii="Arial" w:hAnsi="Arial" w:cs="Arial"/>
                <w:sz w:val="22"/>
                <w:szCs w:val="22"/>
              </w:rPr>
            </w:pPr>
            <w:r w:rsidRPr="00EE1C1E">
              <w:rPr>
                <w:rFonts w:ascii="Arial" w:hAnsi="Arial" w:cs="Arial"/>
                <w:sz w:val="22"/>
                <w:szCs w:val="22"/>
              </w:rPr>
              <w:t>D</w:t>
            </w:r>
          </w:p>
        </w:tc>
      </w:tr>
      <w:tr w:rsidR="00E23109" w:rsidRPr="00EE1C1E" w14:paraId="312AFF73" w14:textId="77777777" w:rsidTr="00A020F9">
        <w:trPr>
          <w:trHeight w:val="284"/>
        </w:trPr>
        <w:tc>
          <w:tcPr>
            <w:tcW w:w="1526" w:type="dxa"/>
            <w:vAlign w:val="center"/>
          </w:tcPr>
          <w:p w14:paraId="312AFF6E" w14:textId="77777777" w:rsidR="00E23109" w:rsidRPr="00EE1C1E" w:rsidRDefault="00E23109" w:rsidP="00A020F9">
            <w:pPr>
              <w:rPr>
                <w:rFonts w:ascii="Arial" w:hAnsi="Arial" w:cs="Arial"/>
                <w:sz w:val="22"/>
                <w:szCs w:val="22"/>
              </w:rPr>
            </w:pPr>
            <w:r w:rsidRPr="00EE1C1E">
              <w:rPr>
                <w:rFonts w:ascii="Arial" w:hAnsi="Arial" w:cs="Arial"/>
                <w:sz w:val="22"/>
                <w:szCs w:val="22"/>
              </w:rPr>
              <w:t>2640</w:t>
            </w:r>
          </w:p>
        </w:tc>
        <w:tc>
          <w:tcPr>
            <w:tcW w:w="4536" w:type="dxa"/>
            <w:vAlign w:val="center"/>
          </w:tcPr>
          <w:p w14:paraId="312AFF6F" w14:textId="77777777" w:rsidR="00E23109" w:rsidRPr="00EE1C1E" w:rsidRDefault="00E23109" w:rsidP="00A020F9">
            <w:pPr>
              <w:rPr>
                <w:rFonts w:ascii="Arial" w:hAnsi="Arial" w:cs="Arial"/>
                <w:noProof/>
                <w:sz w:val="22"/>
                <w:szCs w:val="22"/>
              </w:rPr>
            </w:pPr>
            <w:r w:rsidRPr="00EE1C1E">
              <w:rPr>
                <w:rFonts w:ascii="Arial" w:hAnsi="Arial" w:cs="Arial"/>
                <w:noProof/>
                <w:sz w:val="22"/>
                <w:szCs w:val="22"/>
              </w:rPr>
              <w:t>Environmental Protection</w:t>
            </w:r>
          </w:p>
        </w:tc>
        <w:tc>
          <w:tcPr>
            <w:tcW w:w="1134" w:type="dxa"/>
            <w:vAlign w:val="center"/>
          </w:tcPr>
          <w:p w14:paraId="312AFF70"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Cy+4y</w:t>
            </w:r>
          </w:p>
        </w:tc>
        <w:tc>
          <w:tcPr>
            <w:tcW w:w="1134" w:type="dxa"/>
            <w:vAlign w:val="center"/>
          </w:tcPr>
          <w:p w14:paraId="312AFF71"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34" w:type="dxa"/>
            <w:vAlign w:val="center"/>
          </w:tcPr>
          <w:p w14:paraId="312AFF72"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r w:rsidR="00E23109" w:rsidRPr="00EE1C1E" w14:paraId="312AFF79" w14:textId="77777777" w:rsidTr="00A020F9">
        <w:trPr>
          <w:trHeight w:val="284"/>
        </w:trPr>
        <w:tc>
          <w:tcPr>
            <w:tcW w:w="1526" w:type="dxa"/>
            <w:vAlign w:val="center"/>
          </w:tcPr>
          <w:p w14:paraId="312AFF74" w14:textId="77777777" w:rsidR="00E23109" w:rsidRPr="00EE1C1E" w:rsidRDefault="00E23109" w:rsidP="00A020F9">
            <w:pPr>
              <w:rPr>
                <w:rFonts w:ascii="Arial" w:hAnsi="Arial" w:cs="Arial"/>
                <w:sz w:val="22"/>
                <w:szCs w:val="22"/>
              </w:rPr>
            </w:pPr>
            <w:r w:rsidRPr="00EE1C1E">
              <w:rPr>
                <w:rFonts w:ascii="Arial" w:hAnsi="Arial" w:cs="Arial"/>
                <w:sz w:val="22"/>
                <w:szCs w:val="22"/>
              </w:rPr>
              <w:t>2650</w:t>
            </w:r>
          </w:p>
        </w:tc>
        <w:tc>
          <w:tcPr>
            <w:tcW w:w="4536" w:type="dxa"/>
            <w:vAlign w:val="center"/>
          </w:tcPr>
          <w:p w14:paraId="312AFF75" w14:textId="77777777" w:rsidR="00E23109" w:rsidRPr="00EE1C1E" w:rsidRDefault="00E23109" w:rsidP="00A020F9">
            <w:pPr>
              <w:rPr>
                <w:rFonts w:ascii="Arial" w:hAnsi="Arial" w:cs="Arial"/>
                <w:sz w:val="22"/>
                <w:szCs w:val="22"/>
              </w:rPr>
            </w:pPr>
            <w:r w:rsidRPr="00EE1C1E">
              <w:rPr>
                <w:rFonts w:ascii="Arial" w:hAnsi="Arial" w:cs="Arial"/>
                <w:sz w:val="22"/>
                <w:szCs w:val="22"/>
              </w:rPr>
              <w:t>Hazardous Waste Management</w:t>
            </w:r>
          </w:p>
        </w:tc>
        <w:tc>
          <w:tcPr>
            <w:tcW w:w="1134" w:type="dxa"/>
            <w:vAlign w:val="center"/>
          </w:tcPr>
          <w:p w14:paraId="312AFF76"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Cy+4y</w:t>
            </w:r>
          </w:p>
        </w:tc>
        <w:tc>
          <w:tcPr>
            <w:tcW w:w="1134" w:type="dxa"/>
            <w:vAlign w:val="center"/>
          </w:tcPr>
          <w:p w14:paraId="312AFF77"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34" w:type="dxa"/>
            <w:vAlign w:val="center"/>
          </w:tcPr>
          <w:p w14:paraId="312AFF78"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r w:rsidR="00E23109" w:rsidRPr="00EE1C1E" w14:paraId="312AFF7F" w14:textId="77777777" w:rsidTr="00A020F9">
        <w:trPr>
          <w:trHeight w:val="284"/>
        </w:trPr>
        <w:tc>
          <w:tcPr>
            <w:tcW w:w="1526" w:type="dxa"/>
            <w:vAlign w:val="center"/>
          </w:tcPr>
          <w:p w14:paraId="312AFF7A" w14:textId="77777777" w:rsidR="00E23109" w:rsidRPr="00EE1C1E" w:rsidRDefault="00E23109" w:rsidP="00A020F9">
            <w:pPr>
              <w:rPr>
                <w:rFonts w:ascii="Arial" w:hAnsi="Arial" w:cs="Arial"/>
                <w:sz w:val="22"/>
                <w:szCs w:val="22"/>
              </w:rPr>
            </w:pPr>
            <w:r w:rsidRPr="00EE1C1E">
              <w:rPr>
                <w:rFonts w:ascii="Arial" w:hAnsi="Arial" w:cs="Arial"/>
                <w:sz w:val="22"/>
                <w:szCs w:val="22"/>
              </w:rPr>
              <w:t>2660</w:t>
            </w:r>
          </w:p>
        </w:tc>
        <w:tc>
          <w:tcPr>
            <w:tcW w:w="4536" w:type="dxa"/>
            <w:vAlign w:val="center"/>
          </w:tcPr>
          <w:p w14:paraId="312AFF7B" w14:textId="77777777" w:rsidR="00E23109" w:rsidRPr="00EE1C1E" w:rsidRDefault="00E23109" w:rsidP="00BA376F">
            <w:pPr>
              <w:rPr>
                <w:rFonts w:ascii="Arial" w:hAnsi="Arial" w:cs="Arial"/>
                <w:sz w:val="22"/>
                <w:szCs w:val="22"/>
              </w:rPr>
            </w:pPr>
            <w:r w:rsidRPr="00EE1C1E">
              <w:rPr>
                <w:rFonts w:ascii="Arial" w:hAnsi="Arial" w:cs="Arial"/>
                <w:sz w:val="22"/>
                <w:szCs w:val="22"/>
              </w:rPr>
              <w:t>Landfill Gas Management System</w:t>
            </w:r>
          </w:p>
        </w:tc>
        <w:tc>
          <w:tcPr>
            <w:tcW w:w="1134" w:type="dxa"/>
            <w:vAlign w:val="center"/>
          </w:tcPr>
          <w:p w14:paraId="312AFF7C"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Cy+4y</w:t>
            </w:r>
          </w:p>
        </w:tc>
        <w:tc>
          <w:tcPr>
            <w:tcW w:w="1134" w:type="dxa"/>
            <w:vAlign w:val="center"/>
          </w:tcPr>
          <w:p w14:paraId="312AFF7D"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34" w:type="dxa"/>
            <w:vAlign w:val="center"/>
          </w:tcPr>
          <w:p w14:paraId="312AFF7E"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r w:rsidR="00E23109" w:rsidRPr="00EE1C1E" w14:paraId="312AFF85" w14:textId="77777777" w:rsidTr="00A020F9">
        <w:trPr>
          <w:trHeight w:val="284"/>
        </w:trPr>
        <w:tc>
          <w:tcPr>
            <w:tcW w:w="1526" w:type="dxa"/>
            <w:vAlign w:val="center"/>
          </w:tcPr>
          <w:p w14:paraId="312AFF80" w14:textId="77777777" w:rsidR="00E23109" w:rsidRPr="00EE1C1E" w:rsidRDefault="00E23109" w:rsidP="00A020F9">
            <w:pPr>
              <w:rPr>
                <w:rFonts w:ascii="Arial" w:hAnsi="Arial" w:cs="Arial"/>
                <w:sz w:val="22"/>
                <w:szCs w:val="22"/>
              </w:rPr>
            </w:pPr>
            <w:r w:rsidRPr="00EE1C1E">
              <w:rPr>
                <w:rFonts w:ascii="Arial" w:hAnsi="Arial" w:cs="Arial"/>
                <w:sz w:val="22"/>
                <w:szCs w:val="22"/>
              </w:rPr>
              <w:t>2670</w:t>
            </w:r>
          </w:p>
        </w:tc>
        <w:tc>
          <w:tcPr>
            <w:tcW w:w="4536" w:type="dxa"/>
            <w:vAlign w:val="center"/>
          </w:tcPr>
          <w:p w14:paraId="312AFF81" w14:textId="77777777" w:rsidR="00E23109" w:rsidRPr="00EE1C1E" w:rsidRDefault="00E23109" w:rsidP="00E23109">
            <w:pPr>
              <w:rPr>
                <w:rFonts w:ascii="Arial" w:hAnsi="Arial" w:cs="Arial"/>
                <w:sz w:val="22"/>
                <w:szCs w:val="22"/>
              </w:rPr>
            </w:pPr>
            <w:r w:rsidRPr="00EE1C1E">
              <w:rPr>
                <w:rFonts w:ascii="Arial" w:hAnsi="Arial" w:cs="Arial"/>
                <w:sz w:val="22"/>
                <w:szCs w:val="22"/>
              </w:rPr>
              <w:t xml:space="preserve">Waste Diversion and Recycling </w:t>
            </w:r>
          </w:p>
        </w:tc>
        <w:tc>
          <w:tcPr>
            <w:tcW w:w="1134" w:type="dxa"/>
            <w:vAlign w:val="center"/>
          </w:tcPr>
          <w:p w14:paraId="312AFF82"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Cy+4y</w:t>
            </w:r>
          </w:p>
        </w:tc>
        <w:tc>
          <w:tcPr>
            <w:tcW w:w="1134" w:type="dxa"/>
            <w:vAlign w:val="center"/>
          </w:tcPr>
          <w:p w14:paraId="312AFF83"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10y</w:t>
            </w:r>
          </w:p>
        </w:tc>
        <w:tc>
          <w:tcPr>
            <w:tcW w:w="1134" w:type="dxa"/>
            <w:vAlign w:val="center"/>
          </w:tcPr>
          <w:p w14:paraId="312AFF84" w14:textId="77777777" w:rsidR="00E23109" w:rsidRPr="00EE1C1E" w:rsidRDefault="00E23109" w:rsidP="00A35779">
            <w:pPr>
              <w:keepNext/>
              <w:tabs>
                <w:tab w:val="left" w:pos="720"/>
              </w:tabs>
              <w:jc w:val="center"/>
              <w:outlineLvl w:val="1"/>
              <w:rPr>
                <w:rFonts w:ascii="Arial" w:hAnsi="Arial" w:cs="Arial"/>
                <w:sz w:val="22"/>
                <w:szCs w:val="22"/>
              </w:rPr>
            </w:pPr>
            <w:r w:rsidRPr="00EE1C1E">
              <w:rPr>
                <w:rFonts w:ascii="Arial" w:hAnsi="Arial" w:cs="Arial"/>
                <w:sz w:val="22"/>
                <w:szCs w:val="22"/>
              </w:rPr>
              <w:t>SR</w:t>
            </w:r>
          </w:p>
        </w:tc>
      </w:tr>
      <w:tr w:rsidR="00A15C13" w:rsidRPr="00EE1C1E" w14:paraId="312AFF8B" w14:textId="77777777" w:rsidTr="00A020F9">
        <w:trPr>
          <w:trHeight w:val="284"/>
        </w:trPr>
        <w:tc>
          <w:tcPr>
            <w:tcW w:w="1526" w:type="dxa"/>
            <w:vAlign w:val="center"/>
          </w:tcPr>
          <w:p w14:paraId="312AFF86" w14:textId="77777777" w:rsidR="00A15C13" w:rsidRPr="00EE1C1E" w:rsidRDefault="00A15C13" w:rsidP="00A020F9">
            <w:pPr>
              <w:rPr>
                <w:rFonts w:ascii="Arial" w:hAnsi="Arial" w:cs="Arial"/>
                <w:sz w:val="24"/>
                <w:szCs w:val="24"/>
              </w:rPr>
            </w:pPr>
            <w:r w:rsidRPr="00EE1C1E">
              <w:rPr>
                <w:rFonts w:ascii="Arial" w:hAnsi="Arial" w:cs="Arial"/>
                <w:sz w:val="24"/>
                <w:szCs w:val="24"/>
              </w:rPr>
              <w:t>2690</w:t>
            </w:r>
          </w:p>
        </w:tc>
        <w:tc>
          <w:tcPr>
            <w:tcW w:w="4536" w:type="dxa"/>
            <w:vAlign w:val="center"/>
          </w:tcPr>
          <w:p w14:paraId="312AFF87" w14:textId="77777777" w:rsidR="00A15C13" w:rsidRPr="00EE1C1E" w:rsidRDefault="00A15C13" w:rsidP="00AE4ADF">
            <w:pPr>
              <w:rPr>
                <w:rFonts w:ascii="Arial" w:hAnsi="Arial" w:cs="Arial"/>
                <w:sz w:val="24"/>
                <w:szCs w:val="24"/>
              </w:rPr>
            </w:pPr>
            <w:r w:rsidRPr="00EE1C1E">
              <w:rPr>
                <w:rFonts w:ascii="Arial" w:hAnsi="Arial" w:cs="Arial"/>
                <w:sz w:val="24"/>
                <w:szCs w:val="24"/>
              </w:rPr>
              <w:t>Waste Management</w:t>
            </w:r>
          </w:p>
        </w:tc>
        <w:tc>
          <w:tcPr>
            <w:tcW w:w="1134" w:type="dxa"/>
            <w:vAlign w:val="center"/>
          </w:tcPr>
          <w:p w14:paraId="312AFF88" w14:textId="77777777" w:rsidR="00A15C13" w:rsidRPr="00EE1C1E" w:rsidRDefault="00E23109" w:rsidP="00557EB2">
            <w:pPr>
              <w:keepNext/>
              <w:tabs>
                <w:tab w:val="left" w:pos="720"/>
              </w:tabs>
              <w:jc w:val="center"/>
              <w:outlineLvl w:val="1"/>
              <w:rPr>
                <w:rFonts w:ascii="Arial" w:hAnsi="Arial" w:cs="Arial"/>
                <w:sz w:val="24"/>
                <w:szCs w:val="24"/>
              </w:rPr>
            </w:pPr>
            <w:r w:rsidRPr="00EE1C1E">
              <w:rPr>
                <w:rFonts w:ascii="Arial" w:hAnsi="Arial" w:cs="Arial"/>
                <w:sz w:val="24"/>
                <w:szCs w:val="24"/>
              </w:rPr>
              <w:t>SO</w:t>
            </w:r>
          </w:p>
        </w:tc>
        <w:tc>
          <w:tcPr>
            <w:tcW w:w="1134" w:type="dxa"/>
            <w:vAlign w:val="center"/>
          </w:tcPr>
          <w:p w14:paraId="312AFF89" w14:textId="77777777" w:rsidR="00A15C13" w:rsidRPr="00EE1C1E" w:rsidRDefault="00E23109" w:rsidP="00557EB2">
            <w:pPr>
              <w:keepNext/>
              <w:tabs>
                <w:tab w:val="left" w:pos="720"/>
              </w:tabs>
              <w:jc w:val="center"/>
              <w:outlineLvl w:val="1"/>
              <w:rPr>
                <w:rFonts w:ascii="Arial" w:hAnsi="Arial" w:cs="Arial"/>
                <w:sz w:val="24"/>
                <w:szCs w:val="24"/>
              </w:rPr>
            </w:pPr>
            <w:r w:rsidRPr="00EE1C1E">
              <w:rPr>
                <w:rFonts w:ascii="Arial" w:hAnsi="Arial" w:cs="Arial"/>
                <w:sz w:val="24"/>
                <w:szCs w:val="24"/>
              </w:rPr>
              <w:t>10y</w:t>
            </w:r>
          </w:p>
        </w:tc>
        <w:tc>
          <w:tcPr>
            <w:tcW w:w="1134" w:type="dxa"/>
            <w:vAlign w:val="center"/>
          </w:tcPr>
          <w:p w14:paraId="312AFF8A" w14:textId="77777777" w:rsidR="00A15C13" w:rsidRPr="00EE1C1E" w:rsidRDefault="00E23109" w:rsidP="00557EB2">
            <w:pPr>
              <w:keepNext/>
              <w:tabs>
                <w:tab w:val="left" w:pos="720"/>
              </w:tabs>
              <w:jc w:val="center"/>
              <w:outlineLvl w:val="1"/>
              <w:rPr>
                <w:rFonts w:ascii="Arial" w:hAnsi="Arial" w:cs="Arial"/>
                <w:sz w:val="24"/>
                <w:szCs w:val="24"/>
              </w:rPr>
            </w:pPr>
            <w:r w:rsidRPr="00EE1C1E">
              <w:rPr>
                <w:rFonts w:ascii="Arial" w:hAnsi="Arial" w:cs="Arial"/>
                <w:sz w:val="24"/>
                <w:szCs w:val="24"/>
              </w:rPr>
              <w:t>SR</w:t>
            </w:r>
          </w:p>
        </w:tc>
      </w:tr>
    </w:tbl>
    <w:p w14:paraId="312AFF8C" w14:textId="77777777" w:rsidR="00A020F9" w:rsidRPr="00A020F9" w:rsidRDefault="00A020F9" w:rsidP="00A020F9">
      <w:pPr>
        <w:tabs>
          <w:tab w:val="left" w:pos="1440"/>
          <w:tab w:val="center" w:pos="7632"/>
          <w:tab w:val="center" w:pos="8496"/>
          <w:tab w:val="center" w:pos="9144"/>
        </w:tabs>
        <w:rPr>
          <w:rFonts w:ascii="Arial" w:hAnsi="Arial" w:cs="Arial"/>
          <w:noProof/>
          <w:sz w:val="22"/>
          <w:szCs w:val="22"/>
        </w:rPr>
      </w:pPr>
    </w:p>
    <w:p w14:paraId="312AFF8D" w14:textId="77777777" w:rsidR="00110694" w:rsidRDefault="00110694" w:rsidP="00A020F9">
      <w:pPr>
        <w:tabs>
          <w:tab w:val="left" w:pos="720"/>
          <w:tab w:val="left" w:pos="1440"/>
          <w:tab w:val="center" w:pos="7632"/>
          <w:tab w:val="center" w:pos="8496"/>
          <w:tab w:val="center" w:pos="9144"/>
        </w:tabs>
        <w:jc w:val="center"/>
        <w:rPr>
          <w:rFonts w:ascii="Arial" w:hAnsi="Arial" w:cs="Arial"/>
          <w:b/>
          <w:noProof/>
          <w:sz w:val="22"/>
          <w:szCs w:val="22"/>
        </w:rPr>
        <w:sectPr w:rsidR="00110694" w:rsidSect="000B2BE1">
          <w:headerReference w:type="even" r:id="rId69"/>
          <w:footerReference w:type="default" r:id="rId70"/>
          <w:headerReference w:type="first" r:id="rId71"/>
          <w:pgSz w:w="12240" w:h="15840" w:code="1"/>
          <w:pgMar w:top="578" w:right="1440" w:bottom="578" w:left="1440" w:header="720" w:footer="720" w:gutter="0"/>
          <w:pgNumType w:fmt="numberInDash"/>
          <w:cols w:space="720"/>
          <w:vAlign w:val="center"/>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BA376F" w:rsidRPr="00DC42EE" w14:paraId="312AFF92" w14:textId="77777777" w:rsidTr="00BA376F">
        <w:tc>
          <w:tcPr>
            <w:tcW w:w="7054" w:type="dxa"/>
            <w:tcBorders>
              <w:top w:val="nil"/>
              <w:left w:val="nil"/>
              <w:bottom w:val="nil"/>
              <w:right w:val="single" w:sz="4" w:space="0" w:color="auto"/>
            </w:tcBorders>
          </w:tcPr>
          <w:p w14:paraId="312AFF8E" w14:textId="77777777" w:rsidR="00BA376F" w:rsidRPr="00DC42EE" w:rsidRDefault="00BA376F" w:rsidP="00BA376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12AFF8F" w14:textId="77777777" w:rsidR="00BA376F" w:rsidRPr="00DC42EE" w:rsidRDefault="00BA376F" w:rsidP="00BA376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A</w:t>
            </w:r>
          </w:p>
        </w:tc>
        <w:tc>
          <w:tcPr>
            <w:tcW w:w="709" w:type="dxa"/>
            <w:tcBorders>
              <w:bottom w:val="single" w:sz="4" w:space="0" w:color="000000"/>
            </w:tcBorders>
          </w:tcPr>
          <w:p w14:paraId="312AFF90" w14:textId="77777777" w:rsidR="00BA376F" w:rsidRPr="00DC42EE" w:rsidRDefault="00BA376F" w:rsidP="00BA376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SA</w:t>
            </w:r>
          </w:p>
        </w:tc>
        <w:tc>
          <w:tcPr>
            <w:tcW w:w="709" w:type="dxa"/>
            <w:tcBorders>
              <w:bottom w:val="single" w:sz="4" w:space="0" w:color="000000"/>
            </w:tcBorders>
          </w:tcPr>
          <w:p w14:paraId="312AFF91" w14:textId="77777777" w:rsidR="00BA376F" w:rsidRPr="00DC42EE" w:rsidRDefault="00BA376F" w:rsidP="00BA376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FD</w:t>
            </w:r>
          </w:p>
        </w:tc>
      </w:tr>
      <w:tr w:rsidR="00BA376F" w:rsidRPr="00DC42EE" w14:paraId="312AFF97" w14:textId="77777777" w:rsidTr="00BA376F">
        <w:trPr>
          <w:trHeight w:val="368"/>
        </w:trPr>
        <w:tc>
          <w:tcPr>
            <w:tcW w:w="7054" w:type="dxa"/>
            <w:tcBorders>
              <w:top w:val="nil"/>
              <w:left w:val="nil"/>
              <w:bottom w:val="nil"/>
              <w:right w:val="single" w:sz="4" w:space="0" w:color="auto"/>
            </w:tcBorders>
            <w:vAlign w:val="center"/>
          </w:tcPr>
          <w:p w14:paraId="312AFF93" w14:textId="77777777" w:rsidR="00BA376F" w:rsidRPr="00DC42EE" w:rsidRDefault="00BA376F" w:rsidP="00B04C0C">
            <w:pPr>
              <w:widowControl w:val="0"/>
              <w:tabs>
                <w:tab w:val="left" w:pos="851"/>
              </w:tabs>
              <w:spacing w:before="60"/>
              <w:rPr>
                <w:rFonts w:ascii="Arial" w:hAnsi="Arial" w:cs="Arial"/>
                <w:b/>
                <w:snapToGrid w:val="0"/>
                <w:color w:val="000000"/>
                <w:sz w:val="22"/>
                <w:szCs w:val="22"/>
                <w:u w:val="single"/>
              </w:rPr>
            </w:pPr>
            <w:r w:rsidRPr="00DC42EE">
              <w:rPr>
                <w:rFonts w:ascii="Arial" w:hAnsi="Arial" w:cs="Arial"/>
                <w:b/>
                <w:snapToGrid w:val="0"/>
                <w:color w:val="000000"/>
                <w:sz w:val="22"/>
                <w:szCs w:val="22"/>
                <w:u w:val="single"/>
              </w:rPr>
              <w:t>2</w:t>
            </w:r>
            <w:r>
              <w:rPr>
                <w:rFonts w:ascii="Arial" w:hAnsi="Arial" w:cs="Arial"/>
                <w:b/>
                <w:snapToGrid w:val="0"/>
                <w:color w:val="000000"/>
                <w:sz w:val="22"/>
                <w:szCs w:val="22"/>
                <w:u w:val="single"/>
              </w:rPr>
              <w:t>6</w:t>
            </w:r>
            <w:r w:rsidRPr="00DC42EE">
              <w:rPr>
                <w:rFonts w:ascii="Arial" w:hAnsi="Arial" w:cs="Arial"/>
                <w:b/>
                <w:snapToGrid w:val="0"/>
                <w:color w:val="000000"/>
                <w:sz w:val="22"/>
                <w:szCs w:val="22"/>
                <w:u w:val="single"/>
              </w:rPr>
              <w:t>00</w:t>
            </w:r>
            <w:r w:rsidRPr="00DC42EE">
              <w:rPr>
                <w:rFonts w:ascii="Arial" w:hAnsi="Arial" w:cs="Arial"/>
                <w:b/>
                <w:snapToGrid w:val="0"/>
                <w:sz w:val="22"/>
                <w:szCs w:val="22"/>
                <w:u w:val="single"/>
              </w:rPr>
              <w:tab/>
            </w:r>
            <w:r>
              <w:rPr>
                <w:rFonts w:ascii="Arial" w:hAnsi="Arial" w:cs="Arial"/>
                <w:b/>
                <w:snapToGrid w:val="0"/>
                <w:sz w:val="22"/>
                <w:szCs w:val="22"/>
                <w:u w:val="single"/>
              </w:rPr>
              <w:t>SOLID WASTE MANAGEMENT</w:t>
            </w:r>
            <w:r w:rsidRPr="00DC42EE">
              <w:rPr>
                <w:rFonts w:ascii="Arial" w:hAnsi="Arial" w:cs="Arial"/>
                <w:b/>
                <w:snapToGrid w:val="0"/>
                <w:sz w:val="22"/>
                <w:szCs w:val="22"/>
                <w:u w:val="single"/>
              </w:rPr>
              <w:t xml:space="preserve"> - GENERAL</w:t>
            </w:r>
          </w:p>
        </w:tc>
        <w:tc>
          <w:tcPr>
            <w:tcW w:w="992" w:type="dxa"/>
            <w:tcBorders>
              <w:left w:val="single" w:sz="4" w:space="0" w:color="auto"/>
              <w:bottom w:val="single" w:sz="4" w:space="0" w:color="auto"/>
            </w:tcBorders>
          </w:tcPr>
          <w:p w14:paraId="312AFF94" w14:textId="77777777" w:rsidR="00BA376F" w:rsidRPr="00DC42EE" w:rsidRDefault="00BA376F" w:rsidP="00BA376F">
            <w:pPr>
              <w:widowControl w:val="0"/>
              <w:spacing w:before="120" w:line="360" w:lineRule="auto"/>
              <w:jc w:val="center"/>
              <w:rPr>
                <w:rFonts w:ascii="Arial" w:hAnsi="Arial" w:cs="Arial"/>
                <w:snapToGrid w:val="0"/>
                <w:sz w:val="22"/>
                <w:szCs w:val="22"/>
              </w:rPr>
            </w:pPr>
            <w:r w:rsidRPr="00DC42EE">
              <w:rPr>
                <w:rFonts w:ascii="Arial" w:hAnsi="Arial" w:cs="Arial"/>
                <w:snapToGrid w:val="0"/>
                <w:color w:val="000000"/>
                <w:sz w:val="22"/>
                <w:szCs w:val="22"/>
              </w:rPr>
              <w:t>Cy+1y</w:t>
            </w:r>
          </w:p>
        </w:tc>
        <w:tc>
          <w:tcPr>
            <w:tcW w:w="709" w:type="dxa"/>
            <w:tcBorders>
              <w:bottom w:val="single" w:sz="4" w:space="0" w:color="auto"/>
            </w:tcBorders>
          </w:tcPr>
          <w:p w14:paraId="312AFF95" w14:textId="77777777" w:rsidR="00BA376F" w:rsidRPr="00DC42EE" w:rsidRDefault="00FC1F15" w:rsidP="00BA376F">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2</w:t>
            </w:r>
            <w:r w:rsidR="00BA376F" w:rsidRPr="00DC42EE">
              <w:rPr>
                <w:rFonts w:ascii="Arial" w:hAnsi="Arial" w:cs="Arial"/>
                <w:snapToGrid w:val="0"/>
                <w:color w:val="000000"/>
                <w:sz w:val="22"/>
                <w:szCs w:val="22"/>
              </w:rPr>
              <w:t>y</w:t>
            </w:r>
          </w:p>
        </w:tc>
        <w:tc>
          <w:tcPr>
            <w:tcW w:w="709" w:type="dxa"/>
            <w:tcBorders>
              <w:bottom w:val="single" w:sz="4" w:space="0" w:color="auto"/>
            </w:tcBorders>
          </w:tcPr>
          <w:p w14:paraId="312AFF96" w14:textId="77777777" w:rsidR="00BA376F" w:rsidRPr="00DC42EE" w:rsidRDefault="00BA376F" w:rsidP="00BA376F">
            <w:pPr>
              <w:widowControl w:val="0"/>
              <w:spacing w:before="120" w:line="360" w:lineRule="auto"/>
              <w:jc w:val="center"/>
              <w:rPr>
                <w:rFonts w:ascii="Arial" w:hAnsi="Arial" w:cs="Arial"/>
                <w:snapToGrid w:val="0"/>
                <w:color w:val="000000"/>
                <w:sz w:val="22"/>
                <w:szCs w:val="22"/>
              </w:rPr>
            </w:pPr>
            <w:r w:rsidRPr="00DC42EE">
              <w:rPr>
                <w:rFonts w:ascii="Arial" w:hAnsi="Arial" w:cs="Arial"/>
                <w:snapToGrid w:val="0"/>
                <w:color w:val="000000"/>
                <w:sz w:val="22"/>
                <w:szCs w:val="22"/>
              </w:rPr>
              <w:t>D</w:t>
            </w:r>
          </w:p>
        </w:tc>
      </w:tr>
    </w:tbl>
    <w:p w14:paraId="312AFF98"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sz w:val="22"/>
          <w:szCs w:val="22"/>
        </w:rPr>
      </w:pPr>
    </w:p>
    <w:p w14:paraId="312AFF99"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w:t>
      </w:r>
      <w:r w:rsidR="00C6610E">
        <w:rPr>
          <w:rFonts w:ascii="Arial" w:hAnsi="Arial" w:cs="Arial"/>
          <w:noProof/>
          <w:color w:val="000000"/>
          <w:sz w:val="22"/>
          <w:szCs w:val="22"/>
        </w:rPr>
        <w:t>Commission</w:t>
      </w:r>
      <w:r w:rsidR="007A7DF1">
        <w:rPr>
          <w:rFonts w:ascii="Arial" w:hAnsi="Arial" w:cs="Arial"/>
          <w:noProof/>
          <w:color w:val="000000"/>
          <w:sz w:val="22"/>
          <w:szCs w:val="22"/>
        </w:rPr>
        <w:t>s’</w:t>
      </w:r>
      <w:r w:rsidRPr="00DC42EE">
        <w:rPr>
          <w:rFonts w:ascii="Arial" w:hAnsi="Arial" w:cs="Arial"/>
          <w:noProof/>
          <w:color w:val="000000"/>
          <w:sz w:val="22"/>
          <w:szCs w:val="22"/>
        </w:rPr>
        <w:t xml:space="preserve"> </w:t>
      </w:r>
      <w:r>
        <w:rPr>
          <w:rFonts w:ascii="Arial" w:hAnsi="Arial" w:cs="Arial"/>
          <w:noProof/>
          <w:color w:val="000000"/>
          <w:sz w:val="22"/>
          <w:szCs w:val="22"/>
        </w:rPr>
        <w:t xml:space="preserve">solid waste management </w:t>
      </w:r>
      <w:r w:rsidR="00480DA4">
        <w:rPr>
          <w:rFonts w:ascii="Arial" w:hAnsi="Arial" w:cs="Arial"/>
          <w:noProof/>
          <w:color w:val="000000"/>
          <w:sz w:val="22"/>
          <w:szCs w:val="22"/>
        </w:rPr>
        <w:t>transactions</w:t>
      </w:r>
      <w:r>
        <w:rPr>
          <w:rFonts w:ascii="Arial" w:hAnsi="Arial" w:cs="Arial"/>
          <w:noProof/>
          <w:color w:val="000000"/>
          <w:sz w:val="22"/>
          <w:szCs w:val="22"/>
        </w:rPr>
        <w:t xml:space="preserve"> </w:t>
      </w:r>
      <w:r w:rsidRPr="00DC42EE">
        <w:rPr>
          <w:rFonts w:ascii="Arial" w:hAnsi="Arial" w:cs="Arial"/>
          <w:noProof/>
          <w:color w:val="000000"/>
          <w:sz w:val="22"/>
          <w:szCs w:val="22"/>
        </w:rPr>
        <w:t>not shown elsewhere in this section.</w:t>
      </w:r>
    </w:p>
    <w:p w14:paraId="312AFF9A"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color w:val="000000"/>
          <w:sz w:val="22"/>
          <w:szCs w:val="22"/>
        </w:rPr>
      </w:pPr>
    </w:p>
    <w:p w14:paraId="312AFF9B"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by subject</w:t>
      </w:r>
    </w:p>
    <w:p w14:paraId="312AFF9C"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other</w:t>
      </w:r>
    </w:p>
    <w:p w14:paraId="312AFF9D" w14:textId="77777777" w:rsidR="00BA376F" w:rsidRDefault="00BA376F" w:rsidP="00A020F9">
      <w:pPr>
        <w:tabs>
          <w:tab w:val="left" w:pos="720"/>
          <w:tab w:val="left" w:pos="1440"/>
          <w:tab w:val="center" w:pos="7632"/>
          <w:tab w:val="center" w:pos="8496"/>
          <w:tab w:val="center" w:pos="9144"/>
        </w:tabs>
        <w:jc w:val="center"/>
        <w:rPr>
          <w:rFonts w:ascii="Arial" w:hAnsi="Arial" w:cs="Arial"/>
          <w:b/>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BA376F" w:rsidRPr="00DC42EE" w14:paraId="312AFFA2" w14:textId="77777777" w:rsidTr="00BA376F">
        <w:tc>
          <w:tcPr>
            <w:tcW w:w="7054" w:type="dxa"/>
            <w:tcBorders>
              <w:top w:val="nil"/>
              <w:left w:val="nil"/>
              <w:bottom w:val="nil"/>
              <w:right w:val="single" w:sz="4" w:space="0" w:color="auto"/>
            </w:tcBorders>
          </w:tcPr>
          <w:p w14:paraId="312AFF9E" w14:textId="77777777" w:rsidR="00BA376F" w:rsidRPr="00DC42EE" w:rsidRDefault="00BA376F" w:rsidP="00BA376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12AFF9F" w14:textId="77777777" w:rsidR="00BA376F" w:rsidRPr="00DC42EE" w:rsidRDefault="00BA376F" w:rsidP="00BA376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A</w:t>
            </w:r>
          </w:p>
        </w:tc>
        <w:tc>
          <w:tcPr>
            <w:tcW w:w="709" w:type="dxa"/>
            <w:tcBorders>
              <w:bottom w:val="single" w:sz="4" w:space="0" w:color="000000"/>
            </w:tcBorders>
          </w:tcPr>
          <w:p w14:paraId="312AFFA0" w14:textId="77777777" w:rsidR="00BA376F" w:rsidRPr="00DC42EE" w:rsidRDefault="00BA376F" w:rsidP="00BA376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SA</w:t>
            </w:r>
          </w:p>
        </w:tc>
        <w:tc>
          <w:tcPr>
            <w:tcW w:w="709" w:type="dxa"/>
            <w:tcBorders>
              <w:bottom w:val="single" w:sz="4" w:space="0" w:color="000000"/>
            </w:tcBorders>
          </w:tcPr>
          <w:p w14:paraId="312AFFA1" w14:textId="77777777" w:rsidR="00BA376F" w:rsidRPr="00DC42EE" w:rsidRDefault="00BA376F" w:rsidP="00BA376F">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FD</w:t>
            </w:r>
          </w:p>
        </w:tc>
      </w:tr>
      <w:tr w:rsidR="00BA376F" w:rsidRPr="00DC42EE" w14:paraId="312AFFA7" w14:textId="77777777" w:rsidTr="00BA376F">
        <w:trPr>
          <w:trHeight w:val="368"/>
        </w:trPr>
        <w:tc>
          <w:tcPr>
            <w:tcW w:w="7054" w:type="dxa"/>
            <w:tcBorders>
              <w:top w:val="nil"/>
              <w:left w:val="nil"/>
              <w:bottom w:val="nil"/>
              <w:right w:val="single" w:sz="4" w:space="0" w:color="auto"/>
            </w:tcBorders>
            <w:vAlign w:val="center"/>
          </w:tcPr>
          <w:p w14:paraId="312AFFA3" w14:textId="77777777" w:rsidR="00BA376F" w:rsidRPr="00DC42EE" w:rsidRDefault="00BA376F" w:rsidP="00B04C0C">
            <w:pPr>
              <w:widowControl w:val="0"/>
              <w:tabs>
                <w:tab w:val="left" w:pos="851"/>
              </w:tabs>
              <w:spacing w:before="60"/>
              <w:rPr>
                <w:rFonts w:ascii="Arial" w:hAnsi="Arial" w:cs="Arial"/>
                <w:b/>
                <w:snapToGrid w:val="0"/>
                <w:color w:val="000000"/>
                <w:sz w:val="22"/>
                <w:szCs w:val="22"/>
                <w:u w:val="single"/>
              </w:rPr>
            </w:pPr>
            <w:r w:rsidRPr="00DC42EE">
              <w:rPr>
                <w:rFonts w:ascii="Arial" w:hAnsi="Arial" w:cs="Arial"/>
                <w:b/>
                <w:snapToGrid w:val="0"/>
                <w:color w:val="000000"/>
                <w:sz w:val="22"/>
                <w:szCs w:val="22"/>
                <w:u w:val="single"/>
              </w:rPr>
              <w:t>2</w:t>
            </w:r>
            <w:r w:rsidR="008776C2">
              <w:rPr>
                <w:rFonts w:ascii="Arial" w:hAnsi="Arial" w:cs="Arial"/>
                <w:b/>
                <w:snapToGrid w:val="0"/>
                <w:color w:val="000000"/>
                <w:sz w:val="22"/>
                <w:szCs w:val="22"/>
                <w:u w:val="single"/>
              </w:rPr>
              <w:t>6</w:t>
            </w:r>
            <w:r w:rsidR="00FC0BBD">
              <w:rPr>
                <w:rFonts w:ascii="Arial" w:hAnsi="Arial" w:cs="Arial"/>
                <w:b/>
                <w:snapToGrid w:val="0"/>
                <w:color w:val="000000"/>
                <w:sz w:val="22"/>
                <w:szCs w:val="22"/>
                <w:u w:val="single"/>
              </w:rPr>
              <w:t>20</w:t>
            </w:r>
            <w:r w:rsidRPr="00DC42EE">
              <w:rPr>
                <w:rFonts w:ascii="Arial" w:hAnsi="Arial" w:cs="Arial"/>
                <w:b/>
                <w:snapToGrid w:val="0"/>
                <w:sz w:val="22"/>
                <w:szCs w:val="22"/>
                <w:u w:val="single"/>
              </w:rPr>
              <w:tab/>
            </w:r>
            <w:r w:rsidR="00ED1F1B">
              <w:rPr>
                <w:rFonts w:ascii="Arial" w:hAnsi="Arial" w:cs="Arial"/>
                <w:b/>
                <w:snapToGrid w:val="0"/>
                <w:sz w:val="22"/>
                <w:szCs w:val="22"/>
                <w:u w:val="single"/>
              </w:rPr>
              <w:t>COLLECTION SCHEDULE, FEES AND HOURS OF OPERATION</w:t>
            </w:r>
          </w:p>
        </w:tc>
        <w:tc>
          <w:tcPr>
            <w:tcW w:w="992" w:type="dxa"/>
            <w:tcBorders>
              <w:left w:val="single" w:sz="4" w:space="0" w:color="auto"/>
              <w:bottom w:val="single" w:sz="4" w:space="0" w:color="auto"/>
            </w:tcBorders>
          </w:tcPr>
          <w:p w14:paraId="312AFFA4" w14:textId="77777777" w:rsidR="00BA376F" w:rsidRPr="00DC42EE" w:rsidRDefault="00BA376F" w:rsidP="00BA376F">
            <w:pPr>
              <w:widowControl w:val="0"/>
              <w:spacing w:before="120" w:line="360" w:lineRule="auto"/>
              <w:jc w:val="center"/>
              <w:rPr>
                <w:rFonts w:ascii="Arial" w:hAnsi="Arial" w:cs="Arial"/>
                <w:snapToGrid w:val="0"/>
                <w:sz w:val="22"/>
                <w:szCs w:val="22"/>
              </w:rPr>
            </w:pPr>
            <w:r w:rsidRPr="00DC42EE">
              <w:rPr>
                <w:rFonts w:ascii="Arial" w:hAnsi="Arial" w:cs="Arial"/>
                <w:snapToGrid w:val="0"/>
                <w:color w:val="000000"/>
                <w:sz w:val="22"/>
                <w:szCs w:val="22"/>
              </w:rPr>
              <w:t>Cy+1y</w:t>
            </w:r>
          </w:p>
        </w:tc>
        <w:tc>
          <w:tcPr>
            <w:tcW w:w="709" w:type="dxa"/>
            <w:tcBorders>
              <w:bottom w:val="single" w:sz="4" w:space="0" w:color="auto"/>
            </w:tcBorders>
          </w:tcPr>
          <w:p w14:paraId="312AFFA5" w14:textId="77777777" w:rsidR="00BA376F" w:rsidRPr="00DC42EE" w:rsidRDefault="00A15C13" w:rsidP="00BA376F">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5</w:t>
            </w:r>
            <w:r w:rsidR="00BA376F" w:rsidRPr="00DC42EE">
              <w:rPr>
                <w:rFonts w:ascii="Arial" w:hAnsi="Arial" w:cs="Arial"/>
                <w:snapToGrid w:val="0"/>
                <w:color w:val="000000"/>
                <w:sz w:val="22"/>
                <w:szCs w:val="22"/>
              </w:rPr>
              <w:t>y</w:t>
            </w:r>
          </w:p>
        </w:tc>
        <w:tc>
          <w:tcPr>
            <w:tcW w:w="709" w:type="dxa"/>
            <w:tcBorders>
              <w:bottom w:val="single" w:sz="4" w:space="0" w:color="auto"/>
            </w:tcBorders>
          </w:tcPr>
          <w:p w14:paraId="312AFFA6" w14:textId="77777777" w:rsidR="00BA376F" w:rsidRPr="00DC42EE" w:rsidRDefault="00BA376F" w:rsidP="00BA376F">
            <w:pPr>
              <w:widowControl w:val="0"/>
              <w:spacing w:before="120" w:line="360" w:lineRule="auto"/>
              <w:jc w:val="center"/>
              <w:rPr>
                <w:rFonts w:ascii="Arial" w:hAnsi="Arial" w:cs="Arial"/>
                <w:snapToGrid w:val="0"/>
                <w:color w:val="000000"/>
                <w:sz w:val="22"/>
                <w:szCs w:val="22"/>
              </w:rPr>
            </w:pPr>
            <w:r w:rsidRPr="00DC42EE">
              <w:rPr>
                <w:rFonts w:ascii="Arial" w:hAnsi="Arial" w:cs="Arial"/>
                <w:snapToGrid w:val="0"/>
                <w:color w:val="000000"/>
                <w:sz w:val="22"/>
                <w:szCs w:val="22"/>
              </w:rPr>
              <w:t>D</w:t>
            </w:r>
          </w:p>
        </w:tc>
      </w:tr>
    </w:tbl>
    <w:p w14:paraId="312AFFA8"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sz w:val="22"/>
          <w:szCs w:val="22"/>
        </w:rPr>
      </w:pPr>
    </w:p>
    <w:p w14:paraId="312AFFA9" w14:textId="77777777" w:rsidR="00BA376F" w:rsidRPr="00DC42EE" w:rsidRDefault="00ED1F1B" w:rsidP="00BA376F">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Documents the administration, planning,</w:t>
      </w:r>
      <w:r w:rsidR="008776C2">
        <w:rPr>
          <w:rFonts w:ascii="Arial" w:hAnsi="Arial" w:cs="Arial"/>
          <w:noProof/>
          <w:color w:val="000000"/>
          <w:sz w:val="22"/>
          <w:szCs w:val="22"/>
        </w:rPr>
        <w:t xml:space="preserve"> and coordination of the scheduling process for collection with the contractors/sub-contractors, fees to be collected for va</w:t>
      </w:r>
      <w:r w:rsidR="00FC1F15">
        <w:rPr>
          <w:rFonts w:ascii="Arial" w:hAnsi="Arial" w:cs="Arial"/>
          <w:noProof/>
          <w:color w:val="000000"/>
          <w:sz w:val="22"/>
          <w:szCs w:val="22"/>
        </w:rPr>
        <w:t>r</w:t>
      </w:r>
      <w:r w:rsidR="008776C2">
        <w:rPr>
          <w:rFonts w:ascii="Arial" w:hAnsi="Arial" w:cs="Arial"/>
          <w:noProof/>
          <w:color w:val="000000"/>
          <w:sz w:val="22"/>
          <w:szCs w:val="22"/>
        </w:rPr>
        <w:t xml:space="preserve">ious services and hours of operation. </w:t>
      </w:r>
    </w:p>
    <w:p w14:paraId="312AFFAA"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color w:val="000000"/>
          <w:sz w:val="22"/>
          <w:szCs w:val="22"/>
        </w:rPr>
      </w:pPr>
    </w:p>
    <w:p w14:paraId="312AFFAB"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color w:val="000000"/>
          <w:sz w:val="22"/>
          <w:szCs w:val="22"/>
        </w:rPr>
      </w:pPr>
      <w:r w:rsidRPr="00DC42EE">
        <w:rPr>
          <w:rFonts w:ascii="Arial" w:hAnsi="Arial" w:cs="Arial"/>
          <w:b/>
          <w:noProof/>
          <w:color w:val="000000"/>
          <w:sz w:val="22"/>
          <w:szCs w:val="22"/>
        </w:rPr>
        <w:t>Examples:</w:t>
      </w:r>
      <w:r w:rsidRPr="00DC42EE">
        <w:rPr>
          <w:rFonts w:ascii="Arial" w:hAnsi="Arial" w:cs="Arial"/>
          <w:noProof/>
          <w:color w:val="000000"/>
          <w:sz w:val="22"/>
          <w:szCs w:val="22"/>
        </w:rPr>
        <w:t xml:space="preserve"> </w:t>
      </w:r>
      <w:r w:rsidR="00050993">
        <w:rPr>
          <w:rFonts w:ascii="Arial" w:hAnsi="Arial" w:cs="Arial"/>
          <w:noProof/>
          <w:color w:val="000000"/>
          <w:sz w:val="22"/>
          <w:szCs w:val="22"/>
        </w:rPr>
        <w:t>H</w:t>
      </w:r>
      <w:r w:rsidR="008776C2">
        <w:rPr>
          <w:rFonts w:ascii="Arial" w:hAnsi="Arial" w:cs="Arial"/>
          <w:noProof/>
          <w:color w:val="000000"/>
          <w:sz w:val="22"/>
          <w:szCs w:val="22"/>
        </w:rPr>
        <w:t xml:space="preserve">ours of operation, holidays and closures, contractor schedules, </w:t>
      </w:r>
      <w:r w:rsidR="00FC1F15">
        <w:rPr>
          <w:rFonts w:ascii="Arial" w:hAnsi="Arial" w:cs="Arial"/>
          <w:noProof/>
          <w:color w:val="000000"/>
          <w:sz w:val="22"/>
          <w:szCs w:val="22"/>
        </w:rPr>
        <w:t xml:space="preserve">list of </w:t>
      </w:r>
      <w:r w:rsidR="008776C2">
        <w:rPr>
          <w:rFonts w:ascii="Arial" w:hAnsi="Arial" w:cs="Arial"/>
          <w:noProof/>
          <w:color w:val="000000"/>
          <w:sz w:val="22"/>
          <w:szCs w:val="22"/>
        </w:rPr>
        <w:t xml:space="preserve">fees, </w:t>
      </w:r>
      <w:r w:rsidR="00FC1F15">
        <w:rPr>
          <w:rFonts w:ascii="Arial" w:hAnsi="Arial" w:cs="Arial"/>
          <w:noProof/>
          <w:color w:val="000000"/>
          <w:sz w:val="22"/>
          <w:szCs w:val="22"/>
        </w:rPr>
        <w:t>fee increase announcements</w:t>
      </w:r>
      <w:r w:rsidRPr="00DC42EE">
        <w:rPr>
          <w:rFonts w:ascii="Arial" w:hAnsi="Arial" w:cs="Arial"/>
          <w:noProof/>
          <w:color w:val="000000"/>
          <w:sz w:val="22"/>
          <w:szCs w:val="22"/>
        </w:rPr>
        <w:t>.</w:t>
      </w:r>
    </w:p>
    <w:p w14:paraId="312AFFAC"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color w:val="000000"/>
          <w:sz w:val="22"/>
          <w:szCs w:val="22"/>
        </w:rPr>
      </w:pPr>
    </w:p>
    <w:p w14:paraId="312AFFAD" w14:textId="77777777" w:rsidR="00BA376F" w:rsidRDefault="00BA376F" w:rsidP="00BA376F">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by subject</w:t>
      </w:r>
    </w:p>
    <w:p w14:paraId="312AFFAE" w14:textId="77777777" w:rsidR="00A11CE2" w:rsidRPr="00DC42EE" w:rsidRDefault="00A11CE2" w:rsidP="00BA376F">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contractors/sub-contractors</w:t>
      </w:r>
    </w:p>
    <w:p w14:paraId="312AFFAF" w14:textId="77777777" w:rsidR="00BA376F" w:rsidRPr="00DC42EE" w:rsidRDefault="00BA376F" w:rsidP="00BA376F">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other</w:t>
      </w:r>
    </w:p>
    <w:p w14:paraId="312AFFB0" w14:textId="77777777" w:rsidR="00FC1F15" w:rsidRDefault="00FC1F15" w:rsidP="00A020F9">
      <w:pPr>
        <w:tabs>
          <w:tab w:val="left" w:pos="720"/>
          <w:tab w:val="left" w:pos="1440"/>
          <w:tab w:val="center" w:pos="7632"/>
          <w:tab w:val="center" w:pos="8496"/>
          <w:tab w:val="center" w:pos="9144"/>
        </w:tabs>
        <w:jc w:val="center"/>
        <w:rPr>
          <w:rFonts w:ascii="Arial" w:hAnsi="Arial" w:cs="Arial"/>
          <w:b/>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FC1F15" w:rsidRPr="00DC42EE" w14:paraId="312AFFB5" w14:textId="77777777" w:rsidTr="008A00BB">
        <w:tc>
          <w:tcPr>
            <w:tcW w:w="7054" w:type="dxa"/>
            <w:tcBorders>
              <w:top w:val="nil"/>
              <w:left w:val="nil"/>
              <w:bottom w:val="nil"/>
              <w:right w:val="single" w:sz="4" w:space="0" w:color="auto"/>
            </w:tcBorders>
          </w:tcPr>
          <w:p w14:paraId="312AFFB1" w14:textId="77777777" w:rsidR="00FC1F15" w:rsidRPr="00DC42EE" w:rsidRDefault="00FC1F15" w:rsidP="008A00BB">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12AFFB2" w14:textId="77777777" w:rsidR="00FC1F15" w:rsidRPr="00DC42EE" w:rsidRDefault="00FC1F15" w:rsidP="008A00B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A</w:t>
            </w:r>
          </w:p>
        </w:tc>
        <w:tc>
          <w:tcPr>
            <w:tcW w:w="709" w:type="dxa"/>
            <w:tcBorders>
              <w:bottom w:val="single" w:sz="4" w:space="0" w:color="000000"/>
            </w:tcBorders>
          </w:tcPr>
          <w:p w14:paraId="312AFFB3" w14:textId="77777777" w:rsidR="00FC1F15" w:rsidRPr="00DC42EE" w:rsidRDefault="00FC1F15" w:rsidP="008A00B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SA</w:t>
            </w:r>
          </w:p>
        </w:tc>
        <w:tc>
          <w:tcPr>
            <w:tcW w:w="709" w:type="dxa"/>
            <w:tcBorders>
              <w:bottom w:val="single" w:sz="4" w:space="0" w:color="000000"/>
            </w:tcBorders>
          </w:tcPr>
          <w:p w14:paraId="312AFFB4" w14:textId="77777777" w:rsidR="00FC1F15" w:rsidRPr="00DC42EE" w:rsidRDefault="00FC1F15" w:rsidP="008A00B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FD</w:t>
            </w:r>
          </w:p>
        </w:tc>
      </w:tr>
      <w:tr w:rsidR="00FC1F15" w:rsidRPr="00DC42EE" w14:paraId="312AFFBA" w14:textId="77777777" w:rsidTr="008A00BB">
        <w:trPr>
          <w:trHeight w:val="368"/>
        </w:trPr>
        <w:tc>
          <w:tcPr>
            <w:tcW w:w="7054" w:type="dxa"/>
            <w:tcBorders>
              <w:top w:val="nil"/>
              <w:left w:val="nil"/>
              <w:bottom w:val="nil"/>
              <w:right w:val="single" w:sz="4" w:space="0" w:color="auto"/>
            </w:tcBorders>
            <w:vAlign w:val="center"/>
          </w:tcPr>
          <w:p w14:paraId="312AFFB6" w14:textId="77777777" w:rsidR="00FC1F15" w:rsidRPr="00DC42EE" w:rsidRDefault="00FC1F15" w:rsidP="00B04C0C">
            <w:pPr>
              <w:widowControl w:val="0"/>
              <w:tabs>
                <w:tab w:val="left" w:pos="851"/>
              </w:tabs>
              <w:spacing w:before="60"/>
              <w:rPr>
                <w:rFonts w:ascii="Arial" w:hAnsi="Arial" w:cs="Arial"/>
                <w:b/>
                <w:snapToGrid w:val="0"/>
                <w:color w:val="000000"/>
                <w:sz w:val="22"/>
                <w:szCs w:val="22"/>
                <w:u w:val="single"/>
              </w:rPr>
            </w:pPr>
            <w:r w:rsidRPr="00DC42EE">
              <w:rPr>
                <w:rFonts w:ascii="Arial" w:hAnsi="Arial" w:cs="Arial"/>
                <w:b/>
                <w:snapToGrid w:val="0"/>
                <w:color w:val="000000"/>
                <w:sz w:val="22"/>
                <w:szCs w:val="22"/>
                <w:u w:val="single"/>
              </w:rPr>
              <w:t>2</w:t>
            </w:r>
            <w:r>
              <w:rPr>
                <w:rFonts w:ascii="Arial" w:hAnsi="Arial" w:cs="Arial"/>
                <w:b/>
                <w:snapToGrid w:val="0"/>
                <w:color w:val="000000"/>
                <w:sz w:val="22"/>
                <w:szCs w:val="22"/>
                <w:u w:val="single"/>
              </w:rPr>
              <w:t>6</w:t>
            </w:r>
            <w:r w:rsidR="00FC0BBD">
              <w:rPr>
                <w:rFonts w:ascii="Arial" w:hAnsi="Arial" w:cs="Arial"/>
                <w:b/>
                <w:snapToGrid w:val="0"/>
                <w:color w:val="000000"/>
                <w:sz w:val="22"/>
                <w:szCs w:val="22"/>
                <w:u w:val="single"/>
              </w:rPr>
              <w:t>40</w:t>
            </w:r>
            <w:r w:rsidRPr="00DC42EE">
              <w:rPr>
                <w:rFonts w:ascii="Arial" w:hAnsi="Arial" w:cs="Arial"/>
                <w:b/>
                <w:snapToGrid w:val="0"/>
                <w:sz w:val="22"/>
                <w:szCs w:val="22"/>
                <w:u w:val="single"/>
              </w:rPr>
              <w:tab/>
            </w:r>
            <w:r>
              <w:rPr>
                <w:rFonts w:ascii="Arial" w:hAnsi="Arial" w:cs="Arial"/>
                <w:b/>
                <w:snapToGrid w:val="0"/>
                <w:sz w:val="22"/>
                <w:szCs w:val="22"/>
                <w:u w:val="single"/>
              </w:rPr>
              <w:t>ENVIRONMENTAL PROTECTION</w:t>
            </w:r>
          </w:p>
        </w:tc>
        <w:tc>
          <w:tcPr>
            <w:tcW w:w="992" w:type="dxa"/>
            <w:tcBorders>
              <w:left w:val="single" w:sz="4" w:space="0" w:color="auto"/>
              <w:bottom w:val="single" w:sz="4" w:space="0" w:color="auto"/>
            </w:tcBorders>
          </w:tcPr>
          <w:p w14:paraId="312AFFB7" w14:textId="77777777" w:rsidR="00FC1F15" w:rsidRPr="00DC42EE" w:rsidRDefault="00B619D6" w:rsidP="008A00BB">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Cy+4y</w:t>
            </w:r>
          </w:p>
        </w:tc>
        <w:tc>
          <w:tcPr>
            <w:tcW w:w="709" w:type="dxa"/>
            <w:tcBorders>
              <w:bottom w:val="single" w:sz="4" w:space="0" w:color="auto"/>
            </w:tcBorders>
          </w:tcPr>
          <w:p w14:paraId="312AFFB8" w14:textId="77777777" w:rsidR="00FC1F15" w:rsidRPr="00DC42EE" w:rsidRDefault="00B619D6" w:rsidP="008A00BB">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10</w:t>
            </w:r>
          </w:p>
        </w:tc>
        <w:tc>
          <w:tcPr>
            <w:tcW w:w="709" w:type="dxa"/>
            <w:tcBorders>
              <w:bottom w:val="single" w:sz="4" w:space="0" w:color="auto"/>
            </w:tcBorders>
          </w:tcPr>
          <w:p w14:paraId="312AFFB9" w14:textId="77777777" w:rsidR="00FC1F15" w:rsidRPr="00DC42EE" w:rsidRDefault="00B619D6" w:rsidP="008A00BB">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AFFBB" w14:textId="77777777" w:rsidR="00FC1F15" w:rsidRPr="00DC42EE" w:rsidRDefault="00FC1F15" w:rsidP="00FC1F15">
      <w:pPr>
        <w:tabs>
          <w:tab w:val="left" w:pos="720"/>
          <w:tab w:val="left" w:pos="1440"/>
          <w:tab w:val="center" w:pos="7632"/>
          <w:tab w:val="center" w:pos="8496"/>
          <w:tab w:val="center" w:pos="9144"/>
        </w:tabs>
        <w:rPr>
          <w:rFonts w:ascii="Arial" w:hAnsi="Arial" w:cs="Arial"/>
          <w:noProof/>
          <w:sz w:val="22"/>
          <w:szCs w:val="22"/>
        </w:rPr>
      </w:pPr>
    </w:p>
    <w:p w14:paraId="312AFFBC" w14:textId="77777777" w:rsidR="00FC1F15" w:rsidRPr="00DC42EE" w:rsidRDefault="00FC1F15" w:rsidP="00FC1F15">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Documents</w:t>
      </w:r>
      <w:r w:rsidR="00FA1F9F">
        <w:rPr>
          <w:rFonts w:ascii="Arial" w:hAnsi="Arial" w:cs="Arial"/>
          <w:noProof/>
          <w:color w:val="000000"/>
          <w:sz w:val="22"/>
          <w:szCs w:val="22"/>
        </w:rPr>
        <w:t xml:space="preserve"> </w:t>
      </w:r>
      <w:r w:rsidR="006350EF">
        <w:rPr>
          <w:rFonts w:ascii="Arial" w:hAnsi="Arial" w:cs="Arial"/>
          <w:noProof/>
          <w:color w:val="000000"/>
          <w:sz w:val="22"/>
          <w:szCs w:val="22"/>
        </w:rPr>
        <w:t xml:space="preserve">the </w:t>
      </w:r>
      <w:r w:rsidR="00C87399">
        <w:rPr>
          <w:rFonts w:ascii="Arial" w:hAnsi="Arial" w:cs="Arial"/>
          <w:noProof/>
          <w:color w:val="000000"/>
          <w:sz w:val="22"/>
          <w:szCs w:val="22"/>
        </w:rPr>
        <w:t xml:space="preserve">planning, </w:t>
      </w:r>
      <w:r w:rsidR="006350EF">
        <w:rPr>
          <w:rFonts w:ascii="Arial" w:hAnsi="Arial" w:cs="Arial"/>
          <w:noProof/>
          <w:color w:val="000000"/>
          <w:sz w:val="22"/>
          <w:szCs w:val="22"/>
        </w:rPr>
        <w:t>management, monitoring and controls in p</w:t>
      </w:r>
      <w:r w:rsidR="00C87399">
        <w:rPr>
          <w:rFonts w:ascii="Arial" w:hAnsi="Arial" w:cs="Arial"/>
          <w:noProof/>
          <w:color w:val="000000"/>
          <w:sz w:val="22"/>
          <w:szCs w:val="22"/>
        </w:rPr>
        <w:t xml:space="preserve">lace to protect the environment. </w:t>
      </w:r>
    </w:p>
    <w:p w14:paraId="312AFFBD" w14:textId="77777777" w:rsidR="00FC1F15" w:rsidRPr="00DC42EE" w:rsidRDefault="00FC1F15" w:rsidP="00FC1F15">
      <w:pPr>
        <w:tabs>
          <w:tab w:val="left" w:pos="720"/>
          <w:tab w:val="left" w:pos="1440"/>
          <w:tab w:val="center" w:pos="7632"/>
          <w:tab w:val="center" w:pos="8496"/>
          <w:tab w:val="center" w:pos="9144"/>
        </w:tabs>
        <w:rPr>
          <w:rFonts w:ascii="Arial" w:hAnsi="Arial" w:cs="Arial"/>
          <w:noProof/>
          <w:color w:val="000000"/>
          <w:sz w:val="22"/>
          <w:szCs w:val="22"/>
        </w:rPr>
      </w:pPr>
    </w:p>
    <w:p w14:paraId="312AFFBE" w14:textId="65D2A883" w:rsidR="00FC1F15" w:rsidRPr="00DC42EE" w:rsidRDefault="00FC1F15" w:rsidP="00FC1F15">
      <w:pPr>
        <w:tabs>
          <w:tab w:val="left" w:pos="720"/>
          <w:tab w:val="left" w:pos="1440"/>
          <w:tab w:val="center" w:pos="7632"/>
          <w:tab w:val="center" w:pos="8496"/>
          <w:tab w:val="center" w:pos="9144"/>
        </w:tabs>
        <w:rPr>
          <w:rFonts w:ascii="Arial" w:hAnsi="Arial" w:cs="Arial"/>
          <w:noProof/>
          <w:color w:val="000000"/>
          <w:sz w:val="22"/>
          <w:szCs w:val="22"/>
        </w:rPr>
      </w:pPr>
      <w:r w:rsidRPr="00DC42EE">
        <w:rPr>
          <w:rFonts w:ascii="Arial" w:hAnsi="Arial" w:cs="Arial"/>
          <w:b/>
          <w:noProof/>
          <w:color w:val="000000"/>
          <w:sz w:val="22"/>
          <w:szCs w:val="22"/>
        </w:rPr>
        <w:t>Examples:</w:t>
      </w:r>
      <w:r w:rsidR="001809D5">
        <w:rPr>
          <w:rFonts w:ascii="Arial" w:hAnsi="Arial" w:cs="Arial"/>
          <w:noProof/>
          <w:color w:val="000000"/>
          <w:sz w:val="22"/>
          <w:szCs w:val="22"/>
        </w:rPr>
        <w:t xml:space="preserve"> </w:t>
      </w:r>
      <w:r w:rsidR="00050993">
        <w:rPr>
          <w:rFonts w:ascii="Arial" w:hAnsi="Arial" w:cs="Arial"/>
          <w:noProof/>
          <w:color w:val="000000"/>
          <w:sz w:val="22"/>
          <w:szCs w:val="22"/>
        </w:rPr>
        <w:t>Greenh</w:t>
      </w:r>
      <w:r w:rsidR="00752D90">
        <w:rPr>
          <w:rFonts w:ascii="Arial" w:hAnsi="Arial" w:cs="Arial"/>
          <w:noProof/>
          <w:color w:val="000000"/>
          <w:sz w:val="22"/>
          <w:szCs w:val="22"/>
        </w:rPr>
        <w:t xml:space="preserve">ouse </w:t>
      </w:r>
      <w:r w:rsidR="00050993">
        <w:rPr>
          <w:rFonts w:ascii="Arial" w:hAnsi="Arial" w:cs="Arial"/>
          <w:noProof/>
          <w:color w:val="000000"/>
          <w:sz w:val="22"/>
          <w:szCs w:val="22"/>
        </w:rPr>
        <w:t>gas reduction, well m</w:t>
      </w:r>
      <w:r w:rsidR="00752D90">
        <w:rPr>
          <w:rFonts w:ascii="Arial" w:hAnsi="Arial" w:cs="Arial"/>
          <w:noProof/>
          <w:color w:val="000000"/>
          <w:sz w:val="22"/>
          <w:szCs w:val="22"/>
        </w:rPr>
        <w:t xml:space="preserve">onitoring, </w:t>
      </w:r>
      <w:r w:rsidR="00050993">
        <w:rPr>
          <w:rFonts w:ascii="Arial" w:hAnsi="Arial" w:cs="Arial"/>
          <w:noProof/>
          <w:color w:val="000000"/>
          <w:sz w:val="22"/>
          <w:szCs w:val="22"/>
        </w:rPr>
        <w:t>leachate c</w:t>
      </w:r>
      <w:r w:rsidR="00752D90">
        <w:rPr>
          <w:rFonts w:ascii="Arial" w:hAnsi="Arial" w:cs="Arial"/>
          <w:noProof/>
          <w:color w:val="000000"/>
          <w:sz w:val="22"/>
          <w:szCs w:val="22"/>
        </w:rPr>
        <w:t>o</w:t>
      </w:r>
      <w:r w:rsidR="00050993">
        <w:rPr>
          <w:rFonts w:ascii="Arial" w:hAnsi="Arial" w:cs="Arial"/>
          <w:noProof/>
          <w:color w:val="000000"/>
          <w:sz w:val="22"/>
          <w:szCs w:val="22"/>
        </w:rPr>
        <w:t>llection system, environmental p</w:t>
      </w:r>
      <w:r w:rsidR="00752D90">
        <w:rPr>
          <w:rFonts w:ascii="Arial" w:hAnsi="Arial" w:cs="Arial"/>
          <w:noProof/>
          <w:color w:val="000000"/>
          <w:sz w:val="22"/>
          <w:szCs w:val="22"/>
        </w:rPr>
        <w:t>rotection</w:t>
      </w:r>
      <w:r w:rsidR="00050993">
        <w:rPr>
          <w:rFonts w:ascii="Arial" w:hAnsi="Arial" w:cs="Arial"/>
          <w:noProof/>
          <w:color w:val="000000"/>
          <w:sz w:val="22"/>
          <w:szCs w:val="22"/>
        </w:rPr>
        <w:t xml:space="preserve"> plan, t</w:t>
      </w:r>
      <w:r w:rsidR="00FA1F9F">
        <w:rPr>
          <w:rFonts w:ascii="Arial" w:hAnsi="Arial" w:cs="Arial"/>
          <w:noProof/>
          <w:color w:val="000000"/>
          <w:sz w:val="22"/>
          <w:szCs w:val="22"/>
        </w:rPr>
        <w:t xml:space="preserve">reatment </w:t>
      </w:r>
      <w:r w:rsidR="00050993">
        <w:rPr>
          <w:rFonts w:ascii="Arial" w:hAnsi="Arial" w:cs="Arial"/>
          <w:noProof/>
          <w:color w:val="000000"/>
          <w:sz w:val="22"/>
          <w:szCs w:val="22"/>
        </w:rPr>
        <w:t>lagoon s</w:t>
      </w:r>
      <w:r w:rsidR="00FA1F9F">
        <w:rPr>
          <w:rFonts w:ascii="Arial" w:hAnsi="Arial" w:cs="Arial"/>
          <w:noProof/>
          <w:color w:val="000000"/>
          <w:sz w:val="22"/>
          <w:szCs w:val="22"/>
        </w:rPr>
        <w:t>ystem</w:t>
      </w:r>
      <w:r w:rsidR="00050993">
        <w:rPr>
          <w:rFonts w:ascii="Arial" w:hAnsi="Arial" w:cs="Arial"/>
          <w:noProof/>
          <w:color w:val="000000"/>
          <w:sz w:val="22"/>
          <w:szCs w:val="22"/>
        </w:rPr>
        <w:t>, air p</w:t>
      </w:r>
      <w:r w:rsidR="006D090A">
        <w:rPr>
          <w:rFonts w:ascii="Arial" w:hAnsi="Arial" w:cs="Arial"/>
          <w:noProof/>
          <w:color w:val="000000"/>
          <w:sz w:val="22"/>
          <w:szCs w:val="22"/>
        </w:rPr>
        <w:t>ollution</w:t>
      </w:r>
      <w:r w:rsidR="00AE74BE">
        <w:rPr>
          <w:rFonts w:ascii="Arial" w:hAnsi="Arial" w:cs="Arial"/>
          <w:noProof/>
          <w:color w:val="000000"/>
          <w:sz w:val="22"/>
          <w:szCs w:val="22"/>
        </w:rPr>
        <w:t>,</w:t>
      </w:r>
      <w:r w:rsidR="00050993">
        <w:rPr>
          <w:rFonts w:ascii="Arial" w:hAnsi="Arial" w:cs="Arial"/>
          <w:noProof/>
          <w:color w:val="000000"/>
          <w:sz w:val="22"/>
          <w:szCs w:val="22"/>
        </w:rPr>
        <w:t xml:space="preserve"> control m</w:t>
      </w:r>
      <w:r w:rsidR="006D090A">
        <w:rPr>
          <w:rFonts w:ascii="Arial" w:hAnsi="Arial" w:cs="Arial"/>
          <w:noProof/>
          <w:color w:val="000000"/>
          <w:sz w:val="22"/>
          <w:szCs w:val="22"/>
        </w:rPr>
        <w:t>onitoring</w:t>
      </w:r>
      <w:r w:rsidR="006350EF">
        <w:rPr>
          <w:rFonts w:ascii="Arial" w:hAnsi="Arial" w:cs="Arial"/>
          <w:noProof/>
          <w:color w:val="000000"/>
          <w:sz w:val="22"/>
          <w:szCs w:val="22"/>
        </w:rPr>
        <w:t>,</w:t>
      </w:r>
      <w:r w:rsidR="00050993">
        <w:rPr>
          <w:rFonts w:ascii="Arial" w:hAnsi="Arial" w:cs="Arial"/>
          <w:noProof/>
          <w:color w:val="000000"/>
          <w:sz w:val="22"/>
          <w:szCs w:val="22"/>
        </w:rPr>
        <w:t xml:space="preserve"> transfer s</w:t>
      </w:r>
      <w:r w:rsidR="00EC755B">
        <w:rPr>
          <w:rFonts w:ascii="Arial" w:hAnsi="Arial" w:cs="Arial"/>
          <w:noProof/>
          <w:color w:val="000000"/>
          <w:sz w:val="22"/>
          <w:szCs w:val="22"/>
        </w:rPr>
        <w:t>tation, permits</w:t>
      </w:r>
      <w:r w:rsidR="00FE21B2">
        <w:rPr>
          <w:rFonts w:ascii="Arial" w:hAnsi="Arial" w:cs="Arial"/>
          <w:noProof/>
          <w:color w:val="000000"/>
          <w:sz w:val="22"/>
          <w:szCs w:val="22"/>
        </w:rPr>
        <w:t>, inspections</w:t>
      </w:r>
      <w:r w:rsidR="00FA1F9F">
        <w:rPr>
          <w:rFonts w:ascii="Arial" w:hAnsi="Arial" w:cs="Arial"/>
          <w:noProof/>
          <w:color w:val="000000"/>
          <w:sz w:val="22"/>
          <w:szCs w:val="22"/>
        </w:rPr>
        <w:t>.</w:t>
      </w:r>
    </w:p>
    <w:p w14:paraId="312AFFBF" w14:textId="77777777" w:rsidR="00FC1F15" w:rsidRDefault="00FC1F15" w:rsidP="00FC1F15">
      <w:pPr>
        <w:tabs>
          <w:tab w:val="left" w:pos="720"/>
          <w:tab w:val="left" w:pos="1440"/>
          <w:tab w:val="center" w:pos="7632"/>
          <w:tab w:val="center" w:pos="8496"/>
          <w:tab w:val="center" w:pos="9144"/>
        </w:tabs>
        <w:rPr>
          <w:rFonts w:ascii="Arial" w:hAnsi="Arial" w:cs="Arial"/>
          <w:noProof/>
          <w:color w:val="000000"/>
          <w:sz w:val="22"/>
          <w:szCs w:val="22"/>
        </w:rPr>
      </w:pPr>
    </w:p>
    <w:p w14:paraId="312AFFC0" w14:textId="77777777" w:rsidR="00C87399" w:rsidRPr="00C87399" w:rsidRDefault="00C87399" w:rsidP="00FC1F15">
      <w:pPr>
        <w:tabs>
          <w:tab w:val="left" w:pos="720"/>
          <w:tab w:val="left" w:pos="1440"/>
          <w:tab w:val="center" w:pos="7632"/>
          <w:tab w:val="center" w:pos="8496"/>
          <w:tab w:val="center" w:pos="9144"/>
        </w:tabs>
        <w:rPr>
          <w:rFonts w:ascii="Arial" w:hAnsi="Arial" w:cs="Arial"/>
          <w:i/>
          <w:noProof/>
          <w:color w:val="000000"/>
          <w:sz w:val="22"/>
          <w:szCs w:val="22"/>
        </w:rPr>
      </w:pPr>
      <w:r w:rsidRPr="00C87399">
        <w:rPr>
          <w:rFonts w:ascii="Arial" w:hAnsi="Arial" w:cs="Arial"/>
          <w:i/>
          <w:noProof/>
          <w:color w:val="000000"/>
          <w:sz w:val="22"/>
          <w:szCs w:val="22"/>
        </w:rPr>
        <w:t>For agreements and contracts activities, see 1625.</w:t>
      </w:r>
    </w:p>
    <w:p w14:paraId="312AFFC1" w14:textId="77777777" w:rsidR="00C87399" w:rsidRDefault="00C87399" w:rsidP="00FC1F15">
      <w:pPr>
        <w:tabs>
          <w:tab w:val="left" w:pos="720"/>
          <w:tab w:val="left" w:pos="1440"/>
          <w:tab w:val="center" w:pos="7632"/>
          <w:tab w:val="center" w:pos="8496"/>
          <w:tab w:val="center" w:pos="9144"/>
        </w:tabs>
        <w:rPr>
          <w:rFonts w:ascii="Arial" w:hAnsi="Arial" w:cs="Arial"/>
          <w:noProof/>
          <w:sz w:val="22"/>
          <w:szCs w:val="22"/>
        </w:rPr>
      </w:pPr>
    </w:p>
    <w:p w14:paraId="312AFFC2" w14:textId="77777777" w:rsidR="00FC1F15" w:rsidRDefault="00FC1F15" w:rsidP="00FC1F15">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by subject</w:t>
      </w:r>
    </w:p>
    <w:p w14:paraId="312AFFC3" w14:textId="77777777" w:rsidR="00FA1F9F" w:rsidRDefault="00FA1F9F" w:rsidP="00FC1F15">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system</w:t>
      </w:r>
    </w:p>
    <w:p w14:paraId="312AFFC4" w14:textId="77777777" w:rsidR="00FA1F9F" w:rsidRPr="00DC42EE" w:rsidRDefault="00FA1F9F" w:rsidP="00FC1F15">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plan</w:t>
      </w:r>
    </w:p>
    <w:p w14:paraId="312AFFC5" w14:textId="77777777" w:rsidR="00FC1F15" w:rsidRPr="00DC42EE" w:rsidRDefault="00FC1F15" w:rsidP="00FC1F15">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other</w:t>
      </w:r>
    </w:p>
    <w:p w14:paraId="312AFFC6" w14:textId="77777777" w:rsidR="000E70DD" w:rsidRDefault="00B04C0C" w:rsidP="00B04C0C">
      <w:pPr>
        <w:tabs>
          <w:tab w:val="left" w:pos="720"/>
          <w:tab w:val="left" w:pos="1440"/>
          <w:tab w:val="center" w:pos="7632"/>
          <w:tab w:val="center" w:pos="8496"/>
          <w:tab w:val="center" w:pos="9144"/>
        </w:tabs>
        <w:rPr>
          <w:rFonts w:ascii="Arial" w:hAnsi="Arial" w:cs="Arial"/>
          <w:b/>
          <w:noProof/>
          <w:sz w:val="22"/>
          <w:szCs w:val="22"/>
        </w:rPr>
      </w:pPr>
      <w:r>
        <w:rPr>
          <w:rFonts w:ascii="Arial" w:hAnsi="Arial" w:cs="Arial"/>
          <w:b/>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0E70DD" w:rsidRPr="00DC42EE" w14:paraId="312AFFCB" w14:textId="77777777" w:rsidTr="00752D90">
        <w:tc>
          <w:tcPr>
            <w:tcW w:w="7054" w:type="dxa"/>
            <w:tcBorders>
              <w:top w:val="nil"/>
              <w:left w:val="nil"/>
              <w:bottom w:val="nil"/>
              <w:right w:val="single" w:sz="4" w:space="0" w:color="auto"/>
            </w:tcBorders>
          </w:tcPr>
          <w:p w14:paraId="312AFFC7" w14:textId="77777777" w:rsidR="000E70DD" w:rsidRPr="00DC42EE" w:rsidRDefault="000E70DD" w:rsidP="00752D90">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12AFFC8" w14:textId="77777777" w:rsidR="000E70DD" w:rsidRPr="00DC42EE" w:rsidRDefault="000E70DD" w:rsidP="00752D9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A</w:t>
            </w:r>
          </w:p>
        </w:tc>
        <w:tc>
          <w:tcPr>
            <w:tcW w:w="709" w:type="dxa"/>
            <w:tcBorders>
              <w:bottom w:val="single" w:sz="4" w:space="0" w:color="000000"/>
            </w:tcBorders>
          </w:tcPr>
          <w:p w14:paraId="312AFFC9" w14:textId="77777777" w:rsidR="000E70DD" w:rsidRPr="00DC42EE" w:rsidRDefault="000E70DD" w:rsidP="00752D9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SA</w:t>
            </w:r>
          </w:p>
        </w:tc>
        <w:tc>
          <w:tcPr>
            <w:tcW w:w="709" w:type="dxa"/>
            <w:tcBorders>
              <w:bottom w:val="single" w:sz="4" w:space="0" w:color="000000"/>
            </w:tcBorders>
          </w:tcPr>
          <w:p w14:paraId="312AFFCA" w14:textId="77777777" w:rsidR="000E70DD" w:rsidRPr="00DC42EE" w:rsidRDefault="000E70DD" w:rsidP="00752D90">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FD</w:t>
            </w:r>
          </w:p>
        </w:tc>
      </w:tr>
      <w:tr w:rsidR="000E70DD" w:rsidRPr="00DC42EE" w14:paraId="312AFFD0" w14:textId="77777777" w:rsidTr="00752D90">
        <w:trPr>
          <w:trHeight w:val="368"/>
        </w:trPr>
        <w:tc>
          <w:tcPr>
            <w:tcW w:w="7054" w:type="dxa"/>
            <w:tcBorders>
              <w:top w:val="nil"/>
              <w:left w:val="nil"/>
              <w:bottom w:val="nil"/>
              <w:right w:val="single" w:sz="4" w:space="0" w:color="auto"/>
            </w:tcBorders>
            <w:vAlign w:val="center"/>
          </w:tcPr>
          <w:p w14:paraId="312AFFCC" w14:textId="77777777" w:rsidR="000E70DD" w:rsidRPr="00DC42EE" w:rsidRDefault="000E70DD" w:rsidP="00B04C0C">
            <w:pPr>
              <w:widowControl w:val="0"/>
              <w:tabs>
                <w:tab w:val="left" w:pos="851"/>
              </w:tabs>
              <w:spacing w:before="60"/>
              <w:rPr>
                <w:rFonts w:ascii="Arial" w:hAnsi="Arial" w:cs="Arial"/>
                <w:b/>
                <w:snapToGrid w:val="0"/>
                <w:color w:val="000000"/>
                <w:sz w:val="22"/>
                <w:szCs w:val="22"/>
                <w:u w:val="single"/>
              </w:rPr>
            </w:pPr>
            <w:r w:rsidRPr="00DC42EE">
              <w:rPr>
                <w:rFonts w:ascii="Arial" w:hAnsi="Arial" w:cs="Arial"/>
                <w:b/>
                <w:snapToGrid w:val="0"/>
                <w:color w:val="000000"/>
                <w:sz w:val="22"/>
                <w:szCs w:val="22"/>
                <w:u w:val="single"/>
              </w:rPr>
              <w:t>2</w:t>
            </w:r>
            <w:r>
              <w:rPr>
                <w:rFonts w:ascii="Arial" w:hAnsi="Arial" w:cs="Arial"/>
                <w:b/>
                <w:snapToGrid w:val="0"/>
                <w:color w:val="000000"/>
                <w:sz w:val="22"/>
                <w:szCs w:val="22"/>
                <w:u w:val="single"/>
              </w:rPr>
              <w:t>6</w:t>
            </w:r>
            <w:r w:rsidR="00FC0BBD">
              <w:rPr>
                <w:rFonts w:ascii="Arial" w:hAnsi="Arial" w:cs="Arial"/>
                <w:b/>
                <w:snapToGrid w:val="0"/>
                <w:color w:val="000000"/>
                <w:sz w:val="22"/>
                <w:szCs w:val="22"/>
                <w:u w:val="single"/>
              </w:rPr>
              <w:t>50</w:t>
            </w:r>
            <w:r w:rsidRPr="00DC42EE">
              <w:rPr>
                <w:rFonts w:ascii="Arial" w:hAnsi="Arial" w:cs="Arial"/>
                <w:b/>
                <w:snapToGrid w:val="0"/>
                <w:sz w:val="22"/>
                <w:szCs w:val="22"/>
                <w:u w:val="single"/>
              </w:rPr>
              <w:tab/>
            </w:r>
            <w:r>
              <w:rPr>
                <w:rFonts w:ascii="Arial" w:hAnsi="Arial" w:cs="Arial"/>
                <w:b/>
                <w:snapToGrid w:val="0"/>
                <w:sz w:val="22"/>
                <w:szCs w:val="22"/>
                <w:u w:val="single"/>
              </w:rPr>
              <w:t xml:space="preserve">HAZARDOUS WASTE MANAGEMENT </w:t>
            </w:r>
          </w:p>
        </w:tc>
        <w:tc>
          <w:tcPr>
            <w:tcW w:w="992" w:type="dxa"/>
            <w:tcBorders>
              <w:left w:val="single" w:sz="4" w:space="0" w:color="auto"/>
              <w:bottom w:val="single" w:sz="4" w:space="0" w:color="auto"/>
            </w:tcBorders>
          </w:tcPr>
          <w:p w14:paraId="312AFFCD" w14:textId="77777777" w:rsidR="000E70DD" w:rsidRPr="00DC42EE" w:rsidRDefault="00B619D6" w:rsidP="00752D90">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Cy+4y</w:t>
            </w:r>
          </w:p>
        </w:tc>
        <w:tc>
          <w:tcPr>
            <w:tcW w:w="709" w:type="dxa"/>
            <w:tcBorders>
              <w:bottom w:val="single" w:sz="4" w:space="0" w:color="auto"/>
            </w:tcBorders>
          </w:tcPr>
          <w:p w14:paraId="312AFFCE" w14:textId="77777777" w:rsidR="000E70DD" w:rsidRPr="00DC42EE" w:rsidRDefault="00B619D6" w:rsidP="00752D90">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10y</w:t>
            </w:r>
          </w:p>
        </w:tc>
        <w:tc>
          <w:tcPr>
            <w:tcW w:w="709" w:type="dxa"/>
            <w:tcBorders>
              <w:bottom w:val="single" w:sz="4" w:space="0" w:color="auto"/>
            </w:tcBorders>
          </w:tcPr>
          <w:p w14:paraId="312AFFCF" w14:textId="77777777" w:rsidR="000E70DD" w:rsidRPr="00DC42EE" w:rsidRDefault="00B619D6" w:rsidP="00752D90">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AFFD1" w14:textId="77777777" w:rsidR="000E70DD" w:rsidRPr="00DC42EE" w:rsidRDefault="000E70DD" w:rsidP="000E70DD">
      <w:pPr>
        <w:tabs>
          <w:tab w:val="left" w:pos="720"/>
          <w:tab w:val="left" w:pos="1440"/>
          <w:tab w:val="center" w:pos="7632"/>
          <w:tab w:val="center" w:pos="8496"/>
          <w:tab w:val="center" w:pos="9144"/>
        </w:tabs>
        <w:rPr>
          <w:rFonts w:ascii="Arial" w:hAnsi="Arial" w:cs="Arial"/>
          <w:noProof/>
          <w:sz w:val="22"/>
          <w:szCs w:val="22"/>
        </w:rPr>
      </w:pPr>
    </w:p>
    <w:p w14:paraId="312AFFD2" w14:textId="77777777" w:rsidR="000E70DD" w:rsidRPr="00DC42EE" w:rsidRDefault="000E70DD" w:rsidP="000E70DD">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Documents the </w:t>
      </w:r>
      <w:r w:rsidR="006D090A">
        <w:rPr>
          <w:rFonts w:ascii="Arial" w:hAnsi="Arial" w:cs="Arial"/>
          <w:noProof/>
          <w:color w:val="000000"/>
          <w:sz w:val="22"/>
          <w:szCs w:val="22"/>
        </w:rPr>
        <w:t>handling,</w:t>
      </w:r>
      <w:r w:rsidR="00EC755B">
        <w:rPr>
          <w:rFonts w:ascii="Arial" w:hAnsi="Arial" w:cs="Arial"/>
          <w:noProof/>
          <w:color w:val="000000"/>
          <w:sz w:val="22"/>
          <w:szCs w:val="22"/>
        </w:rPr>
        <w:t xml:space="preserve"> </w:t>
      </w:r>
      <w:r w:rsidR="006D090A">
        <w:rPr>
          <w:rFonts w:ascii="Arial" w:hAnsi="Arial" w:cs="Arial"/>
          <w:noProof/>
          <w:color w:val="000000"/>
          <w:sz w:val="22"/>
          <w:szCs w:val="22"/>
        </w:rPr>
        <w:t>collection, storage, transfer, processing and disposal of hazardous waste including the monitoring requirements</w:t>
      </w:r>
      <w:r w:rsidRPr="00DC42EE">
        <w:rPr>
          <w:rFonts w:ascii="Arial" w:hAnsi="Arial" w:cs="Arial"/>
          <w:noProof/>
          <w:color w:val="000000"/>
          <w:sz w:val="22"/>
          <w:szCs w:val="22"/>
        </w:rPr>
        <w:t>.</w:t>
      </w:r>
    </w:p>
    <w:p w14:paraId="312AFFD3" w14:textId="77777777" w:rsidR="000E70DD" w:rsidRPr="00DC42EE" w:rsidRDefault="000E70DD" w:rsidP="000E70DD">
      <w:pPr>
        <w:tabs>
          <w:tab w:val="left" w:pos="720"/>
          <w:tab w:val="left" w:pos="1440"/>
          <w:tab w:val="center" w:pos="7632"/>
          <w:tab w:val="center" w:pos="8496"/>
          <w:tab w:val="center" w:pos="9144"/>
        </w:tabs>
        <w:rPr>
          <w:rFonts w:ascii="Arial" w:hAnsi="Arial" w:cs="Arial"/>
          <w:noProof/>
          <w:color w:val="000000"/>
          <w:sz w:val="22"/>
          <w:szCs w:val="22"/>
        </w:rPr>
      </w:pPr>
    </w:p>
    <w:p w14:paraId="312AFFD4" w14:textId="1B20A789" w:rsidR="000E70DD" w:rsidRPr="00DC42EE" w:rsidRDefault="000E70DD" w:rsidP="000E70DD">
      <w:pPr>
        <w:tabs>
          <w:tab w:val="left" w:pos="720"/>
          <w:tab w:val="left" w:pos="1440"/>
          <w:tab w:val="center" w:pos="7632"/>
          <w:tab w:val="center" w:pos="8496"/>
          <w:tab w:val="center" w:pos="9144"/>
        </w:tabs>
        <w:rPr>
          <w:rFonts w:ascii="Arial" w:hAnsi="Arial" w:cs="Arial"/>
          <w:noProof/>
          <w:color w:val="000000"/>
          <w:sz w:val="22"/>
          <w:szCs w:val="22"/>
        </w:rPr>
      </w:pPr>
      <w:r w:rsidRPr="00DC42EE">
        <w:rPr>
          <w:rFonts w:ascii="Arial" w:hAnsi="Arial" w:cs="Arial"/>
          <w:b/>
          <w:noProof/>
          <w:color w:val="000000"/>
          <w:sz w:val="22"/>
          <w:szCs w:val="22"/>
        </w:rPr>
        <w:t>Examples:</w:t>
      </w:r>
      <w:r w:rsidR="001809D5">
        <w:rPr>
          <w:rFonts w:ascii="Arial" w:hAnsi="Arial" w:cs="Arial"/>
          <w:noProof/>
          <w:color w:val="000000"/>
          <w:sz w:val="22"/>
          <w:szCs w:val="22"/>
        </w:rPr>
        <w:t xml:space="preserve"> </w:t>
      </w:r>
      <w:r w:rsidR="00050993">
        <w:rPr>
          <w:rFonts w:ascii="Arial" w:hAnsi="Arial" w:cs="Arial"/>
          <w:noProof/>
          <w:color w:val="000000"/>
          <w:sz w:val="22"/>
          <w:szCs w:val="22"/>
        </w:rPr>
        <w:t>H</w:t>
      </w:r>
      <w:r w:rsidR="001C0B25">
        <w:rPr>
          <w:rFonts w:ascii="Arial" w:hAnsi="Arial" w:cs="Arial"/>
          <w:noProof/>
          <w:color w:val="000000"/>
          <w:sz w:val="22"/>
          <w:szCs w:val="22"/>
        </w:rPr>
        <w:t xml:space="preserve">azardous waste log book (received date, volume, disposed method, etc), handling procedures, </w:t>
      </w:r>
      <w:r w:rsidR="0019056F">
        <w:rPr>
          <w:rFonts w:ascii="Arial" w:hAnsi="Arial" w:cs="Arial"/>
          <w:noProof/>
          <w:color w:val="000000"/>
          <w:sz w:val="22"/>
          <w:szCs w:val="22"/>
        </w:rPr>
        <w:t>household hazardous</w:t>
      </w:r>
      <w:r w:rsidR="000F5802">
        <w:rPr>
          <w:rFonts w:ascii="Arial" w:hAnsi="Arial" w:cs="Arial"/>
          <w:noProof/>
          <w:color w:val="000000"/>
          <w:sz w:val="22"/>
          <w:szCs w:val="22"/>
        </w:rPr>
        <w:t xml:space="preserve"> waste program.</w:t>
      </w:r>
    </w:p>
    <w:p w14:paraId="312AFFD5" w14:textId="77777777" w:rsidR="000E70DD" w:rsidRDefault="000E70DD" w:rsidP="000E70DD">
      <w:pPr>
        <w:tabs>
          <w:tab w:val="left" w:pos="720"/>
          <w:tab w:val="left" w:pos="1440"/>
          <w:tab w:val="center" w:pos="7632"/>
          <w:tab w:val="center" w:pos="8496"/>
          <w:tab w:val="center" w:pos="9144"/>
        </w:tabs>
        <w:rPr>
          <w:rFonts w:ascii="Arial" w:hAnsi="Arial" w:cs="Arial"/>
          <w:noProof/>
          <w:color w:val="000000"/>
          <w:sz w:val="22"/>
          <w:szCs w:val="22"/>
        </w:rPr>
      </w:pPr>
    </w:p>
    <w:p w14:paraId="312AFFD6" w14:textId="77777777" w:rsidR="00BA6C99" w:rsidRPr="00EC755B" w:rsidRDefault="00BA6C99" w:rsidP="000E70DD">
      <w:pPr>
        <w:tabs>
          <w:tab w:val="left" w:pos="720"/>
          <w:tab w:val="left" w:pos="1440"/>
          <w:tab w:val="center" w:pos="7632"/>
          <w:tab w:val="center" w:pos="8496"/>
          <w:tab w:val="center" w:pos="9144"/>
        </w:tabs>
        <w:rPr>
          <w:rFonts w:ascii="Arial" w:hAnsi="Arial" w:cs="Arial"/>
          <w:i/>
          <w:noProof/>
          <w:color w:val="000000"/>
          <w:sz w:val="22"/>
          <w:szCs w:val="22"/>
        </w:rPr>
      </w:pPr>
      <w:r w:rsidRPr="00EC755B">
        <w:rPr>
          <w:rFonts w:ascii="Arial" w:hAnsi="Arial" w:cs="Arial"/>
          <w:i/>
          <w:noProof/>
          <w:color w:val="000000"/>
          <w:sz w:val="22"/>
          <w:szCs w:val="22"/>
        </w:rPr>
        <w:t xml:space="preserve">For </w:t>
      </w:r>
      <w:r w:rsidR="00A50081">
        <w:rPr>
          <w:rFonts w:ascii="Arial" w:hAnsi="Arial" w:cs="Arial"/>
          <w:i/>
          <w:noProof/>
          <w:color w:val="000000"/>
          <w:sz w:val="22"/>
          <w:szCs w:val="22"/>
        </w:rPr>
        <w:t xml:space="preserve">staff </w:t>
      </w:r>
      <w:r w:rsidRPr="00EC755B">
        <w:rPr>
          <w:rFonts w:ascii="Arial" w:hAnsi="Arial" w:cs="Arial"/>
          <w:i/>
          <w:noProof/>
          <w:color w:val="000000"/>
          <w:sz w:val="22"/>
          <w:szCs w:val="22"/>
        </w:rPr>
        <w:t>training</w:t>
      </w:r>
      <w:r w:rsidR="001B79FF">
        <w:rPr>
          <w:rFonts w:ascii="Arial" w:hAnsi="Arial" w:cs="Arial"/>
          <w:i/>
          <w:noProof/>
          <w:color w:val="000000"/>
          <w:sz w:val="22"/>
          <w:szCs w:val="22"/>
        </w:rPr>
        <w:t xml:space="preserve"> activities</w:t>
      </w:r>
      <w:r w:rsidRPr="00EC755B">
        <w:rPr>
          <w:rFonts w:ascii="Arial" w:hAnsi="Arial" w:cs="Arial"/>
          <w:i/>
          <w:noProof/>
          <w:color w:val="000000"/>
          <w:sz w:val="22"/>
          <w:szCs w:val="22"/>
        </w:rPr>
        <w:t xml:space="preserve">, see </w:t>
      </w:r>
      <w:r w:rsidR="00EC755B" w:rsidRPr="00EC755B">
        <w:rPr>
          <w:rFonts w:ascii="Arial" w:hAnsi="Arial" w:cs="Arial"/>
          <w:i/>
          <w:noProof/>
          <w:color w:val="000000"/>
          <w:sz w:val="22"/>
          <w:szCs w:val="22"/>
        </w:rPr>
        <w:t>1200.</w:t>
      </w:r>
    </w:p>
    <w:p w14:paraId="312AFFD7" w14:textId="77777777" w:rsidR="00AE74BE" w:rsidRPr="00DC42EE" w:rsidRDefault="00AE74BE" w:rsidP="000E70DD">
      <w:pPr>
        <w:tabs>
          <w:tab w:val="left" w:pos="720"/>
          <w:tab w:val="left" w:pos="1440"/>
          <w:tab w:val="center" w:pos="7632"/>
          <w:tab w:val="center" w:pos="8496"/>
          <w:tab w:val="center" w:pos="9144"/>
        </w:tabs>
        <w:rPr>
          <w:rFonts w:ascii="Arial" w:hAnsi="Arial" w:cs="Arial"/>
          <w:noProof/>
          <w:color w:val="000000"/>
          <w:sz w:val="22"/>
          <w:szCs w:val="22"/>
        </w:rPr>
      </w:pPr>
    </w:p>
    <w:p w14:paraId="312AFFD8" w14:textId="77777777" w:rsidR="001C0B25" w:rsidRDefault="000E70DD" w:rsidP="000E70DD">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xml:space="preserve">- by </w:t>
      </w:r>
      <w:r w:rsidR="001C0B25">
        <w:rPr>
          <w:rFonts w:ascii="Arial" w:hAnsi="Arial" w:cs="Arial"/>
          <w:noProof/>
          <w:sz w:val="22"/>
          <w:szCs w:val="22"/>
        </w:rPr>
        <w:t xml:space="preserve">type </w:t>
      </w:r>
    </w:p>
    <w:p w14:paraId="312AFFD9" w14:textId="77777777" w:rsidR="000E70DD" w:rsidRPr="00DC42EE" w:rsidRDefault="001C0B25" w:rsidP="000E70DD">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disposal method</w:t>
      </w:r>
    </w:p>
    <w:p w14:paraId="312AFFDA" w14:textId="77777777" w:rsidR="000E70DD" w:rsidRPr="00DC42EE" w:rsidRDefault="000E70DD" w:rsidP="000E70DD">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other</w:t>
      </w:r>
    </w:p>
    <w:p w14:paraId="312AFFDB" w14:textId="77777777" w:rsidR="00BA6C99" w:rsidRDefault="00BA6C99" w:rsidP="000F2726">
      <w:pPr>
        <w:tabs>
          <w:tab w:val="left" w:pos="720"/>
          <w:tab w:val="left" w:pos="1440"/>
          <w:tab w:val="center" w:pos="7632"/>
          <w:tab w:val="center" w:pos="8496"/>
          <w:tab w:val="center" w:pos="9144"/>
        </w:tabs>
        <w:rPr>
          <w:rFonts w:ascii="Arial" w:hAnsi="Arial" w:cs="Arial"/>
          <w:b/>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0F2726" w:rsidRPr="00DC42EE" w14:paraId="312AFFE0" w14:textId="77777777" w:rsidTr="008F7F02">
        <w:tc>
          <w:tcPr>
            <w:tcW w:w="7054" w:type="dxa"/>
            <w:tcBorders>
              <w:top w:val="nil"/>
              <w:left w:val="nil"/>
              <w:bottom w:val="nil"/>
              <w:right w:val="single" w:sz="4" w:space="0" w:color="auto"/>
            </w:tcBorders>
          </w:tcPr>
          <w:p w14:paraId="312AFFDC" w14:textId="77777777" w:rsidR="000F2726" w:rsidRPr="00DC42EE" w:rsidRDefault="000F2726" w:rsidP="008F7F02">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12AFFDD" w14:textId="77777777" w:rsidR="000F2726" w:rsidRPr="00DC42EE" w:rsidRDefault="000F2726" w:rsidP="008F7F0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A</w:t>
            </w:r>
          </w:p>
        </w:tc>
        <w:tc>
          <w:tcPr>
            <w:tcW w:w="709" w:type="dxa"/>
            <w:tcBorders>
              <w:bottom w:val="single" w:sz="4" w:space="0" w:color="000000"/>
            </w:tcBorders>
          </w:tcPr>
          <w:p w14:paraId="312AFFDE" w14:textId="77777777" w:rsidR="000F2726" w:rsidRPr="00DC42EE" w:rsidRDefault="000F2726" w:rsidP="008F7F0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SA</w:t>
            </w:r>
          </w:p>
        </w:tc>
        <w:tc>
          <w:tcPr>
            <w:tcW w:w="709" w:type="dxa"/>
            <w:tcBorders>
              <w:bottom w:val="single" w:sz="4" w:space="0" w:color="000000"/>
            </w:tcBorders>
          </w:tcPr>
          <w:p w14:paraId="312AFFDF" w14:textId="77777777" w:rsidR="000F2726" w:rsidRPr="00DC42EE" w:rsidRDefault="000F2726" w:rsidP="008F7F02">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FD</w:t>
            </w:r>
          </w:p>
        </w:tc>
      </w:tr>
      <w:tr w:rsidR="000F2726" w:rsidRPr="00DC42EE" w14:paraId="312AFFE5" w14:textId="77777777" w:rsidTr="008F7F02">
        <w:trPr>
          <w:trHeight w:val="368"/>
        </w:trPr>
        <w:tc>
          <w:tcPr>
            <w:tcW w:w="7054" w:type="dxa"/>
            <w:tcBorders>
              <w:top w:val="nil"/>
              <w:left w:val="nil"/>
              <w:bottom w:val="nil"/>
              <w:right w:val="single" w:sz="4" w:space="0" w:color="auto"/>
            </w:tcBorders>
            <w:vAlign w:val="center"/>
          </w:tcPr>
          <w:p w14:paraId="312AFFE1" w14:textId="77777777" w:rsidR="000F2726" w:rsidRPr="00DC42EE" w:rsidRDefault="000F2726" w:rsidP="000F2726">
            <w:pPr>
              <w:widowControl w:val="0"/>
              <w:tabs>
                <w:tab w:val="left" w:pos="851"/>
              </w:tabs>
              <w:spacing w:before="60"/>
              <w:rPr>
                <w:rFonts w:ascii="Arial" w:hAnsi="Arial" w:cs="Arial"/>
                <w:b/>
                <w:snapToGrid w:val="0"/>
                <w:color w:val="000000"/>
                <w:sz w:val="22"/>
                <w:szCs w:val="22"/>
                <w:u w:val="single"/>
              </w:rPr>
            </w:pPr>
            <w:r w:rsidRPr="00DC42EE">
              <w:rPr>
                <w:rFonts w:ascii="Arial" w:hAnsi="Arial" w:cs="Arial"/>
                <w:b/>
                <w:snapToGrid w:val="0"/>
                <w:color w:val="000000"/>
                <w:sz w:val="22"/>
                <w:szCs w:val="22"/>
                <w:u w:val="single"/>
              </w:rPr>
              <w:t>2</w:t>
            </w:r>
            <w:r>
              <w:rPr>
                <w:rFonts w:ascii="Arial" w:hAnsi="Arial" w:cs="Arial"/>
                <w:b/>
                <w:snapToGrid w:val="0"/>
                <w:color w:val="000000"/>
                <w:sz w:val="22"/>
                <w:szCs w:val="22"/>
                <w:u w:val="single"/>
              </w:rPr>
              <w:t>660</w:t>
            </w:r>
            <w:r w:rsidRPr="00DC42EE">
              <w:rPr>
                <w:rFonts w:ascii="Arial" w:hAnsi="Arial" w:cs="Arial"/>
                <w:b/>
                <w:snapToGrid w:val="0"/>
                <w:sz w:val="22"/>
                <w:szCs w:val="22"/>
                <w:u w:val="single"/>
              </w:rPr>
              <w:tab/>
            </w:r>
            <w:r>
              <w:rPr>
                <w:rFonts w:ascii="Arial" w:hAnsi="Arial" w:cs="Arial"/>
                <w:b/>
                <w:snapToGrid w:val="0"/>
                <w:sz w:val="22"/>
                <w:szCs w:val="22"/>
                <w:u w:val="single"/>
              </w:rPr>
              <w:t>LANDFILL GAS MANAGEMENT SYSTEM</w:t>
            </w:r>
          </w:p>
        </w:tc>
        <w:tc>
          <w:tcPr>
            <w:tcW w:w="992" w:type="dxa"/>
            <w:tcBorders>
              <w:left w:val="single" w:sz="4" w:space="0" w:color="auto"/>
              <w:bottom w:val="single" w:sz="4" w:space="0" w:color="auto"/>
            </w:tcBorders>
          </w:tcPr>
          <w:p w14:paraId="312AFFE2" w14:textId="77777777" w:rsidR="000F2726" w:rsidRPr="00DC42EE" w:rsidRDefault="000F2726" w:rsidP="008F7F0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Cy+4y</w:t>
            </w:r>
          </w:p>
        </w:tc>
        <w:tc>
          <w:tcPr>
            <w:tcW w:w="709" w:type="dxa"/>
            <w:tcBorders>
              <w:bottom w:val="single" w:sz="4" w:space="0" w:color="auto"/>
            </w:tcBorders>
          </w:tcPr>
          <w:p w14:paraId="312AFFE3" w14:textId="77777777" w:rsidR="000F2726" w:rsidRPr="00DC42EE" w:rsidRDefault="000F2726" w:rsidP="008F7F0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10</w:t>
            </w:r>
          </w:p>
        </w:tc>
        <w:tc>
          <w:tcPr>
            <w:tcW w:w="709" w:type="dxa"/>
            <w:tcBorders>
              <w:bottom w:val="single" w:sz="4" w:space="0" w:color="auto"/>
            </w:tcBorders>
          </w:tcPr>
          <w:p w14:paraId="312AFFE4" w14:textId="77777777" w:rsidR="000F2726" w:rsidRPr="00DC42EE" w:rsidRDefault="000F2726" w:rsidP="008F7F02">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AFFE6" w14:textId="77777777" w:rsidR="000F2726" w:rsidRPr="00DC42EE" w:rsidRDefault="000F2726" w:rsidP="000F2726">
      <w:pPr>
        <w:tabs>
          <w:tab w:val="left" w:pos="720"/>
          <w:tab w:val="left" w:pos="1440"/>
          <w:tab w:val="center" w:pos="7632"/>
          <w:tab w:val="center" w:pos="8496"/>
          <w:tab w:val="center" w:pos="9144"/>
        </w:tabs>
        <w:rPr>
          <w:rFonts w:ascii="Arial" w:hAnsi="Arial" w:cs="Arial"/>
          <w:noProof/>
          <w:sz w:val="22"/>
          <w:szCs w:val="22"/>
        </w:rPr>
      </w:pPr>
    </w:p>
    <w:p w14:paraId="312AFFE7" w14:textId="77777777" w:rsidR="000F2726" w:rsidRPr="00DC42EE" w:rsidRDefault="000F2726" w:rsidP="000F2726">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Documents the planning, management, monitoring and controls in place to produce energy.</w:t>
      </w:r>
    </w:p>
    <w:p w14:paraId="312AFFE8" w14:textId="77777777" w:rsidR="000F2726" w:rsidRPr="00DC42EE" w:rsidRDefault="000F2726" w:rsidP="000F2726">
      <w:pPr>
        <w:tabs>
          <w:tab w:val="left" w:pos="720"/>
          <w:tab w:val="left" w:pos="1440"/>
          <w:tab w:val="center" w:pos="7632"/>
          <w:tab w:val="center" w:pos="8496"/>
          <w:tab w:val="center" w:pos="9144"/>
        </w:tabs>
        <w:rPr>
          <w:rFonts w:ascii="Arial" w:hAnsi="Arial" w:cs="Arial"/>
          <w:noProof/>
          <w:color w:val="000000"/>
          <w:sz w:val="22"/>
          <w:szCs w:val="22"/>
        </w:rPr>
      </w:pPr>
    </w:p>
    <w:p w14:paraId="312AFFE9" w14:textId="6A8D3A5E" w:rsidR="000F2726" w:rsidRPr="00DC42EE" w:rsidRDefault="000F2726" w:rsidP="000F2726">
      <w:pPr>
        <w:tabs>
          <w:tab w:val="left" w:pos="720"/>
          <w:tab w:val="left" w:pos="1440"/>
          <w:tab w:val="center" w:pos="7632"/>
          <w:tab w:val="center" w:pos="8496"/>
          <w:tab w:val="center" w:pos="9144"/>
        </w:tabs>
        <w:rPr>
          <w:rFonts w:ascii="Arial" w:hAnsi="Arial" w:cs="Arial"/>
          <w:noProof/>
          <w:color w:val="000000"/>
          <w:sz w:val="22"/>
          <w:szCs w:val="22"/>
        </w:rPr>
      </w:pPr>
      <w:r w:rsidRPr="00DC42EE">
        <w:rPr>
          <w:rFonts w:ascii="Arial" w:hAnsi="Arial" w:cs="Arial"/>
          <w:b/>
          <w:noProof/>
          <w:color w:val="000000"/>
          <w:sz w:val="22"/>
          <w:szCs w:val="22"/>
        </w:rPr>
        <w:t>Examples:</w:t>
      </w:r>
      <w:r w:rsidR="001809D5">
        <w:rPr>
          <w:rFonts w:ascii="Arial" w:hAnsi="Arial" w:cs="Arial"/>
          <w:noProof/>
          <w:color w:val="000000"/>
          <w:sz w:val="22"/>
          <w:szCs w:val="22"/>
        </w:rPr>
        <w:t xml:space="preserve"> </w:t>
      </w:r>
      <w:r w:rsidR="00050993">
        <w:rPr>
          <w:rFonts w:ascii="Arial" w:hAnsi="Arial" w:cs="Arial"/>
          <w:noProof/>
          <w:color w:val="000000"/>
          <w:sz w:val="22"/>
          <w:szCs w:val="22"/>
        </w:rPr>
        <w:t>E</w:t>
      </w:r>
      <w:r>
        <w:rPr>
          <w:rFonts w:ascii="Arial" w:hAnsi="Arial" w:cs="Arial"/>
          <w:noProof/>
          <w:color w:val="000000"/>
          <w:sz w:val="22"/>
          <w:szCs w:val="22"/>
        </w:rPr>
        <w:t>nergy production, heat recovery system, new technology, research material.</w:t>
      </w:r>
    </w:p>
    <w:p w14:paraId="312AFFEA" w14:textId="77777777" w:rsidR="000F2726" w:rsidRDefault="000F2726" w:rsidP="000F2726">
      <w:pPr>
        <w:tabs>
          <w:tab w:val="left" w:pos="720"/>
          <w:tab w:val="left" w:pos="1440"/>
          <w:tab w:val="center" w:pos="7632"/>
          <w:tab w:val="center" w:pos="8496"/>
          <w:tab w:val="center" w:pos="9144"/>
        </w:tabs>
        <w:rPr>
          <w:rFonts w:ascii="Arial" w:hAnsi="Arial" w:cs="Arial"/>
          <w:noProof/>
          <w:color w:val="000000"/>
          <w:sz w:val="22"/>
          <w:szCs w:val="22"/>
        </w:rPr>
      </w:pPr>
    </w:p>
    <w:p w14:paraId="312AFFEB" w14:textId="77777777" w:rsidR="000F2726" w:rsidRPr="00C87399" w:rsidRDefault="000F2726" w:rsidP="000F2726">
      <w:pPr>
        <w:tabs>
          <w:tab w:val="left" w:pos="720"/>
          <w:tab w:val="left" w:pos="1440"/>
          <w:tab w:val="center" w:pos="7632"/>
          <w:tab w:val="center" w:pos="8496"/>
          <w:tab w:val="center" w:pos="9144"/>
        </w:tabs>
        <w:rPr>
          <w:rFonts w:ascii="Arial" w:hAnsi="Arial" w:cs="Arial"/>
          <w:i/>
          <w:noProof/>
          <w:color w:val="000000"/>
          <w:sz w:val="22"/>
          <w:szCs w:val="22"/>
        </w:rPr>
      </w:pPr>
      <w:r w:rsidRPr="00C87399">
        <w:rPr>
          <w:rFonts w:ascii="Arial" w:hAnsi="Arial" w:cs="Arial"/>
          <w:i/>
          <w:noProof/>
          <w:color w:val="000000"/>
          <w:sz w:val="22"/>
          <w:szCs w:val="22"/>
        </w:rPr>
        <w:t>For agreements and contracts activities, see 1625.</w:t>
      </w:r>
    </w:p>
    <w:p w14:paraId="312AFFEC" w14:textId="77777777" w:rsidR="000F2726" w:rsidRDefault="000F2726" w:rsidP="000F2726">
      <w:pPr>
        <w:tabs>
          <w:tab w:val="left" w:pos="720"/>
          <w:tab w:val="left" w:pos="1440"/>
          <w:tab w:val="center" w:pos="7632"/>
          <w:tab w:val="center" w:pos="8496"/>
          <w:tab w:val="center" w:pos="9144"/>
        </w:tabs>
        <w:rPr>
          <w:rFonts w:ascii="Arial" w:hAnsi="Arial" w:cs="Arial"/>
          <w:noProof/>
          <w:sz w:val="22"/>
          <w:szCs w:val="22"/>
        </w:rPr>
      </w:pPr>
    </w:p>
    <w:p w14:paraId="312AFFED" w14:textId="77777777" w:rsidR="000F2726" w:rsidRDefault="000F2726" w:rsidP="000F2726">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by subject</w:t>
      </w:r>
    </w:p>
    <w:p w14:paraId="312AFFEE" w14:textId="77777777" w:rsidR="000F2726" w:rsidRDefault="000F2726" w:rsidP="000F2726">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system</w:t>
      </w:r>
    </w:p>
    <w:p w14:paraId="312AFFEF" w14:textId="77777777" w:rsidR="000F2726" w:rsidRPr="00DC42EE" w:rsidRDefault="000F2726" w:rsidP="000F2726">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plan</w:t>
      </w:r>
    </w:p>
    <w:p w14:paraId="312AFFF0" w14:textId="77777777" w:rsidR="000F2726" w:rsidRPr="00DC42EE" w:rsidRDefault="000F2726" w:rsidP="000F2726">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noProof/>
          <w:sz w:val="22"/>
          <w:szCs w:val="22"/>
        </w:rPr>
        <w:t>- other</w:t>
      </w:r>
    </w:p>
    <w:p w14:paraId="312AFFF1" w14:textId="77777777" w:rsidR="008D3E93" w:rsidRDefault="008D3E93">
      <w:pPr>
        <w:overflowPunct/>
        <w:autoSpaceDE/>
        <w:autoSpaceDN/>
        <w:adjustRightInd/>
        <w:textAlignment w:val="auto"/>
        <w:rPr>
          <w:rFonts w:ascii="Arial" w:hAnsi="Arial" w:cs="Arial"/>
          <w:b/>
          <w:noProof/>
          <w:sz w:val="22"/>
          <w:szCs w:val="22"/>
        </w:rPr>
      </w:pPr>
      <w:r>
        <w:rPr>
          <w:rFonts w:ascii="Arial" w:hAnsi="Arial" w:cs="Arial"/>
          <w:b/>
          <w:noProof/>
          <w:sz w:val="22"/>
          <w:szCs w:val="22"/>
        </w:rPr>
        <w:br w:type="page"/>
      </w:r>
    </w:p>
    <w:p w14:paraId="312AFFF2" w14:textId="77777777" w:rsidR="000F2726" w:rsidRDefault="000F2726" w:rsidP="000F2726">
      <w:pPr>
        <w:tabs>
          <w:tab w:val="left" w:pos="720"/>
          <w:tab w:val="left" w:pos="1440"/>
          <w:tab w:val="center" w:pos="7632"/>
          <w:tab w:val="center" w:pos="8496"/>
          <w:tab w:val="center" w:pos="9144"/>
        </w:tabs>
        <w:rPr>
          <w:rFonts w:ascii="Arial" w:hAnsi="Arial" w:cs="Arial"/>
          <w:b/>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989"/>
        <w:gridCol w:w="706"/>
        <w:gridCol w:w="706"/>
      </w:tblGrid>
      <w:tr w:rsidR="00EC755B" w:rsidRPr="00DC42EE" w14:paraId="312AFFF7" w14:textId="77777777" w:rsidTr="00EC755B">
        <w:tc>
          <w:tcPr>
            <w:tcW w:w="7054" w:type="dxa"/>
            <w:tcBorders>
              <w:top w:val="nil"/>
              <w:left w:val="nil"/>
              <w:bottom w:val="nil"/>
              <w:right w:val="single" w:sz="4" w:space="0" w:color="auto"/>
            </w:tcBorders>
          </w:tcPr>
          <w:p w14:paraId="312AFFF3" w14:textId="77777777" w:rsidR="00EC755B" w:rsidRPr="00DC42EE" w:rsidRDefault="00EC755B" w:rsidP="00EC755B">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12AFFF4" w14:textId="77777777" w:rsidR="00EC755B" w:rsidRPr="00DC42EE" w:rsidRDefault="00EC755B" w:rsidP="00EC755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A</w:t>
            </w:r>
          </w:p>
        </w:tc>
        <w:tc>
          <w:tcPr>
            <w:tcW w:w="709" w:type="dxa"/>
            <w:tcBorders>
              <w:bottom w:val="single" w:sz="4" w:space="0" w:color="000000"/>
            </w:tcBorders>
          </w:tcPr>
          <w:p w14:paraId="312AFFF5" w14:textId="77777777" w:rsidR="00EC755B" w:rsidRPr="00DC42EE" w:rsidRDefault="00EC755B" w:rsidP="00EC755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SA</w:t>
            </w:r>
          </w:p>
        </w:tc>
        <w:tc>
          <w:tcPr>
            <w:tcW w:w="709" w:type="dxa"/>
            <w:tcBorders>
              <w:bottom w:val="single" w:sz="4" w:space="0" w:color="000000"/>
            </w:tcBorders>
          </w:tcPr>
          <w:p w14:paraId="312AFFF6" w14:textId="77777777" w:rsidR="00EC755B" w:rsidRPr="00DC42EE" w:rsidRDefault="00EC755B" w:rsidP="00EC755B">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FD</w:t>
            </w:r>
          </w:p>
        </w:tc>
      </w:tr>
      <w:tr w:rsidR="00EC755B" w:rsidRPr="00DC42EE" w14:paraId="312AFFFC" w14:textId="77777777" w:rsidTr="00EC755B">
        <w:trPr>
          <w:trHeight w:val="368"/>
        </w:trPr>
        <w:tc>
          <w:tcPr>
            <w:tcW w:w="7054" w:type="dxa"/>
            <w:tcBorders>
              <w:top w:val="nil"/>
              <w:left w:val="nil"/>
              <w:bottom w:val="nil"/>
              <w:right w:val="single" w:sz="4" w:space="0" w:color="auto"/>
            </w:tcBorders>
            <w:vAlign w:val="center"/>
          </w:tcPr>
          <w:p w14:paraId="312AFFF8" w14:textId="77777777" w:rsidR="00EC755B" w:rsidRPr="00DC42EE" w:rsidRDefault="00EC755B" w:rsidP="00B619D6">
            <w:pPr>
              <w:widowControl w:val="0"/>
              <w:tabs>
                <w:tab w:val="left" w:pos="851"/>
              </w:tabs>
              <w:spacing w:before="60"/>
              <w:rPr>
                <w:rFonts w:ascii="Arial" w:hAnsi="Arial" w:cs="Arial"/>
                <w:b/>
                <w:snapToGrid w:val="0"/>
                <w:color w:val="000000"/>
                <w:sz w:val="22"/>
                <w:szCs w:val="22"/>
                <w:u w:val="single"/>
              </w:rPr>
            </w:pPr>
            <w:r w:rsidRPr="00DC42EE">
              <w:rPr>
                <w:rFonts w:ascii="Arial" w:hAnsi="Arial" w:cs="Arial"/>
                <w:b/>
                <w:snapToGrid w:val="0"/>
                <w:color w:val="000000"/>
                <w:sz w:val="22"/>
                <w:szCs w:val="22"/>
                <w:u w:val="single"/>
              </w:rPr>
              <w:t>2</w:t>
            </w:r>
            <w:r>
              <w:rPr>
                <w:rFonts w:ascii="Arial" w:hAnsi="Arial" w:cs="Arial"/>
                <w:b/>
                <w:snapToGrid w:val="0"/>
                <w:color w:val="000000"/>
                <w:sz w:val="22"/>
                <w:szCs w:val="22"/>
                <w:u w:val="single"/>
              </w:rPr>
              <w:t>6</w:t>
            </w:r>
            <w:r w:rsidR="00FC0BBD">
              <w:rPr>
                <w:rFonts w:ascii="Arial" w:hAnsi="Arial" w:cs="Arial"/>
                <w:b/>
                <w:snapToGrid w:val="0"/>
                <w:color w:val="000000"/>
                <w:sz w:val="22"/>
                <w:szCs w:val="22"/>
                <w:u w:val="single"/>
              </w:rPr>
              <w:t>70</w:t>
            </w:r>
            <w:r w:rsidRPr="00DC42EE">
              <w:rPr>
                <w:rFonts w:ascii="Arial" w:hAnsi="Arial" w:cs="Arial"/>
                <w:b/>
                <w:snapToGrid w:val="0"/>
                <w:sz w:val="22"/>
                <w:szCs w:val="22"/>
                <w:u w:val="single"/>
              </w:rPr>
              <w:tab/>
            </w:r>
            <w:r w:rsidR="00B619D6">
              <w:rPr>
                <w:rFonts w:ascii="Arial" w:hAnsi="Arial" w:cs="Arial"/>
                <w:b/>
                <w:snapToGrid w:val="0"/>
                <w:sz w:val="22"/>
                <w:szCs w:val="22"/>
                <w:u w:val="single"/>
              </w:rPr>
              <w:t>WASTE DIVERSI</w:t>
            </w:r>
            <w:r w:rsidR="0063509A">
              <w:rPr>
                <w:rFonts w:ascii="Arial" w:hAnsi="Arial" w:cs="Arial"/>
                <w:b/>
                <w:snapToGrid w:val="0"/>
                <w:sz w:val="22"/>
                <w:szCs w:val="22"/>
                <w:u w:val="single"/>
              </w:rPr>
              <w:t>O</w:t>
            </w:r>
            <w:r w:rsidR="00B619D6">
              <w:rPr>
                <w:rFonts w:ascii="Arial" w:hAnsi="Arial" w:cs="Arial"/>
                <w:b/>
                <w:snapToGrid w:val="0"/>
                <w:sz w:val="22"/>
                <w:szCs w:val="22"/>
                <w:u w:val="single"/>
              </w:rPr>
              <w:t xml:space="preserve">N AND </w:t>
            </w:r>
            <w:r>
              <w:rPr>
                <w:rFonts w:ascii="Arial" w:hAnsi="Arial" w:cs="Arial"/>
                <w:b/>
                <w:snapToGrid w:val="0"/>
                <w:sz w:val="22"/>
                <w:szCs w:val="22"/>
                <w:u w:val="single"/>
              </w:rPr>
              <w:t xml:space="preserve">RECYCLING </w:t>
            </w:r>
          </w:p>
        </w:tc>
        <w:tc>
          <w:tcPr>
            <w:tcW w:w="992" w:type="dxa"/>
            <w:tcBorders>
              <w:left w:val="single" w:sz="4" w:space="0" w:color="auto"/>
              <w:bottom w:val="single" w:sz="4" w:space="0" w:color="auto"/>
            </w:tcBorders>
          </w:tcPr>
          <w:p w14:paraId="312AFFF9" w14:textId="77777777" w:rsidR="00EC755B" w:rsidRPr="00DC42EE" w:rsidRDefault="00B619D6" w:rsidP="00EC755B">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Cy+4y</w:t>
            </w:r>
          </w:p>
        </w:tc>
        <w:tc>
          <w:tcPr>
            <w:tcW w:w="709" w:type="dxa"/>
            <w:tcBorders>
              <w:bottom w:val="single" w:sz="4" w:space="0" w:color="auto"/>
            </w:tcBorders>
          </w:tcPr>
          <w:p w14:paraId="312AFFFA" w14:textId="77777777" w:rsidR="00EC755B" w:rsidRPr="00DC42EE" w:rsidRDefault="00B619D6" w:rsidP="00EC755B">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10y</w:t>
            </w:r>
          </w:p>
        </w:tc>
        <w:tc>
          <w:tcPr>
            <w:tcW w:w="709" w:type="dxa"/>
            <w:tcBorders>
              <w:bottom w:val="single" w:sz="4" w:space="0" w:color="auto"/>
            </w:tcBorders>
          </w:tcPr>
          <w:p w14:paraId="312AFFFB" w14:textId="77777777" w:rsidR="00EC755B" w:rsidRPr="00DC42EE" w:rsidRDefault="00B619D6" w:rsidP="00EC755B">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AFFFD" w14:textId="77777777" w:rsidR="00A50081" w:rsidRDefault="00A50081" w:rsidP="00A020F9">
      <w:pPr>
        <w:tabs>
          <w:tab w:val="left" w:pos="720"/>
          <w:tab w:val="left" w:pos="1440"/>
          <w:tab w:val="center" w:pos="7632"/>
          <w:tab w:val="center" w:pos="8496"/>
          <w:tab w:val="center" w:pos="9144"/>
        </w:tabs>
        <w:jc w:val="center"/>
        <w:rPr>
          <w:rFonts w:ascii="Arial" w:hAnsi="Arial" w:cs="Arial"/>
          <w:b/>
          <w:noProof/>
          <w:sz w:val="22"/>
          <w:szCs w:val="22"/>
        </w:rPr>
      </w:pPr>
    </w:p>
    <w:p w14:paraId="312AFFFE" w14:textId="2BCA37CB" w:rsidR="00A50081" w:rsidRPr="005E7954" w:rsidRDefault="005E7954" w:rsidP="00A50081">
      <w:pPr>
        <w:tabs>
          <w:tab w:val="left" w:pos="720"/>
          <w:tab w:val="left" w:pos="1440"/>
          <w:tab w:val="center" w:pos="7632"/>
          <w:tab w:val="center" w:pos="8496"/>
          <w:tab w:val="center" w:pos="9144"/>
        </w:tabs>
        <w:rPr>
          <w:rFonts w:ascii="Arial" w:hAnsi="Arial" w:cs="Arial"/>
          <w:noProof/>
          <w:sz w:val="22"/>
          <w:szCs w:val="22"/>
        </w:rPr>
      </w:pPr>
      <w:r w:rsidRPr="005E7954">
        <w:rPr>
          <w:rFonts w:ascii="Arial" w:hAnsi="Arial" w:cs="Arial"/>
          <w:noProof/>
          <w:sz w:val="22"/>
          <w:szCs w:val="22"/>
        </w:rPr>
        <w:t>Docu</w:t>
      </w:r>
      <w:r>
        <w:rPr>
          <w:rFonts w:ascii="Arial" w:hAnsi="Arial" w:cs="Arial"/>
          <w:noProof/>
          <w:sz w:val="22"/>
          <w:szCs w:val="22"/>
        </w:rPr>
        <w:t>ments the activities related to providing recycling and composting</w:t>
      </w:r>
      <w:r w:rsidR="001B79FF">
        <w:rPr>
          <w:rFonts w:ascii="Arial" w:hAnsi="Arial" w:cs="Arial"/>
          <w:noProof/>
          <w:sz w:val="22"/>
          <w:szCs w:val="22"/>
        </w:rPr>
        <w:t xml:space="preserve"> services</w:t>
      </w:r>
      <w:r>
        <w:rPr>
          <w:rFonts w:ascii="Arial" w:hAnsi="Arial" w:cs="Arial"/>
          <w:noProof/>
          <w:sz w:val="22"/>
          <w:szCs w:val="22"/>
        </w:rPr>
        <w:t>.</w:t>
      </w:r>
      <w:r w:rsidR="001809D5">
        <w:rPr>
          <w:rFonts w:ascii="Arial" w:hAnsi="Arial" w:cs="Arial"/>
          <w:noProof/>
          <w:sz w:val="22"/>
          <w:szCs w:val="22"/>
        </w:rPr>
        <w:t xml:space="preserve"> </w:t>
      </w:r>
    </w:p>
    <w:p w14:paraId="312AFFFF" w14:textId="77777777" w:rsidR="003E4351" w:rsidRDefault="003E4351" w:rsidP="00A50081">
      <w:pPr>
        <w:tabs>
          <w:tab w:val="left" w:pos="720"/>
          <w:tab w:val="left" w:pos="1440"/>
          <w:tab w:val="center" w:pos="7632"/>
          <w:tab w:val="center" w:pos="8496"/>
          <w:tab w:val="center" w:pos="9144"/>
        </w:tabs>
        <w:rPr>
          <w:rFonts w:ascii="Arial" w:hAnsi="Arial" w:cs="Arial"/>
          <w:b/>
          <w:noProof/>
          <w:color w:val="000000"/>
          <w:sz w:val="22"/>
          <w:szCs w:val="22"/>
        </w:rPr>
      </w:pPr>
    </w:p>
    <w:p w14:paraId="312B0000" w14:textId="118B885B" w:rsidR="00A50081" w:rsidRPr="003E4351" w:rsidRDefault="003E4351" w:rsidP="00A50081">
      <w:pPr>
        <w:tabs>
          <w:tab w:val="left" w:pos="720"/>
          <w:tab w:val="left" w:pos="1440"/>
          <w:tab w:val="center" w:pos="7632"/>
          <w:tab w:val="center" w:pos="8496"/>
          <w:tab w:val="center" w:pos="9144"/>
        </w:tabs>
        <w:rPr>
          <w:rFonts w:ascii="Arial" w:hAnsi="Arial" w:cs="Arial"/>
          <w:noProof/>
          <w:sz w:val="22"/>
          <w:szCs w:val="22"/>
        </w:rPr>
      </w:pPr>
      <w:r w:rsidRPr="00DC42EE">
        <w:rPr>
          <w:rFonts w:ascii="Arial" w:hAnsi="Arial" w:cs="Arial"/>
          <w:b/>
          <w:noProof/>
          <w:color w:val="000000"/>
          <w:sz w:val="22"/>
          <w:szCs w:val="22"/>
        </w:rPr>
        <w:t>Examples:</w:t>
      </w:r>
      <w:r w:rsidR="001809D5">
        <w:rPr>
          <w:rFonts w:ascii="Arial" w:hAnsi="Arial" w:cs="Arial"/>
          <w:b/>
          <w:noProof/>
          <w:color w:val="000000"/>
          <w:sz w:val="22"/>
          <w:szCs w:val="22"/>
        </w:rPr>
        <w:t xml:space="preserve"> </w:t>
      </w:r>
      <w:r w:rsidR="00050993">
        <w:rPr>
          <w:rFonts w:ascii="Arial" w:hAnsi="Arial" w:cs="Arial"/>
          <w:noProof/>
          <w:color w:val="000000"/>
          <w:sz w:val="22"/>
          <w:szCs w:val="22"/>
        </w:rPr>
        <w:t>R</w:t>
      </w:r>
      <w:r w:rsidR="00B619D6">
        <w:rPr>
          <w:rFonts w:ascii="Arial" w:hAnsi="Arial" w:cs="Arial"/>
          <w:noProof/>
          <w:color w:val="000000"/>
          <w:sz w:val="22"/>
          <w:szCs w:val="22"/>
        </w:rPr>
        <w:t>ecycling</w:t>
      </w:r>
      <w:r w:rsidRPr="003E4351">
        <w:rPr>
          <w:rFonts w:ascii="Arial" w:hAnsi="Arial" w:cs="Arial"/>
          <w:noProof/>
          <w:color w:val="000000"/>
          <w:sz w:val="22"/>
          <w:szCs w:val="22"/>
        </w:rPr>
        <w:t xml:space="preserve"> depots</w:t>
      </w:r>
      <w:r>
        <w:rPr>
          <w:rFonts w:ascii="Arial" w:hAnsi="Arial" w:cs="Arial"/>
          <w:noProof/>
          <w:color w:val="000000"/>
          <w:sz w:val="22"/>
          <w:szCs w:val="22"/>
        </w:rPr>
        <w:t xml:space="preserve">, recycling and composting at work program, </w:t>
      </w:r>
      <w:r w:rsidR="000F2726">
        <w:rPr>
          <w:rFonts w:ascii="Arial" w:hAnsi="Arial" w:cs="Arial"/>
          <w:noProof/>
          <w:color w:val="000000"/>
          <w:sz w:val="22"/>
          <w:szCs w:val="22"/>
        </w:rPr>
        <w:t xml:space="preserve">composting, </w:t>
      </w:r>
      <w:r>
        <w:rPr>
          <w:rFonts w:ascii="Arial" w:hAnsi="Arial" w:cs="Arial"/>
          <w:noProof/>
          <w:color w:val="000000"/>
          <w:sz w:val="22"/>
          <w:szCs w:val="22"/>
        </w:rPr>
        <w:t>computer recyling</w:t>
      </w:r>
      <w:r w:rsidR="001809D5">
        <w:rPr>
          <w:rFonts w:ascii="Arial" w:hAnsi="Arial" w:cs="Arial"/>
          <w:noProof/>
          <w:color w:val="000000"/>
          <w:sz w:val="22"/>
          <w:szCs w:val="22"/>
        </w:rPr>
        <w:t xml:space="preserve"> </w:t>
      </w:r>
      <w:r>
        <w:rPr>
          <w:rFonts w:ascii="Arial" w:hAnsi="Arial" w:cs="Arial"/>
          <w:noProof/>
          <w:color w:val="000000"/>
          <w:sz w:val="22"/>
          <w:szCs w:val="22"/>
        </w:rPr>
        <w:t xml:space="preserve">program, </w:t>
      </w:r>
      <w:r w:rsidR="00AA6F61">
        <w:rPr>
          <w:rFonts w:ascii="Arial" w:hAnsi="Arial" w:cs="Arial"/>
          <w:noProof/>
          <w:color w:val="000000"/>
          <w:sz w:val="22"/>
          <w:szCs w:val="22"/>
        </w:rPr>
        <w:t xml:space="preserve">household recycling program, acceptable recycling items, </w:t>
      </w:r>
      <w:r w:rsidR="000F5802">
        <w:rPr>
          <w:rFonts w:ascii="Arial" w:hAnsi="Arial" w:cs="Arial"/>
          <w:noProof/>
          <w:color w:val="000000"/>
          <w:sz w:val="22"/>
          <w:szCs w:val="22"/>
        </w:rPr>
        <w:t xml:space="preserve">scrap metal, </w:t>
      </w:r>
      <w:r w:rsidR="00AA6F61">
        <w:rPr>
          <w:rFonts w:ascii="Arial" w:hAnsi="Arial" w:cs="Arial"/>
          <w:noProof/>
          <w:color w:val="000000"/>
          <w:sz w:val="22"/>
          <w:szCs w:val="22"/>
        </w:rPr>
        <w:t>bins/receptacles</w:t>
      </w:r>
      <w:r w:rsidR="005E0BEA">
        <w:rPr>
          <w:rFonts w:ascii="Arial" w:hAnsi="Arial" w:cs="Arial"/>
          <w:noProof/>
          <w:color w:val="000000"/>
          <w:sz w:val="22"/>
          <w:szCs w:val="22"/>
        </w:rPr>
        <w:t>/containers</w:t>
      </w:r>
      <w:r w:rsidR="000F2726">
        <w:rPr>
          <w:rFonts w:ascii="Arial" w:hAnsi="Arial" w:cs="Arial"/>
          <w:noProof/>
          <w:color w:val="000000"/>
          <w:sz w:val="22"/>
          <w:szCs w:val="22"/>
        </w:rPr>
        <w:t>, paint and tire recycling</w:t>
      </w:r>
      <w:r w:rsidR="000F5802">
        <w:rPr>
          <w:rFonts w:ascii="Arial" w:hAnsi="Arial" w:cs="Arial"/>
          <w:noProof/>
          <w:color w:val="000000"/>
          <w:sz w:val="22"/>
          <w:szCs w:val="22"/>
        </w:rPr>
        <w:t>.</w:t>
      </w:r>
    </w:p>
    <w:p w14:paraId="312B0001" w14:textId="77777777" w:rsidR="003E4351" w:rsidRPr="005E0BEA" w:rsidRDefault="003E4351" w:rsidP="005E0BEA">
      <w:pPr>
        <w:tabs>
          <w:tab w:val="left" w:pos="720"/>
          <w:tab w:val="left" w:pos="1440"/>
          <w:tab w:val="center" w:pos="7632"/>
          <w:tab w:val="center" w:pos="8496"/>
          <w:tab w:val="center" w:pos="9144"/>
        </w:tabs>
        <w:rPr>
          <w:rFonts w:ascii="Arial" w:hAnsi="Arial" w:cs="Arial"/>
          <w:noProof/>
          <w:sz w:val="22"/>
          <w:szCs w:val="22"/>
        </w:rPr>
      </w:pPr>
    </w:p>
    <w:p w14:paraId="312B0002" w14:textId="77777777" w:rsidR="00FC0BBD" w:rsidRPr="00FC0BBD" w:rsidRDefault="005E0BEA" w:rsidP="005E0BEA">
      <w:pPr>
        <w:tabs>
          <w:tab w:val="left" w:pos="720"/>
          <w:tab w:val="left" w:pos="1440"/>
          <w:tab w:val="center" w:pos="7632"/>
          <w:tab w:val="center" w:pos="8496"/>
          <w:tab w:val="center" w:pos="9144"/>
        </w:tabs>
        <w:rPr>
          <w:rFonts w:ascii="Arial" w:hAnsi="Arial" w:cs="Arial"/>
          <w:i/>
          <w:noProof/>
          <w:sz w:val="22"/>
          <w:szCs w:val="22"/>
        </w:rPr>
      </w:pPr>
      <w:r w:rsidRPr="00FC0BBD">
        <w:rPr>
          <w:rFonts w:ascii="Arial" w:hAnsi="Arial" w:cs="Arial"/>
          <w:i/>
          <w:noProof/>
          <w:sz w:val="22"/>
          <w:szCs w:val="22"/>
        </w:rPr>
        <w:t>For advertising activities, see 0330</w:t>
      </w:r>
      <w:r w:rsidR="00FC0BBD" w:rsidRPr="00FC0BBD">
        <w:rPr>
          <w:rFonts w:ascii="Arial" w:hAnsi="Arial" w:cs="Arial"/>
          <w:i/>
          <w:noProof/>
          <w:sz w:val="22"/>
          <w:szCs w:val="22"/>
        </w:rPr>
        <w:t>.</w:t>
      </w:r>
    </w:p>
    <w:p w14:paraId="312B0003" w14:textId="77777777" w:rsidR="00FC0BBD" w:rsidRDefault="00FC0BBD" w:rsidP="005E0BEA">
      <w:pPr>
        <w:tabs>
          <w:tab w:val="left" w:pos="720"/>
          <w:tab w:val="left" w:pos="1440"/>
          <w:tab w:val="center" w:pos="7632"/>
          <w:tab w:val="center" w:pos="8496"/>
          <w:tab w:val="center" w:pos="9144"/>
        </w:tabs>
        <w:rPr>
          <w:rFonts w:ascii="Arial" w:hAnsi="Arial" w:cs="Arial"/>
          <w:noProof/>
          <w:sz w:val="22"/>
          <w:szCs w:val="22"/>
        </w:rPr>
      </w:pPr>
      <w:r w:rsidRPr="00FC0BBD">
        <w:rPr>
          <w:rFonts w:ascii="Arial" w:hAnsi="Arial" w:cs="Arial"/>
          <w:i/>
          <w:noProof/>
          <w:sz w:val="22"/>
          <w:szCs w:val="22"/>
        </w:rPr>
        <w:t>For publishing brochures and pamphlets activities, see 1380.</w:t>
      </w:r>
      <w:r>
        <w:rPr>
          <w:rFonts w:ascii="Arial" w:hAnsi="Arial" w:cs="Arial"/>
          <w:noProof/>
          <w:sz w:val="22"/>
          <w:szCs w:val="22"/>
        </w:rPr>
        <w:t xml:space="preserve"> </w:t>
      </w:r>
    </w:p>
    <w:p w14:paraId="312B0004" w14:textId="77777777" w:rsidR="00FC0BBD" w:rsidRDefault="00FC0BBD" w:rsidP="005E0BEA">
      <w:pPr>
        <w:tabs>
          <w:tab w:val="left" w:pos="720"/>
          <w:tab w:val="left" w:pos="1440"/>
          <w:tab w:val="center" w:pos="7632"/>
          <w:tab w:val="center" w:pos="8496"/>
          <w:tab w:val="center" w:pos="9144"/>
        </w:tabs>
        <w:rPr>
          <w:rFonts w:ascii="Arial" w:hAnsi="Arial" w:cs="Arial"/>
          <w:noProof/>
          <w:sz w:val="22"/>
          <w:szCs w:val="22"/>
        </w:rPr>
      </w:pPr>
    </w:p>
    <w:p w14:paraId="312B0005" w14:textId="77777777" w:rsidR="00FC0BBD" w:rsidRDefault="00FC0BBD" w:rsidP="005E0BEA">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program</w:t>
      </w:r>
    </w:p>
    <w:p w14:paraId="312B0006" w14:textId="77777777" w:rsidR="00FC0BBD" w:rsidRDefault="00FC0BBD" w:rsidP="005E0BEA">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type</w:t>
      </w:r>
    </w:p>
    <w:p w14:paraId="312B0007" w14:textId="77777777" w:rsidR="00FC0BBD" w:rsidRDefault="00FC0BBD" w:rsidP="005E0BEA">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other</w:t>
      </w:r>
    </w:p>
    <w:p w14:paraId="312B0008" w14:textId="77777777" w:rsidR="00FC0BBD" w:rsidRDefault="00FC0BBD" w:rsidP="005E0BEA">
      <w:pPr>
        <w:tabs>
          <w:tab w:val="left" w:pos="720"/>
          <w:tab w:val="left" w:pos="1440"/>
          <w:tab w:val="center" w:pos="7632"/>
          <w:tab w:val="center" w:pos="8496"/>
          <w:tab w:val="center" w:pos="9144"/>
        </w:tabs>
        <w:rPr>
          <w:rFonts w:ascii="Arial" w:hAnsi="Arial" w:cs="Arial"/>
          <w:noProof/>
          <w:sz w:val="22"/>
          <w:szCs w:val="22"/>
        </w:rPr>
      </w:pPr>
    </w:p>
    <w:p w14:paraId="312B0009" w14:textId="77777777" w:rsidR="00F94DD0" w:rsidRDefault="00F94DD0" w:rsidP="005E0BEA">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8"/>
        <w:gridCol w:w="984"/>
        <w:gridCol w:w="707"/>
        <w:gridCol w:w="706"/>
      </w:tblGrid>
      <w:tr w:rsidR="00FC0BBD" w:rsidRPr="00DC42EE" w14:paraId="312B000E" w14:textId="77777777" w:rsidTr="003F28EA">
        <w:tc>
          <w:tcPr>
            <w:tcW w:w="7054" w:type="dxa"/>
            <w:tcBorders>
              <w:top w:val="nil"/>
              <w:left w:val="nil"/>
              <w:bottom w:val="nil"/>
              <w:right w:val="single" w:sz="4" w:space="0" w:color="auto"/>
            </w:tcBorders>
          </w:tcPr>
          <w:p w14:paraId="312B000A" w14:textId="77777777" w:rsidR="00FC0BBD" w:rsidRPr="00DC42EE" w:rsidRDefault="00FC0BBD" w:rsidP="003F28EA">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12B000B" w14:textId="77777777" w:rsidR="00FC0BBD" w:rsidRPr="00DC42EE" w:rsidRDefault="00FC0BBD" w:rsidP="003F28E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A</w:t>
            </w:r>
          </w:p>
        </w:tc>
        <w:tc>
          <w:tcPr>
            <w:tcW w:w="709" w:type="dxa"/>
            <w:tcBorders>
              <w:bottom w:val="single" w:sz="4" w:space="0" w:color="000000"/>
            </w:tcBorders>
          </w:tcPr>
          <w:p w14:paraId="312B000C" w14:textId="77777777" w:rsidR="00FC0BBD" w:rsidRPr="00DC42EE" w:rsidRDefault="00FC0BBD" w:rsidP="003F28E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SA</w:t>
            </w:r>
          </w:p>
        </w:tc>
        <w:tc>
          <w:tcPr>
            <w:tcW w:w="709" w:type="dxa"/>
            <w:tcBorders>
              <w:bottom w:val="single" w:sz="4" w:space="0" w:color="000000"/>
            </w:tcBorders>
          </w:tcPr>
          <w:p w14:paraId="312B000D" w14:textId="77777777" w:rsidR="00FC0BBD" w:rsidRPr="00DC42EE" w:rsidRDefault="00FC0BBD" w:rsidP="003F28EA">
            <w:pPr>
              <w:keepNext/>
              <w:tabs>
                <w:tab w:val="left" w:pos="720"/>
                <w:tab w:val="left" w:pos="1440"/>
                <w:tab w:val="center" w:pos="7632"/>
                <w:tab w:val="center" w:pos="8496"/>
                <w:tab w:val="center" w:pos="9144"/>
              </w:tabs>
              <w:jc w:val="center"/>
              <w:outlineLvl w:val="1"/>
              <w:rPr>
                <w:rFonts w:ascii="Arial" w:hAnsi="Arial" w:cs="Arial"/>
                <w:b/>
                <w:color w:val="000000"/>
                <w:sz w:val="22"/>
                <w:szCs w:val="22"/>
              </w:rPr>
            </w:pPr>
            <w:r w:rsidRPr="00DC42EE">
              <w:rPr>
                <w:rFonts w:ascii="Arial" w:hAnsi="Arial" w:cs="Arial"/>
                <w:b/>
                <w:color w:val="000000"/>
                <w:sz w:val="22"/>
                <w:szCs w:val="22"/>
              </w:rPr>
              <w:t>FD</w:t>
            </w:r>
          </w:p>
        </w:tc>
      </w:tr>
      <w:tr w:rsidR="00FC0BBD" w:rsidRPr="00DC42EE" w14:paraId="312B0013" w14:textId="77777777" w:rsidTr="003F28EA">
        <w:trPr>
          <w:trHeight w:val="368"/>
        </w:trPr>
        <w:tc>
          <w:tcPr>
            <w:tcW w:w="7054" w:type="dxa"/>
            <w:tcBorders>
              <w:top w:val="nil"/>
              <w:left w:val="nil"/>
              <w:bottom w:val="nil"/>
              <w:right w:val="single" w:sz="4" w:space="0" w:color="auto"/>
            </w:tcBorders>
            <w:vAlign w:val="center"/>
          </w:tcPr>
          <w:p w14:paraId="312B000F" w14:textId="77777777" w:rsidR="00FC0BBD" w:rsidRPr="00DC42EE" w:rsidRDefault="00FC0BBD" w:rsidP="00B04C0C">
            <w:pPr>
              <w:widowControl w:val="0"/>
              <w:tabs>
                <w:tab w:val="left" w:pos="851"/>
              </w:tabs>
              <w:spacing w:before="60"/>
              <w:rPr>
                <w:rFonts w:ascii="Arial" w:hAnsi="Arial" w:cs="Arial"/>
                <w:b/>
                <w:snapToGrid w:val="0"/>
                <w:color w:val="000000"/>
                <w:sz w:val="22"/>
                <w:szCs w:val="22"/>
                <w:u w:val="single"/>
              </w:rPr>
            </w:pPr>
            <w:r w:rsidRPr="00DC42EE">
              <w:rPr>
                <w:rFonts w:ascii="Arial" w:hAnsi="Arial" w:cs="Arial"/>
                <w:b/>
                <w:snapToGrid w:val="0"/>
                <w:color w:val="000000"/>
                <w:sz w:val="22"/>
                <w:szCs w:val="22"/>
                <w:u w:val="single"/>
              </w:rPr>
              <w:t>2</w:t>
            </w:r>
            <w:r>
              <w:rPr>
                <w:rFonts w:ascii="Arial" w:hAnsi="Arial" w:cs="Arial"/>
                <w:b/>
                <w:snapToGrid w:val="0"/>
                <w:color w:val="000000"/>
                <w:sz w:val="22"/>
                <w:szCs w:val="22"/>
                <w:u w:val="single"/>
              </w:rPr>
              <w:t>690</w:t>
            </w:r>
            <w:r w:rsidRPr="00DC42EE">
              <w:rPr>
                <w:rFonts w:ascii="Arial" w:hAnsi="Arial" w:cs="Arial"/>
                <w:b/>
                <w:snapToGrid w:val="0"/>
                <w:sz w:val="22"/>
                <w:szCs w:val="22"/>
                <w:u w:val="single"/>
              </w:rPr>
              <w:tab/>
            </w:r>
            <w:r>
              <w:rPr>
                <w:rFonts w:ascii="Arial" w:hAnsi="Arial" w:cs="Arial"/>
                <w:b/>
                <w:snapToGrid w:val="0"/>
                <w:sz w:val="22"/>
                <w:szCs w:val="22"/>
                <w:u w:val="single"/>
              </w:rPr>
              <w:t>WASTE MANAG</w:t>
            </w:r>
            <w:r w:rsidR="00C309A6">
              <w:rPr>
                <w:rFonts w:ascii="Arial" w:hAnsi="Arial" w:cs="Arial"/>
                <w:b/>
                <w:snapToGrid w:val="0"/>
                <w:sz w:val="22"/>
                <w:szCs w:val="22"/>
                <w:u w:val="single"/>
              </w:rPr>
              <w:t>E</w:t>
            </w:r>
            <w:r>
              <w:rPr>
                <w:rFonts w:ascii="Arial" w:hAnsi="Arial" w:cs="Arial"/>
                <w:b/>
                <w:snapToGrid w:val="0"/>
                <w:sz w:val="22"/>
                <w:szCs w:val="22"/>
                <w:u w:val="single"/>
              </w:rPr>
              <w:t xml:space="preserve">MENT </w:t>
            </w:r>
          </w:p>
        </w:tc>
        <w:tc>
          <w:tcPr>
            <w:tcW w:w="992" w:type="dxa"/>
            <w:tcBorders>
              <w:left w:val="single" w:sz="4" w:space="0" w:color="auto"/>
              <w:bottom w:val="single" w:sz="4" w:space="0" w:color="auto"/>
            </w:tcBorders>
          </w:tcPr>
          <w:p w14:paraId="312B0010" w14:textId="77777777" w:rsidR="00FC0BBD" w:rsidRPr="00DC42EE" w:rsidRDefault="000F2726" w:rsidP="003F28EA">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SO</w:t>
            </w:r>
          </w:p>
        </w:tc>
        <w:tc>
          <w:tcPr>
            <w:tcW w:w="709" w:type="dxa"/>
            <w:tcBorders>
              <w:bottom w:val="single" w:sz="4" w:space="0" w:color="auto"/>
            </w:tcBorders>
          </w:tcPr>
          <w:p w14:paraId="312B0011" w14:textId="77777777" w:rsidR="00FC0BBD" w:rsidRPr="00DC42EE" w:rsidRDefault="000F2726" w:rsidP="003F28EA">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10y</w:t>
            </w:r>
          </w:p>
        </w:tc>
        <w:tc>
          <w:tcPr>
            <w:tcW w:w="709" w:type="dxa"/>
            <w:tcBorders>
              <w:bottom w:val="single" w:sz="4" w:space="0" w:color="auto"/>
            </w:tcBorders>
          </w:tcPr>
          <w:p w14:paraId="312B0012" w14:textId="77777777" w:rsidR="00FC0BBD" w:rsidRPr="00DC42EE" w:rsidRDefault="000F2726" w:rsidP="003F28EA">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312B0014" w14:textId="77777777" w:rsidR="00FC0BBD" w:rsidRDefault="00FC0BBD" w:rsidP="00FC0BBD">
      <w:pPr>
        <w:tabs>
          <w:tab w:val="left" w:pos="720"/>
          <w:tab w:val="left" w:pos="1440"/>
          <w:tab w:val="center" w:pos="7632"/>
          <w:tab w:val="center" w:pos="8496"/>
          <w:tab w:val="center" w:pos="9144"/>
        </w:tabs>
        <w:jc w:val="center"/>
        <w:rPr>
          <w:rFonts w:ascii="Arial" w:hAnsi="Arial" w:cs="Arial"/>
          <w:b/>
          <w:noProof/>
          <w:sz w:val="22"/>
          <w:szCs w:val="22"/>
        </w:rPr>
      </w:pPr>
    </w:p>
    <w:p w14:paraId="312B0015" w14:textId="77777777" w:rsidR="003F28EA" w:rsidRDefault="00FC0BBD" w:rsidP="00FC0BBD">
      <w:pPr>
        <w:tabs>
          <w:tab w:val="left" w:pos="720"/>
          <w:tab w:val="left" w:pos="1440"/>
          <w:tab w:val="center" w:pos="7632"/>
          <w:tab w:val="center" w:pos="8496"/>
          <w:tab w:val="center" w:pos="9144"/>
        </w:tabs>
        <w:rPr>
          <w:rFonts w:ascii="Arial" w:hAnsi="Arial" w:cs="Arial"/>
          <w:noProof/>
          <w:sz w:val="22"/>
          <w:szCs w:val="22"/>
        </w:rPr>
      </w:pPr>
      <w:r w:rsidRPr="005E7954">
        <w:rPr>
          <w:rFonts w:ascii="Arial" w:hAnsi="Arial" w:cs="Arial"/>
          <w:noProof/>
          <w:sz w:val="22"/>
          <w:szCs w:val="22"/>
        </w:rPr>
        <w:t>Docu</w:t>
      </w:r>
      <w:r>
        <w:rPr>
          <w:rFonts w:ascii="Arial" w:hAnsi="Arial" w:cs="Arial"/>
          <w:noProof/>
          <w:sz w:val="22"/>
          <w:szCs w:val="22"/>
        </w:rPr>
        <w:t xml:space="preserve">ments the </w:t>
      </w:r>
      <w:r w:rsidR="003F28EA">
        <w:rPr>
          <w:rFonts w:ascii="Arial" w:hAnsi="Arial" w:cs="Arial"/>
          <w:noProof/>
          <w:sz w:val="22"/>
          <w:szCs w:val="22"/>
        </w:rPr>
        <w:t xml:space="preserve">management, handling, processing, and all other </w:t>
      </w:r>
      <w:r>
        <w:rPr>
          <w:rFonts w:ascii="Arial" w:hAnsi="Arial" w:cs="Arial"/>
          <w:noProof/>
          <w:sz w:val="22"/>
          <w:szCs w:val="22"/>
        </w:rPr>
        <w:t xml:space="preserve">activities related to </w:t>
      </w:r>
      <w:r w:rsidR="000F5802">
        <w:rPr>
          <w:rFonts w:ascii="Arial" w:hAnsi="Arial" w:cs="Arial"/>
          <w:noProof/>
          <w:sz w:val="22"/>
          <w:szCs w:val="22"/>
        </w:rPr>
        <w:t>waste received for final disposal at the landfill.</w:t>
      </w:r>
    </w:p>
    <w:p w14:paraId="312B0016" w14:textId="77777777" w:rsidR="000F5802" w:rsidRDefault="000F5802" w:rsidP="00FC0BBD">
      <w:pPr>
        <w:tabs>
          <w:tab w:val="left" w:pos="720"/>
          <w:tab w:val="left" w:pos="1440"/>
          <w:tab w:val="center" w:pos="7632"/>
          <w:tab w:val="center" w:pos="8496"/>
          <w:tab w:val="center" w:pos="9144"/>
        </w:tabs>
        <w:rPr>
          <w:rFonts w:ascii="Arial" w:hAnsi="Arial" w:cs="Arial"/>
          <w:noProof/>
          <w:sz w:val="22"/>
          <w:szCs w:val="22"/>
        </w:rPr>
      </w:pPr>
    </w:p>
    <w:p w14:paraId="312B0017" w14:textId="2223D4A3" w:rsidR="00FC0BBD" w:rsidRPr="005E7954" w:rsidRDefault="003F28EA" w:rsidP="00FC0BBD">
      <w:pPr>
        <w:tabs>
          <w:tab w:val="left" w:pos="720"/>
          <w:tab w:val="left" w:pos="1440"/>
          <w:tab w:val="center" w:pos="7632"/>
          <w:tab w:val="center" w:pos="8496"/>
          <w:tab w:val="center" w:pos="9144"/>
        </w:tabs>
        <w:rPr>
          <w:rFonts w:ascii="Arial" w:hAnsi="Arial" w:cs="Arial"/>
          <w:noProof/>
          <w:sz w:val="22"/>
          <w:szCs w:val="22"/>
        </w:rPr>
      </w:pPr>
      <w:r w:rsidRPr="00A3763B">
        <w:rPr>
          <w:rFonts w:ascii="Arial" w:hAnsi="Arial" w:cs="Arial"/>
          <w:b/>
          <w:noProof/>
          <w:sz w:val="22"/>
          <w:szCs w:val="22"/>
        </w:rPr>
        <w:t>Examples:</w:t>
      </w:r>
      <w:r w:rsidR="001809D5">
        <w:rPr>
          <w:rFonts w:ascii="Arial" w:hAnsi="Arial" w:cs="Arial"/>
          <w:noProof/>
          <w:sz w:val="22"/>
          <w:szCs w:val="22"/>
        </w:rPr>
        <w:t xml:space="preserve"> </w:t>
      </w:r>
      <w:r w:rsidR="00050993">
        <w:rPr>
          <w:rFonts w:ascii="Arial" w:hAnsi="Arial" w:cs="Arial"/>
          <w:noProof/>
          <w:sz w:val="22"/>
          <w:szCs w:val="22"/>
        </w:rPr>
        <w:t>H</w:t>
      </w:r>
      <w:r>
        <w:rPr>
          <w:rFonts w:ascii="Arial" w:hAnsi="Arial" w:cs="Arial"/>
          <w:noProof/>
          <w:sz w:val="22"/>
          <w:szCs w:val="22"/>
        </w:rPr>
        <w:t>ousehold waste, insti</w:t>
      </w:r>
      <w:r w:rsidR="00A3763B">
        <w:rPr>
          <w:rFonts w:ascii="Arial" w:hAnsi="Arial" w:cs="Arial"/>
          <w:noProof/>
          <w:sz w:val="22"/>
          <w:szCs w:val="22"/>
        </w:rPr>
        <w:t>tutional,</w:t>
      </w:r>
      <w:r w:rsidR="00C87399">
        <w:rPr>
          <w:rFonts w:ascii="Arial" w:hAnsi="Arial" w:cs="Arial"/>
          <w:noProof/>
          <w:sz w:val="22"/>
          <w:szCs w:val="22"/>
        </w:rPr>
        <w:t xml:space="preserve"> </w:t>
      </w:r>
      <w:r w:rsidR="00A3763B">
        <w:rPr>
          <w:rFonts w:ascii="Arial" w:hAnsi="Arial" w:cs="Arial"/>
          <w:noProof/>
          <w:sz w:val="22"/>
          <w:szCs w:val="22"/>
        </w:rPr>
        <w:t xml:space="preserve">commercial and industrial waste, leaf and yard waste, construction </w:t>
      </w:r>
      <w:r w:rsidR="00050993">
        <w:rPr>
          <w:rFonts w:ascii="Arial" w:hAnsi="Arial" w:cs="Arial"/>
          <w:noProof/>
          <w:sz w:val="22"/>
          <w:szCs w:val="22"/>
        </w:rPr>
        <w:t>and</w:t>
      </w:r>
      <w:r w:rsidR="00A3763B">
        <w:rPr>
          <w:rFonts w:ascii="Arial" w:hAnsi="Arial" w:cs="Arial"/>
          <w:noProof/>
          <w:sz w:val="22"/>
          <w:szCs w:val="22"/>
        </w:rPr>
        <w:t xml:space="preserve"> demolition waste, </w:t>
      </w:r>
      <w:r w:rsidR="00485806">
        <w:rPr>
          <w:rFonts w:ascii="Arial" w:hAnsi="Arial" w:cs="Arial"/>
          <w:noProof/>
          <w:sz w:val="22"/>
          <w:szCs w:val="22"/>
        </w:rPr>
        <w:t xml:space="preserve">wood waste, </w:t>
      </w:r>
      <w:r w:rsidR="00A3763B">
        <w:rPr>
          <w:rFonts w:ascii="Arial" w:hAnsi="Arial" w:cs="Arial"/>
          <w:noProof/>
          <w:sz w:val="22"/>
          <w:szCs w:val="22"/>
        </w:rPr>
        <w:t>baling, tonnage</w:t>
      </w:r>
      <w:r w:rsidR="000F5802">
        <w:rPr>
          <w:rFonts w:ascii="Arial" w:hAnsi="Arial" w:cs="Arial"/>
          <w:noProof/>
          <w:sz w:val="22"/>
          <w:szCs w:val="22"/>
        </w:rPr>
        <w:t xml:space="preserve"> statistics</w:t>
      </w:r>
      <w:r w:rsidR="00480DA4">
        <w:rPr>
          <w:rFonts w:ascii="Arial" w:hAnsi="Arial" w:cs="Arial"/>
          <w:noProof/>
          <w:sz w:val="22"/>
          <w:szCs w:val="22"/>
        </w:rPr>
        <w:t>, special waste, a</w:t>
      </w:r>
      <w:r w:rsidR="0063509A">
        <w:rPr>
          <w:rFonts w:ascii="Arial" w:hAnsi="Arial" w:cs="Arial"/>
          <w:noProof/>
          <w:sz w:val="22"/>
          <w:szCs w:val="22"/>
        </w:rPr>
        <w:t>s</w:t>
      </w:r>
      <w:r w:rsidR="00480DA4">
        <w:rPr>
          <w:rFonts w:ascii="Arial" w:hAnsi="Arial" w:cs="Arial"/>
          <w:noProof/>
          <w:sz w:val="22"/>
          <w:szCs w:val="22"/>
        </w:rPr>
        <w:t>b</w:t>
      </w:r>
      <w:r w:rsidR="0063509A">
        <w:rPr>
          <w:rFonts w:ascii="Arial" w:hAnsi="Arial" w:cs="Arial"/>
          <w:noProof/>
          <w:sz w:val="22"/>
          <w:szCs w:val="22"/>
        </w:rPr>
        <w:t>estos waste</w:t>
      </w:r>
      <w:r w:rsidR="000F5802">
        <w:rPr>
          <w:rFonts w:ascii="Arial" w:hAnsi="Arial" w:cs="Arial"/>
          <w:noProof/>
          <w:sz w:val="22"/>
          <w:szCs w:val="22"/>
        </w:rPr>
        <w:t>.</w:t>
      </w:r>
    </w:p>
    <w:p w14:paraId="312B0018" w14:textId="77777777" w:rsidR="000F5802" w:rsidRDefault="000F5802" w:rsidP="005E0BEA">
      <w:pPr>
        <w:tabs>
          <w:tab w:val="left" w:pos="720"/>
          <w:tab w:val="left" w:pos="1440"/>
          <w:tab w:val="center" w:pos="7632"/>
          <w:tab w:val="center" w:pos="8496"/>
          <w:tab w:val="center" w:pos="9144"/>
        </w:tabs>
        <w:rPr>
          <w:rFonts w:ascii="Arial" w:hAnsi="Arial" w:cs="Arial"/>
          <w:noProof/>
          <w:sz w:val="22"/>
          <w:szCs w:val="22"/>
        </w:rPr>
      </w:pPr>
    </w:p>
    <w:p w14:paraId="312B0019" w14:textId="77777777" w:rsidR="000F5802" w:rsidRPr="000F5802" w:rsidRDefault="000F5802" w:rsidP="005E0BEA">
      <w:pPr>
        <w:tabs>
          <w:tab w:val="left" w:pos="720"/>
          <w:tab w:val="left" w:pos="1440"/>
          <w:tab w:val="center" w:pos="7632"/>
          <w:tab w:val="center" w:pos="8496"/>
          <w:tab w:val="center" w:pos="9144"/>
        </w:tabs>
        <w:rPr>
          <w:rFonts w:ascii="Arial" w:hAnsi="Arial" w:cs="Arial"/>
          <w:i/>
          <w:noProof/>
          <w:sz w:val="22"/>
          <w:szCs w:val="22"/>
        </w:rPr>
      </w:pPr>
      <w:r w:rsidRPr="000F5802">
        <w:rPr>
          <w:rFonts w:ascii="Arial" w:hAnsi="Arial" w:cs="Arial"/>
          <w:i/>
          <w:noProof/>
          <w:sz w:val="22"/>
          <w:szCs w:val="22"/>
        </w:rPr>
        <w:t>For environmental protection of the landfill site activities, see 2640.</w:t>
      </w:r>
    </w:p>
    <w:p w14:paraId="312B001A" w14:textId="77777777" w:rsidR="000F5802" w:rsidRDefault="000F5802" w:rsidP="005E0BEA">
      <w:pPr>
        <w:tabs>
          <w:tab w:val="left" w:pos="720"/>
          <w:tab w:val="left" w:pos="1440"/>
          <w:tab w:val="center" w:pos="7632"/>
          <w:tab w:val="center" w:pos="8496"/>
          <w:tab w:val="center" w:pos="9144"/>
        </w:tabs>
        <w:rPr>
          <w:rFonts w:ascii="Arial" w:hAnsi="Arial" w:cs="Arial"/>
          <w:i/>
          <w:noProof/>
          <w:sz w:val="22"/>
          <w:szCs w:val="22"/>
        </w:rPr>
      </w:pPr>
      <w:r w:rsidRPr="000F5802">
        <w:rPr>
          <w:rFonts w:ascii="Arial" w:hAnsi="Arial" w:cs="Arial"/>
          <w:i/>
          <w:noProof/>
          <w:sz w:val="22"/>
          <w:szCs w:val="22"/>
        </w:rPr>
        <w:t>For purchasing activities, see 0960.</w:t>
      </w:r>
    </w:p>
    <w:p w14:paraId="312B001B" w14:textId="77777777" w:rsidR="00842992" w:rsidRDefault="000F5802" w:rsidP="005E0BEA">
      <w:pPr>
        <w:tabs>
          <w:tab w:val="left" w:pos="720"/>
          <w:tab w:val="left" w:pos="1440"/>
          <w:tab w:val="center" w:pos="7632"/>
          <w:tab w:val="center" w:pos="8496"/>
          <w:tab w:val="center" w:pos="9144"/>
        </w:tabs>
        <w:rPr>
          <w:rFonts w:ascii="Arial" w:hAnsi="Arial" w:cs="Arial"/>
          <w:i/>
          <w:noProof/>
          <w:sz w:val="22"/>
          <w:szCs w:val="22"/>
        </w:rPr>
      </w:pPr>
      <w:r>
        <w:rPr>
          <w:rFonts w:ascii="Arial" w:hAnsi="Arial" w:cs="Arial"/>
          <w:i/>
          <w:noProof/>
          <w:sz w:val="22"/>
          <w:szCs w:val="22"/>
        </w:rPr>
        <w:t>For e</w:t>
      </w:r>
      <w:r w:rsidR="001B79FF">
        <w:rPr>
          <w:rFonts w:ascii="Arial" w:hAnsi="Arial" w:cs="Arial"/>
          <w:i/>
          <w:noProof/>
          <w:sz w:val="22"/>
          <w:szCs w:val="22"/>
        </w:rPr>
        <w:t>q</w:t>
      </w:r>
      <w:r>
        <w:rPr>
          <w:rFonts w:ascii="Arial" w:hAnsi="Arial" w:cs="Arial"/>
          <w:i/>
          <w:noProof/>
          <w:sz w:val="22"/>
          <w:szCs w:val="22"/>
        </w:rPr>
        <w:t>uipment and supplies management activities, see 0570.</w:t>
      </w:r>
    </w:p>
    <w:p w14:paraId="312B001C" w14:textId="77777777" w:rsidR="00842992" w:rsidRDefault="00842992">
      <w:pPr>
        <w:overflowPunct/>
        <w:autoSpaceDE/>
        <w:autoSpaceDN/>
        <w:adjustRightInd/>
        <w:textAlignment w:val="auto"/>
        <w:rPr>
          <w:rFonts w:ascii="Arial" w:hAnsi="Arial" w:cs="Arial"/>
          <w:i/>
          <w:noProof/>
          <w:sz w:val="22"/>
          <w:szCs w:val="22"/>
        </w:rPr>
      </w:pPr>
      <w:r>
        <w:rPr>
          <w:rFonts w:ascii="Arial" w:hAnsi="Arial" w:cs="Arial"/>
          <w:i/>
          <w:noProof/>
          <w:sz w:val="22"/>
          <w:szCs w:val="22"/>
        </w:rPr>
        <w:br w:type="page"/>
      </w:r>
    </w:p>
    <w:p w14:paraId="312B001D" w14:textId="77777777" w:rsidR="00A97183" w:rsidRPr="005E0BEA" w:rsidRDefault="00A97183" w:rsidP="005E0BEA">
      <w:pPr>
        <w:tabs>
          <w:tab w:val="left" w:pos="720"/>
          <w:tab w:val="left" w:pos="1440"/>
          <w:tab w:val="center" w:pos="7632"/>
          <w:tab w:val="center" w:pos="8496"/>
          <w:tab w:val="center" w:pos="9144"/>
        </w:tabs>
        <w:rPr>
          <w:rFonts w:ascii="Arial" w:hAnsi="Arial" w:cs="Arial"/>
          <w:noProof/>
          <w:lang w:val="en-CA"/>
        </w:rPr>
        <w:sectPr w:rsidR="00A97183" w:rsidRPr="005E0BEA" w:rsidSect="000B2BE1">
          <w:headerReference w:type="even" r:id="rId72"/>
          <w:footerReference w:type="default" r:id="rId73"/>
          <w:headerReference w:type="first" r:id="rId74"/>
          <w:pgSz w:w="12240" w:h="15840" w:code="1"/>
          <w:pgMar w:top="578" w:right="1440" w:bottom="578" w:left="1440" w:header="720" w:footer="720" w:gutter="0"/>
          <w:pgNumType w:fmt="numberInDash"/>
          <w:cols w:space="720"/>
          <w:noEndnote/>
          <w:docGrid w:linePitch="272"/>
        </w:sectPr>
      </w:pPr>
    </w:p>
    <w:p w14:paraId="312B001F" w14:textId="77777777" w:rsidR="009364A0" w:rsidRDefault="009364A0" w:rsidP="001C3473">
      <w:pPr>
        <w:overflowPunct/>
        <w:autoSpaceDE/>
        <w:autoSpaceDN/>
        <w:adjustRightInd/>
        <w:textAlignment w:val="auto"/>
        <w:rPr>
          <w:rFonts w:cs="Arial"/>
          <w:noProof/>
          <w:szCs w:val="24"/>
          <w:lang w:val="en-CA"/>
        </w:rPr>
      </w:pPr>
      <w:bookmarkStart w:id="44" w:name="_A_B_C"/>
      <w:bookmarkEnd w:id="44"/>
    </w:p>
    <w:p w14:paraId="312B0020" w14:textId="77777777" w:rsidR="009364A0" w:rsidRPr="00C70568" w:rsidRDefault="009364A0" w:rsidP="00E36842">
      <w:pPr>
        <w:pStyle w:val="Heading5"/>
        <w:jc w:val="center"/>
      </w:pPr>
      <w:bookmarkStart w:id="45" w:name="_Appendix_A_–_1"/>
      <w:bookmarkStart w:id="46" w:name="AppendixA"/>
      <w:bookmarkEnd w:id="45"/>
      <w:r w:rsidRPr="00C70568">
        <w:t>Appendix A – Glossary</w:t>
      </w:r>
    </w:p>
    <w:bookmarkEnd w:id="46"/>
    <w:p w14:paraId="312B0021" w14:textId="77777777" w:rsidR="009364A0" w:rsidRDefault="009364A0" w:rsidP="009364A0">
      <w:pPr>
        <w:pStyle w:val="Title"/>
        <w:rPr>
          <w:rFonts w:ascii="Arial" w:hAnsi="Arial" w:cs="Arial"/>
          <w:noProof/>
          <w:sz w:val="20"/>
          <w:szCs w:val="20"/>
        </w:rPr>
      </w:pPr>
    </w:p>
    <w:p w14:paraId="312B0022" w14:textId="77777777" w:rsidR="009364A0" w:rsidRPr="00D77F90" w:rsidRDefault="009364A0" w:rsidP="009364A0">
      <w:pPr>
        <w:pStyle w:val="Title"/>
        <w:rPr>
          <w:rFonts w:ascii="Arial" w:hAnsi="Arial" w:cs="Arial"/>
          <w:noProof/>
          <w:sz w:val="20"/>
          <w:szCs w:val="20"/>
        </w:rPr>
      </w:pPr>
    </w:p>
    <w:p w14:paraId="312B0023" w14:textId="3FC177DE" w:rsidR="009364A0" w:rsidRPr="004D1CFA" w:rsidRDefault="009364A0" w:rsidP="009364A0">
      <w:pPr>
        <w:pStyle w:val="Title"/>
        <w:jc w:val="left"/>
        <w:rPr>
          <w:rFonts w:ascii="Arial" w:hAnsi="Arial" w:cs="Arial"/>
          <w:noProof/>
          <w:sz w:val="22"/>
          <w:szCs w:val="22"/>
        </w:rPr>
      </w:pPr>
      <w:r w:rsidRPr="004D1CFA">
        <w:rPr>
          <w:rFonts w:ascii="Arial" w:hAnsi="Arial" w:cs="Arial"/>
          <w:noProof/>
          <w:sz w:val="22"/>
          <w:szCs w:val="22"/>
        </w:rPr>
        <w:t>This glossary defines terms used throughout this manual, and other commonly used records management terms.</w:t>
      </w:r>
      <w:r w:rsidR="001809D5">
        <w:rPr>
          <w:rFonts w:ascii="Arial" w:hAnsi="Arial" w:cs="Arial"/>
          <w:noProof/>
          <w:sz w:val="22"/>
          <w:szCs w:val="22"/>
        </w:rPr>
        <w:t xml:space="preserve"> </w:t>
      </w:r>
      <w:r w:rsidRPr="004D1CFA">
        <w:rPr>
          <w:rFonts w:ascii="Arial" w:hAnsi="Arial" w:cs="Arial"/>
          <w:noProof/>
          <w:sz w:val="22"/>
          <w:szCs w:val="22"/>
        </w:rPr>
        <w:t>They are listed in alphabetical order.</w:t>
      </w:r>
      <w:r w:rsidR="001809D5">
        <w:rPr>
          <w:rFonts w:ascii="Arial" w:hAnsi="Arial" w:cs="Arial"/>
          <w:noProof/>
          <w:sz w:val="22"/>
          <w:szCs w:val="22"/>
        </w:rPr>
        <w:t xml:space="preserve"> </w:t>
      </w:r>
    </w:p>
    <w:p w14:paraId="312B0024" w14:textId="77777777" w:rsidR="009364A0" w:rsidRPr="004D1CFA" w:rsidRDefault="009364A0" w:rsidP="009364A0">
      <w:pPr>
        <w:pStyle w:val="Title"/>
        <w:jc w:val="left"/>
        <w:rPr>
          <w:rFonts w:ascii="Arial" w:hAnsi="Arial" w:cs="Arial"/>
          <w:noProof/>
          <w:sz w:val="22"/>
          <w:szCs w:val="22"/>
        </w:rPr>
      </w:pPr>
    </w:p>
    <w:p w14:paraId="312B0025" w14:textId="77777777"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Active records (A)</w:t>
      </w:r>
      <w:r w:rsidRPr="004D1CFA">
        <w:rPr>
          <w:rFonts w:ascii="Arial" w:hAnsi="Arial" w:cs="Arial"/>
          <w:noProof/>
          <w:sz w:val="22"/>
          <w:szCs w:val="22"/>
        </w:rPr>
        <w:t xml:space="preserve"> - records that are required and referred to frequently by a </w:t>
      </w:r>
      <w:r w:rsidR="00C6610E">
        <w:rPr>
          <w:rFonts w:ascii="Arial" w:hAnsi="Arial" w:cs="Arial"/>
          <w:noProof/>
          <w:sz w:val="22"/>
          <w:szCs w:val="22"/>
        </w:rPr>
        <w:t>Commission</w:t>
      </w:r>
      <w:r w:rsidRPr="004D1CFA">
        <w:rPr>
          <w:rFonts w:ascii="Arial" w:hAnsi="Arial" w:cs="Arial"/>
          <w:noProof/>
          <w:sz w:val="22"/>
          <w:szCs w:val="22"/>
        </w:rPr>
        <w:t xml:space="preserve"> in the conduct of its business and need to be retained and maintained in office space and equipment close to users.</w:t>
      </w:r>
    </w:p>
    <w:p w14:paraId="312B0026" w14:textId="77777777" w:rsidR="009364A0" w:rsidRPr="004D1CFA" w:rsidRDefault="009364A0" w:rsidP="009364A0">
      <w:pPr>
        <w:pStyle w:val="Title"/>
        <w:jc w:val="left"/>
        <w:rPr>
          <w:rFonts w:ascii="Arial" w:hAnsi="Arial" w:cs="Arial"/>
          <w:noProof/>
          <w:sz w:val="22"/>
          <w:szCs w:val="22"/>
        </w:rPr>
      </w:pPr>
    </w:p>
    <w:p w14:paraId="312B0027" w14:textId="7389975E"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Administrative records</w:t>
      </w:r>
      <w:r w:rsidRPr="004D1CFA">
        <w:rPr>
          <w:rFonts w:ascii="Arial" w:hAnsi="Arial" w:cs="Arial"/>
          <w:noProof/>
          <w:sz w:val="22"/>
          <w:szCs w:val="22"/>
        </w:rPr>
        <w:t xml:space="preserve"> – records that are common across organizations.</w:t>
      </w:r>
      <w:r w:rsidR="001809D5">
        <w:rPr>
          <w:rFonts w:ascii="Arial" w:hAnsi="Arial" w:cs="Arial"/>
          <w:noProof/>
          <w:sz w:val="22"/>
          <w:szCs w:val="22"/>
        </w:rPr>
        <w:t xml:space="preserve"> </w:t>
      </w:r>
      <w:r w:rsidRPr="004D1CFA">
        <w:rPr>
          <w:rFonts w:ascii="Arial" w:hAnsi="Arial" w:cs="Arial"/>
          <w:noProof/>
          <w:sz w:val="22"/>
          <w:szCs w:val="22"/>
        </w:rPr>
        <w:t xml:space="preserve">They support housekeeping functions such as the management of administration and leadership planning, </w:t>
      </w:r>
      <w:r w:rsidR="004D1CFA">
        <w:rPr>
          <w:rFonts w:ascii="Arial" w:hAnsi="Arial" w:cs="Arial"/>
          <w:noProof/>
          <w:sz w:val="22"/>
          <w:szCs w:val="22"/>
        </w:rPr>
        <w:t>real and physical property management,</w:t>
      </w:r>
      <w:r w:rsidRPr="004D1CFA">
        <w:rPr>
          <w:rFonts w:ascii="Arial" w:hAnsi="Arial" w:cs="Arial"/>
          <w:noProof/>
          <w:sz w:val="22"/>
          <w:szCs w:val="22"/>
        </w:rPr>
        <w:t xml:space="preserve"> human resources</w:t>
      </w:r>
      <w:r w:rsidR="004D1CFA">
        <w:rPr>
          <w:rFonts w:ascii="Arial" w:hAnsi="Arial" w:cs="Arial"/>
          <w:noProof/>
          <w:sz w:val="22"/>
          <w:szCs w:val="22"/>
        </w:rPr>
        <w:t xml:space="preserve"> managment, financial management</w:t>
      </w:r>
      <w:r w:rsidRPr="004D1CFA">
        <w:rPr>
          <w:rFonts w:ascii="Arial" w:hAnsi="Arial" w:cs="Arial"/>
          <w:noProof/>
          <w:sz w:val="22"/>
          <w:szCs w:val="22"/>
        </w:rPr>
        <w:t xml:space="preserve">, and information </w:t>
      </w:r>
      <w:r w:rsidR="00656D29">
        <w:rPr>
          <w:rFonts w:ascii="Arial" w:hAnsi="Arial" w:cs="Arial"/>
          <w:noProof/>
          <w:sz w:val="22"/>
          <w:szCs w:val="22"/>
        </w:rPr>
        <w:t xml:space="preserve">and technology </w:t>
      </w:r>
      <w:r w:rsidRPr="004D1CFA">
        <w:rPr>
          <w:rFonts w:ascii="Arial" w:hAnsi="Arial" w:cs="Arial"/>
          <w:noProof/>
          <w:sz w:val="22"/>
          <w:szCs w:val="22"/>
        </w:rPr>
        <w:t>management.</w:t>
      </w:r>
      <w:r w:rsidR="001809D5">
        <w:rPr>
          <w:rFonts w:ascii="Arial" w:hAnsi="Arial" w:cs="Arial"/>
          <w:noProof/>
          <w:sz w:val="22"/>
          <w:szCs w:val="22"/>
        </w:rPr>
        <w:t xml:space="preserve"> </w:t>
      </w:r>
      <w:r w:rsidRPr="004D1CFA">
        <w:rPr>
          <w:rFonts w:ascii="Arial" w:hAnsi="Arial" w:cs="Arial"/>
          <w:noProof/>
          <w:sz w:val="22"/>
          <w:szCs w:val="22"/>
        </w:rPr>
        <w:t>Although these records are considered administrative, they may have considerable importance.</w:t>
      </w:r>
      <w:r w:rsidR="001809D5">
        <w:rPr>
          <w:rFonts w:ascii="Arial" w:hAnsi="Arial" w:cs="Arial"/>
          <w:noProof/>
          <w:sz w:val="22"/>
          <w:szCs w:val="22"/>
        </w:rPr>
        <w:t xml:space="preserve"> </w:t>
      </w:r>
    </w:p>
    <w:p w14:paraId="312B0028" w14:textId="77777777" w:rsidR="009364A0" w:rsidRPr="004D1CFA" w:rsidRDefault="009364A0" w:rsidP="009364A0">
      <w:pPr>
        <w:pStyle w:val="Title"/>
        <w:jc w:val="left"/>
        <w:rPr>
          <w:rFonts w:ascii="Arial" w:hAnsi="Arial" w:cs="Arial"/>
          <w:noProof/>
          <w:sz w:val="22"/>
          <w:szCs w:val="22"/>
        </w:rPr>
      </w:pPr>
      <w:r w:rsidRPr="004D1CFA">
        <w:rPr>
          <w:rFonts w:ascii="Arial" w:hAnsi="Arial" w:cs="Arial"/>
          <w:i/>
          <w:iCs/>
          <w:noProof/>
          <w:sz w:val="22"/>
          <w:szCs w:val="22"/>
        </w:rPr>
        <w:t>See also Operational records.</w:t>
      </w:r>
    </w:p>
    <w:p w14:paraId="312B0029" w14:textId="77777777" w:rsidR="009364A0" w:rsidRPr="004D1CFA" w:rsidRDefault="009364A0" w:rsidP="009364A0">
      <w:pPr>
        <w:pStyle w:val="Title"/>
        <w:jc w:val="left"/>
        <w:rPr>
          <w:rFonts w:ascii="Arial" w:hAnsi="Arial" w:cs="Arial"/>
          <w:noProof/>
          <w:sz w:val="22"/>
          <w:szCs w:val="22"/>
        </w:rPr>
      </w:pPr>
    </w:p>
    <w:p w14:paraId="312B002A" w14:textId="31F75234"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Archival records</w:t>
      </w:r>
      <w:r w:rsidR="001809D5">
        <w:rPr>
          <w:rFonts w:ascii="Arial" w:hAnsi="Arial" w:cs="Arial"/>
          <w:b/>
          <w:bCs/>
          <w:noProof/>
          <w:sz w:val="22"/>
          <w:szCs w:val="22"/>
        </w:rPr>
        <w:t xml:space="preserve"> </w:t>
      </w:r>
      <w:r w:rsidR="00656D29">
        <w:rPr>
          <w:rFonts w:ascii="Arial" w:hAnsi="Arial" w:cs="Arial"/>
          <w:b/>
          <w:bCs/>
          <w:noProof/>
          <w:sz w:val="22"/>
          <w:szCs w:val="22"/>
        </w:rPr>
        <w:t xml:space="preserve">(AR) </w:t>
      </w:r>
      <w:r w:rsidRPr="004D1CFA">
        <w:rPr>
          <w:rFonts w:ascii="Arial" w:hAnsi="Arial" w:cs="Arial"/>
          <w:noProof/>
          <w:sz w:val="22"/>
          <w:szCs w:val="22"/>
        </w:rPr>
        <w:t xml:space="preserve">– </w:t>
      </w:r>
      <w:r w:rsidRPr="004D1CFA">
        <w:rPr>
          <w:rFonts w:ascii="Arial" w:hAnsi="Arial" w:cs="Arial"/>
          <w:bCs/>
          <w:noProof/>
          <w:sz w:val="22"/>
          <w:szCs w:val="22"/>
        </w:rPr>
        <w:t>a type of “Final Disposition”.</w:t>
      </w:r>
      <w:r w:rsidR="001809D5">
        <w:rPr>
          <w:rFonts w:ascii="Arial" w:hAnsi="Arial" w:cs="Arial"/>
          <w:b/>
          <w:bCs/>
          <w:noProof/>
          <w:sz w:val="22"/>
          <w:szCs w:val="22"/>
        </w:rPr>
        <w:t xml:space="preserve"> </w:t>
      </w:r>
      <w:r w:rsidRPr="004D1CFA">
        <w:rPr>
          <w:rFonts w:ascii="Arial" w:hAnsi="Arial" w:cs="Arial"/>
          <w:b/>
          <w:bCs/>
          <w:noProof/>
          <w:sz w:val="22"/>
          <w:szCs w:val="22"/>
        </w:rPr>
        <w:t xml:space="preserve"> </w:t>
      </w:r>
      <w:r w:rsidRPr="004D1CFA">
        <w:rPr>
          <w:rFonts w:ascii="Arial" w:hAnsi="Arial" w:cs="Arial"/>
          <w:noProof/>
          <w:sz w:val="22"/>
          <w:szCs w:val="22"/>
        </w:rPr>
        <w:t xml:space="preserve">Records that have significant and continuing administrative, operational, legal, financial, or evidential value for reference and research purposes for the province of New Brunswick are kept for permanent preservation at the </w:t>
      </w:r>
      <w:smartTag w:uri="urn:schemas-microsoft-com:office:smarttags" w:element="PersonName">
        <w:r w:rsidRPr="004D1CFA">
          <w:rPr>
            <w:rFonts w:ascii="Arial" w:hAnsi="Arial" w:cs="Arial"/>
            <w:noProof/>
            <w:sz w:val="22"/>
            <w:szCs w:val="22"/>
          </w:rPr>
          <w:t>Provincial Archives</w:t>
        </w:r>
      </w:smartTag>
      <w:r w:rsidRPr="004D1CFA">
        <w:rPr>
          <w:rFonts w:ascii="Arial" w:hAnsi="Arial" w:cs="Arial"/>
          <w:noProof/>
          <w:sz w:val="22"/>
          <w:szCs w:val="22"/>
        </w:rPr>
        <w:t>.</w:t>
      </w:r>
      <w:r w:rsidR="001809D5">
        <w:rPr>
          <w:rFonts w:ascii="Arial" w:hAnsi="Arial" w:cs="Arial"/>
          <w:noProof/>
          <w:sz w:val="22"/>
          <w:szCs w:val="22"/>
        </w:rPr>
        <w:t xml:space="preserve">  </w:t>
      </w:r>
    </w:p>
    <w:p w14:paraId="312B002B" w14:textId="77777777" w:rsidR="009364A0" w:rsidRPr="004D1CFA" w:rsidRDefault="009364A0" w:rsidP="009364A0">
      <w:pPr>
        <w:pStyle w:val="Title"/>
        <w:jc w:val="left"/>
        <w:rPr>
          <w:rFonts w:ascii="Arial" w:hAnsi="Arial" w:cs="Arial"/>
          <w:bCs/>
          <w:i/>
          <w:noProof/>
          <w:sz w:val="22"/>
          <w:szCs w:val="22"/>
        </w:rPr>
      </w:pPr>
      <w:r w:rsidRPr="004D1CFA">
        <w:rPr>
          <w:rFonts w:ascii="Arial" w:hAnsi="Arial" w:cs="Arial"/>
          <w:i/>
          <w:noProof/>
          <w:sz w:val="22"/>
          <w:szCs w:val="22"/>
        </w:rPr>
        <w:t xml:space="preserve">See also </w:t>
      </w:r>
      <w:r w:rsidRPr="004D1CFA">
        <w:rPr>
          <w:rFonts w:ascii="Arial" w:hAnsi="Arial" w:cs="Arial"/>
          <w:bCs/>
          <w:i/>
          <w:noProof/>
          <w:sz w:val="22"/>
          <w:szCs w:val="22"/>
        </w:rPr>
        <w:t>Permanent retention.</w:t>
      </w:r>
    </w:p>
    <w:p w14:paraId="312B002C" w14:textId="7FD9EEB6" w:rsidR="009364A0" w:rsidRPr="004D1CFA" w:rsidRDefault="001809D5" w:rsidP="009364A0">
      <w:pPr>
        <w:pStyle w:val="Title"/>
        <w:jc w:val="left"/>
        <w:rPr>
          <w:rFonts w:ascii="Arial" w:hAnsi="Arial" w:cs="Arial"/>
          <w:noProof/>
          <w:sz w:val="22"/>
          <w:szCs w:val="22"/>
        </w:rPr>
      </w:pPr>
      <w:r>
        <w:rPr>
          <w:rFonts w:ascii="Arial" w:hAnsi="Arial" w:cs="Arial"/>
          <w:noProof/>
          <w:sz w:val="22"/>
          <w:szCs w:val="22"/>
        </w:rPr>
        <w:t xml:space="preserve"> </w:t>
      </w:r>
    </w:p>
    <w:p w14:paraId="312B002D" w14:textId="06EEEE60" w:rsidR="009364A0" w:rsidRPr="004D1CFA" w:rsidRDefault="009364A0" w:rsidP="009364A0">
      <w:pPr>
        <w:pStyle w:val="Title"/>
        <w:jc w:val="left"/>
        <w:rPr>
          <w:rFonts w:ascii="Arial" w:hAnsi="Arial" w:cs="Arial"/>
          <w:i/>
          <w:iCs/>
          <w:noProof/>
          <w:sz w:val="22"/>
          <w:szCs w:val="22"/>
        </w:rPr>
      </w:pPr>
      <w:r w:rsidRPr="004D1CFA">
        <w:rPr>
          <w:rFonts w:ascii="Arial" w:hAnsi="Arial" w:cs="Arial"/>
          <w:b/>
          <w:bCs/>
          <w:noProof/>
          <w:sz w:val="22"/>
          <w:szCs w:val="22"/>
        </w:rPr>
        <w:t xml:space="preserve">Archives </w:t>
      </w:r>
      <w:r w:rsidRPr="004D1CFA">
        <w:rPr>
          <w:rFonts w:ascii="Arial" w:hAnsi="Arial" w:cs="Arial"/>
          <w:noProof/>
          <w:sz w:val="22"/>
          <w:szCs w:val="22"/>
        </w:rPr>
        <w:t>– a facility where historical records are kept.</w:t>
      </w:r>
      <w:r w:rsidR="001809D5">
        <w:rPr>
          <w:rFonts w:ascii="Arial" w:hAnsi="Arial" w:cs="Arial"/>
          <w:noProof/>
          <w:sz w:val="22"/>
          <w:szCs w:val="22"/>
        </w:rPr>
        <w:t xml:space="preserve"> </w:t>
      </w:r>
      <w:r w:rsidR="00F4269A" w:rsidRPr="004D1CFA">
        <w:rPr>
          <w:rFonts w:ascii="Arial" w:hAnsi="Arial" w:cs="Arial"/>
          <w:noProof/>
          <w:sz w:val="22"/>
          <w:szCs w:val="22"/>
        </w:rPr>
        <w:t xml:space="preserve">Consists of all records in the care, custody, and control of the Provinical Archivist under the </w:t>
      </w:r>
      <w:r w:rsidR="00F4269A" w:rsidRPr="004D1CFA">
        <w:rPr>
          <w:rFonts w:ascii="Arial" w:hAnsi="Arial" w:cs="Arial"/>
          <w:i/>
          <w:noProof/>
          <w:sz w:val="22"/>
          <w:szCs w:val="22"/>
        </w:rPr>
        <w:t>Archives Act</w:t>
      </w:r>
      <w:r w:rsidR="00F4269A" w:rsidRPr="004D1CFA">
        <w:rPr>
          <w:rFonts w:ascii="Arial" w:hAnsi="Arial" w:cs="Arial"/>
          <w:noProof/>
          <w:sz w:val="22"/>
          <w:szCs w:val="22"/>
        </w:rPr>
        <w:t>.</w:t>
      </w:r>
      <w:r w:rsidR="001809D5">
        <w:rPr>
          <w:rFonts w:ascii="Arial" w:hAnsi="Arial" w:cs="Arial"/>
          <w:noProof/>
          <w:sz w:val="22"/>
          <w:szCs w:val="22"/>
        </w:rPr>
        <w:t xml:space="preserve"> </w:t>
      </w:r>
      <w:r w:rsidR="00656D29">
        <w:rPr>
          <w:rFonts w:ascii="Arial" w:hAnsi="Arial" w:cs="Arial"/>
          <w:noProof/>
          <w:sz w:val="22"/>
          <w:szCs w:val="22"/>
        </w:rPr>
        <w:t xml:space="preserve">The </w:t>
      </w:r>
      <w:smartTag w:uri="urn:schemas-microsoft-com:office:smarttags" w:element="PersonName">
        <w:r w:rsidRPr="00656D29">
          <w:rPr>
            <w:rStyle w:val="Strong"/>
            <w:rFonts w:ascii="Arial" w:hAnsi="Arial" w:cs="Arial"/>
            <w:b w:val="0"/>
            <w:i/>
            <w:iCs/>
            <w:noProof/>
            <w:sz w:val="22"/>
            <w:szCs w:val="22"/>
          </w:rPr>
          <w:t>Provincial Archives</w:t>
        </w:r>
      </w:smartTag>
      <w:r w:rsidRPr="00656D29">
        <w:rPr>
          <w:rFonts w:ascii="Arial" w:hAnsi="Arial" w:cs="Arial"/>
          <w:b/>
          <w:i/>
          <w:iCs/>
          <w:noProof/>
          <w:sz w:val="22"/>
          <w:szCs w:val="22"/>
        </w:rPr>
        <w:t xml:space="preserve"> </w:t>
      </w:r>
      <w:r w:rsidRPr="00656D29">
        <w:rPr>
          <w:rFonts w:ascii="Arial" w:hAnsi="Arial" w:cs="Arial"/>
          <w:bCs/>
          <w:i/>
          <w:iCs/>
          <w:noProof/>
          <w:sz w:val="22"/>
          <w:szCs w:val="22"/>
        </w:rPr>
        <w:t>of New Brunswick</w:t>
      </w:r>
      <w:r w:rsidRPr="004D1CFA">
        <w:rPr>
          <w:rFonts w:ascii="Arial" w:hAnsi="Arial" w:cs="Arial"/>
          <w:noProof/>
          <w:sz w:val="22"/>
          <w:szCs w:val="22"/>
        </w:rPr>
        <w:t xml:space="preserve"> collects, preserves, and makes available for research, documents and records bearing upon the history of New Brunswick. </w:t>
      </w:r>
    </w:p>
    <w:p w14:paraId="312B002E" w14:textId="77777777" w:rsidR="009364A0" w:rsidRPr="004D1CFA" w:rsidRDefault="009364A0" w:rsidP="009364A0">
      <w:pPr>
        <w:pStyle w:val="Title"/>
        <w:jc w:val="left"/>
        <w:rPr>
          <w:rFonts w:ascii="Arial" w:hAnsi="Arial" w:cs="Arial"/>
          <w:noProof/>
          <w:sz w:val="22"/>
          <w:szCs w:val="22"/>
        </w:rPr>
      </w:pPr>
    </w:p>
    <w:p w14:paraId="312B002F" w14:textId="77777777"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Block numeric system</w:t>
      </w:r>
      <w:r w:rsidRPr="004D1CFA">
        <w:rPr>
          <w:rFonts w:ascii="Arial" w:hAnsi="Arial" w:cs="Arial"/>
          <w:noProof/>
          <w:sz w:val="22"/>
          <w:szCs w:val="22"/>
        </w:rPr>
        <w:t xml:space="preserve"> – a records classification system based on the use of blocks or groups of numbers to represent primary and secondary subjects</w:t>
      </w:r>
      <w:r w:rsidR="00656D29">
        <w:rPr>
          <w:rFonts w:ascii="Arial" w:hAnsi="Arial" w:cs="Arial"/>
          <w:noProof/>
          <w:sz w:val="22"/>
          <w:szCs w:val="22"/>
        </w:rPr>
        <w:t>, that is the activities and transactions</w:t>
      </w:r>
      <w:r w:rsidRPr="004D1CFA">
        <w:rPr>
          <w:rFonts w:ascii="Arial" w:hAnsi="Arial" w:cs="Arial"/>
          <w:noProof/>
          <w:sz w:val="22"/>
          <w:szCs w:val="22"/>
        </w:rPr>
        <w:t>.</w:t>
      </w:r>
    </w:p>
    <w:p w14:paraId="312B0030" w14:textId="77777777" w:rsidR="009364A0" w:rsidRPr="004D1CFA" w:rsidRDefault="009364A0" w:rsidP="009364A0">
      <w:pPr>
        <w:pStyle w:val="Title"/>
        <w:jc w:val="left"/>
        <w:rPr>
          <w:rFonts w:ascii="Arial" w:hAnsi="Arial" w:cs="Arial"/>
          <w:noProof/>
          <w:sz w:val="22"/>
          <w:szCs w:val="22"/>
        </w:rPr>
      </w:pPr>
    </w:p>
    <w:p w14:paraId="312B0031" w14:textId="6572689C"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Case files</w:t>
      </w:r>
      <w:r w:rsidR="00BC1599" w:rsidRPr="004D1CFA">
        <w:rPr>
          <w:rFonts w:ascii="Arial" w:hAnsi="Arial" w:cs="Arial"/>
          <w:noProof/>
          <w:sz w:val="22"/>
          <w:szCs w:val="22"/>
        </w:rPr>
        <w:t xml:space="preserve"> – </w:t>
      </w:r>
      <w:r w:rsidRPr="004D1CFA">
        <w:rPr>
          <w:rFonts w:ascii="Arial" w:hAnsi="Arial" w:cs="Arial"/>
          <w:noProof/>
          <w:sz w:val="22"/>
          <w:szCs w:val="22"/>
        </w:rPr>
        <w:t>file</w:t>
      </w:r>
      <w:r w:rsidR="00BC1599" w:rsidRPr="004D1CFA">
        <w:rPr>
          <w:rFonts w:ascii="Arial" w:hAnsi="Arial" w:cs="Arial"/>
          <w:noProof/>
          <w:sz w:val="22"/>
          <w:szCs w:val="22"/>
        </w:rPr>
        <w:t>s</w:t>
      </w:r>
      <w:r w:rsidRPr="004D1CFA">
        <w:rPr>
          <w:rFonts w:ascii="Arial" w:hAnsi="Arial" w:cs="Arial"/>
          <w:noProof/>
          <w:sz w:val="22"/>
          <w:szCs w:val="22"/>
        </w:rPr>
        <w:t xml:space="preserve"> containing material relating to a specific action/subject, event, person, product, or project and usually filed by name and/or number.</w:t>
      </w:r>
      <w:r w:rsidR="001809D5">
        <w:rPr>
          <w:rFonts w:ascii="Arial" w:hAnsi="Arial" w:cs="Arial"/>
          <w:noProof/>
          <w:sz w:val="22"/>
          <w:szCs w:val="22"/>
        </w:rPr>
        <w:t xml:space="preserve"> </w:t>
      </w:r>
      <w:r w:rsidRPr="004D1CFA">
        <w:rPr>
          <w:rFonts w:ascii="Arial" w:hAnsi="Arial" w:cs="Arial"/>
          <w:noProof/>
          <w:sz w:val="22"/>
          <w:szCs w:val="22"/>
        </w:rPr>
        <w:t xml:space="preserve">They usually contain the same type of information or forms, allowing easy retrieval (e.g. invoices, </w:t>
      </w:r>
      <w:r w:rsidR="00FC0A1B">
        <w:rPr>
          <w:rFonts w:ascii="Arial" w:hAnsi="Arial" w:cs="Arial"/>
          <w:noProof/>
          <w:sz w:val="22"/>
          <w:szCs w:val="22"/>
        </w:rPr>
        <w:t>by-laws</w:t>
      </w:r>
      <w:r w:rsidRPr="004D1CFA">
        <w:rPr>
          <w:rFonts w:ascii="Arial" w:hAnsi="Arial" w:cs="Arial"/>
          <w:noProof/>
          <w:sz w:val="22"/>
          <w:szCs w:val="22"/>
        </w:rPr>
        <w:t xml:space="preserve">, employee files). </w:t>
      </w:r>
      <w:r w:rsidRPr="004D1CFA">
        <w:rPr>
          <w:rFonts w:ascii="Arial" w:hAnsi="Arial" w:cs="Arial"/>
          <w:i/>
          <w:iCs/>
          <w:noProof/>
          <w:sz w:val="22"/>
          <w:szCs w:val="22"/>
        </w:rPr>
        <w:t>Also known as Subject Files.</w:t>
      </w:r>
    </w:p>
    <w:p w14:paraId="312B0032" w14:textId="77777777" w:rsidR="009364A0" w:rsidRPr="004D1CFA" w:rsidRDefault="009364A0" w:rsidP="009364A0">
      <w:pPr>
        <w:pStyle w:val="Title"/>
        <w:jc w:val="left"/>
        <w:rPr>
          <w:rFonts w:ascii="Arial" w:hAnsi="Arial" w:cs="Arial"/>
          <w:noProof/>
          <w:sz w:val="22"/>
          <w:szCs w:val="22"/>
        </w:rPr>
      </w:pPr>
    </w:p>
    <w:p w14:paraId="312B0033" w14:textId="2A0012C7" w:rsidR="009364A0" w:rsidRPr="004D1CFA" w:rsidRDefault="009364A0" w:rsidP="009364A0">
      <w:pPr>
        <w:pStyle w:val="Title"/>
        <w:jc w:val="left"/>
        <w:rPr>
          <w:rFonts w:ascii="Arial" w:hAnsi="Arial" w:cs="Arial"/>
          <w:i/>
          <w:iCs/>
          <w:noProof/>
          <w:sz w:val="22"/>
          <w:szCs w:val="22"/>
        </w:rPr>
      </w:pPr>
      <w:r w:rsidRPr="004D1CFA">
        <w:rPr>
          <w:rFonts w:ascii="Arial" w:hAnsi="Arial" w:cs="Arial"/>
          <w:b/>
          <w:bCs/>
          <w:noProof/>
          <w:sz w:val="22"/>
          <w:szCs w:val="22"/>
        </w:rPr>
        <w:t xml:space="preserve">Classification </w:t>
      </w:r>
      <w:r w:rsidRPr="004D1CFA">
        <w:rPr>
          <w:rFonts w:ascii="Arial" w:hAnsi="Arial" w:cs="Arial"/>
          <w:noProof/>
          <w:sz w:val="22"/>
          <w:szCs w:val="22"/>
        </w:rPr>
        <w:t>– the process of analysing and determining the purpose or subject content of a document, selecting the category under which it will be filed and assigning it an appropriate file classification number for retrieval purposes.</w:t>
      </w:r>
      <w:r w:rsidR="001809D5">
        <w:rPr>
          <w:rFonts w:ascii="Arial" w:hAnsi="Arial" w:cs="Arial"/>
          <w:noProof/>
          <w:sz w:val="22"/>
          <w:szCs w:val="22"/>
        </w:rPr>
        <w:t xml:space="preserve"> </w:t>
      </w:r>
      <w:r w:rsidRPr="004D1CFA">
        <w:rPr>
          <w:rFonts w:ascii="Arial" w:hAnsi="Arial" w:cs="Arial"/>
          <w:i/>
          <w:iCs/>
          <w:noProof/>
          <w:sz w:val="22"/>
          <w:szCs w:val="22"/>
        </w:rPr>
        <w:t>Also known as Coding and Classi</w:t>
      </w:r>
      <w:r w:rsidR="00656D29">
        <w:rPr>
          <w:rFonts w:ascii="Arial" w:hAnsi="Arial" w:cs="Arial"/>
          <w:i/>
          <w:iCs/>
          <w:noProof/>
          <w:sz w:val="22"/>
          <w:szCs w:val="22"/>
        </w:rPr>
        <w:t>f</w:t>
      </w:r>
      <w:r w:rsidR="006B6AC6" w:rsidRPr="004D1CFA">
        <w:rPr>
          <w:rFonts w:ascii="Arial" w:hAnsi="Arial" w:cs="Arial"/>
          <w:i/>
          <w:iCs/>
          <w:noProof/>
          <w:sz w:val="22"/>
          <w:szCs w:val="22"/>
        </w:rPr>
        <w:t>y</w:t>
      </w:r>
      <w:r w:rsidRPr="004D1CFA">
        <w:rPr>
          <w:rFonts w:ascii="Arial" w:hAnsi="Arial" w:cs="Arial"/>
          <w:i/>
          <w:iCs/>
          <w:noProof/>
          <w:sz w:val="22"/>
          <w:szCs w:val="22"/>
        </w:rPr>
        <w:t>ing.</w:t>
      </w:r>
      <w:r w:rsidR="001809D5">
        <w:rPr>
          <w:rFonts w:ascii="Arial" w:hAnsi="Arial" w:cs="Arial"/>
          <w:i/>
          <w:iCs/>
          <w:noProof/>
          <w:sz w:val="22"/>
          <w:szCs w:val="22"/>
        </w:rPr>
        <w:t xml:space="preserve"> </w:t>
      </w:r>
    </w:p>
    <w:p w14:paraId="312B0034" w14:textId="77777777" w:rsidR="009364A0" w:rsidRPr="004D1CFA" w:rsidRDefault="009364A0" w:rsidP="009364A0">
      <w:pPr>
        <w:pStyle w:val="Title"/>
        <w:jc w:val="left"/>
        <w:rPr>
          <w:rFonts w:ascii="Arial" w:hAnsi="Arial" w:cs="Arial"/>
          <w:i/>
          <w:iCs/>
          <w:noProof/>
          <w:sz w:val="22"/>
          <w:szCs w:val="22"/>
        </w:rPr>
      </w:pPr>
      <w:r w:rsidRPr="004D1CFA">
        <w:rPr>
          <w:rFonts w:ascii="Arial" w:hAnsi="Arial" w:cs="Arial"/>
          <w:i/>
          <w:iCs/>
          <w:noProof/>
          <w:sz w:val="22"/>
          <w:szCs w:val="22"/>
        </w:rPr>
        <w:t>See also Coding.</w:t>
      </w:r>
    </w:p>
    <w:p w14:paraId="312B0035" w14:textId="77777777" w:rsidR="009364A0" w:rsidRPr="004D1CFA" w:rsidRDefault="009364A0" w:rsidP="009364A0">
      <w:pPr>
        <w:pStyle w:val="Title"/>
        <w:jc w:val="left"/>
        <w:rPr>
          <w:rFonts w:ascii="Arial" w:hAnsi="Arial" w:cs="Arial"/>
          <w:noProof/>
          <w:sz w:val="22"/>
          <w:szCs w:val="22"/>
        </w:rPr>
      </w:pPr>
    </w:p>
    <w:p w14:paraId="312B0036" w14:textId="7943FF16" w:rsidR="009364A0" w:rsidRPr="004D1CFA" w:rsidRDefault="009364A0" w:rsidP="009364A0">
      <w:pPr>
        <w:pStyle w:val="Title"/>
        <w:jc w:val="left"/>
        <w:rPr>
          <w:rFonts w:ascii="Arial" w:hAnsi="Arial" w:cs="Arial"/>
          <w:i/>
          <w:iCs/>
          <w:noProof/>
          <w:sz w:val="22"/>
          <w:szCs w:val="22"/>
        </w:rPr>
      </w:pPr>
      <w:r w:rsidRPr="004D1CFA">
        <w:rPr>
          <w:rFonts w:ascii="Arial" w:hAnsi="Arial" w:cs="Arial"/>
          <w:b/>
          <w:bCs/>
          <w:noProof/>
          <w:sz w:val="22"/>
          <w:szCs w:val="22"/>
        </w:rPr>
        <w:t>Classification system</w:t>
      </w:r>
      <w:r w:rsidRPr="004D1CFA">
        <w:rPr>
          <w:rFonts w:ascii="Arial" w:hAnsi="Arial" w:cs="Arial"/>
          <w:noProof/>
          <w:sz w:val="22"/>
          <w:szCs w:val="22"/>
        </w:rPr>
        <w:t xml:space="preserve"> – a logical and systematic arrangement of records into subject groups or functional categories using numbers or letters, or a combination of the two, for identification.</w:t>
      </w:r>
      <w:r w:rsidR="001809D5">
        <w:rPr>
          <w:rFonts w:ascii="Arial" w:hAnsi="Arial" w:cs="Arial"/>
          <w:noProof/>
          <w:sz w:val="22"/>
          <w:szCs w:val="22"/>
        </w:rPr>
        <w:t xml:space="preserve"> </w:t>
      </w:r>
      <w:r w:rsidRPr="004D1CFA">
        <w:rPr>
          <w:rFonts w:ascii="Arial" w:hAnsi="Arial" w:cs="Arial"/>
          <w:noProof/>
          <w:sz w:val="22"/>
          <w:szCs w:val="22"/>
        </w:rPr>
        <w:t>It allows for the proper arrangement of files by listing the standard file number, the standard file title, cross references and explanatory notes.</w:t>
      </w:r>
      <w:r w:rsidR="001809D5">
        <w:rPr>
          <w:rFonts w:ascii="Arial" w:hAnsi="Arial" w:cs="Arial"/>
          <w:noProof/>
          <w:sz w:val="22"/>
          <w:szCs w:val="22"/>
        </w:rPr>
        <w:t xml:space="preserve"> </w:t>
      </w:r>
      <w:r w:rsidR="00656D29">
        <w:rPr>
          <w:rFonts w:ascii="Arial" w:hAnsi="Arial" w:cs="Arial"/>
          <w:noProof/>
          <w:sz w:val="22"/>
          <w:szCs w:val="22"/>
        </w:rPr>
        <w:t>The main foundation of this publication, is the primary number, which is used to classify all information related to a particular subject, regarless of physical format.</w:t>
      </w:r>
      <w:r w:rsidR="001809D5">
        <w:rPr>
          <w:rFonts w:ascii="Arial" w:hAnsi="Arial" w:cs="Arial"/>
          <w:noProof/>
          <w:sz w:val="22"/>
          <w:szCs w:val="22"/>
        </w:rPr>
        <w:t xml:space="preserve"> </w:t>
      </w:r>
      <w:r w:rsidRPr="004D1CFA">
        <w:rPr>
          <w:rFonts w:ascii="Arial" w:hAnsi="Arial" w:cs="Arial"/>
          <w:i/>
          <w:iCs/>
          <w:noProof/>
          <w:sz w:val="22"/>
          <w:szCs w:val="22"/>
        </w:rPr>
        <w:t>Also known as Classification Plan or File Plan.</w:t>
      </w:r>
    </w:p>
    <w:p w14:paraId="312B0037" w14:textId="77777777" w:rsidR="009364A0" w:rsidRPr="004D1CFA" w:rsidRDefault="009364A0" w:rsidP="009364A0">
      <w:pPr>
        <w:pStyle w:val="Title"/>
        <w:jc w:val="left"/>
        <w:rPr>
          <w:rFonts w:ascii="Arial" w:hAnsi="Arial" w:cs="Arial"/>
          <w:noProof/>
          <w:sz w:val="22"/>
          <w:szCs w:val="22"/>
        </w:rPr>
      </w:pPr>
    </w:p>
    <w:p w14:paraId="312B0038" w14:textId="0427F759"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Codes</w:t>
      </w:r>
      <w:r w:rsidRPr="004D1CFA">
        <w:rPr>
          <w:rFonts w:ascii="Arial" w:hAnsi="Arial" w:cs="Arial"/>
          <w:noProof/>
          <w:sz w:val="22"/>
          <w:szCs w:val="22"/>
        </w:rPr>
        <w:t xml:space="preserve"> – alphabetic or numeric symbols which help identi</w:t>
      </w:r>
      <w:r w:rsidR="00656D29">
        <w:rPr>
          <w:rFonts w:ascii="Arial" w:hAnsi="Arial" w:cs="Arial"/>
          <w:noProof/>
          <w:sz w:val="22"/>
          <w:szCs w:val="22"/>
        </w:rPr>
        <w:t>f</w:t>
      </w:r>
      <w:r w:rsidR="006B6AC6" w:rsidRPr="004D1CFA">
        <w:rPr>
          <w:rFonts w:ascii="Arial" w:hAnsi="Arial" w:cs="Arial"/>
          <w:noProof/>
          <w:sz w:val="22"/>
          <w:szCs w:val="22"/>
        </w:rPr>
        <w:t>y</w:t>
      </w:r>
      <w:r w:rsidRPr="004D1CFA">
        <w:rPr>
          <w:rFonts w:ascii="Arial" w:hAnsi="Arial" w:cs="Arial"/>
          <w:noProof/>
          <w:sz w:val="22"/>
          <w:szCs w:val="22"/>
        </w:rPr>
        <w:t xml:space="preserve"> and locate a file within a series of case of subject files.</w:t>
      </w:r>
      <w:r w:rsidR="001809D5">
        <w:rPr>
          <w:rFonts w:ascii="Arial" w:hAnsi="Arial" w:cs="Arial"/>
          <w:noProof/>
          <w:sz w:val="22"/>
          <w:szCs w:val="22"/>
        </w:rPr>
        <w:t xml:space="preserve"> </w:t>
      </w:r>
      <w:r w:rsidRPr="004D1CFA">
        <w:rPr>
          <w:rFonts w:ascii="Arial" w:hAnsi="Arial" w:cs="Arial"/>
          <w:noProof/>
          <w:sz w:val="22"/>
          <w:szCs w:val="22"/>
        </w:rPr>
        <w:t>Codes may be used in conjunction with primary and secondary numbers.</w:t>
      </w:r>
    </w:p>
    <w:p w14:paraId="312B0039" w14:textId="77777777" w:rsidR="009364A0" w:rsidRPr="004D1CFA" w:rsidRDefault="009364A0" w:rsidP="009364A0">
      <w:pPr>
        <w:pStyle w:val="Title"/>
        <w:jc w:val="left"/>
        <w:rPr>
          <w:rFonts w:ascii="Arial" w:hAnsi="Arial" w:cs="Arial"/>
          <w:noProof/>
          <w:sz w:val="22"/>
          <w:szCs w:val="22"/>
        </w:rPr>
      </w:pPr>
    </w:p>
    <w:p w14:paraId="312B003A" w14:textId="48BAAA72"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Coding</w:t>
      </w:r>
      <w:r w:rsidRPr="004D1CFA">
        <w:rPr>
          <w:rFonts w:ascii="Arial" w:hAnsi="Arial" w:cs="Arial"/>
          <w:noProof/>
          <w:sz w:val="22"/>
          <w:szCs w:val="22"/>
        </w:rPr>
        <w:t xml:space="preserve"> – </w:t>
      </w:r>
      <w:r w:rsidRPr="004D1CFA">
        <w:rPr>
          <w:rFonts w:ascii="Arial" w:hAnsi="Arial" w:cs="Arial"/>
          <w:i/>
          <w:iCs/>
          <w:noProof/>
          <w:sz w:val="22"/>
          <w:szCs w:val="22"/>
        </w:rPr>
        <w:t>see Classification.</w:t>
      </w:r>
      <w:r w:rsidR="001809D5">
        <w:rPr>
          <w:rFonts w:ascii="Arial" w:hAnsi="Arial" w:cs="Arial"/>
          <w:noProof/>
          <w:sz w:val="22"/>
          <w:szCs w:val="22"/>
        </w:rPr>
        <w:t xml:space="preserve"> </w:t>
      </w:r>
      <w:r w:rsidRPr="004D1CFA">
        <w:rPr>
          <w:rFonts w:ascii="Arial" w:hAnsi="Arial" w:cs="Arial"/>
          <w:noProof/>
          <w:sz w:val="22"/>
          <w:szCs w:val="22"/>
        </w:rPr>
        <w:t>The process of assigning numerical or alphabetical symbols (i.e. the file number) to identi</w:t>
      </w:r>
      <w:r w:rsidR="00656D29">
        <w:rPr>
          <w:rFonts w:ascii="Arial" w:hAnsi="Arial" w:cs="Arial"/>
          <w:noProof/>
          <w:sz w:val="22"/>
          <w:szCs w:val="22"/>
        </w:rPr>
        <w:t>f</w:t>
      </w:r>
      <w:r w:rsidR="006B6AC6" w:rsidRPr="004D1CFA">
        <w:rPr>
          <w:rFonts w:ascii="Arial" w:hAnsi="Arial" w:cs="Arial"/>
          <w:noProof/>
          <w:sz w:val="22"/>
          <w:szCs w:val="22"/>
        </w:rPr>
        <w:t>y</w:t>
      </w:r>
      <w:r w:rsidRPr="004D1CFA">
        <w:rPr>
          <w:rFonts w:ascii="Arial" w:hAnsi="Arial" w:cs="Arial"/>
          <w:noProof/>
          <w:sz w:val="22"/>
          <w:szCs w:val="22"/>
        </w:rPr>
        <w:t xml:space="preserve"> and </w:t>
      </w:r>
      <w:r w:rsidR="00656D29">
        <w:rPr>
          <w:rFonts w:ascii="Arial" w:hAnsi="Arial" w:cs="Arial"/>
          <w:noProof/>
          <w:sz w:val="22"/>
          <w:szCs w:val="22"/>
        </w:rPr>
        <w:t xml:space="preserve">later </w:t>
      </w:r>
      <w:r w:rsidRPr="004D1CFA">
        <w:rPr>
          <w:rFonts w:ascii="Arial" w:hAnsi="Arial" w:cs="Arial"/>
          <w:noProof/>
          <w:sz w:val="22"/>
          <w:szCs w:val="22"/>
        </w:rPr>
        <w:t>locate a file.</w:t>
      </w:r>
      <w:r w:rsidR="001809D5">
        <w:rPr>
          <w:rFonts w:ascii="Arial" w:hAnsi="Arial" w:cs="Arial"/>
          <w:noProof/>
          <w:sz w:val="22"/>
          <w:szCs w:val="22"/>
        </w:rPr>
        <w:t xml:space="preserve"> </w:t>
      </w:r>
    </w:p>
    <w:p w14:paraId="312B003B" w14:textId="77777777" w:rsidR="009364A0" w:rsidRPr="004D1CFA" w:rsidRDefault="009364A0" w:rsidP="009364A0">
      <w:pPr>
        <w:pStyle w:val="Title"/>
        <w:jc w:val="left"/>
        <w:rPr>
          <w:rFonts w:ascii="Arial" w:hAnsi="Arial" w:cs="Arial"/>
          <w:noProof/>
          <w:sz w:val="22"/>
          <w:szCs w:val="22"/>
        </w:rPr>
      </w:pPr>
    </w:p>
    <w:p w14:paraId="312B003C" w14:textId="261D40D0"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Confidential record</w:t>
      </w:r>
      <w:r w:rsidRPr="004D1CFA">
        <w:rPr>
          <w:rFonts w:ascii="Arial" w:hAnsi="Arial" w:cs="Arial"/>
          <w:noProof/>
          <w:sz w:val="22"/>
          <w:szCs w:val="22"/>
        </w:rPr>
        <w:t xml:space="preserve"> – a record containing sensitive information that requires protection against unauthorized access or disclosure.</w:t>
      </w:r>
      <w:r w:rsidR="001809D5">
        <w:rPr>
          <w:rFonts w:ascii="Arial" w:hAnsi="Arial" w:cs="Arial"/>
          <w:noProof/>
          <w:sz w:val="22"/>
          <w:szCs w:val="22"/>
        </w:rPr>
        <w:t xml:space="preserve"> </w:t>
      </w:r>
      <w:r w:rsidR="00656D29">
        <w:rPr>
          <w:rFonts w:ascii="Arial" w:hAnsi="Arial" w:cs="Arial"/>
          <w:noProof/>
          <w:sz w:val="22"/>
          <w:szCs w:val="22"/>
        </w:rPr>
        <w:t xml:space="preserve">Confidentiality of information is usually determined by legislation such as the </w:t>
      </w:r>
      <w:r w:rsidR="00656D29" w:rsidRPr="003E1807">
        <w:rPr>
          <w:rFonts w:ascii="Arial" w:hAnsi="Arial" w:cs="Arial"/>
          <w:i/>
          <w:noProof/>
          <w:sz w:val="22"/>
          <w:szCs w:val="22"/>
        </w:rPr>
        <w:t>Right to Information and Protection of Privacy Act</w:t>
      </w:r>
      <w:r w:rsidR="00656D29">
        <w:rPr>
          <w:rFonts w:ascii="Arial" w:hAnsi="Arial" w:cs="Arial"/>
          <w:noProof/>
          <w:sz w:val="22"/>
          <w:szCs w:val="22"/>
        </w:rPr>
        <w:t xml:space="preserve">, the </w:t>
      </w:r>
      <w:r w:rsidR="00656D29" w:rsidRPr="003E1807">
        <w:rPr>
          <w:rFonts w:ascii="Arial" w:hAnsi="Arial" w:cs="Arial"/>
          <w:i/>
          <w:noProof/>
          <w:sz w:val="22"/>
          <w:szCs w:val="22"/>
        </w:rPr>
        <w:t>Archi</w:t>
      </w:r>
      <w:r w:rsidR="003E1807" w:rsidRPr="003E1807">
        <w:rPr>
          <w:rFonts w:ascii="Arial" w:hAnsi="Arial" w:cs="Arial"/>
          <w:i/>
          <w:noProof/>
          <w:sz w:val="22"/>
          <w:szCs w:val="22"/>
        </w:rPr>
        <w:t>v</w:t>
      </w:r>
      <w:r w:rsidR="00656D29" w:rsidRPr="003E1807">
        <w:rPr>
          <w:rFonts w:ascii="Arial" w:hAnsi="Arial" w:cs="Arial"/>
          <w:i/>
          <w:noProof/>
          <w:sz w:val="22"/>
          <w:szCs w:val="22"/>
        </w:rPr>
        <w:t>es Act</w:t>
      </w:r>
      <w:r w:rsidR="00656D29">
        <w:rPr>
          <w:rFonts w:ascii="Arial" w:hAnsi="Arial" w:cs="Arial"/>
          <w:noProof/>
          <w:sz w:val="22"/>
          <w:szCs w:val="22"/>
        </w:rPr>
        <w:t xml:space="preserve"> or any other federal or p</w:t>
      </w:r>
      <w:r w:rsidR="003E1807">
        <w:rPr>
          <w:rFonts w:ascii="Arial" w:hAnsi="Arial" w:cs="Arial"/>
          <w:noProof/>
          <w:sz w:val="22"/>
          <w:szCs w:val="22"/>
        </w:rPr>
        <w:t>r</w:t>
      </w:r>
      <w:r w:rsidR="00656D29">
        <w:rPr>
          <w:rFonts w:ascii="Arial" w:hAnsi="Arial" w:cs="Arial"/>
          <w:noProof/>
          <w:sz w:val="22"/>
          <w:szCs w:val="22"/>
        </w:rPr>
        <w:t>ovincial legislation or convention which limits the unchecked d</w:t>
      </w:r>
      <w:r w:rsidR="003E1807">
        <w:rPr>
          <w:rFonts w:ascii="Arial" w:hAnsi="Arial" w:cs="Arial"/>
          <w:noProof/>
          <w:sz w:val="22"/>
          <w:szCs w:val="22"/>
        </w:rPr>
        <w:t>i</w:t>
      </w:r>
      <w:r w:rsidR="00656D29">
        <w:rPr>
          <w:rFonts w:ascii="Arial" w:hAnsi="Arial" w:cs="Arial"/>
          <w:noProof/>
          <w:sz w:val="22"/>
          <w:szCs w:val="22"/>
        </w:rPr>
        <w:t>ssemination</w:t>
      </w:r>
      <w:r w:rsidR="003E1807">
        <w:rPr>
          <w:rFonts w:ascii="Arial" w:hAnsi="Arial" w:cs="Arial"/>
          <w:noProof/>
          <w:sz w:val="22"/>
          <w:szCs w:val="22"/>
        </w:rPr>
        <w:t xml:space="preserve"> </w:t>
      </w:r>
      <w:r w:rsidR="00656D29">
        <w:rPr>
          <w:rFonts w:ascii="Arial" w:hAnsi="Arial" w:cs="Arial"/>
          <w:noProof/>
          <w:sz w:val="22"/>
          <w:szCs w:val="22"/>
        </w:rPr>
        <w:t>of information.</w:t>
      </w:r>
    </w:p>
    <w:p w14:paraId="312B003D" w14:textId="77777777" w:rsidR="009364A0" w:rsidRPr="004D1CFA" w:rsidRDefault="009364A0" w:rsidP="009364A0">
      <w:pPr>
        <w:pStyle w:val="Title"/>
        <w:jc w:val="left"/>
        <w:rPr>
          <w:rFonts w:ascii="Arial" w:hAnsi="Arial" w:cs="Arial"/>
          <w:noProof/>
          <w:sz w:val="22"/>
          <w:szCs w:val="22"/>
        </w:rPr>
      </w:pPr>
    </w:p>
    <w:p w14:paraId="312B003E" w14:textId="5EC1A3FE"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Destruction/destroy (D)</w:t>
      </w:r>
      <w:r w:rsidR="001809D5">
        <w:rPr>
          <w:rFonts w:ascii="Arial" w:hAnsi="Arial" w:cs="Arial"/>
          <w:b/>
          <w:bCs/>
          <w:noProof/>
          <w:sz w:val="22"/>
          <w:szCs w:val="22"/>
        </w:rPr>
        <w:t xml:space="preserve"> </w:t>
      </w:r>
      <w:r w:rsidRPr="004D1CFA">
        <w:rPr>
          <w:rFonts w:ascii="Arial" w:hAnsi="Arial" w:cs="Arial"/>
          <w:bCs/>
          <w:noProof/>
          <w:sz w:val="22"/>
          <w:szCs w:val="22"/>
        </w:rPr>
        <w:t>-</w:t>
      </w:r>
      <w:r w:rsidR="001809D5">
        <w:rPr>
          <w:rFonts w:ascii="Arial" w:hAnsi="Arial" w:cs="Arial"/>
          <w:bCs/>
          <w:noProof/>
          <w:sz w:val="22"/>
          <w:szCs w:val="22"/>
        </w:rPr>
        <w:t xml:space="preserve"> </w:t>
      </w:r>
      <w:r w:rsidRPr="004D1CFA">
        <w:rPr>
          <w:rFonts w:ascii="Arial" w:hAnsi="Arial" w:cs="Arial"/>
          <w:bCs/>
          <w:noProof/>
          <w:sz w:val="22"/>
          <w:szCs w:val="22"/>
        </w:rPr>
        <w:t>a type of “Final Disposition”.</w:t>
      </w:r>
      <w:r w:rsidR="001809D5">
        <w:rPr>
          <w:rFonts w:ascii="Arial" w:hAnsi="Arial" w:cs="Arial"/>
          <w:b/>
          <w:bCs/>
          <w:noProof/>
          <w:sz w:val="22"/>
          <w:szCs w:val="22"/>
        </w:rPr>
        <w:t xml:space="preserve"> </w:t>
      </w:r>
      <w:r w:rsidRPr="004D1CFA">
        <w:rPr>
          <w:rFonts w:ascii="Arial" w:hAnsi="Arial" w:cs="Arial"/>
          <w:b/>
          <w:bCs/>
          <w:noProof/>
          <w:sz w:val="22"/>
          <w:szCs w:val="22"/>
        </w:rPr>
        <w:t xml:space="preserve"> </w:t>
      </w:r>
      <w:r w:rsidRPr="004D1CFA">
        <w:rPr>
          <w:rFonts w:ascii="Arial" w:hAnsi="Arial" w:cs="Arial"/>
          <w:noProof/>
          <w:sz w:val="22"/>
          <w:szCs w:val="22"/>
        </w:rPr>
        <w:t xml:space="preserve">The </w:t>
      </w:r>
      <w:r w:rsidR="003E1807">
        <w:rPr>
          <w:rFonts w:ascii="Arial" w:hAnsi="Arial" w:cs="Arial"/>
          <w:noProof/>
          <w:sz w:val="22"/>
          <w:szCs w:val="22"/>
        </w:rPr>
        <w:t xml:space="preserve">destruction (through means of </w:t>
      </w:r>
      <w:r w:rsidRPr="004D1CFA">
        <w:rPr>
          <w:rFonts w:ascii="Arial" w:hAnsi="Arial" w:cs="Arial"/>
          <w:noProof/>
          <w:sz w:val="22"/>
          <w:szCs w:val="22"/>
        </w:rPr>
        <w:t xml:space="preserve">shredding, recycling </w:t>
      </w:r>
      <w:r w:rsidR="003E1807">
        <w:rPr>
          <w:rFonts w:ascii="Arial" w:hAnsi="Arial" w:cs="Arial"/>
          <w:noProof/>
          <w:sz w:val="22"/>
          <w:szCs w:val="22"/>
        </w:rPr>
        <w:t>or deleting, etc) of records that no longer have value.</w:t>
      </w:r>
      <w:r w:rsidR="001809D5">
        <w:rPr>
          <w:rFonts w:ascii="Arial" w:hAnsi="Arial" w:cs="Arial"/>
          <w:noProof/>
          <w:sz w:val="22"/>
          <w:szCs w:val="22"/>
        </w:rPr>
        <w:t xml:space="preserve"> </w:t>
      </w:r>
      <w:r w:rsidR="003E1807">
        <w:rPr>
          <w:rFonts w:ascii="Arial" w:hAnsi="Arial" w:cs="Arial"/>
          <w:noProof/>
          <w:sz w:val="22"/>
          <w:szCs w:val="22"/>
        </w:rPr>
        <w:t xml:space="preserve">Records may be destroyed only under the authority of an approved </w:t>
      </w:r>
      <w:r w:rsidR="003E1807" w:rsidRPr="003E1807">
        <w:rPr>
          <w:rFonts w:ascii="Arial" w:hAnsi="Arial" w:cs="Arial"/>
          <w:i/>
          <w:noProof/>
          <w:sz w:val="22"/>
          <w:szCs w:val="22"/>
        </w:rPr>
        <w:t>Records R</w:t>
      </w:r>
      <w:r w:rsidRPr="003E1807">
        <w:rPr>
          <w:rFonts w:ascii="Arial" w:hAnsi="Arial" w:cs="Arial"/>
          <w:i/>
          <w:noProof/>
          <w:sz w:val="22"/>
          <w:szCs w:val="22"/>
        </w:rPr>
        <w:t>etention</w:t>
      </w:r>
      <w:r w:rsidR="003E1807" w:rsidRPr="003E1807">
        <w:rPr>
          <w:rFonts w:ascii="Arial" w:hAnsi="Arial" w:cs="Arial"/>
          <w:i/>
          <w:noProof/>
          <w:sz w:val="22"/>
          <w:szCs w:val="22"/>
        </w:rPr>
        <w:t xml:space="preserve"> and Disposition S</w:t>
      </w:r>
      <w:r w:rsidRPr="003E1807">
        <w:rPr>
          <w:rFonts w:ascii="Arial" w:hAnsi="Arial" w:cs="Arial"/>
          <w:i/>
          <w:noProof/>
          <w:sz w:val="22"/>
          <w:szCs w:val="22"/>
        </w:rPr>
        <w:t>chedule</w:t>
      </w:r>
      <w:r w:rsidRPr="004D1CFA">
        <w:rPr>
          <w:rFonts w:ascii="Arial" w:hAnsi="Arial" w:cs="Arial"/>
          <w:noProof/>
          <w:sz w:val="22"/>
          <w:szCs w:val="22"/>
        </w:rPr>
        <w:t>.</w:t>
      </w:r>
      <w:r w:rsidR="001809D5">
        <w:rPr>
          <w:rFonts w:ascii="Arial" w:hAnsi="Arial" w:cs="Arial"/>
          <w:noProof/>
          <w:sz w:val="22"/>
          <w:szCs w:val="22"/>
        </w:rPr>
        <w:t xml:space="preserve"> </w:t>
      </w:r>
    </w:p>
    <w:p w14:paraId="312B003F" w14:textId="77777777" w:rsidR="009364A0" w:rsidRPr="004D1CFA" w:rsidRDefault="009364A0" w:rsidP="009364A0">
      <w:pPr>
        <w:pStyle w:val="Title"/>
        <w:jc w:val="left"/>
        <w:rPr>
          <w:rFonts w:ascii="Arial" w:hAnsi="Arial" w:cs="Arial"/>
          <w:noProof/>
          <w:sz w:val="22"/>
          <w:szCs w:val="22"/>
        </w:rPr>
      </w:pPr>
    </w:p>
    <w:p w14:paraId="312B0040" w14:textId="007696FA"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Final disposition (FD)</w:t>
      </w:r>
      <w:r w:rsidRPr="004D1CFA">
        <w:rPr>
          <w:rFonts w:ascii="Arial" w:hAnsi="Arial" w:cs="Arial"/>
          <w:noProof/>
          <w:sz w:val="22"/>
          <w:szCs w:val="22"/>
        </w:rPr>
        <w:t xml:space="preserve"> – the action ta</w:t>
      </w:r>
      <w:smartTag w:uri="urn:schemas-microsoft-com:office:smarttags" w:element="PersonName">
        <w:r w:rsidRPr="004D1CFA">
          <w:rPr>
            <w:rFonts w:ascii="Arial" w:hAnsi="Arial" w:cs="Arial"/>
            <w:noProof/>
            <w:sz w:val="22"/>
            <w:szCs w:val="22"/>
          </w:rPr>
          <w:t>ken</w:t>
        </w:r>
      </w:smartTag>
      <w:r w:rsidRPr="004D1CFA">
        <w:rPr>
          <w:rFonts w:ascii="Arial" w:hAnsi="Arial" w:cs="Arial"/>
          <w:noProof/>
          <w:sz w:val="22"/>
          <w:szCs w:val="22"/>
        </w:rPr>
        <w:t xml:space="preserve"> to dispose of inactive records </w:t>
      </w:r>
      <w:r w:rsidR="003E1807">
        <w:rPr>
          <w:rFonts w:ascii="Arial" w:hAnsi="Arial" w:cs="Arial"/>
          <w:noProof/>
          <w:sz w:val="22"/>
          <w:szCs w:val="22"/>
        </w:rPr>
        <w:t>according to</w:t>
      </w:r>
      <w:r w:rsidR="001809D5">
        <w:rPr>
          <w:rFonts w:ascii="Arial" w:hAnsi="Arial" w:cs="Arial"/>
          <w:noProof/>
          <w:sz w:val="22"/>
          <w:szCs w:val="22"/>
        </w:rPr>
        <w:t xml:space="preserve"> </w:t>
      </w:r>
      <w:r w:rsidRPr="004D1CFA">
        <w:rPr>
          <w:rFonts w:ascii="Arial" w:hAnsi="Arial" w:cs="Arial"/>
          <w:noProof/>
          <w:sz w:val="22"/>
          <w:szCs w:val="22"/>
        </w:rPr>
        <w:t xml:space="preserve">the approved </w:t>
      </w:r>
      <w:r w:rsidR="003E1807" w:rsidRPr="003E1807">
        <w:rPr>
          <w:rFonts w:ascii="Arial" w:hAnsi="Arial" w:cs="Arial"/>
          <w:i/>
          <w:noProof/>
          <w:sz w:val="22"/>
          <w:szCs w:val="22"/>
        </w:rPr>
        <w:t>Records R</w:t>
      </w:r>
      <w:r w:rsidRPr="003E1807">
        <w:rPr>
          <w:rFonts w:ascii="Arial" w:hAnsi="Arial" w:cs="Arial"/>
          <w:i/>
          <w:noProof/>
          <w:sz w:val="22"/>
          <w:szCs w:val="22"/>
        </w:rPr>
        <w:t xml:space="preserve">etention </w:t>
      </w:r>
      <w:r w:rsidR="003E1807" w:rsidRPr="003E1807">
        <w:rPr>
          <w:rFonts w:ascii="Arial" w:hAnsi="Arial" w:cs="Arial"/>
          <w:i/>
          <w:noProof/>
          <w:sz w:val="22"/>
          <w:szCs w:val="22"/>
        </w:rPr>
        <w:t>and Disposition S</w:t>
      </w:r>
      <w:r w:rsidRPr="003E1807">
        <w:rPr>
          <w:rFonts w:ascii="Arial" w:hAnsi="Arial" w:cs="Arial"/>
          <w:i/>
          <w:noProof/>
          <w:sz w:val="22"/>
          <w:szCs w:val="22"/>
        </w:rPr>
        <w:t>chedule</w:t>
      </w:r>
      <w:r w:rsidRPr="004D1CFA">
        <w:rPr>
          <w:rFonts w:ascii="Arial" w:hAnsi="Arial" w:cs="Arial"/>
          <w:noProof/>
          <w:sz w:val="22"/>
          <w:szCs w:val="22"/>
        </w:rPr>
        <w:t>.</w:t>
      </w:r>
      <w:r w:rsidR="001809D5">
        <w:rPr>
          <w:rFonts w:ascii="Arial" w:hAnsi="Arial" w:cs="Arial"/>
          <w:noProof/>
          <w:sz w:val="22"/>
          <w:szCs w:val="22"/>
        </w:rPr>
        <w:t xml:space="preserve"> </w:t>
      </w:r>
      <w:r w:rsidRPr="004D1CFA">
        <w:rPr>
          <w:rFonts w:ascii="Arial" w:hAnsi="Arial" w:cs="Arial"/>
          <w:noProof/>
          <w:sz w:val="22"/>
          <w:szCs w:val="22"/>
        </w:rPr>
        <w:t>It can involve either:</w:t>
      </w:r>
    </w:p>
    <w:p w14:paraId="312B0041" w14:textId="77777777" w:rsidR="009364A0" w:rsidRPr="004D1CFA" w:rsidRDefault="009364A0" w:rsidP="003137ED">
      <w:pPr>
        <w:pStyle w:val="Title"/>
        <w:numPr>
          <w:ilvl w:val="0"/>
          <w:numId w:val="3"/>
        </w:numPr>
        <w:jc w:val="left"/>
        <w:rPr>
          <w:rFonts w:ascii="Arial" w:hAnsi="Arial" w:cs="Arial"/>
          <w:noProof/>
          <w:sz w:val="22"/>
          <w:szCs w:val="22"/>
        </w:rPr>
      </w:pPr>
      <w:r w:rsidRPr="004D1CFA">
        <w:rPr>
          <w:rFonts w:ascii="Arial" w:hAnsi="Arial" w:cs="Arial"/>
          <w:noProof/>
          <w:sz w:val="22"/>
          <w:szCs w:val="22"/>
        </w:rPr>
        <w:t>destruction of the records</w:t>
      </w:r>
    </w:p>
    <w:p w14:paraId="312B0042" w14:textId="77777777" w:rsidR="009364A0" w:rsidRPr="004D1CFA" w:rsidRDefault="009364A0" w:rsidP="003137ED">
      <w:pPr>
        <w:pStyle w:val="Title"/>
        <w:numPr>
          <w:ilvl w:val="0"/>
          <w:numId w:val="3"/>
        </w:numPr>
        <w:jc w:val="left"/>
        <w:rPr>
          <w:rFonts w:ascii="Arial" w:hAnsi="Arial" w:cs="Arial"/>
          <w:noProof/>
          <w:sz w:val="22"/>
          <w:szCs w:val="22"/>
        </w:rPr>
      </w:pPr>
      <w:r w:rsidRPr="004D1CFA">
        <w:rPr>
          <w:rFonts w:ascii="Arial" w:hAnsi="Arial" w:cs="Arial"/>
          <w:noProof/>
          <w:sz w:val="22"/>
          <w:szCs w:val="22"/>
        </w:rPr>
        <w:t xml:space="preserve">transfer of the records to the custody of the </w:t>
      </w:r>
      <w:smartTag w:uri="urn:schemas-microsoft-com:office:smarttags" w:element="PersonName">
        <w:r w:rsidRPr="004D1CFA">
          <w:rPr>
            <w:rFonts w:ascii="Arial" w:hAnsi="Arial" w:cs="Arial"/>
            <w:noProof/>
            <w:sz w:val="22"/>
            <w:szCs w:val="22"/>
          </w:rPr>
          <w:t>Provincial Archives</w:t>
        </w:r>
      </w:smartTag>
      <w:r w:rsidRPr="004D1CFA">
        <w:rPr>
          <w:rFonts w:ascii="Arial" w:hAnsi="Arial" w:cs="Arial"/>
          <w:noProof/>
          <w:sz w:val="22"/>
          <w:szCs w:val="22"/>
        </w:rPr>
        <w:t xml:space="preserve"> for permanent preservation or for selective retention.</w:t>
      </w:r>
    </w:p>
    <w:p w14:paraId="312B0043" w14:textId="77777777" w:rsidR="009364A0" w:rsidRPr="004D1CFA" w:rsidRDefault="009364A0" w:rsidP="009364A0">
      <w:pPr>
        <w:pStyle w:val="Title"/>
        <w:jc w:val="left"/>
        <w:rPr>
          <w:rFonts w:ascii="Arial" w:hAnsi="Arial" w:cs="Arial"/>
          <w:noProof/>
          <w:sz w:val="22"/>
          <w:szCs w:val="22"/>
        </w:rPr>
      </w:pPr>
    </w:p>
    <w:p w14:paraId="312B0044" w14:textId="4333541A"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Inactive records</w:t>
      </w:r>
      <w:r w:rsidRPr="004D1CFA">
        <w:rPr>
          <w:rFonts w:ascii="Arial" w:hAnsi="Arial" w:cs="Arial"/>
          <w:noProof/>
          <w:sz w:val="22"/>
          <w:szCs w:val="22"/>
        </w:rPr>
        <w:t xml:space="preserve"> - records whose active and semi-active stages are over.</w:t>
      </w:r>
      <w:r w:rsidR="001809D5">
        <w:rPr>
          <w:rFonts w:ascii="Arial" w:hAnsi="Arial" w:cs="Arial"/>
          <w:noProof/>
          <w:sz w:val="22"/>
          <w:szCs w:val="22"/>
        </w:rPr>
        <w:t xml:space="preserve"> </w:t>
      </w:r>
      <w:r w:rsidRPr="004D1CFA">
        <w:rPr>
          <w:rFonts w:ascii="Arial" w:hAnsi="Arial" w:cs="Arial"/>
          <w:noProof/>
          <w:sz w:val="22"/>
          <w:szCs w:val="22"/>
        </w:rPr>
        <w:t xml:space="preserve">They are ready for final disposition. </w:t>
      </w:r>
    </w:p>
    <w:p w14:paraId="312B0045" w14:textId="77777777" w:rsidR="009364A0" w:rsidRPr="004D1CFA" w:rsidRDefault="009364A0" w:rsidP="009364A0">
      <w:pPr>
        <w:pStyle w:val="Title"/>
        <w:jc w:val="left"/>
        <w:rPr>
          <w:rFonts w:ascii="Arial" w:hAnsi="Arial" w:cs="Arial"/>
          <w:i/>
          <w:iCs/>
          <w:noProof/>
          <w:sz w:val="22"/>
          <w:szCs w:val="22"/>
        </w:rPr>
      </w:pPr>
      <w:r w:rsidRPr="004D1CFA">
        <w:rPr>
          <w:rFonts w:ascii="Arial" w:hAnsi="Arial" w:cs="Arial"/>
          <w:i/>
          <w:iCs/>
          <w:noProof/>
          <w:sz w:val="22"/>
          <w:szCs w:val="22"/>
        </w:rPr>
        <w:t>See also Final disposition, Selective retention and Destruction/destroy.</w:t>
      </w:r>
    </w:p>
    <w:p w14:paraId="312B0046" w14:textId="77777777" w:rsidR="009364A0" w:rsidRPr="004D1CFA" w:rsidRDefault="009364A0" w:rsidP="009364A0">
      <w:pPr>
        <w:pStyle w:val="Title"/>
        <w:jc w:val="left"/>
        <w:rPr>
          <w:rFonts w:ascii="Arial" w:hAnsi="Arial" w:cs="Arial"/>
          <w:i/>
          <w:iCs/>
          <w:noProof/>
          <w:sz w:val="22"/>
          <w:szCs w:val="22"/>
        </w:rPr>
      </w:pPr>
    </w:p>
    <w:p w14:paraId="312B0047" w14:textId="4DF210BE"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Index</w:t>
      </w:r>
      <w:r w:rsidRPr="004D1CFA">
        <w:rPr>
          <w:rFonts w:ascii="Arial" w:hAnsi="Arial" w:cs="Arial"/>
          <w:noProof/>
          <w:sz w:val="22"/>
          <w:szCs w:val="22"/>
        </w:rPr>
        <w:t xml:space="preserve"> – arrangement of names or topics in either alphabetical or numerical order.</w:t>
      </w:r>
      <w:r w:rsidR="001809D5">
        <w:rPr>
          <w:rFonts w:ascii="Arial" w:hAnsi="Arial" w:cs="Arial"/>
          <w:noProof/>
          <w:sz w:val="22"/>
          <w:szCs w:val="22"/>
        </w:rPr>
        <w:t xml:space="preserve"> </w:t>
      </w:r>
      <w:r w:rsidRPr="004D1CFA">
        <w:rPr>
          <w:rFonts w:ascii="Arial" w:hAnsi="Arial" w:cs="Arial"/>
          <w:noProof/>
          <w:sz w:val="22"/>
          <w:szCs w:val="22"/>
        </w:rPr>
        <w:t xml:space="preserve">A </w:t>
      </w:r>
      <w:r w:rsidR="00D0037B">
        <w:rPr>
          <w:rFonts w:ascii="Arial" w:hAnsi="Arial" w:cs="Arial"/>
          <w:noProof/>
          <w:sz w:val="22"/>
          <w:szCs w:val="22"/>
        </w:rPr>
        <w:t xml:space="preserve">classification plan may have an index in the form of a </w:t>
      </w:r>
      <w:r w:rsidRPr="004D1CFA">
        <w:rPr>
          <w:rFonts w:ascii="Arial" w:hAnsi="Arial" w:cs="Arial"/>
          <w:noProof/>
          <w:sz w:val="22"/>
          <w:szCs w:val="22"/>
        </w:rPr>
        <w:t>listing of the headings (titles, captions) of the files showing their assigned codes.</w:t>
      </w:r>
      <w:r w:rsidR="001809D5">
        <w:rPr>
          <w:rFonts w:ascii="Arial" w:hAnsi="Arial" w:cs="Arial"/>
          <w:noProof/>
          <w:sz w:val="22"/>
          <w:szCs w:val="22"/>
        </w:rPr>
        <w:t xml:space="preserve"> </w:t>
      </w:r>
      <w:r w:rsidRPr="004D1CFA">
        <w:rPr>
          <w:rFonts w:ascii="Arial" w:hAnsi="Arial" w:cs="Arial"/>
          <w:noProof/>
          <w:sz w:val="22"/>
          <w:szCs w:val="22"/>
        </w:rPr>
        <w:t>The index to this manual has been created in alphabetical order.</w:t>
      </w:r>
    </w:p>
    <w:p w14:paraId="312B0048" w14:textId="77777777" w:rsidR="009364A0" w:rsidRPr="004D1CFA" w:rsidRDefault="009364A0" w:rsidP="009364A0">
      <w:pPr>
        <w:pStyle w:val="Title"/>
        <w:jc w:val="left"/>
        <w:rPr>
          <w:rFonts w:ascii="Arial" w:hAnsi="Arial" w:cs="Arial"/>
          <w:noProof/>
          <w:sz w:val="22"/>
          <w:szCs w:val="22"/>
        </w:rPr>
      </w:pPr>
    </w:p>
    <w:p w14:paraId="312B0049" w14:textId="77B661DD"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Inventory</w:t>
      </w:r>
      <w:r w:rsidRPr="004D1CFA">
        <w:rPr>
          <w:rFonts w:ascii="Arial" w:hAnsi="Arial" w:cs="Arial"/>
          <w:noProof/>
          <w:sz w:val="22"/>
          <w:szCs w:val="22"/>
        </w:rPr>
        <w:t xml:space="preserve"> – a detailed survey of the organizations’ records, including descriptions, extent, volume, frequency of use and method of organization.</w:t>
      </w:r>
      <w:r w:rsidR="001809D5">
        <w:rPr>
          <w:rFonts w:ascii="Arial" w:hAnsi="Arial" w:cs="Arial"/>
          <w:noProof/>
          <w:sz w:val="22"/>
          <w:szCs w:val="22"/>
        </w:rPr>
        <w:t xml:space="preserve"> </w:t>
      </w:r>
      <w:r w:rsidRPr="004D1CFA">
        <w:rPr>
          <w:rFonts w:ascii="Arial" w:hAnsi="Arial" w:cs="Arial"/>
          <w:noProof/>
          <w:sz w:val="22"/>
          <w:szCs w:val="22"/>
        </w:rPr>
        <w:t xml:space="preserve">The inventory is used </w:t>
      </w:r>
      <w:r w:rsidR="00D0037B">
        <w:rPr>
          <w:rFonts w:ascii="Arial" w:hAnsi="Arial" w:cs="Arial"/>
          <w:noProof/>
          <w:sz w:val="22"/>
          <w:szCs w:val="22"/>
        </w:rPr>
        <w:t>to</w:t>
      </w:r>
      <w:r w:rsidRPr="004D1CFA">
        <w:rPr>
          <w:rFonts w:ascii="Arial" w:hAnsi="Arial" w:cs="Arial"/>
          <w:noProof/>
          <w:sz w:val="22"/>
          <w:szCs w:val="22"/>
        </w:rPr>
        <w:t xml:space="preserve"> assist in </w:t>
      </w:r>
      <w:r w:rsidR="00D0037B">
        <w:rPr>
          <w:rFonts w:ascii="Arial" w:hAnsi="Arial" w:cs="Arial"/>
          <w:noProof/>
          <w:sz w:val="22"/>
          <w:szCs w:val="22"/>
        </w:rPr>
        <w:t xml:space="preserve">developing an effective records management program. </w:t>
      </w:r>
    </w:p>
    <w:p w14:paraId="312B004A" w14:textId="77777777" w:rsidR="009364A0" w:rsidRPr="004D1CFA" w:rsidRDefault="009364A0" w:rsidP="009364A0">
      <w:pPr>
        <w:pStyle w:val="Title"/>
        <w:jc w:val="left"/>
        <w:rPr>
          <w:rFonts w:ascii="Arial" w:hAnsi="Arial" w:cs="Arial"/>
          <w:b/>
          <w:bCs/>
          <w:noProof/>
          <w:sz w:val="22"/>
          <w:szCs w:val="22"/>
        </w:rPr>
      </w:pPr>
    </w:p>
    <w:p w14:paraId="312B004B" w14:textId="5457B0D9"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 xml:space="preserve">Life cycle of a record </w:t>
      </w:r>
      <w:r w:rsidRPr="004D1CFA">
        <w:rPr>
          <w:rFonts w:ascii="Arial" w:hAnsi="Arial" w:cs="Arial"/>
          <w:noProof/>
          <w:sz w:val="22"/>
          <w:szCs w:val="22"/>
        </w:rPr>
        <w:t>– the stages of activity between the creation of a record and its final disposition.</w:t>
      </w:r>
      <w:r w:rsidR="001809D5">
        <w:rPr>
          <w:rFonts w:ascii="Arial" w:hAnsi="Arial" w:cs="Arial"/>
          <w:noProof/>
          <w:sz w:val="22"/>
          <w:szCs w:val="22"/>
        </w:rPr>
        <w:t xml:space="preserve"> </w:t>
      </w:r>
      <w:r w:rsidRPr="004D1CFA">
        <w:rPr>
          <w:rFonts w:ascii="Arial" w:hAnsi="Arial" w:cs="Arial"/>
          <w:noProof/>
          <w:sz w:val="22"/>
          <w:szCs w:val="22"/>
        </w:rPr>
        <w:t>The active, semi-active and inactive are the three stages</w:t>
      </w:r>
      <w:r w:rsidR="00D0037B">
        <w:rPr>
          <w:rFonts w:ascii="Arial" w:hAnsi="Arial" w:cs="Arial"/>
          <w:noProof/>
          <w:sz w:val="22"/>
          <w:szCs w:val="22"/>
        </w:rPr>
        <w:t xml:space="preserve"> of the life cycle</w:t>
      </w:r>
      <w:r w:rsidRPr="004D1CFA">
        <w:rPr>
          <w:rFonts w:ascii="Arial" w:hAnsi="Arial" w:cs="Arial"/>
          <w:noProof/>
          <w:sz w:val="22"/>
          <w:szCs w:val="22"/>
        </w:rPr>
        <w:t>.</w:t>
      </w:r>
    </w:p>
    <w:p w14:paraId="312B004C" w14:textId="77777777" w:rsidR="009364A0" w:rsidRPr="004D1CFA" w:rsidRDefault="009364A0" w:rsidP="009364A0">
      <w:pPr>
        <w:pStyle w:val="Title"/>
        <w:jc w:val="left"/>
        <w:rPr>
          <w:rFonts w:ascii="Arial" w:hAnsi="Arial" w:cs="Arial"/>
          <w:i/>
          <w:iCs/>
          <w:noProof/>
          <w:sz w:val="22"/>
          <w:szCs w:val="22"/>
        </w:rPr>
      </w:pPr>
      <w:r w:rsidRPr="004D1CFA">
        <w:rPr>
          <w:rFonts w:ascii="Arial" w:hAnsi="Arial" w:cs="Arial"/>
          <w:i/>
          <w:iCs/>
          <w:noProof/>
          <w:sz w:val="22"/>
          <w:szCs w:val="22"/>
        </w:rPr>
        <w:t>See also Active records, Final disposition, Inactive records and Semi-active records.</w:t>
      </w:r>
    </w:p>
    <w:p w14:paraId="312B004D" w14:textId="77777777" w:rsidR="009364A0" w:rsidRPr="004D1CFA" w:rsidRDefault="009364A0" w:rsidP="009364A0">
      <w:pPr>
        <w:pStyle w:val="Title"/>
        <w:jc w:val="left"/>
        <w:rPr>
          <w:rFonts w:ascii="Arial" w:hAnsi="Arial" w:cs="Arial"/>
          <w:noProof/>
          <w:sz w:val="22"/>
          <w:szCs w:val="22"/>
        </w:rPr>
      </w:pPr>
    </w:p>
    <w:p w14:paraId="312B004E" w14:textId="7E6CF67C" w:rsidR="009364A0" w:rsidRPr="004D1CFA" w:rsidRDefault="009364A0" w:rsidP="009364A0">
      <w:pPr>
        <w:pStyle w:val="Title"/>
        <w:jc w:val="left"/>
        <w:rPr>
          <w:rFonts w:ascii="Arial" w:hAnsi="Arial" w:cs="Arial"/>
          <w:i/>
          <w:iCs/>
          <w:noProof/>
          <w:sz w:val="22"/>
          <w:szCs w:val="22"/>
        </w:rPr>
      </w:pPr>
      <w:r w:rsidRPr="004D1CFA">
        <w:rPr>
          <w:rFonts w:ascii="Arial" w:hAnsi="Arial" w:cs="Arial"/>
          <w:b/>
          <w:bCs/>
          <w:noProof/>
          <w:sz w:val="22"/>
          <w:szCs w:val="22"/>
        </w:rPr>
        <w:t>Main group</w:t>
      </w:r>
      <w:r w:rsidRPr="004D1CFA">
        <w:rPr>
          <w:rFonts w:ascii="Arial" w:hAnsi="Arial" w:cs="Arial"/>
          <w:noProof/>
          <w:sz w:val="22"/>
          <w:szCs w:val="22"/>
        </w:rPr>
        <w:t xml:space="preserve"> – a group of related functions or subjects to which a range of primary numbers is assigned.</w:t>
      </w:r>
      <w:r w:rsidR="001809D5">
        <w:rPr>
          <w:rFonts w:ascii="Arial" w:hAnsi="Arial" w:cs="Arial"/>
          <w:noProof/>
          <w:sz w:val="22"/>
          <w:szCs w:val="22"/>
        </w:rPr>
        <w:t xml:space="preserve"> </w:t>
      </w:r>
      <w:r w:rsidRPr="004D1CFA">
        <w:rPr>
          <w:rFonts w:ascii="Arial" w:hAnsi="Arial" w:cs="Arial"/>
          <w:i/>
          <w:iCs/>
          <w:noProof/>
          <w:sz w:val="22"/>
          <w:szCs w:val="22"/>
        </w:rPr>
        <w:t xml:space="preserve">Also known as </w:t>
      </w:r>
      <w:r w:rsidR="00D0037B">
        <w:rPr>
          <w:rFonts w:ascii="Arial" w:hAnsi="Arial" w:cs="Arial"/>
          <w:i/>
          <w:iCs/>
          <w:noProof/>
          <w:sz w:val="22"/>
          <w:szCs w:val="22"/>
        </w:rPr>
        <w:t>“</w:t>
      </w:r>
      <w:r w:rsidRPr="004D1CFA">
        <w:rPr>
          <w:rFonts w:ascii="Arial" w:hAnsi="Arial" w:cs="Arial"/>
          <w:i/>
          <w:iCs/>
          <w:noProof/>
          <w:sz w:val="22"/>
          <w:szCs w:val="22"/>
        </w:rPr>
        <w:t>Sections</w:t>
      </w:r>
      <w:r w:rsidR="00D0037B">
        <w:rPr>
          <w:rFonts w:ascii="Arial" w:hAnsi="Arial" w:cs="Arial"/>
          <w:i/>
          <w:iCs/>
          <w:noProof/>
          <w:sz w:val="22"/>
          <w:szCs w:val="22"/>
        </w:rPr>
        <w:t>” or “Functions” in this manual</w:t>
      </w:r>
      <w:r w:rsidRPr="004D1CFA">
        <w:rPr>
          <w:rFonts w:ascii="Arial" w:hAnsi="Arial" w:cs="Arial"/>
          <w:i/>
          <w:iCs/>
          <w:noProof/>
          <w:sz w:val="22"/>
          <w:szCs w:val="22"/>
        </w:rPr>
        <w:t xml:space="preserve">. </w:t>
      </w:r>
    </w:p>
    <w:p w14:paraId="312B004F" w14:textId="77777777" w:rsidR="009364A0" w:rsidRPr="004D1CFA" w:rsidRDefault="009364A0" w:rsidP="009364A0">
      <w:pPr>
        <w:pStyle w:val="Title"/>
        <w:jc w:val="left"/>
        <w:rPr>
          <w:rFonts w:ascii="Arial" w:hAnsi="Arial" w:cs="Arial"/>
          <w:noProof/>
          <w:sz w:val="22"/>
          <w:szCs w:val="22"/>
        </w:rPr>
      </w:pPr>
    </w:p>
    <w:p w14:paraId="312B0050" w14:textId="0974EE1F"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Operational records</w:t>
      </w:r>
      <w:r w:rsidRPr="004D1CFA">
        <w:rPr>
          <w:rFonts w:ascii="Arial" w:hAnsi="Arial" w:cs="Arial"/>
          <w:noProof/>
          <w:sz w:val="22"/>
          <w:szCs w:val="22"/>
        </w:rPr>
        <w:t xml:space="preserve"> – </w:t>
      </w:r>
      <w:r w:rsidR="00BC1599" w:rsidRPr="004D1CFA">
        <w:rPr>
          <w:rFonts w:ascii="Arial" w:hAnsi="Arial" w:cs="Arial"/>
          <w:noProof/>
          <w:sz w:val="22"/>
          <w:szCs w:val="22"/>
        </w:rPr>
        <w:t xml:space="preserve">records which </w:t>
      </w:r>
      <w:r w:rsidRPr="004D1CFA">
        <w:rPr>
          <w:rFonts w:ascii="Arial" w:hAnsi="Arial" w:cs="Arial"/>
          <w:noProof/>
          <w:sz w:val="22"/>
          <w:szCs w:val="22"/>
        </w:rPr>
        <w:t xml:space="preserve">reflect and support the mandate, functions and activities of the </w:t>
      </w:r>
      <w:r w:rsidR="00C6610E">
        <w:rPr>
          <w:rFonts w:ascii="Arial" w:hAnsi="Arial" w:cs="Arial"/>
          <w:noProof/>
          <w:sz w:val="22"/>
          <w:szCs w:val="22"/>
        </w:rPr>
        <w:t>Commission</w:t>
      </w:r>
      <w:r w:rsidRPr="004D1CFA">
        <w:rPr>
          <w:rFonts w:ascii="Arial" w:hAnsi="Arial" w:cs="Arial"/>
          <w:noProof/>
          <w:sz w:val="22"/>
          <w:szCs w:val="22"/>
        </w:rPr>
        <w:t>.</w:t>
      </w:r>
      <w:r w:rsidR="001809D5">
        <w:rPr>
          <w:rFonts w:ascii="Arial" w:hAnsi="Arial" w:cs="Arial"/>
          <w:noProof/>
          <w:sz w:val="22"/>
          <w:szCs w:val="22"/>
        </w:rPr>
        <w:t xml:space="preserve"> </w:t>
      </w:r>
      <w:r w:rsidRPr="004D1CFA">
        <w:rPr>
          <w:rFonts w:ascii="Arial" w:hAnsi="Arial" w:cs="Arial"/>
          <w:noProof/>
          <w:sz w:val="22"/>
          <w:szCs w:val="22"/>
        </w:rPr>
        <w:t>They are sometimes called “program records” or “business records”.</w:t>
      </w:r>
      <w:r w:rsidR="001809D5">
        <w:rPr>
          <w:rFonts w:ascii="Arial" w:hAnsi="Arial" w:cs="Arial"/>
          <w:noProof/>
          <w:sz w:val="22"/>
          <w:szCs w:val="22"/>
        </w:rPr>
        <w:t xml:space="preserve"> </w:t>
      </w:r>
    </w:p>
    <w:p w14:paraId="312B0051" w14:textId="77777777" w:rsidR="009364A0" w:rsidRPr="004D1CFA" w:rsidRDefault="009364A0" w:rsidP="009364A0">
      <w:pPr>
        <w:pStyle w:val="Title"/>
        <w:jc w:val="left"/>
        <w:rPr>
          <w:rFonts w:ascii="Arial" w:hAnsi="Arial" w:cs="Arial"/>
          <w:i/>
          <w:iCs/>
          <w:noProof/>
          <w:sz w:val="22"/>
          <w:szCs w:val="22"/>
        </w:rPr>
      </w:pPr>
      <w:r w:rsidRPr="004D1CFA">
        <w:rPr>
          <w:rFonts w:ascii="Arial" w:hAnsi="Arial" w:cs="Arial"/>
          <w:i/>
          <w:iCs/>
          <w:noProof/>
          <w:sz w:val="22"/>
          <w:szCs w:val="22"/>
        </w:rPr>
        <w:t>See also Administrative records.</w:t>
      </w:r>
    </w:p>
    <w:p w14:paraId="312B0052" w14:textId="77777777" w:rsidR="009364A0" w:rsidRPr="004D1CFA" w:rsidRDefault="009364A0" w:rsidP="009364A0">
      <w:pPr>
        <w:pStyle w:val="Title"/>
        <w:jc w:val="left"/>
        <w:rPr>
          <w:rFonts w:ascii="Arial" w:hAnsi="Arial" w:cs="Arial"/>
          <w:noProof/>
          <w:sz w:val="22"/>
          <w:szCs w:val="22"/>
        </w:rPr>
      </w:pPr>
    </w:p>
    <w:p w14:paraId="312B0053" w14:textId="380609A9"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Permanent retention</w:t>
      </w:r>
      <w:r w:rsidR="001809D5">
        <w:rPr>
          <w:rFonts w:ascii="Arial" w:hAnsi="Arial" w:cs="Arial"/>
          <w:noProof/>
          <w:sz w:val="22"/>
          <w:szCs w:val="22"/>
        </w:rPr>
        <w:t xml:space="preserve"> </w:t>
      </w:r>
      <w:r w:rsidRPr="004D1CFA">
        <w:rPr>
          <w:rFonts w:ascii="Arial" w:hAnsi="Arial" w:cs="Arial"/>
          <w:noProof/>
          <w:sz w:val="22"/>
          <w:szCs w:val="22"/>
        </w:rPr>
        <w:t xml:space="preserve">- records identified as having continuing value (legal, historical or fiscal) are transferred to the care of the </w:t>
      </w:r>
      <w:smartTag w:uri="urn:schemas-microsoft-com:office:smarttags" w:element="PersonName">
        <w:r w:rsidRPr="004D1CFA">
          <w:rPr>
            <w:rFonts w:ascii="Arial" w:hAnsi="Arial" w:cs="Arial"/>
            <w:noProof/>
            <w:sz w:val="22"/>
            <w:szCs w:val="22"/>
          </w:rPr>
          <w:t>Provincial Archives</w:t>
        </w:r>
      </w:smartTag>
      <w:r w:rsidRPr="004D1CFA">
        <w:rPr>
          <w:rFonts w:ascii="Arial" w:hAnsi="Arial" w:cs="Arial"/>
          <w:noProof/>
          <w:sz w:val="22"/>
          <w:szCs w:val="22"/>
        </w:rPr>
        <w:t>.</w:t>
      </w:r>
      <w:r w:rsidR="001809D5">
        <w:rPr>
          <w:rFonts w:ascii="Arial" w:hAnsi="Arial" w:cs="Arial"/>
          <w:noProof/>
          <w:sz w:val="22"/>
          <w:szCs w:val="22"/>
        </w:rPr>
        <w:t xml:space="preserve"> </w:t>
      </w:r>
      <w:r w:rsidRPr="004D1CFA">
        <w:rPr>
          <w:rFonts w:ascii="Arial" w:hAnsi="Arial" w:cs="Arial"/>
          <w:noProof/>
          <w:sz w:val="22"/>
          <w:szCs w:val="22"/>
        </w:rPr>
        <w:t xml:space="preserve">In this manual, the records earmarked for permanent preservation are identified by </w:t>
      </w:r>
      <w:r w:rsidRPr="004D1CFA">
        <w:rPr>
          <w:rFonts w:ascii="Arial" w:hAnsi="Arial" w:cs="Arial"/>
          <w:b/>
          <w:bCs/>
          <w:noProof/>
          <w:sz w:val="22"/>
          <w:szCs w:val="22"/>
        </w:rPr>
        <w:t xml:space="preserve">AR (Archival Records) </w:t>
      </w:r>
      <w:r w:rsidRPr="004D1CFA">
        <w:rPr>
          <w:rFonts w:ascii="Arial" w:hAnsi="Arial" w:cs="Arial"/>
          <w:noProof/>
          <w:sz w:val="22"/>
          <w:szCs w:val="22"/>
        </w:rPr>
        <w:t>in the Final disposition column.</w:t>
      </w:r>
    </w:p>
    <w:p w14:paraId="312B0054" w14:textId="77777777" w:rsidR="009364A0" w:rsidRPr="004D1CFA" w:rsidRDefault="009364A0" w:rsidP="009364A0">
      <w:pPr>
        <w:pStyle w:val="Title"/>
        <w:jc w:val="left"/>
        <w:rPr>
          <w:rFonts w:ascii="Arial" w:hAnsi="Arial" w:cs="Arial"/>
          <w:i/>
          <w:noProof/>
          <w:sz w:val="22"/>
          <w:szCs w:val="22"/>
        </w:rPr>
      </w:pPr>
      <w:r w:rsidRPr="004D1CFA">
        <w:rPr>
          <w:rFonts w:ascii="Arial" w:hAnsi="Arial" w:cs="Arial"/>
          <w:i/>
          <w:noProof/>
          <w:sz w:val="22"/>
          <w:szCs w:val="22"/>
        </w:rPr>
        <w:t>See also Archival Records.</w:t>
      </w:r>
    </w:p>
    <w:p w14:paraId="312B0055" w14:textId="77777777" w:rsidR="009364A0" w:rsidRPr="004D1CFA" w:rsidRDefault="009364A0" w:rsidP="009364A0">
      <w:pPr>
        <w:pStyle w:val="Title"/>
        <w:jc w:val="left"/>
        <w:rPr>
          <w:rFonts w:ascii="Arial" w:hAnsi="Arial" w:cs="Arial"/>
          <w:noProof/>
          <w:sz w:val="22"/>
          <w:szCs w:val="22"/>
        </w:rPr>
      </w:pPr>
    </w:p>
    <w:p w14:paraId="312B0056" w14:textId="5F6537F6" w:rsidR="009364A0" w:rsidRPr="00621542" w:rsidRDefault="009364A0" w:rsidP="009364A0">
      <w:pPr>
        <w:pStyle w:val="Title"/>
        <w:jc w:val="left"/>
        <w:rPr>
          <w:rFonts w:ascii="Arial" w:hAnsi="Arial" w:cs="Arial"/>
          <w:i/>
          <w:noProof/>
          <w:sz w:val="22"/>
          <w:szCs w:val="22"/>
        </w:rPr>
      </w:pPr>
      <w:r w:rsidRPr="004D1CFA">
        <w:rPr>
          <w:rFonts w:ascii="Arial" w:hAnsi="Arial" w:cs="Arial"/>
          <w:b/>
          <w:bCs/>
          <w:noProof/>
          <w:sz w:val="22"/>
          <w:szCs w:val="22"/>
        </w:rPr>
        <w:t xml:space="preserve">Primary subject and number </w:t>
      </w:r>
      <w:r w:rsidRPr="004D1CFA">
        <w:rPr>
          <w:rFonts w:ascii="Arial" w:hAnsi="Arial" w:cs="Arial"/>
          <w:noProof/>
          <w:sz w:val="22"/>
          <w:szCs w:val="22"/>
        </w:rPr>
        <w:t>–a four-digit number with a title allotted to a particular subject, function or activity within a Main Group</w:t>
      </w:r>
      <w:r w:rsidR="00BC1599" w:rsidRPr="004D1CFA">
        <w:rPr>
          <w:rFonts w:ascii="Arial" w:hAnsi="Arial" w:cs="Arial"/>
          <w:noProof/>
          <w:sz w:val="22"/>
          <w:szCs w:val="22"/>
        </w:rPr>
        <w:t>/Section</w:t>
      </w:r>
      <w:r w:rsidRPr="004D1CFA">
        <w:rPr>
          <w:rFonts w:ascii="Arial" w:hAnsi="Arial" w:cs="Arial"/>
          <w:noProof/>
          <w:sz w:val="22"/>
          <w:szCs w:val="22"/>
        </w:rPr>
        <w:t>, in sequential increments allowing for insertion of new titles.</w:t>
      </w:r>
      <w:r w:rsidR="001809D5">
        <w:rPr>
          <w:rFonts w:ascii="Arial" w:hAnsi="Arial" w:cs="Arial"/>
          <w:noProof/>
          <w:sz w:val="22"/>
          <w:szCs w:val="22"/>
        </w:rPr>
        <w:t xml:space="preserve"> </w:t>
      </w:r>
      <w:r w:rsidRPr="004D1CFA">
        <w:rPr>
          <w:rFonts w:ascii="Arial" w:hAnsi="Arial" w:cs="Arial"/>
          <w:noProof/>
          <w:sz w:val="22"/>
          <w:szCs w:val="22"/>
        </w:rPr>
        <w:t>A heading within which specific records and record types may be classified and arranged.</w:t>
      </w:r>
      <w:r w:rsidR="001809D5">
        <w:rPr>
          <w:rFonts w:ascii="Arial" w:hAnsi="Arial" w:cs="Arial"/>
          <w:noProof/>
          <w:sz w:val="22"/>
          <w:szCs w:val="22"/>
        </w:rPr>
        <w:t xml:space="preserve"> </w:t>
      </w:r>
      <w:r w:rsidRPr="004D1CFA">
        <w:rPr>
          <w:rFonts w:ascii="Arial" w:hAnsi="Arial" w:cs="Arial"/>
          <w:noProof/>
          <w:sz w:val="22"/>
          <w:szCs w:val="22"/>
        </w:rPr>
        <w:t>Records are not filed at this level.</w:t>
      </w:r>
      <w:r w:rsidR="001809D5">
        <w:rPr>
          <w:rFonts w:ascii="Arial" w:hAnsi="Arial" w:cs="Arial"/>
          <w:noProof/>
          <w:sz w:val="22"/>
          <w:szCs w:val="22"/>
        </w:rPr>
        <w:t xml:space="preserve"> </w:t>
      </w:r>
      <w:r w:rsidR="00621542" w:rsidRPr="00621542">
        <w:rPr>
          <w:rFonts w:ascii="Arial" w:hAnsi="Arial" w:cs="Arial"/>
          <w:i/>
          <w:noProof/>
          <w:sz w:val="22"/>
          <w:szCs w:val="22"/>
        </w:rPr>
        <w:t>Also known as “Activities”.</w:t>
      </w:r>
    </w:p>
    <w:p w14:paraId="312B0057" w14:textId="77777777" w:rsidR="009364A0" w:rsidRPr="004D1CFA" w:rsidRDefault="009364A0" w:rsidP="009364A0">
      <w:pPr>
        <w:pStyle w:val="Title"/>
        <w:jc w:val="left"/>
        <w:rPr>
          <w:rFonts w:ascii="Arial" w:hAnsi="Arial" w:cs="Arial"/>
          <w:noProof/>
          <w:sz w:val="22"/>
          <w:szCs w:val="22"/>
        </w:rPr>
      </w:pPr>
    </w:p>
    <w:p w14:paraId="312B0058" w14:textId="06758C06"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 xml:space="preserve">Record </w:t>
      </w:r>
      <w:r w:rsidRPr="004D1CFA">
        <w:rPr>
          <w:rFonts w:ascii="Arial" w:hAnsi="Arial" w:cs="Arial"/>
          <w:noProof/>
          <w:sz w:val="22"/>
          <w:szCs w:val="22"/>
        </w:rPr>
        <w:t>– recorded information, regardless of medium</w:t>
      </w:r>
      <w:r w:rsidR="00621542">
        <w:rPr>
          <w:rFonts w:ascii="Arial" w:hAnsi="Arial" w:cs="Arial"/>
          <w:noProof/>
          <w:sz w:val="22"/>
          <w:szCs w:val="22"/>
        </w:rPr>
        <w:t>/format</w:t>
      </w:r>
      <w:r w:rsidRPr="004D1CFA">
        <w:rPr>
          <w:rFonts w:ascii="Arial" w:hAnsi="Arial" w:cs="Arial"/>
          <w:noProof/>
          <w:sz w:val="22"/>
          <w:szCs w:val="22"/>
        </w:rPr>
        <w:t>, created or received in the course of business activities and maintained as evidence of such activity.</w:t>
      </w:r>
      <w:r w:rsidR="001809D5">
        <w:rPr>
          <w:rFonts w:ascii="Arial" w:hAnsi="Arial" w:cs="Arial"/>
          <w:noProof/>
          <w:sz w:val="22"/>
          <w:szCs w:val="22"/>
        </w:rPr>
        <w:t xml:space="preserve"> </w:t>
      </w:r>
      <w:r w:rsidRPr="004D1CFA">
        <w:rPr>
          <w:rFonts w:ascii="Arial" w:hAnsi="Arial" w:cs="Arial"/>
          <w:noProof/>
          <w:sz w:val="22"/>
          <w:szCs w:val="22"/>
        </w:rPr>
        <w:t xml:space="preserve"> </w:t>
      </w:r>
    </w:p>
    <w:p w14:paraId="312B0059" w14:textId="77777777" w:rsidR="009364A0" w:rsidRPr="004D1CFA" w:rsidRDefault="009364A0" w:rsidP="009364A0">
      <w:pPr>
        <w:pStyle w:val="Title"/>
        <w:jc w:val="left"/>
        <w:rPr>
          <w:rFonts w:ascii="Arial" w:hAnsi="Arial" w:cs="Arial"/>
          <w:noProof/>
          <w:sz w:val="22"/>
          <w:szCs w:val="22"/>
        </w:rPr>
      </w:pPr>
    </w:p>
    <w:p w14:paraId="312B005A" w14:textId="43CF500E"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Record series</w:t>
      </w:r>
      <w:r w:rsidRPr="004D1CFA">
        <w:rPr>
          <w:rFonts w:ascii="Arial" w:hAnsi="Arial" w:cs="Arial"/>
          <w:noProof/>
          <w:sz w:val="22"/>
          <w:szCs w:val="22"/>
        </w:rPr>
        <w:t xml:space="preserve"> – a group of similar or related records that are used and filed together as a unit, and can be handled as a unit when determining and applying the records</w:t>
      </w:r>
      <w:r w:rsidR="00621542">
        <w:rPr>
          <w:rFonts w:ascii="Arial" w:hAnsi="Arial" w:cs="Arial"/>
          <w:noProof/>
          <w:sz w:val="22"/>
          <w:szCs w:val="22"/>
        </w:rPr>
        <w:t>’</w:t>
      </w:r>
      <w:r w:rsidRPr="004D1CFA">
        <w:rPr>
          <w:rFonts w:ascii="Arial" w:hAnsi="Arial" w:cs="Arial"/>
          <w:noProof/>
          <w:sz w:val="22"/>
          <w:szCs w:val="22"/>
        </w:rPr>
        <w:t xml:space="preserve"> retention period and final disposition.</w:t>
      </w:r>
      <w:r w:rsidR="001809D5">
        <w:rPr>
          <w:rFonts w:ascii="Arial" w:hAnsi="Arial" w:cs="Arial"/>
          <w:noProof/>
          <w:sz w:val="22"/>
          <w:szCs w:val="22"/>
        </w:rPr>
        <w:t xml:space="preserve"> </w:t>
      </w:r>
      <w:r w:rsidRPr="004D1CFA">
        <w:rPr>
          <w:rFonts w:ascii="Arial" w:hAnsi="Arial" w:cs="Arial"/>
          <w:noProof/>
          <w:sz w:val="22"/>
          <w:szCs w:val="22"/>
        </w:rPr>
        <w:t>(e.g. subdivision files, employee files)</w:t>
      </w:r>
    </w:p>
    <w:p w14:paraId="312B005B" w14:textId="77777777" w:rsidR="009364A0" w:rsidRPr="004D1CFA" w:rsidRDefault="009364A0" w:rsidP="009364A0">
      <w:pPr>
        <w:pStyle w:val="Title"/>
        <w:jc w:val="left"/>
        <w:rPr>
          <w:rFonts w:ascii="Arial" w:hAnsi="Arial" w:cs="Arial"/>
          <w:noProof/>
          <w:sz w:val="22"/>
          <w:szCs w:val="22"/>
        </w:rPr>
      </w:pPr>
    </w:p>
    <w:p w14:paraId="312B005C" w14:textId="77167383" w:rsidR="009364A0" w:rsidRPr="004D1CFA" w:rsidRDefault="009364A0" w:rsidP="009364A0">
      <w:pPr>
        <w:pStyle w:val="Title"/>
        <w:jc w:val="left"/>
        <w:rPr>
          <w:rFonts w:ascii="Arial" w:hAnsi="Arial" w:cs="Arial"/>
          <w:i/>
          <w:iCs/>
          <w:noProof/>
          <w:sz w:val="22"/>
          <w:szCs w:val="22"/>
        </w:rPr>
      </w:pPr>
      <w:r w:rsidRPr="004D1CFA">
        <w:rPr>
          <w:rFonts w:ascii="Arial" w:hAnsi="Arial" w:cs="Arial"/>
          <w:b/>
          <w:bCs/>
          <w:noProof/>
          <w:sz w:val="22"/>
          <w:szCs w:val="22"/>
        </w:rPr>
        <w:t>Records retention and disposition schedule</w:t>
      </w:r>
      <w:r w:rsidRPr="004D1CFA">
        <w:rPr>
          <w:rFonts w:ascii="Arial" w:hAnsi="Arial" w:cs="Arial"/>
          <w:noProof/>
          <w:sz w:val="22"/>
          <w:szCs w:val="22"/>
        </w:rPr>
        <w:t xml:space="preserve"> – a legal </w:t>
      </w:r>
      <w:r w:rsidR="00F16F16" w:rsidRPr="004D1CFA">
        <w:rPr>
          <w:rFonts w:ascii="Arial" w:hAnsi="Arial" w:cs="Arial"/>
          <w:noProof/>
          <w:sz w:val="22"/>
          <w:szCs w:val="22"/>
        </w:rPr>
        <w:t>document</w:t>
      </w:r>
      <w:r w:rsidRPr="004D1CFA">
        <w:rPr>
          <w:rFonts w:ascii="Arial" w:hAnsi="Arial" w:cs="Arial"/>
          <w:noProof/>
          <w:sz w:val="22"/>
          <w:szCs w:val="22"/>
        </w:rPr>
        <w:t xml:space="preserve"> that provides a description </w:t>
      </w:r>
      <w:r w:rsidR="0099510B">
        <w:rPr>
          <w:rFonts w:ascii="Arial" w:hAnsi="Arial" w:cs="Arial"/>
          <w:noProof/>
          <w:sz w:val="22"/>
          <w:szCs w:val="22"/>
        </w:rPr>
        <w:t xml:space="preserve">of a records series (group of records ) </w:t>
      </w:r>
      <w:r w:rsidRPr="004D1CFA">
        <w:rPr>
          <w:rFonts w:ascii="Arial" w:hAnsi="Arial" w:cs="Arial"/>
          <w:noProof/>
          <w:sz w:val="22"/>
          <w:szCs w:val="22"/>
        </w:rPr>
        <w:t xml:space="preserve">and </w:t>
      </w:r>
      <w:r w:rsidR="0099510B">
        <w:rPr>
          <w:rFonts w:ascii="Arial" w:hAnsi="Arial" w:cs="Arial"/>
          <w:noProof/>
          <w:sz w:val="22"/>
          <w:szCs w:val="22"/>
        </w:rPr>
        <w:t xml:space="preserve">explains </w:t>
      </w:r>
      <w:r w:rsidRPr="004D1CFA">
        <w:rPr>
          <w:rFonts w:ascii="Arial" w:hAnsi="Arial" w:cs="Arial"/>
          <w:noProof/>
          <w:sz w:val="22"/>
          <w:szCs w:val="22"/>
        </w:rPr>
        <w:t xml:space="preserve">the purpose of </w:t>
      </w:r>
      <w:r w:rsidR="0099510B">
        <w:rPr>
          <w:rFonts w:ascii="Arial" w:hAnsi="Arial" w:cs="Arial"/>
          <w:noProof/>
          <w:sz w:val="22"/>
          <w:szCs w:val="22"/>
        </w:rPr>
        <w:t>the records.</w:t>
      </w:r>
      <w:r w:rsidR="001809D5">
        <w:rPr>
          <w:rFonts w:ascii="Arial" w:hAnsi="Arial" w:cs="Arial"/>
          <w:noProof/>
          <w:sz w:val="22"/>
          <w:szCs w:val="22"/>
        </w:rPr>
        <w:t xml:space="preserve"> </w:t>
      </w:r>
      <w:r w:rsidR="0099510B">
        <w:rPr>
          <w:rFonts w:ascii="Arial" w:hAnsi="Arial" w:cs="Arial"/>
          <w:noProof/>
          <w:sz w:val="22"/>
          <w:szCs w:val="22"/>
        </w:rPr>
        <w:t>It is used to specify the length of time the record must be kept in the office, and how long they must be stored off-site, in a warehouse environment.</w:t>
      </w:r>
      <w:r w:rsidR="001809D5">
        <w:rPr>
          <w:rFonts w:ascii="Arial" w:hAnsi="Arial" w:cs="Arial"/>
          <w:noProof/>
          <w:sz w:val="22"/>
          <w:szCs w:val="22"/>
        </w:rPr>
        <w:t xml:space="preserve"> </w:t>
      </w:r>
      <w:r w:rsidR="0099510B">
        <w:rPr>
          <w:rFonts w:ascii="Arial" w:hAnsi="Arial" w:cs="Arial"/>
          <w:noProof/>
          <w:sz w:val="22"/>
          <w:szCs w:val="22"/>
        </w:rPr>
        <w:t>It also states the final disposition of the record.</w:t>
      </w:r>
      <w:r w:rsidR="001809D5">
        <w:rPr>
          <w:rFonts w:ascii="Arial" w:hAnsi="Arial" w:cs="Arial"/>
          <w:noProof/>
          <w:sz w:val="22"/>
          <w:szCs w:val="22"/>
        </w:rPr>
        <w:t xml:space="preserve"> </w:t>
      </w:r>
      <w:r w:rsidRPr="004D1CFA">
        <w:rPr>
          <w:rFonts w:ascii="Arial" w:hAnsi="Arial" w:cs="Arial"/>
          <w:noProof/>
          <w:sz w:val="22"/>
          <w:szCs w:val="22"/>
        </w:rPr>
        <w:t xml:space="preserve">The records retention and disposition schedule is the document that gives the </w:t>
      </w:r>
      <w:r w:rsidR="00C6610E">
        <w:rPr>
          <w:rFonts w:ascii="Arial" w:hAnsi="Arial" w:cs="Arial"/>
          <w:noProof/>
          <w:sz w:val="22"/>
          <w:szCs w:val="22"/>
        </w:rPr>
        <w:t>Commission</w:t>
      </w:r>
      <w:r w:rsidRPr="004D1CFA">
        <w:rPr>
          <w:rFonts w:ascii="Arial" w:hAnsi="Arial" w:cs="Arial"/>
          <w:noProof/>
          <w:sz w:val="22"/>
          <w:szCs w:val="22"/>
        </w:rPr>
        <w:t>s the authority to dispose of records it no longer requires.</w:t>
      </w:r>
      <w:r w:rsidR="001809D5">
        <w:rPr>
          <w:rFonts w:ascii="Arial" w:hAnsi="Arial" w:cs="Arial"/>
          <w:noProof/>
          <w:sz w:val="22"/>
          <w:szCs w:val="22"/>
        </w:rPr>
        <w:t xml:space="preserve"> </w:t>
      </w:r>
      <w:r w:rsidRPr="004D1CFA">
        <w:rPr>
          <w:rFonts w:ascii="Arial" w:hAnsi="Arial" w:cs="Arial"/>
          <w:noProof/>
          <w:sz w:val="22"/>
          <w:szCs w:val="22"/>
        </w:rPr>
        <w:t xml:space="preserve">The </w:t>
      </w:r>
      <w:r w:rsidR="0099510B">
        <w:rPr>
          <w:rFonts w:ascii="Arial" w:hAnsi="Arial" w:cs="Arial"/>
          <w:i/>
          <w:iCs/>
          <w:noProof/>
          <w:sz w:val="22"/>
          <w:szCs w:val="22"/>
        </w:rPr>
        <w:t>Regional Service</w:t>
      </w:r>
      <w:r w:rsidRPr="004D1CFA">
        <w:rPr>
          <w:rFonts w:ascii="Arial" w:hAnsi="Arial" w:cs="Arial"/>
          <w:i/>
          <w:iCs/>
          <w:noProof/>
          <w:sz w:val="22"/>
          <w:szCs w:val="22"/>
        </w:rPr>
        <w:t xml:space="preserve"> </w:t>
      </w:r>
      <w:r w:rsidR="00C6610E">
        <w:rPr>
          <w:rFonts w:ascii="Arial" w:hAnsi="Arial" w:cs="Arial"/>
          <w:i/>
          <w:iCs/>
          <w:noProof/>
          <w:sz w:val="22"/>
          <w:szCs w:val="22"/>
        </w:rPr>
        <w:t>Commission</w:t>
      </w:r>
      <w:r w:rsidRPr="004D1CFA">
        <w:rPr>
          <w:rFonts w:ascii="Arial" w:hAnsi="Arial" w:cs="Arial"/>
          <w:i/>
          <w:iCs/>
          <w:noProof/>
          <w:sz w:val="22"/>
          <w:szCs w:val="22"/>
        </w:rPr>
        <w:t>s Records Authority</w:t>
      </w:r>
      <w:r w:rsidRPr="004D1CFA">
        <w:rPr>
          <w:rFonts w:ascii="Arial" w:hAnsi="Arial" w:cs="Arial"/>
          <w:noProof/>
          <w:sz w:val="22"/>
          <w:szCs w:val="22"/>
        </w:rPr>
        <w:t xml:space="preserve"> contains the </w:t>
      </w:r>
      <w:r w:rsidR="0099510B">
        <w:rPr>
          <w:rFonts w:ascii="Arial" w:hAnsi="Arial" w:cs="Arial"/>
          <w:noProof/>
          <w:sz w:val="22"/>
          <w:szCs w:val="22"/>
        </w:rPr>
        <w:t>records retention and disposition s</w:t>
      </w:r>
      <w:r w:rsidRPr="004D1CFA">
        <w:rPr>
          <w:rFonts w:ascii="Arial" w:hAnsi="Arial" w:cs="Arial"/>
          <w:noProof/>
          <w:sz w:val="22"/>
          <w:szCs w:val="22"/>
        </w:rPr>
        <w:t>chedules</w:t>
      </w:r>
      <w:r w:rsidR="0099510B">
        <w:rPr>
          <w:rFonts w:ascii="Arial" w:hAnsi="Arial" w:cs="Arial"/>
          <w:noProof/>
          <w:sz w:val="22"/>
          <w:szCs w:val="22"/>
        </w:rPr>
        <w:t xml:space="preserve"> for the records</w:t>
      </w:r>
      <w:r w:rsidRPr="004D1CFA">
        <w:rPr>
          <w:rFonts w:ascii="Arial" w:hAnsi="Arial" w:cs="Arial"/>
          <w:noProof/>
          <w:sz w:val="22"/>
          <w:szCs w:val="22"/>
        </w:rPr>
        <w:t>.</w:t>
      </w:r>
      <w:r w:rsidR="0099510B">
        <w:rPr>
          <w:rFonts w:ascii="Arial" w:hAnsi="Arial" w:cs="Arial"/>
          <w:noProof/>
          <w:sz w:val="22"/>
          <w:szCs w:val="22"/>
        </w:rPr>
        <w:t xml:space="preserve"> </w:t>
      </w:r>
      <w:r w:rsidRPr="004D1CFA">
        <w:rPr>
          <w:rFonts w:ascii="Arial" w:hAnsi="Arial" w:cs="Arial"/>
          <w:i/>
          <w:iCs/>
          <w:noProof/>
          <w:sz w:val="22"/>
          <w:szCs w:val="22"/>
        </w:rPr>
        <w:t>Also known as Retention Schedule.</w:t>
      </w:r>
    </w:p>
    <w:p w14:paraId="312B005D" w14:textId="77777777" w:rsidR="009364A0" w:rsidRPr="004D1CFA" w:rsidRDefault="009364A0" w:rsidP="009364A0">
      <w:pPr>
        <w:pStyle w:val="Title"/>
        <w:jc w:val="left"/>
        <w:rPr>
          <w:rFonts w:ascii="Arial" w:hAnsi="Arial" w:cs="Arial"/>
          <w:i/>
          <w:iCs/>
          <w:noProof/>
          <w:sz w:val="22"/>
          <w:szCs w:val="22"/>
        </w:rPr>
      </w:pPr>
    </w:p>
    <w:p w14:paraId="312B005E" w14:textId="00C32DD9"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Scope note</w:t>
      </w:r>
      <w:r w:rsidRPr="004D1CFA">
        <w:rPr>
          <w:rFonts w:ascii="Arial" w:hAnsi="Arial" w:cs="Arial"/>
          <w:noProof/>
          <w:sz w:val="22"/>
          <w:szCs w:val="22"/>
        </w:rPr>
        <w:t xml:space="preserve"> – a brief description of the types of records that are to be filed under a particular primary</w:t>
      </w:r>
      <w:r w:rsidR="0099510B">
        <w:rPr>
          <w:rFonts w:ascii="Arial" w:hAnsi="Arial" w:cs="Arial"/>
          <w:noProof/>
          <w:sz w:val="22"/>
          <w:szCs w:val="22"/>
        </w:rPr>
        <w:t xml:space="preserve"> or subject</w:t>
      </w:r>
      <w:r w:rsidRPr="004D1CFA">
        <w:rPr>
          <w:rFonts w:ascii="Arial" w:hAnsi="Arial" w:cs="Arial"/>
          <w:noProof/>
          <w:sz w:val="22"/>
          <w:szCs w:val="22"/>
        </w:rPr>
        <w:t>.</w:t>
      </w:r>
      <w:r w:rsidR="001809D5">
        <w:rPr>
          <w:rFonts w:ascii="Arial" w:hAnsi="Arial" w:cs="Arial"/>
          <w:noProof/>
          <w:sz w:val="22"/>
          <w:szCs w:val="22"/>
        </w:rPr>
        <w:t xml:space="preserve"> </w:t>
      </w:r>
      <w:r w:rsidRPr="004D1CFA">
        <w:rPr>
          <w:rFonts w:ascii="Arial" w:hAnsi="Arial" w:cs="Arial"/>
          <w:noProof/>
          <w:sz w:val="22"/>
          <w:szCs w:val="22"/>
        </w:rPr>
        <w:t>Included are “see also” references</w:t>
      </w:r>
      <w:r w:rsidR="0099510B">
        <w:rPr>
          <w:rFonts w:ascii="Arial" w:hAnsi="Arial" w:cs="Arial"/>
          <w:noProof/>
          <w:sz w:val="22"/>
          <w:szCs w:val="22"/>
        </w:rPr>
        <w:t>,</w:t>
      </w:r>
      <w:r w:rsidRPr="004D1CFA">
        <w:rPr>
          <w:rFonts w:ascii="Arial" w:hAnsi="Arial" w:cs="Arial"/>
          <w:noProof/>
          <w:sz w:val="22"/>
          <w:szCs w:val="22"/>
        </w:rPr>
        <w:t xml:space="preserve"> “notes”</w:t>
      </w:r>
      <w:r w:rsidR="0099510B">
        <w:rPr>
          <w:rFonts w:ascii="Arial" w:hAnsi="Arial" w:cs="Arial"/>
          <w:noProof/>
          <w:sz w:val="22"/>
          <w:szCs w:val="22"/>
        </w:rPr>
        <w:t xml:space="preserve"> and “examples”</w:t>
      </w:r>
      <w:r w:rsidRPr="004D1CFA">
        <w:rPr>
          <w:rFonts w:ascii="Arial" w:hAnsi="Arial" w:cs="Arial"/>
          <w:noProof/>
          <w:sz w:val="22"/>
          <w:szCs w:val="22"/>
        </w:rPr>
        <w:t>.</w:t>
      </w:r>
      <w:r w:rsidR="001809D5">
        <w:rPr>
          <w:rFonts w:ascii="Arial" w:hAnsi="Arial" w:cs="Arial"/>
          <w:noProof/>
          <w:sz w:val="22"/>
          <w:szCs w:val="22"/>
        </w:rPr>
        <w:t xml:space="preserve"> </w:t>
      </w:r>
    </w:p>
    <w:p w14:paraId="312B005F" w14:textId="77777777" w:rsidR="009364A0" w:rsidRPr="004D1CFA" w:rsidRDefault="009364A0" w:rsidP="009364A0">
      <w:pPr>
        <w:pStyle w:val="Title"/>
        <w:jc w:val="left"/>
        <w:rPr>
          <w:rFonts w:ascii="Arial" w:hAnsi="Arial" w:cs="Arial"/>
          <w:noProof/>
          <w:sz w:val="22"/>
          <w:szCs w:val="22"/>
        </w:rPr>
      </w:pPr>
    </w:p>
    <w:p w14:paraId="312B0060" w14:textId="0C4772BE" w:rsidR="009364A0" w:rsidRPr="0099510B" w:rsidRDefault="009364A0" w:rsidP="009364A0">
      <w:pPr>
        <w:pStyle w:val="Title"/>
        <w:jc w:val="left"/>
        <w:rPr>
          <w:rFonts w:ascii="Arial" w:hAnsi="Arial" w:cs="Arial"/>
          <w:i/>
          <w:noProof/>
          <w:sz w:val="22"/>
          <w:szCs w:val="22"/>
        </w:rPr>
      </w:pPr>
      <w:r w:rsidRPr="004D1CFA">
        <w:rPr>
          <w:rFonts w:ascii="Arial" w:hAnsi="Arial" w:cs="Arial"/>
          <w:b/>
          <w:bCs/>
          <w:noProof/>
          <w:sz w:val="22"/>
          <w:szCs w:val="22"/>
        </w:rPr>
        <w:t>Secondary subject and number</w:t>
      </w:r>
      <w:r w:rsidRPr="004D1CFA">
        <w:rPr>
          <w:rFonts w:ascii="Arial" w:hAnsi="Arial" w:cs="Arial"/>
          <w:noProof/>
          <w:sz w:val="22"/>
          <w:szCs w:val="22"/>
        </w:rPr>
        <w:t xml:space="preserve"> – the title and number allotted to the </w:t>
      </w:r>
      <w:r w:rsidR="00BC1599" w:rsidRPr="004D1CFA">
        <w:rPr>
          <w:rFonts w:ascii="Arial" w:hAnsi="Arial" w:cs="Arial"/>
          <w:noProof/>
          <w:sz w:val="22"/>
          <w:szCs w:val="22"/>
        </w:rPr>
        <w:t xml:space="preserve">various subjects </w:t>
      </w:r>
      <w:r w:rsidRPr="004D1CFA">
        <w:rPr>
          <w:rFonts w:ascii="Arial" w:hAnsi="Arial" w:cs="Arial"/>
          <w:noProof/>
          <w:sz w:val="22"/>
          <w:szCs w:val="22"/>
        </w:rPr>
        <w:t>of a primary.</w:t>
      </w:r>
      <w:r w:rsidR="001809D5">
        <w:rPr>
          <w:rFonts w:ascii="Arial" w:hAnsi="Arial" w:cs="Arial"/>
          <w:noProof/>
          <w:sz w:val="22"/>
          <w:szCs w:val="22"/>
        </w:rPr>
        <w:t xml:space="preserve"> </w:t>
      </w:r>
      <w:r w:rsidRPr="004D1CFA">
        <w:rPr>
          <w:rFonts w:ascii="Arial" w:hAnsi="Arial" w:cs="Arial"/>
          <w:noProof/>
          <w:sz w:val="22"/>
          <w:szCs w:val="22"/>
        </w:rPr>
        <w:t>The two-digit secondary number is added to the primary number to form a complete file number.</w:t>
      </w:r>
      <w:r w:rsidR="001809D5">
        <w:rPr>
          <w:rFonts w:ascii="Arial" w:hAnsi="Arial" w:cs="Arial"/>
          <w:noProof/>
          <w:sz w:val="22"/>
          <w:szCs w:val="22"/>
        </w:rPr>
        <w:t xml:space="preserve"> </w:t>
      </w:r>
      <w:r w:rsidRPr="004D1CFA">
        <w:rPr>
          <w:rFonts w:ascii="Arial" w:hAnsi="Arial" w:cs="Arial"/>
          <w:noProof/>
          <w:sz w:val="22"/>
          <w:szCs w:val="22"/>
        </w:rPr>
        <w:t>Records are filed at this level.</w:t>
      </w:r>
      <w:r w:rsidR="001809D5">
        <w:rPr>
          <w:rFonts w:ascii="Arial" w:hAnsi="Arial" w:cs="Arial"/>
          <w:noProof/>
          <w:sz w:val="22"/>
          <w:szCs w:val="22"/>
        </w:rPr>
        <w:t xml:space="preserve"> </w:t>
      </w:r>
      <w:r w:rsidR="0099510B" w:rsidRPr="0099510B">
        <w:rPr>
          <w:rFonts w:ascii="Arial" w:hAnsi="Arial" w:cs="Arial"/>
          <w:i/>
          <w:noProof/>
          <w:sz w:val="22"/>
          <w:szCs w:val="22"/>
        </w:rPr>
        <w:t>Also known as “Transactions”.</w:t>
      </w:r>
      <w:r w:rsidRPr="0099510B">
        <w:rPr>
          <w:rFonts w:ascii="Arial" w:hAnsi="Arial" w:cs="Arial"/>
          <w:i/>
          <w:noProof/>
          <w:sz w:val="22"/>
          <w:szCs w:val="22"/>
        </w:rPr>
        <w:t xml:space="preserve"> </w:t>
      </w:r>
    </w:p>
    <w:p w14:paraId="312B0061" w14:textId="77777777" w:rsidR="009364A0" w:rsidRPr="004D1CFA" w:rsidRDefault="009364A0" w:rsidP="009364A0">
      <w:pPr>
        <w:pStyle w:val="Title"/>
        <w:jc w:val="left"/>
        <w:rPr>
          <w:rFonts w:ascii="Arial" w:hAnsi="Arial" w:cs="Arial"/>
          <w:noProof/>
          <w:sz w:val="22"/>
          <w:szCs w:val="22"/>
        </w:rPr>
      </w:pPr>
    </w:p>
    <w:p w14:paraId="312B0062" w14:textId="77777777"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Selective retention (SR)</w:t>
      </w:r>
      <w:r w:rsidRPr="004D1CFA">
        <w:rPr>
          <w:rFonts w:ascii="Arial" w:hAnsi="Arial" w:cs="Arial"/>
          <w:noProof/>
          <w:sz w:val="22"/>
          <w:szCs w:val="22"/>
        </w:rPr>
        <w:t xml:space="preserve"> –</w:t>
      </w:r>
      <w:r w:rsidR="0099510B">
        <w:rPr>
          <w:rFonts w:ascii="Arial" w:hAnsi="Arial" w:cs="Arial"/>
          <w:noProof/>
          <w:sz w:val="22"/>
          <w:szCs w:val="22"/>
        </w:rPr>
        <w:t xml:space="preserve"> a type of “Final Disposition” whereby records are assessed by an a</w:t>
      </w:r>
      <w:r w:rsidR="00BC1599" w:rsidRPr="004D1CFA">
        <w:rPr>
          <w:rFonts w:ascii="Arial" w:hAnsi="Arial" w:cs="Arial"/>
          <w:noProof/>
          <w:sz w:val="22"/>
          <w:szCs w:val="22"/>
        </w:rPr>
        <w:t>rchiv</w:t>
      </w:r>
      <w:r w:rsidR="0099510B">
        <w:rPr>
          <w:rFonts w:ascii="Arial" w:hAnsi="Arial" w:cs="Arial"/>
          <w:noProof/>
          <w:sz w:val="22"/>
          <w:szCs w:val="22"/>
        </w:rPr>
        <w:t xml:space="preserve">ist, who determines whether some </w:t>
      </w:r>
      <w:r w:rsidRPr="004D1CFA">
        <w:rPr>
          <w:rFonts w:ascii="Arial" w:hAnsi="Arial" w:cs="Arial"/>
          <w:noProof/>
          <w:sz w:val="22"/>
          <w:szCs w:val="22"/>
        </w:rPr>
        <w:t xml:space="preserve">or all </w:t>
      </w:r>
      <w:r w:rsidR="0099510B">
        <w:rPr>
          <w:rFonts w:ascii="Arial" w:hAnsi="Arial" w:cs="Arial"/>
          <w:noProof/>
          <w:sz w:val="22"/>
          <w:szCs w:val="22"/>
        </w:rPr>
        <w:t xml:space="preserve">of the records will be </w:t>
      </w:r>
      <w:r w:rsidRPr="004D1CFA">
        <w:rPr>
          <w:rFonts w:ascii="Arial" w:hAnsi="Arial" w:cs="Arial"/>
          <w:noProof/>
          <w:sz w:val="22"/>
          <w:szCs w:val="22"/>
        </w:rPr>
        <w:t>permanentl</w:t>
      </w:r>
      <w:r w:rsidR="0099510B">
        <w:rPr>
          <w:rFonts w:ascii="Arial" w:hAnsi="Arial" w:cs="Arial"/>
          <w:noProof/>
          <w:sz w:val="22"/>
          <w:szCs w:val="22"/>
        </w:rPr>
        <w:t>y preserved or destroyed.</w:t>
      </w:r>
    </w:p>
    <w:p w14:paraId="312B0063" w14:textId="77777777" w:rsidR="009364A0" w:rsidRPr="004D1CFA" w:rsidRDefault="009364A0" w:rsidP="009364A0">
      <w:pPr>
        <w:pStyle w:val="Title"/>
        <w:jc w:val="left"/>
        <w:rPr>
          <w:rFonts w:ascii="Arial" w:hAnsi="Arial" w:cs="Arial"/>
          <w:noProof/>
          <w:sz w:val="22"/>
          <w:szCs w:val="22"/>
        </w:rPr>
      </w:pPr>
    </w:p>
    <w:p w14:paraId="312B0064" w14:textId="343853CA"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Semi-active records (SA)</w:t>
      </w:r>
      <w:r w:rsidRPr="004D1CFA">
        <w:rPr>
          <w:rFonts w:ascii="Arial" w:hAnsi="Arial" w:cs="Arial"/>
          <w:noProof/>
          <w:sz w:val="22"/>
          <w:szCs w:val="22"/>
        </w:rPr>
        <w:t xml:space="preserve"> – </w:t>
      </w:r>
      <w:r w:rsidR="00BC1599" w:rsidRPr="004D1CFA">
        <w:rPr>
          <w:rFonts w:ascii="Arial" w:hAnsi="Arial" w:cs="Arial"/>
          <w:noProof/>
          <w:sz w:val="22"/>
          <w:szCs w:val="22"/>
        </w:rPr>
        <w:t xml:space="preserve">records </w:t>
      </w:r>
      <w:r w:rsidR="0099510B">
        <w:rPr>
          <w:rFonts w:ascii="Arial" w:hAnsi="Arial" w:cs="Arial"/>
          <w:noProof/>
          <w:sz w:val="22"/>
          <w:szCs w:val="22"/>
        </w:rPr>
        <w:t>that are not frequently accessed by users and which do not need to be stored in the office.</w:t>
      </w:r>
      <w:r w:rsidR="001809D5">
        <w:rPr>
          <w:rFonts w:ascii="Arial" w:hAnsi="Arial" w:cs="Arial"/>
          <w:noProof/>
          <w:sz w:val="22"/>
          <w:szCs w:val="22"/>
        </w:rPr>
        <w:t xml:space="preserve"> </w:t>
      </w:r>
      <w:r w:rsidRPr="004D1CFA">
        <w:rPr>
          <w:rFonts w:ascii="Arial" w:hAnsi="Arial" w:cs="Arial"/>
          <w:noProof/>
          <w:sz w:val="22"/>
          <w:szCs w:val="22"/>
        </w:rPr>
        <w:t xml:space="preserve">Semi-active records still have value for the </w:t>
      </w:r>
      <w:r w:rsidR="00C6610E">
        <w:rPr>
          <w:rFonts w:ascii="Arial" w:hAnsi="Arial" w:cs="Arial"/>
          <w:noProof/>
          <w:sz w:val="22"/>
          <w:szCs w:val="22"/>
        </w:rPr>
        <w:t>Commission</w:t>
      </w:r>
      <w:r w:rsidRPr="004D1CFA">
        <w:rPr>
          <w:rFonts w:ascii="Arial" w:hAnsi="Arial" w:cs="Arial"/>
          <w:noProof/>
          <w:sz w:val="22"/>
          <w:szCs w:val="22"/>
        </w:rPr>
        <w:t xml:space="preserve"> but should be </w:t>
      </w:r>
      <w:r w:rsidR="0099510B">
        <w:rPr>
          <w:rFonts w:ascii="Arial" w:hAnsi="Arial" w:cs="Arial"/>
          <w:noProof/>
          <w:sz w:val="22"/>
          <w:szCs w:val="22"/>
        </w:rPr>
        <w:t>stored in an ine</w:t>
      </w:r>
      <w:r w:rsidRPr="004D1CFA">
        <w:rPr>
          <w:rFonts w:ascii="Arial" w:hAnsi="Arial" w:cs="Arial"/>
          <w:noProof/>
          <w:sz w:val="22"/>
          <w:szCs w:val="22"/>
        </w:rPr>
        <w:t xml:space="preserve">xpensive </w:t>
      </w:r>
      <w:r w:rsidR="0099510B">
        <w:rPr>
          <w:rFonts w:ascii="Arial" w:hAnsi="Arial" w:cs="Arial"/>
          <w:noProof/>
          <w:sz w:val="22"/>
          <w:szCs w:val="22"/>
        </w:rPr>
        <w:t>s</w:t>
      </w:r>
      <w:r w:rsidRPr="004D1CFA">
        <w:rPr>
          <w:rFonts w:ascii="Arial" w:hAnsi="Arial" w:cs="Arial"/>
          <w:noProof/>
          <w:sz w:val="22"/>
          <w:szCs w:val="22"/>
        </w:rPr>
        <w:t>torage facility</w:t>
      </w:r>
      <w:r w:rsidR="0099510B">
        <w:rPr>
          <w:rFonts w:ascii="Arial" w:hAnsi="Arial" w:cs="Arial"/>
          <w:noProof/>
          <w:sz w:val="22"/>
          <w:szCs w:val="22"/>
        </w:rPr>
        <w:t xml:space="preserve"> that can be situated off-site.</w:t>
      </w:r>
      <w:r w:rsidR="001809D5">
        <w:rPr>
          <w:rFonts w:ascii="Arial" w:hAnsi="Arial" w:cs="Arial"/>
          <w:noProof/>
          <w:sz w:val="22"/>
          <w:szCs w:val="22"/>
        </w:rPr>
        <w:t xml:space="preserve"> </w:t>
      </w:r>
      <w:r w:rsidRPr="004D1CFA">
        <w:rPr>
          <w:rFonts w:ascii="Arial" w:hAnsi="Arial" w:cs="Arial"/>
          <w:noProof/>
          <w:sz w:val="22"/>
          <w:szCs w:val="22"/>
        </w:rPr>
        <w:t xml:space="preserve"> </w:t>
      </w:r>
    </w:p>
    <w:p w14:paraId="312B0065" w14:textId="77777777" w:rsidR="009364A0" w:rsidRPr="004D1CFA" w:rsidRDefault="009364A0" w:rsidP="009364A0">
      <w:pPr>
        <w:pStyle w:val="Title"/>
        <w:jc w:val="left"/>
        <w:rPr>
          <w:rFonts w:ascii="Arial" w:hAnsi="Arial" w:cs="Arial"/>
          <w:noProof/>
          <w:sz w:val="22"/>
          <w:szCs w:val="22"/>
        </w:rPr>
      </w:pPr>
    </w:p>
    <w:p w14:paraId="312B0066" w14:textId="5F619257"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Superseded/obsolete (SO)</w:t>
      </w:r>
      <w:r w:rsidRPr="004D1CFA">
        <w:rPr>
          <w:rFonts w:ascii="Arial" w:hAnsi="Arial" w:cs="Arial"/>
          <w:noProof/>
          <w:sz w:val="22"/>
          <w:szCs w:val="22"/>
        </w:rPr>
        <w:t xml:space="preserve"> – records that are periodically replaced with newer, up-to-date information are rendered superseded or obsolete.</w:t>
      </w:r>
      <w:r w:rsidR="001809D5">
        <w:rPr>
          <w:rFonts w:ascii="Arial" w:hAnsi="Arial" w:cs="Arial"/>
          <w:noProof/>
          <w:sz w:val="22"/>
          <w:szCs w:val="22"/>
        </w:rPr>
        <w:t xml:space="preserve"> </w:t>
      </w:r>
      <w:r w:rsidRPr="004D1CFA">
        <w:rPr>
          <w:rFonts w:ascii="Arial" w:hAnsi="Arial" w:cs="Arial"/>
          <w:noProof/>
          <w:sz w:val="22"/>
          <w:szCs w:val="22"/>
        </w:rPr>
        <w:t>Usually an action or an event will make the record(s) superseded or obsolete.</w:t>
      </w:r>
    </w:p>
    <w:p w14:paraId="312B0067" w14:textId="77777777" w:rsidR="009364A0" w:rsidRPr="004D1CFA" w:rsidRDefault="009364A0" w:rsidP="009364A0">
      <w:pPr>
        <w:pStyle w:val="Title"/>
        <w:jc w:val="left"/>
        <w:rPr>
          <w:rFonts w:ascii="Arial" w:hAnsi="Arial" w:cs="Arial"/>
          <w:noProof/>
          <w:sz w:val="22"/>
          <w:szCs w:val="22"/>
        </w:rPr>
      </w:pPr>
    </w:p>
    <w:p w14:paraId="312B0068" w14:textId="77777777" w:rsidR="009364A0" w:rsidRPr="004D1CFA" w:rsidRDefault="009364A0" w:rsidP="009364A0">
      <w:pPr>
        <w:pStyle w:val="Title"/>
        <w:jc w:val="left"/>
        <w:rPr>
          <w:rFonts w:ascii="Arial" w:hAnsi="Arial" w:cs="Arial"/>
          <w:noProof/>
          <w:sz w:val="22"/>
          <w:szCs w:val="22"/>
        </w:rPr>
      </w:pPr>
      <w:r w:rsidRPr="004D1CFA">
        <w:rPr>
          <w:rFonts w:ascii="Arial" w:hAnsi="Arial" w:cs="Arial"/>
          <w:b/>
          <w:bCs/>
          <w:noProof/>
          <w:sz w:val="22"/>
          <w:szCs w:val="22"/>
        </w:rPr>
        <w:t>Transitory/temporary records</w:t>
      </w:r>
      <w:r w:rsidRPr="004D1CFA">
        <w:rPr>
          <w:rFonts w:ascii="Arial" w:hAnsi="Arial" w:cs="Arial"/>
          <w:noProof/>
          <w:sz w:val="22"/>
          <w:szCs w:val="22"/>
        </w:rPr>
        <w:t xml:space="preserve"> – are records </w:t>
      </w:r>
      <w:r w:rsidR="00F86A38">
        <w:rPr>
          <w:rFonts w:ascii="Arial" w:hAnsi="Arial" w:cs="Arial"/>
          <w:noProof/>
          <w:sz w:val="22"/>
          <w:szCs w:val="22"/>
        </w:rPr>
        <w:t xml:space="preserve">which are only required for a limited </w:t>
      </w:r>
      <w:r w:rsidRPr="004D1CFA">
        <w:rPr>
          <w:rFonts w:ascii="Arial" w:hAnsi="Arial" w:cs="Arial"/>
          <w:noProof/>
          <w:sz w:val="22"/>
          <w:szCs w:val="22"/>
        </w:rPr>
        <w:t>period of time</w:t>
      </w:r>
      <w:r w:rsidR="00F86A38">
        <w:rPr>
          <w:rFonts w:ascii="Arial" w:hAnsi="Arial" w:cs="Arial"/>
          <w:noProof/>
          <w:sz w:val="22"/>
          <w:szCs w:val="22"/>
        </w:rPr>
        <w:t xml:space="preserve"> or have temporary usefulness</w:t>
      </w:r>
      <w:r w:rsidRPr="004D1CFA">
        <w:rPr>
          <w:rFonts w:ascii="Arial" w:hAnsi="Arial" w:cs="Arial"/>
          <w:noProof/>
          <w:sz w:val="22"/>
          <w:szCs w:val="22"/>
        </w:rPr>
        <w:t>, and are not an integral part of an administrative or operational record series.</w:t>
      </w:r>
    </w:p>
    <w:p w14:paraId="312B0069" w14:textId="77777777" w:rsidR="009364A0" w:rsidRPr="004D1CFA" w:rsidRDefault="009364A0" w:rsidP="009364A0">
      <w:pPr>
        <w:pStyle w:val="Title"/>
        <w:jc w:val="left"/>
        <w:rPr>
          <w:rFonts w:ascii="Arial" w:hAnsi="Arial" w:cs="Arial"/>
          <w:i/>
          <w:iCs/>
          <w:noProof/>
          <w:sz w:val="22"/>
          <w:szCs w:val="22"/>
        </w:rPr>
      </w:pPr>
      <w:r w:rsidRPr="004D1CFA">
        <w:rPr>
          <w:rFonts w:ascii="Arial" w:hAnsi="Arial" w:cs="Arial"/>
          <w:i/>
          <w:iCs/>
          <w:noProof/>
          <w:sz w:val="22"/>
          <w:szCs w:val="22"/>
        </w:rPr>
        <w:t>See also Working materials/papers.</w:t>
      </w:r>
    </w:p>
    <w:p w14:paraId="312B006A" w14:textId="77777777" w:rsidR="009364A0" w:rsidRPr="004D1CFA" w:rsidRDefault="009364A0" w:rsidP="009364A0">
      <w:pPr>
        <w:pStyle w:val="Title"/>
        <w:jc w:val="left"/>
        <w:rPr>
          <w:rFonts w:ascii="Arial" w:hAnsi="Arial" w:cs="Arial"/>
          <w:i/>
          <w:iCs/>
          <w:noProof/>
          <w:sz w:val="22"/>
          <w:szCs w:val="22"/>
        </w:rPr>
      </w:pPr>
    </w:p>
    <w:p w14:paraId="312B006B" w14:textId="77777777" w:rsidR="009364A0" w:rsidRPr="004D1CFA" w:rsidRDefault="009364A0" w:rsidP="009364A0">
      <w:pPr>
        <w:pStyle w:val="Title"/>
        <w:jc w:val="left"/>
        <w:rPr>
          <w:rFonts w:ascii="Arial" w:hAnsi="Arial" w:cs="Arial"/>
          <w:i/>
          <w:iCs/>
          <w:noProof/>
          <w:sz w:val="22"/>
          <w:szCs w:val="22"/>
        </w:rPr>
      </w:pPr>
      <w:r w:rsidRPr="004D1CFA">
        <w:rPr>
          <w:rFonts w:ascii="Arial" w:hAnsi="Arial" w:cs="Arial"/>
          <w:b/>
          <w:bCs/>
          <w:noProof/>
          <w:sz w:val="22"/>
          <w:szCs w:val="22"/>
        </w:rPr>
        <w:t>Vital records</w:t>
      </w:r>
      <w:r w:rsidRPr="004D1CFA">
        <w:rPr>
          <w:rFonts w:ascii="Arial" w:hAnsi="Arial" w:cs="Arial"/>
          <w:noProof/>
          <w:sz w:val="22"/>
          <w:szCs w:val="22"/>
        </w:rPr>
        <w:t xml:space="preserve"> – are essential for the resumption or continuation of the </w:t>
      </w:r>
      <w:r w:rsidR="00C6610E">
        <w:rPr>
          <w:rFonts w:ascii="Arial" w:hAnsi="Arial" w:cs="Arial"/>
          <w:noProof/>
          <w:sz w:val="22"/>
          <w:szCs w:val="22"/>
        </w:rPr>
        <w:t>Commission</w:t>
      </w:r>
      <w:r w:rsidR="00050993">
        <w:rPr>
          <w:rFonts w:ascii="Arial" w:hAnsi="Arial" w:cs="Arial"/>
          <w:noProof/>
          <w:sz w:val="22"/>
          <w:szCs w:val="22"/>
        </w:rPr>
        <w:t>’s</w:t>
      </w:r>
      <w:r w:rsidRPr="004D1CFA">
        <w:rPr>
          <w:rFonts w:ascii="Arial" w:hAnsi="Arial" w:cs="Arial"/>
          <w:noProof/>
          <w:sz w:val="22"/>
          <w:szCs w:val="22"/>
        </w:rPr>
        <w:t xml:space="preserve"> business in the event of an emergency or disaster; for conducting emergency operations during and immediately following a disaster; and for the re-establishment of the legal, financial and functional responsibilities of the </w:t>
      </w:r>
      <w:r w:rsidR="00C6610E">
        <w:rPr>
          <w:rFonts w:ascii="Arial" w:hAnsi="Arial" w:cs="Arial"/>
          <w:noProof/>
          <w:sz w:val="22"/>
          <w:szCs w:val="22"/>
        </w:rPr>
        <w:t>Commission</w:t>
      </w:r>
      <w:r w:rsidRPr="004D1CFA">
        <w:rPr>
          <w:rFonts w:ascii="Arial" w:hAnsi="Arial" w:cs="Arial"/>
          <w:noProof/>
          <w:sz w:val="22"/>
          <w:szCs w:val="22"/>
        </w:rPr>
        <w:t>.</w:t>
      </w:r>
      <w:r w:rsidR="00F86A38">
        <w:rPr>
          <w:rFonts w:ascii="Arial" w:hAnsi="Arial" w:cs="Arial"/>
          <w:noProof/>
          <w:sz w:val="22"/>
          <w:szCs w:val="22"/>
        </w:rPr>
        <w:t xml:space="preserve"> </w:t>
      </w:r>
      <w:r w:rsidRPr="004D1CFA">
        <w:rPr>
          <w:rFonts w:ascii="Arial" w:hAnsi="Arial" w:cs="Arial"/>
          <w:i/>
          <w:iCs/>
          <w:noProof/>
          <w:sz w:val="22"/>
          <w:szCs w:val="22"/>
        </w:rPr>
        <w:t xml:space="preserve">Also known as Essential Records. </w:t>
      </w:r>
    </w:p>
    <w:p w14:paraId="312B006C" w14:textId="77777777" w:rsidR="009364A0" w:rsidRPr="004D1CFA" w:rsidRDefault="009364A0" w:rsidP="009364A0">
      <w:pPr>
        <w:pStyle w:val="Title"/>
        <w:jc w:val="left"/>
        <w:rPr>
          <w:rFonts w:ascii="Arial" w:hAnsi="Arial" w:cs="Arial"/>
          <w:noProof/>
          <w:sz w:val="22"/>
          <w:szCs w:val="22"/>
        </w:rPr>
      </w:pPr>
    </w:p>
    <w:p w14:paraId="312B006D" w14:textId="1AD4BE6C" w:rsidR="00F86A38" w:rsidRPr="004D1CFA" w:rsidRDefault="009364A0" w:rsidP="00F86A38">
      <w:pPr>
        <w:pStyle w:val="Title"/>
        <w:jc w:val="left"/>
        <w:rPr>
          <w:rFonts w:ascii="Arial" w:hAnsi="Arial" w:cs="Arial"/>
          <w:i/>
          <w:iCs/>
          <w:noProof/>
          <w:sz w:val="22"/>
          <w:szCs w:val="22"/>
        </w:rPr>
      </w:pPr>
      <w:r w:rsidRPr="004D1CFA">
        <w:rPr>
          <w:rFonts w:ascii="Arial" w:hAnsi="Arial" w:cs="Arial"/>
          <w:b/>
          <w:bCs/>
          <w:noProof/>
          <w:sz w:val="22"/>
          <w:szCs w:val="22"/>
        </w:rPr>
        <w:t>Working material/papers</w:t>
      </w:r>
      <w:r w:rsidRPr="004D1CFA">
        <w:rPr>
          <w:rFonts w:ascii="Arial" w:hAnsi="Arial" w:cs="Arial"/>
          <w:noProof/>
          <w:sz w:val="22"/>
          <w:szCs w:val="22"/>
        </w:rPr>
        <w:t xml:space="preserve"> – includes rough hand written notes, calculations, preliminary drafts, and research notes which are compiled or created in the preparation or analysis of other records, such as correspondence, memoranda, reports, and statistical compilations.</w:t>
      </w:r>
      <w:r w:rsidR="001809D5">
        <w:rPr>
          <w:rFonts w:ascii="Arial" w:hAnsi="Arial" w:cs="Arial"/>
          <w:noProof/>
          <w:sz w:val="22"/>
          <w:szCs w:val="22"/>
        </w:rPr>
        <w:t xml:space="preserve"> </w:t>
      </w:r>
      <w:r w:rsidRPr="004D1CFA">
        <w:rPr>
          <w:rFonts w:ascii="Arial" w:hAnsi="Arial" w:cs="Arial"/>
          <w:noProof/>
          <w:sz w:val="22"/>
          <w:szCs w:val="22"/>
        </w:rPr>
        <w:t xml:space="preserve"> Once the final documents have been produced, and are included in the records classification system, working materials and papers become transitory records.</w:t>
      </w:r>
      <w:r w:rsidR="001809D5">
        <w:rPr>
          <w:rFonts w:ascii="Arial" w:hAnsi="Arial" w:cs="Arial"/>
          <w:noProof/>
          <w:sz w:val="22"/>
          <w:szCs w:val="22"/>
        </w:rPr>
        <w:t xml:space="preserve"> </w:t>
      </w:r>
      <w:r w:rsidRPr="004D1CFA">
        <w:rPr>
          <w:rFonts w:ascii="Arial" w:hAnsi="Arial" w:cs="Arial"/>
          <w:noProof/>
          <w:sz w:val="22"/>
          <w:szCs w:val="22"/>
        </w:rPr>
        <w:t>Some exceptions include:</w:t>
      </w:r>
      <w:r w:rsidR="001809D5">
        <w:rPr>
          <w:rFonts w:ascii="Arial" w:hAnsi="Arial" w:cs="Arial"/>
          <w:noProof/>
          <w:sz w:val="22"/>
          <w:szCs w:val="22"/>
        </w:rPr>
        <w:t xml:space="preserve"> </w:t>
      </w:r>
      <w:r w:rsidRPr="004D1CFA">
        <w:rPr>
          <w:rFonts w:ascii="Arial" w:hAnsi="Arial" w:cs="Arial"/>
          <w:noProof/>
          <w:sz w:val="22"/>
          <w:szCs w:val="22"/>
        </w:rPr>
        <w:t>working papers/materials relating to legislation, legal documents and policies.</w:t>
      </w:r>
      <w:r w:rsidR="001809D5">
        <w:rPr>
          <w:rFonts w:ascii="Arial" w:hAnsi="Arial" w:cs="Arial"/>
          <w:noProof/>
          <w:sz w:val="22"/>
          <w:szCs w:val="22"/>
        </w:rPr>
        <w:t xml:space="preserve"> </w:t>
      </w:r>
      <w:r w:rsidR="00F86A38" w:rsidRPr="004D1CFA">
        <w:rPr>
          <w:rFonts w:ascii="Arial" w:hAnsi="Arial" w:cs="Arial"/>
          <w:i/>
          <w:iCs/>
          <w:noProof/>
          <w:sz w:val="22"/>
          <w:szCs w:val="22"/>
        </w:rPr>
        <w:t>Also known as Background Material.</w:t>
      </w:r>
    </w:p>
    <w:p w14:paraId="312B006E" w14:textId="77777777" w:rsidR="009364A0" w:rsidRPr="00F86A38" w:rsidRDefault="00F86A38" w:rsidP="009364A0">
      <w:pPr>
        <w:pStyle w:val="Title"/>
        <w:jc w:val="left"/>
        <w:rPr>
          <w:rFonts w:ascii="Arial" w:hAnsi="Arial" w:cs="Arial"/>
          <w:i/>
          <w:noProof/>
          <w:sz w:val="22"/>
          <w:szCs w:val="22"/>
        </w:rPr>
      </w:pPr>
      <w:r w:rsidRPr="00F86A38">
        <w:rPr>
          <w:rFonts w:ascii="Arial" w:hAnsi="Arial" w:cs="Arial"/>
          <w:i/>
          <w:noProof/>
          <w:sz w:val="22"/>
          <w:szCs w:val="22"/>
        </w:rPr>
        <w:t xml:space="preserve">See </w:t>
      </w:r>
      <w:r w:rsidR="00956857">
        <w:rPr>
          <w:rFonts w:ascii="Arial" w:hAnsi="Arial" w:cs="Arial"/>
          <w:i/>
          <w:noProof/>
          <w:sz w:val="22"/>
          <w:szCs w:val="22"/>
        </w:rPr>
        <w:t xml:space="preserve">website </w:t>
      </w:r>
      <w:hyperlink r:id="rId75" w:history="1">
        <w:r w:rsidR="00956857" w:rsidRPr="00654456">
          <w:rPr>
            <w:rStyle w:val="Hyperlink"/>
            <w:rFonts w:ascii="Arial" w:hAnsi="Arial" w:cs="Arial"/>
            <w:i/>
            <w:noProof/>
            <w:sz w:val="22"/>
            <w:szCs w:val="22"/>
          </w:rPr>
          <w:t>www.archives.gnb.ca</w:t>
        </w:r>
      </w:hyperlink>
      <w:r w:rsidR="00956857">
        <w:rPr>
          <w:rFonts w:ascii="Arial" w:hAnsi="Arial" w:cs="Arial"/>
          <w:i/>
          <w:noProof/>
          <w:sz w:val="22"/>
          <w:szCs w:val="22"/>
        </w:rPr>
        <w:t xml:space="preserve"> publication</w:t>
      </w:r>
      <w:r w:rsidRPr="00F86A38">
        <w:rPr>
          <w:rFonts w:ascii="Arial" w:hAnsi="Arial" w:cs="Arial"/>
          <w:i/>
          <w:noProof/>
          <w:sz w:val="22"/>
          <w:szCs w:val="22"/>
        </w:rPr>
        <w:t xml:space="preserve"> A Guide to Identifying and Handling Non-Record.</w:t>
      </w:r>
    </w:p>
    <w:p w14:paraId="312B0070" w14:textId="77777777" w:rsidR="009364A0" w:rsidRPr="00E36842" w:rsidRDefault="009364A0" w:rsidP="00301E42">
      <w:pPr>
        <w:pStyle w:val="NormalCenter"/>
        <w:rPr>
          <w:sz w:val="24"/>
          <w:szCs w:val="24"/>
        </w:rPr>
      </w:pPr>
      <w:r>
        <w:rPr>
          <w:rFonts w:cs="Arial"/>
          <w:lang w:val="en-CA"/>
        </w:rPr>
        <w:br w:type="page"/>
      </w:r>
      <w:bookmarkStart w:id="47" w:name="AppendixB"/>
      <w:r w:rsidRPr="00E36842">
        <w:rPr>
          <w:sz w:val="24"/>
          <w:szCs w:val="24"/>
        </w:rPr>
        <w:t>Appendix B</w:t>
      </w:r>
      <w:bookmarkEnd w:id="47"/>
    </w:p>
    <w:p w14:paraId="312B0071" w14:textId="77777777" w:rsidR="009364A0" w:rsidRPr="00060E43" w:rsidRDefault="009364A0" w:rsidP="009364A0">
      <w:pPr>
        <w:jc w:val="center"/>
        <w:rPr>
          <w:rFonts w:ascii="Arial" w:hAnsi="Arial"/>
          <w:b/>
        </w:rPr>
      </w:pPr>
    </w:p>
    <w:p w14:paraId="312B0072" w14:textId="77777777" w:rsidR="009364A0" w:rsidRPr="00E54BCB" w:rsidRDefault="009364A0" w:rsidP="009364A0">
      <w:pPr>
        <w:pStyle w:val="Heading5"/>
        <w:jc w:val="center"/>
        <w:rPr>
          <w:i/>
          <w:sz w:val="20"/>
        </w:rPr>
      </w:pPr>
      <w:bookmarkStart w:id="48" w:name="_Request_for_Change"/>
      <w:bookmarkEnd w:id="48"/>
      <w:r w:rsidRPr="00E54BCB">
        <w:rPr>
          <w:i/>
          <w:sz w:val="20"/>
        </w:rPr>
        <w:t>Request for Change</w:t>
      </w:r>
    </w:p>
    <w:p w14:paraId="312B0073" w14:textId="77777777" w:rsidR="009364A0" w:rsidRPr="00060E43" w:rsidRDefault="00B133E5" w:rsidP="009364A0">
      <w:pPr>
        <w:jc w:val="center"/>
        <w:rPr>
          <w:rFonts w:ascii="Arial" w:hAnsi="Arial"/>
          <w:b/>
          <w:i/>
        </w:rPr>
      </w:pPr>
      <w:r>
        <w:rPr>
          <w:rFonts w:ascii="Arial" w:hAnsi="Arial"/>
          <w:b/>
          <w:i/>
        </w:rPr>
        <w:t>Regional Service</w:t>
      </w:r>
      <w:r w:rsidR="009364A0">
        <w:rPr>
          <w:rFonts w:ascii="Arial" w:hAnsi="Arial"/>
          <w:b/>
          <w:i/>
        </w:rPr>
        <w:t xml:space="preserve"> </w:t>
      </w:r>
      <w:r w:rsidR="00C6610E">
        <w:rPr>
          <w:rFonts w:ascii="Arial" w:hAnsi="Arial"/>
          <w:b/>
          <w:i/>
        </w:rPr>
        <w:t>Commission</w:t>
      </w:r>
      <w:r w:rsidR="009364A0">
        <w:rPr>
          <w:rFonts w:ascii="Arial" w:hAnsi="Arial"/>
          <w:b/>
          <w:i/>
        </w:rPr>
        <w:t>s</w:t>
      </w:r>
      <w:r w:rsidR="009364A0" w:rsidRPr="00060E43">
        <w:rPr>
          <w:rFonts w:ascii="Arial" w:hAnsi="Arial"/>
          <w:b/>
          <w:i/>
        </w:rPr>
        <w:t xml:space="preserve"> Records Authority </w:t>
      </w:r>
      <w:r w:rsidR="009364A0">
        <w:rPr>
          <w:rFonts w:ascii="Arial" w:hAnsi="Arial"/>
          <w:b/>
          <w:i/>
        </w:rPr>
        <w:t>(</w:t>
      </w:r>
      <w:r>
        <w:rPr>
          <w:rFonts w:ascii="Arial" w:hAnsi="Arial"/>
          <w:b/>
          <w:i/>
        </w:rPr>
        <w:t>RS</w:t>
      </w:r>
      <w:r w:rsidR="009364A0">
        <w:rPr>
          <w:rFonts w:ascii="Arial" w:hAnsi="Arial"/>
          <w:b/>
          <w:i/>
        </w:rPr>
        <w:t>CRA)</w:t>
      </w:r>
    </w:p>
    <w:p w14:paraId="312B0074" w14:textId="77777777" w:rsidR="009364A0" w:rsidRPr="00060E43" w:rsidRDefault="009364A0" w:rsidP="009364A0">
      <w:pPr>
        <w:rPr>
          <w:rFonts w:ascii="Arial" w:hAnsi="Arial"/>
        </w:rPr>
      </w:pPr>
    </w:p>
    <w:p w14:paraId="312B0075" w14:textId="6F505BD2" w:rsidR="009364A0" w:rsidRDefault="009364A0" w:rsidP="009364A0">
      <w:pPr>
        <w:rPr>
          <w:rFonts w:ascii="Arial" w:hAnsi="Arial"/>
          <w:i/>
        </w:rPr>
      </w:pPr>
      <w:r w:rsidRPr="00060E43">
        <w:rPr>
          <w:rFonts w:ascii="Arial" w:hAnsi="Arial"/>
        </w:rPr>
        <w:t xml:space="preserve">This form should be completed by any user when requesting a change to the contents of </w:t>
      </w:r>
      <w:r w:rsidR="00B133E5">
        <w:rPr>
          <w:rFonts w:ascii="Arial" w:hAnsi="Arial"/>
        </w:rPr>
        <w:t>RS</w:t>
      </w:r>
      <w:r>
        <w:rPr>
          <w:rFonts w:ascii="Arial" w:hAnsi="Arial"/>
        </w:rPr>
        <w:t>CRA</w:t>
      </w:r>
      <w:r w:rsidRPr="00060E43">
        <w:rPr>
          <w:rFonts w:ascii="Arial" w:hAnsi="Arial"/>
        </w:rPr>
        <w:t>.</w:t>
      </w:r>
      <w:r w:rsidR="001809D5">
        <w:rPr>
          <w:rFonts w:ascii="Arial" w:hAnsi="Arial"/>
        </w:rPr>
        <w:t xml:space="preserve"> </w:t>
      </w:r>
      <w:r w:rsidRPr="00060E43">
        <w:rPr>
          <w:rFonts w:ascii="Arial" w:hAnsi="Arial"/>
        </w:rPr>
        <w:t>Changes can include additions or deletions of subjects, or a modification of a retention period.</w:t>
      </w:r>
      <w:r w:rsidR="001809D5">
        <w:rPr>
          <w:rFonts w:ascii="Arial" w:hAnsi="Arial"/>
        </w:rPr>
        <w:t xml:space="preserve"> </w:t>
      </w:r>
      <w:r>
        <w:rPr>
          <w:rFonts w:ascii="Arial" w:hAnsi="Arial"/>
        </w:rPr>
        <w:t xml:space="preserve">As any such change will affect record-keeping to all </w:t>
      </w:r>
      <w:r w:rsidR="00C6610E">
        <w:rPr>
          <w:rFonts w:ascii="Arial" w:hAnsi="Arial"/>
        </w:rPr>
        <w:t>Commission</w:t>
      </w:r>
      <w:r>
        <w:rPr>
          <w:rFonts w:ascii="Arial" w:hAnsi="Arial"/>
        </w:rPr>
        <w:t>s, not all suggestions can be implemented.</w:t>
      </w:r>
      <w:r w:rsidR="001809D5">
        <w:rPr>
          <w:rFonts w:ascii="Arial" w:hAnsi="Arial"/>
        </w:rPr>
        <w:t xml:space="preserve"> </w:t>
      </w:r>
      <w:r>
        <w:rPr>
          <w:rFonts w:ascii="Arial" w:hAnsi="Arial"/>
        </w:rPr>
        <w:t xml:space="preserve">Please submit completed form to the </w:t>
      </w:r>
      <w:r w:rsidR="00B133E5">
        <w:rPr>
          <w:rFonts w:ascii="Arial" w:hAnsi="Arial"/>
        </w:rPr>
        <w:t>RSC</w:t>
      </w:r>
      <w:r>
        <w:rPr>
          <w:rFonts w:ascii="Arial" w:hAnsi="Arial"/>
        </w:rPr>
        <w:t xml:space="preserve">RA Coordinator at </w:t>
      </w:r>
      <w:hyperlink r:id="rId76" w:history="1">
        <w:r w:rsidRPr="00B40974">
          <w:rPr>
            <w:rStyle w:val="Hyperlink"/>
            <w:rFonts w:ascii="Arial" w:hAnsi="Arial"/>
            <w:i/>
          </w:rPr>
          <w:t>records.centre@gnb.ca</w:t>
        </w:r>
      </w:hyperlink>
    </w:p>
    <w:p w14:paraId="312B0076" w14:textId="77777777" w:rsidR="009364A0" w:rsidRPr="00060E43" w:rsidRDefault="009364A0" w:rsidP="009364A0">
      <w:pPr>
        <w:ind w:left="1440"/>
        <w:rPr>
          <w:rFonts w:ascii="Arial" w:hAnsi="Arial"/>
          <w:i/>
        </w:rPr>
      </w:pPr>
    </w:p>
    <w:p w14:paraId="312B0077" w14:textId="77777777" w:rsidR="009364A0" w:rsidRPr="00060E43" w:rsidRDefault="009364A0" w:rsidP="009364A0">
      <w:pPr>
        <w:rPr>
          <w:rFonts w:ascii="Arial" w:hAnsi="Arial"/>
        </w:rPr>
      </w:pPr>
    </w:p>
    <w:p w14:paraId="312B0078" w14:textId="77777777" w:rsidR="009364A0" w:rsidRPr="00060E43" w:rsidRDefault="009364A0" w:rsidP="009364A0">
      <w:pPr>
        <w:rPr>
          <w:rFonts w:ascii="Arial" w:hAnsi="Arial"/>
        </w:rPr>
      </w:pPr>
      <w:r w:rsidRPr="00060E43">
        <w:rPr>
          <w:rFonts w:ascii="Arial" w:hAnsi="Arial"/>
        </w:rPr>
        <w:t>Primary Number</w:t>
      </w:r>
      <w:r>
        <w:rPr>
          <w:rFonts w:ascii="Arial" w:hAnsi="Arial"/>
        </w:rPr>
        <w:t>:</w:t>
      </w:r>
      <w:r w:rsidRPr="00060E43">
        <w:rPr>
          <w:rFonts w:ascii="Arial" w:hAnsi="Arial"/>
        </w:rPr>
        <w:t xml:space="preserve"> ___________________</w:t>
      </w:r>
      <w:proofErr w:type="gramStart"/>
      <w:r w:rsidRPr="00060E43">
        <w:rPr>
          <w:rFonts w:ascii="Arial" w:hAnsi="Arial"/>
        </w:rPr>
        <w:t>Subject:_</w:t>
      </w:r>
      <w:proofErr w:type="gramEnd"/>
      <w:r w:rsidRPr="00060E43">
        <w:rPr>
          <w:rFonts w:ascii="Arial" w:hAnsi="Arial"/>
        </w:rPr>
        <w:t>____________________________________</w:t>
      </w:r>
    </w:p>
    <w:p w14:paraId="312B0079" w14:textId="77777777" w:rsidR="009364A0" w:rsidRPr="00060E43" w:rsidRDefault="009364A0" w:rsidP="009364A0">
      <w:pPr>
        <w:rPr>
          <w:rFonts w:ascii="Arial" w:hAnsi="Arial"/>
        </w:rPr>
      </w:pPr>
    </w:p>
    <w:p w14:paraId="312B007A" w14:textId="77777777" w:rsidR="009364A0" w:rsidRPr="00060E43" w:rsidRDefault="009364A0" w:rsidP="009364A0">
      <w:pPr>
        <w:rPr>
          <w:rFonts w:ascii="Arial" w:hAnsi="Arial"/>
        </w:rPr>
      </w:pPr>
      <w:r w:rsidRPr="00060E43">
        <w:rPr>
          <w:rFonts w:ascii="Arial" w:hAnsi="Arial"/>
        </w:rPr>
        <w:t>Suggested Change:</w:t>
      </w:r>
    </w:p>
    <w:p w14:paraId="312B007B" w14:textId="77777777" w:rsidR="009364A0" w:rsidRDefault="009364A0" w:rsidP="009364A0">
      <w:pPr>
        <w:spacing w:line="360" w:lineRule="auto"/>
        <w:rPr>
          <w:rFonts w:ascii="Arial" w:hAnsi="Arial"/>
        </w:rPr>
      </w:pPr>
      <w:r w:rsidRPr="00060E4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t>___________________________</w:t>
      </w:r>
    </w:p>
    <w:p w14:paraId="312B007C" w14:textId="77777777" w:rsidR="009364A0" w:rsidRPr="00060E43" w:rsidRDefault="009364A0" w:rsidP="009364A0">
      <w:pPr>
        <w:spacing w:line="360" w:lineRule="auto"/>
        <w:rPr>
          <w:rFonts w:ascii="Arial" w:hAnsi="Arial"/>
        </w:rPr>
      </w:pPr>
    </w:p>
    <w:p w14:paraId="312B007D" w14:textId="77777777" w:rsidR="009364A0" w:rsidRPr="00060E43" w:rsidRDefault="009364A0" w:rsidP="009364A0">
      <w:pPr>
        <w:rPr>
          <w:rFonts w:ascii="Arial" w:hAnsi="Arial"/>
        </w:rPr>
      </w:pPr>
      <w:r w:rsidRPr="00060E43">
        <w:rPr>
          <w:rFonts w:ascii="Arial" w:hAnsi="Arial"/>
        </w:rPr>
        <w:t>Reason for Request:</w:t>
      </w:r>
    </w:p>
    <w:p w14:paraId="312B007E" w14:textId="77777777" w:rsidR="009364A0" w:rsidRPr="00060E43" w:rsidRDefault="009364A0" w:rsidP="009364A0">
      <w:pPr>
        <w:spacing w:line="360" w:lineRule="auto"/>
        <w:rPr>
          <w:rFonts w:ascii="Arial" w:hAnsi="Arial"/>
        </w:rPr>
      </w:pPr>
      <w:r w:rsidRPr="00060E4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t>________________________</w:t>
      </w:r>
    </w:p>
    <w:p w14:paraId="312B007F" w14:textId="77777777" w:rsidR="009364A0" w:rsidRPr="00060E43" w:rsidRDefault="009364A0" w:rsidP="009364A0">
      <w:pPr>
        <w:rPr>
          <w:rFonts w:ascii="Arial" w:hAnsi="Arial"/>
        </w:rPr>
      </w:pPr>
    </w:p>
    <w:p w14:paraId="312B0080" w14:textId="77777777" w:rsidR="009364A0" w:rsidRPr="00060E43" w:rsidRDefault="009364A0" w:rsidP="009364A0">
      <w:pPr>
        <w:rPr>
          <w:rFonts w:ascii="Arial" w:hAnsi="Arial"/>
        </w:rPr>
      </w:pPr>
    </w:p>
    <w:p w14:paraId="312B0081" w14:textId="2FA05E14" w:rsidR="009364A0" w:rsidRPr="00060E43" w:rsidRDefault="009364A0" w:rsidP="009364A0">
      <w:pPr>
        <w:rPr>
          <w:rFonts w:ascii="Arial" w:hAnsi="Arial"/>
        </w:rPr>
      </w:pPr>
      <w:r w:rsidRPr="00060E43">
        <w:rPr>
          <w:rFonts w:ascii="Arial" w:hAnsi="Arial"/>
        </w:rPr>
        <w:t>Submitted by:</w:t>
      </w:r>
      <w:r w:rsidR="001809D5">
        <w:rPr>
          <w:rFonts w:ascii="Arial" w:hAnsi="Arial"/>
        </w:rPr>
        <w:t xml:space="preserve"> </w:t>
      </w:r>
      <w:r w:rsidRPr="00060E43">
        <w:rPr>
          <w:rFonts w:ascii="Arial" w:hAnsi="Arial"/>
        </w:rPr>
        <w:t>_________________________________________________________________</w:t>
      </w:r>
    </w:p>
    <w:p w14:paraId="312B0082" w14:textId="77777777" w:rsidR="009364A0" w:rsidRPr="00060E43" w:rsidRDefault="009364A0" w:rsidP="009364A0">
      <w:pPr>
        <w:rPr>
          <w:rFonts w:ascii="Arial" w:hAnsi="Arial"/>
        </w:rPr>
      </w:pPr>
    </w:p>
    <w:p w14:paraId="312B0083" w14:textId="77777777" w:rsidR="009364A0" w:rsidRDefault="009364A0" w:rsidP="009364A0">
      <w:pPr>
        <w:rPr>
          <w:rFonts w:ascii="Arial" w:hAnsi="Arial"/>
        </w:rPr>
      </w:pPr>
    </w:p>
    <w:p w14:paraId="312B0084" w14:textId="77777777" w:rsidR="009364A0" w:rsidRPr="00060E43" w:rsidRDefault="008D3E93" w:rsidP="009364A0">
      <w:pPr>
        <w:rPr>
          <w:rFonts w:ascii="Arial" w:hAnsi="Arial"/>
        </w:rPr>
      </w:pPr>
      <w:r>
        <w:rPr>
          <w:rFonts w:ascii="Arial" w:hAnsi="Arial"/>
        </w:rPr>
        <w:t>Regional Service</w:t>
      </w:r>
      <w:r w:rsidR="009364A0">
        <w:rPr>
          <w:rFonts w:ascii="Arial" w:hAnsi="Arial"/>
        </w:rPr>
        <w:t xml:space="preserve"> </w:t>
      </w:r>
      <w:r w:rsidR="00C6610E">
        <w:rPr>
          <w:rFonts w:ascii="Arial" w:hAnsi="Arial"/>
        </w:rPr>
        <w:t>Commission</w:t>
      </w:r>
      <w:r w:rsidR="009364A0">
        <w:rPr>
          <w:rFonts w:ascii="Arial" w:hAnsi="Arial"/>
        </w:rPr>
        <w:t xml:space="preserve">: </w:t>
      </w:r>
      <w:r w:rsidR="009364A0" w:rsidRPr="00060E43">
        <w:rPr>
          <w:rFonts w:ascii="Arial" w:hAnsi="Arial"/>
        </w:rPr>
        <w:t>____________________________________________________</w:t>
      </w:r>
    </w:p>
    <w:p w14:paraId="312B0085" w14:textId="77777777" w:rsidR="009364A0" w:rsidRPr="00060E43" w:rsidRDefault="009364A0" w:rsidP="009364A0">
      <w:pPr>
        <w:rPr>
          <w:rFonts w:ascii="Arial" w:hAnsi="Arial"/>
        </w:rPr>
      </w:pPr>
    </w:p>
    <w:p w14:paraId="312B0086" w14:textId="77777777" w:rsidR="009364A0" w:rsidRDefault="009364A0" w:rsidP="009364A0">
      <w:pPr>
        <w:rPr>
          <w:rFonts w:ascii="Arial" w:hAnsi="Arial"/>
        </w:rPr>
      </w:pPr>
    </w:p>
    <w:p w14:paraId="312B0087" w14:textId="64A05E90" w:rsidR="009364A0" w:rsidRPr="00060E43" w:rsidRDefault="009364A0" w:rsidP="009364A0">
      <w:pPr>
        <w:rPr>
          <w:rFonts w:ascii="Arial" w:hAnsi="Arial"/>
        </w:rPr>
      </w:pPr>
      <w:r>
        <w:rPr>
          <w:rFonts w:ascii="Arial" w:hAnsi="Arial"/>
        </w:rPr>
        <w:t>Telep</w:t>
      </w:r>
      <w:r w:rsidRPr="00060E43">
        <w:rPr>
          <w:rFonts w:ascii="Arial" w:hAnsi="Arial"/>
        </w:rPr>
        <w:t>hone: ______________________</w:t>
      </w:r>
      <w:r w:rsidRPr="00060E43">
        <w:rPr>
          <w:rFonts w:ascii="Arial" w:hAnsi="Arial"/>
        </w:rPr>
        <w:tab/>
      </w:r>
      <w:r w:rsidR="001809D5">
        <w:rPr>
          <w:rFonts w:ascii="Arial" w:hAnsi="Arial"/>
        </w:rPr>
        <w:t xml:space="preserve">   </w:t>
      </w:r>
      <w:r w:rsidRPr="00060E43">
        <w:rPr>
          <w:rFonts w:ascii="Arial" w:hAnsi="Arial"/>
        </w:rPr>
        <w:tab/>
        <w:t>Date: _________________________________</w:t>
      </w:r>
    </w:p>
    <w:p w14:paraId="312B0088" w14:textId="77777777" w:rsidR="009364A0" w:rsidRPr="00060E43" w:rsidRDefault="009364A0" w:rsidP="009364A0">
      <w:pPr>
        <w:rPr>
          <w:rFonts w:ascii="Arial" w:hAnsi="Arial"/>
        </w:rPr>
      </w:pPr>
    </w:p>
    <w:p w14:paraId="312B0089" w14:textId="77777777" w:rsidR="009364A0" w:rsidRDefault="009364A0" w:rsidP="009364A0">
      <w:pPr>
        <w:rPr>
          <w:rFonts w:ascii="Arial" w:hAnsi="Arial"/>
          <w:i/>
        </w:rPr>
      </w:pPr>
    </w:p>
    <w:p w14:paraId="312B008A" w14:textId="77777777" w:rsidR="009364A0" w:rsidRDefault="009364A0" w:rsidP="009364A0">
      <w:pPr>
        <w:rPr>
          <w:rFonts w:ascii="Arial" w:hAnsi="Arial"/>
          <w:i/>
        </w:rPr>
      </w:pPr>
    </w:p>
    <w:p w14:paraId="312B008B" w14:textId="77777777" w:rsidR="009364A0" w:rsidRDefault="009364A0" w:rsidP="009364A0">
      <w:pPr>
        <w:rPr>
          <w:rFonts w:ascii="Arial" w:hAnsi="Arial"/>
          <w:i/>
        </w:rPr>
      </w:pPr>
    </w:p>
    <w:p w14:paraId="312B008C" w14:textId="77777777" w:rsidR="009364A0" w:rsidRDefault="009364A0" w:rsidP="009364A0">
      <w:pPr>
        <w:pBdr>
          <w:bottom w:val="single" w:sz="4" w:space="1" w:color="auto"/>
        </w:pBdr>
        <w:rPr>
          <w:rFonts w:ascii="Arial" w:hAnsi="Arial"/>
          <w:i/>
        </w:rPr>
      </w:pPr>
    </w:p>
    <w:p w14:paraId="312B008D" w14:textId="0691A470" w:rsidR="009364A0" w:rsidRDefault="001C3473" w:rsidP="009364A0">
      <w:pPr>
        <w:rPr>
          <w:rFonts w:ascii="Arial" w:hAnsi="Arial"/>
          <w:i/>
        </w:rPr>
      </w:pPr>
      <w:r>
        <w:rPr>
          <w:rFonts w:ascii="Arial" w:hAnsi="Arial"/>
          <w:i/>
        </w:rPr>
        <w:t>Corporate</w:t>
      </w:r>
      <w:r w:rsidR="009364A0">
        <w:rPr>
          <w:rFonts w:ascii="Arial" w:hAnsi="Arial"/>
          <w:i/>
        </w:rPr>
        <w:t xml:space="preserve"> Information Management Unit</w:t>
      </w:r>
    </w:p>
    <w:p w14:paraId="312B008E" w14:textId="77777777" w:rsidR="009364A0" w:rsidRPr="00060E43" w:rsidRDefault="009364A0" w:rsidP="009364A0">
      <w:pPr>
        <w:jc w:val="both"/>
        <w:rPr>
          <w:rFonts w:ascii="Arial" w:hAnsi="Arial"/>
          <w:i/>
        </w:rPr>
      </w:pPr>
      <w:smartTag w:uri="urn:schemas-microsoft-com:office:smarttags" w:element="PersonName">
        <w:r w:rsidRPr="00060E43">
          <w:rPr>
            <w:rFonts w:ascii="Arial" w:hAnsi="Arial"/>
            <w:i/>
          </w:rPr>
          <w:t>Provincial Archives</w:t>
        </w:r>
      </w:smartTag>
      <w:r w:rsidRPr="00060E43">
        <w:rPr>
          <w:rFonts w:ascii="Arial" w:hAnsi="Arial"/>
          <w:i/>
        </w:rPr>
        <w:t xml:space="preserve"> of </w:t>
      </w:r>
      <w:smartTag w:uri="urn:schemas-microsoft-com:office:smarttags" w:element="State">
        <w:smartTag w:uri="urn:schemas-microsoft-com:office:smarttags" w:element="place">
          <w:r w:rsidRPr="00060E43">
            <w:rPr>
              <w:rFonts w:ascii="Arial" w:hAnsi="Arial"/>
              <w:i/>
            </w:rPr>
            <w:t>New Brunswick</w:t>
          </w:r>
        </w:smartTag>
      </w:smartTag>
    </w:p>
    <w:p w14:paraId="312B008F" w14:textId="77777777" w:rsidR="009364A0" w:rsidRPr="00060E43" w:rsidRDefault="009364A0" w:rsidP="009364A0">
      <w:pPr>
        <w:rPr>
          <w:rFonts w:ascii="Arial" w:hAnsi="Arial"/>
          <w:i/>
        </w:rPr>
      </w:pPr>
      <w:smartTag w:uri="urn:schemas-microsoft-com:office:smarttags" w:element="Street">
        <w:smartTag w:uri="urn:schemas-microsoft-com:office:smarttags" w:element="address">
          <w:r w:rsidRPr="00060E43">
            <w:rPr>
              <w:rFonts w:ascii="Arial" w:hAnsi="Arial"/>
              <w:i/>
            </w:rPr>
            <w:t>230 Hilton Road, P.O. Box 6000</w:t>
          </w:r>
        </w:smartTag>
      </w:smartTag>
    </w:p>
    <w:p w14:paraId="312B0090" w14:textId="77777777" w:rsidR="009364A0" w:rsidRDefault="009364A0" w:rsidP="009364A0">
      <w:pPr>
        <w:rPr>
          <w:rFonts w:ascii="Arial" w:hAnsi="Arial"/>
          <w:i/>
        </w:rPr>
      </w:pPr>
      <w:r w:rsidRPr="00060E43">
        <w:rPr>
          <w:rFonts w:ascii="Arial" w:hAnsi="Arial"/>
          <w:i/>
        </w:rPr>
        <w:t>Fredericton, N.B.E3B 5H1</w:t>
      </w:r>
      <w:r>
        <w:rPr>
          <w:rFonts w:ascii="Arial" w:hAnsi="Arial"/>
          <w:i/>
        </w:rPr>
        <w:tab/>
      </w:r>
      <w:r>
        <w:rPr>
          <w:rFonts w:ascii="Arial" w:hAnsi="Arial"/>
          <w:i/>
        </w:rPr>
        <w:tab/>
      </w:r>
      <w:r>
        <w:rPr>
          <w:rFonts w:ascii="Arial" w:hAnsi="Arial"/>
          <w:i/>
        </w:rPr>
        <w:tab/>
      </w:r>
    </w:p>
    <w:p w14:paraId="312B0091" w14:textId="208DFBEC" w:rsidR="009364A0" w:rsidRDefault="009364A0" w:rsidP="009364A0">
      <w:pPr>
        <w:rPr>
          <w:rFonts w:ascii="Arial" w:hAnsi="Arial"/>
          <w:i/>
        </w:rPr>
      </w:pPr>
      <w:r>
        <w:rPr>
          <w:rFonts w:ascii="Arial" w:hAnsi="Arial"/>
          <w:i/>
        </w:rPr>
        <w:t>Telephone:</w:t>
      </w:r>
      <w:r w:rsidR="001809D5">
        <w:rPr>
          <w:rFonts w:ascii="Arial" w:hAnsi="Arial"/>
          <w:i/>
        </w:rPr>
        <w:t xml:space="preserve"> </w:t>
      </w:r>
      <w:r>
        <w:rPr>
          <w:rFonts w:ascii="Arial" w:hAnsi="Arial"/>
          <w:i/>
        </w:rPr>
        <w:t>506-453-2897</w:t>
      </w:r>
      <w:r>
        <w:rPr>
          <w:rFonts w:ascii="Arial" w:hAnsi="Arial"/>
          <w:i/>
        </w:rPr>
        <w:tab/>
      </w:r>
      <w:r>
        <w:rPr>
          <w:rFonts w:ascii="Arial" w:hAnsi="Arial"/>
          <w:i/>
        </w:rPr>
        <w:tab/>
      </w:r>
      <w:r>
        <w:rPr>
          <w:rFonts w:ascii="Arial" w:hAnsi="Arial"/>
          <w:i/>
        </w:rPr>
        <w:tab/>
      </w:r>
      <w:r>
        <w:rPr>
          <w:rFonts w:ascii="Arial" w:hAnsi="Arial"/>
          <w:i/>
        </w:rPr>
        <w:tab/>
      </w:r>
    </w:p>
    <w:p w14:paraId="312B0092" w14:textId="77777777" w:rsidR="004077FE" w:rsidRDefault="004077FE" w:rsidP="009364A0">
      <w:pPr>
        <w:pStyle w:val="Title"/>
        <w:rPr>
          <w:rFonts w:ascii="Arial" w:hAnsi="Arial" w:cs="Arial"/>
          <w:b/>
          <w:noProof/>
          <w:sz w:val="20"/>
          <w:szCs w:val="20"/>
        </w:rPr>
      </w:pPr>
    </w:p>
    <w:p w14:paraId="312B0093" w14:textId="77777777" w:rsidR="00B76255" w:rsidRDefault="00B76255">
      <w:pPr>
        <w:overflowPunct/>
        <w:autoSpaceDE/>
        <w:autoSpaceDN/>
        <w:adjustRightInd/>
        <w:textAlignment w:val="auto"/>
        <w:rPr>
          <w:rFonts w:ascii="Arial" w:hAnsi="Arial" w:cs="Arial"/>
          <w:b/>
          <w:noProof/>
          <w:sz w:val="22"/>
          <w:szCs w:val="22"/>
          <w:lang w:val="en-CA"/>
        </w:rPr>
      </w:pPr>
      <w:r>
        <w:rPr>
          <w:rFonts w:ascii="Arial" w:hAnsi="Arial" w:cs="Arial"/>
          <w:b/>
          <w:noProof/>
          <w:sz w:val="22"/>
          <w:szCs w:val="22"/>
        </w:rPr>
        <w:br w:type="page"/>
      </w:r>
    </w:p>
    <w:p w14:paraId="312B0094" w14:textId="77777777" w:rsidR="009832DE" w:rsidRPr="00E36842" w:rsidRDefault="009832DE" w:rsidP="00301E42">
      <w:pPr>
        <w:pStyle w:val="NormalCenter"/>
        <w:rPr>
          <w:sz w:val="24"/>
          <w:szCs w:val="24"/>
        </w:rPr>
      </w:pPr>
      <w:bookmarkStart w:id="49" w:name="AppendixC"/>
      <w:r w:rsidRPr="00E36842">
        <w:rPr>
          <w:sz w:val="24"/>
          <w:szCs w:val="24"/>
        </w:rPr>
        <w:t>Appendix C</w:t>
      </w:r>
    </w:p>
    <w:bookmarkEnd w:id="49"/>
    <w:p w14:paraId="312B0095" w14:textId="77777777" w:rsidR="009832DE" w:rsidRPr="00BC4412" w:rsidRDefault="009832DE" w:rsidP="009832DE">
      <w:pPr>
        <w:jc w:val="center"/>
        <w:rPr>
          <w:rFonts w:ascii="Arial" w:hAnsi="Arial" w:cs="Arial"/>
          <w:noProof/>
        </w:rPr>
      </w:pPr>
    </w:p>
    <w:p w14:paraId="312B0096" w14:textId="77777777" w:rsidR="009832DE" w:rsidRPr="00BC4412" w:rsidRDefault="009832DE" w:rsidP="009832DE">
      <w:pPr>
        <w:pStyle w:val="Heading5"/>
        <w:jc w:val="center"/>
        <w:rPr>
          <w:noProof/>
        </w:rPr>
      </w:pPr>
      <w:bookmarkStart w:id="50" w:name="_Transfer_of_boxes"/>
      <w:bookmarkEnd w:id="50"/>
      <w:r w:rsidRPr="00BC4412">
        <w:rPr>
          <w:noProof/>
        </w:rPr>
        <w:t xml:space="preserve">Transfer of boxes to </w:t>
      </w:r>
      <w:smartTag w:uri="urn:schemas-microsoft-com:office:smarttags" w:element="PersonName">
        <w:r w:rsidRPr="00BC4412">
          <w:rPr>
            <w:noProof/>
          </w:rPr>
          <w:t>Provincial Archives</w:t>
        </w:r>
      </w:smartTag>
    </w:p>
    <w:p w14:paraId="312B0097" w14:textId="77777777" w:rsidR="009832DE" w:rsidRPr="00BC4412" w:rsidRDefault="009832DE" w:rsidP="009832DE">
      <w:pPr>
        <w:pStyle w:val="Subtitle"/>
        <w:jc w:val="left"/>
        <w:rPr>
          <w:noProof/>
          <w:sz w:val="20"/>
          <w:szCs w:val="20"/>
        </w:rPr>
      </w:pPr>
    </w:p>
    <w:p w14:paraId="312B0098" w14:textId="47DC86A1" w:rsidR="009832DE" w:rsidRPr="00553164" w:rsidRDefault="00C6610E" w:rsidP="009832DE">
      <w:pPr>
        <w:pStyle w:val="Subtitle"/>
        <w:jc w:val="left"/>
        <w:rPr>
          <w:rFonts w:ascii="Arial" w:hAnsi="Arial" w:cs="Arial"/>
          <w:b w:val="0"/>
          <w:bCs w:val="0"/>
          <w:noProof/>
          <w:sz w:val="22"/>
          <w:szCs w:val="22"/>
        </w:rPr>
      </w:pPr>
      <w:r>
        <w:rPr>
          <w:rFonts w:ascii="Arial" w:hAnsi="Arial" w:cs="Arial"/>
          <w:b w:val="0"/>
          <w:bCs w:val="0"/>
          <w:noProof/>
          <w:sz w:val="22"/>
          <w:szCs w:val="22"/>
        </w:rPr>
        <w:t>Commission</w:t>
      </w:r>
      <w:r w:rsidR="009832DE" w:rsidRPr="00553164">
        <w:rPr>
          <w:rFonts w:ascii="Arial" w:hAnsi="Arial" w:cs="Arial"/>
          <w:b w:val="0"/>
          <w:bCs w:val="0"/>
          <w:noProof/>
          <w:sz w:val="22"/>
          <w:szCs w:val="22"/>
        </w:rPr>
        <w:t xml:space="preserve">s may arrange to have boxes delivered to the Provincial Archives </w:t>
      </w:r>
      <w:r w:rsidR="00FC0A1B">
        <w:rPr>
          <w:rFonts w:ascii="Arial" w:hAnsi="Arial" w:cs="Arial"/>
          <w:b w:val="0"/>
          <w:bCs w:val="0"/>
          <w:noProof/>
          <w:sz w:val="22"/>
          <w:szCs w:val="22"/>
        </w:rPr>
        <w:t>b</w:t>
      </w:r>
      <w:r w:rsidR="00467B33">
        <w:rPr>
          <w:rFonts w:ascii="Arial" w:hAnsi="Arial" w:cs="Arial"/>
          <w:b w:val="0"/>
          <w:bCs w:val="0"/>
          <w:noProof/>
          <w:sz w:val="22"/>
          <w:szCs w:val="22"/>
        </w:rPr>
        <w:t xml:space="preserve">y using the following </w:t>
      </w:r>
      <w:r w:rsidR="009832DE" w:rsidRPr="00553164">
        <w:rPr>
          <w:rFonts w:ascii="Arial" w:hAnsi="Arial" w:cs="Arial"/>
          <w:b w:val="0"/>
          <w:bCs w:val="0"/>
          <w:noProof/>
          <w:sz w:val="22"/>
          <w:szCs w:val="22"/>
        </w:rPr>
        <w:t>procedures</w:t>
      </w:r>
      <w:r w:rsidR="00467B33">
        <w:rPr>
          <w:rFonts w:ascii="Arial" w:hAnsi="Arial" w:cs="Arial"/>
          <w:b w:val="0"/>
          <w:bCs w:val="0"/>
          <w:noProof/>
          <w:sz w:val="22"/>
          <w:szCs w:val="22"/>
        </w:rPr>
        <w:t>.</w:t>
      </w:r>
      <w:r w:rsidR="001809D5">
        <w:rPr>
          <w:rFonts w:ascii="Arial" w:hAnsi="Arial" w:cs="Arial"/>
          <w:b w:val="0"/>
          <w:bCs w:val="0"/>
          <w:noProof/>
          <w:sz w:val="22"/>
          <w:szCs w:val="22"/>
        </w:rPr>
        <w:t xml:space="preserve"> </w:t>
      </w:r>
      <w:r w:rsidR="009832DE" w:rsidRPr="00553164">
        <w:rPr>
          <w:rFonts w:ascii="Arial" w:hAnsi="Arial" w:cs="Arial"/>
          <w:b w:val="0"/>
          <w:bCs w:val="0"/>
          <w:noProof/>
          <w:sz w:val="22"/>
          <w:szCs w:val="22"/>
        </w:rPr>
        <w:t xml:space="preserve">Archives </w:t>
      </w:r>
      <w:r w:rsidR="009832DE" w:rsidRPr="00467B33">
        <w:rPr>
          <w:rFonts w:ascii="Arial" w:hAnsi="Arial" w:cs="Arial"/>
          <w:bCs w:val="0"/>
          <w:noProof/>
          <w:sz w:val="22"/>
          <w:szCs w:val="22"/>
        </w:rPr>
        <w:t xml:space="preserve">must </w:t>
      </w:r>
      <w:r w:rsidR="009832DE" w:rsidRPr="00553164">
        <w:rPr>
          <w:rFonts w:ascii="Arial" w:hAnsi="Arial" w:cs="Arial"/>
          <w:b w:val="0"/>
          <w:bCs w:val="0"/>
          <w:noProof/>
          <w:sz w:val="22"/>
          <w:szCs w:val="22"/>
        </w:rPr>
        <w:t>be notified before boxes are sent.</w:t>
      </w:r>
    </w:p>
    <w:p w14:paraId="312B0099" w14:textId="77777777" w:rsidR="009832DE" w:rsidRPr="00553164" w:rsidRDefault="009832DE" w:rsidP="009832DE">
      <w:pPr>
        <w:pStyle w:val="Subtitle"/>
        <w:jc w:val="left"/>
        <w:rPr>
          <w:rFonts w:ascii="Arial" w:hAnsi="Arial" w:cs="Arial"/>
          <w:b w:val="0"/>
          <w:bCs w:val="0"/>
          <w:noProof/>
          <w:sz w:val="22"/>
          <w:szCs w:val="22"/>
        </w:rPr>
      </w:pPr>
    </w:p>
    <w:p w14:paraId="312B009A" w14:textId="77777777" w:rsidR="009832DE" w:rsidRPr="00553164" w:rsidRDefault="009832DE" w:rsidP="009832DE">
      <w:pPr>
        <w:pStyle w:val="Subtitle"/>
        <w:jc w:val="left"/>
        <w:rPr>
          <w:rFonts w:ascii="Arial" w:hAnsi="Arial" w:cs="Arial"/>
          <w:noProof/>
          <w:sz w:val="22"/>
          <w:szCs w:val="22"/>
        </w:rPr>
      </w:pPr>
    </w:p>
    <w:p w14:paraId="312B009B" w14:textId="77777777" w:rsidR="009832DE" w:rsidRPr="00553164" w:rsidRDefault="009832DE" w:rsidP="009832DE">
      <w:pPr>
        <w:pStyle w:val="Subtitle"/>
        <w:jc w:val="left"/>
        <w:rPr>
          <w:rFonts w:ascii="Arial" w:hAnsi="Arial" w:cs="Arial"/>
          <w:noProof/>
          <w:sz w:val="22"/>
          <w:szCs w:val="22"/>
        </w:rPr>
      </w:pPr>
      <w:r w:rsidRPr="00553164">
        <w:rPr>
          <w:rFonts w:ascii="Arial" w:hAnsi="Arial" w:cs="Arial"/>
          <w:noProof/>
          <w:sz w:val="22"/>
          <w:szCs w:val="22"/>
        </w:rPr>
        <w:t>Supplies Required:</w:t>
      </w:r>
    </w:p>
    <w:p w14:paraId="312B009C" w14:textId="10AC220F" w:rsidR="009832DE" w:rsidRPr="00553164" w:rsidRDefault="009832DE" w:rsidP="003137ED">
      <w:pPr>
        <w:pStyle w:val="Subtitle"/>
        <w:numPr>
          <w:ilvl w:val="0"/>
          <w:numId w:val="4"/>
        </w:numPr>
        <w:jc w:val="left"/>
        <w:rPr>
          <w:rFonts w:ascii="Arial" w:hAnsi="Arial" w:cs="Arial"/>
          <w:b w:val="0"/>
          <w:bCs w:val="0"/>
          <w:noProof/>
          <w:sz w:val="22"/>
          <w:szCs w:val="22"/>
        </w:rPr>
      </w:pPr>
      <w:r w:rsidRPr="00553164">
        <w:rPr>
          <w:rFonts w:ascii="Arial" w:hAnsi="Arial" w:cs="Arial"/>
          <w:b w:val="0"/>
          <w:bCs w:val="0"/>
          <w:noProof/>
          <w:sz w:val="22"/>
          <w:szCs w:val="22"/>
        </w:rPr>
        <w:t xml:space="preserve">Standard record boxes, </w:t>
      </w:r>
      <w:r w:rsidR="001C3473">
        <w:rPr>
          <w:rFonts w:ascii="Arial" w:hAnsi="Arial" w:cs="Arial"/>
          <w:b w:val="0"/>
          <w:bCs w:val="0"/>
          <w:noProof/>
          <w:sz w:val="22"/>
          <w:szCs w:val="22"/>
        </w:rPr>
        <w:t>Grand &amp; Toy SKU#:BOX</w:t>
      </w:r>
    </w:p>
    <w:p w14:paraId="312B009D" w14:textId="2ADCBA00" w:rsidR="009832DE" w:rsidRDefault="009832DE" w:rsidP="003137ED">
      <w:pPr>
        <w:pStyle w:val="Subtitle"/>
        <w:numPr>
          <w:ilvl w:val="0"/>
          <w:numId w:val="4"/>
        </w:numPr>
        <w:jc w:val="left"/>
        <w:rPr>
          <w:rFonts w:ascii="Arial" w:hAnsi="Arial" w:cs="Arial"/>
          <w:b w:val="0"/>
          <w:bCs w:val="0"/>
          <w:noProof/>
          <w:sz w:val="22"/>
          <w:szCs w:val="22"/>
        </w:rPr>
      </w:pPr>
      <w:r w:rsidRPr="00467B33">
        <w:rPr>
          <w:rFonts w:ascii="Arial" w:hAnsi="Arial" w:cs="Arial"/>
          <w:b w:val="0"/>
          <w:bCs w:val="0"/>
          <w:noProof/>
          <w:sz w:val="22"/>
          <w:szCs w:val="22"/>
        </w:rPr>
        <w:t xml:space="preserve">Records Transfer List forms, electronic version available at </w:t>
      </w:r>
      <w:hyperlink r:id="rId77" w:history="1">
        <w:r w:rsidRPr="00467B33">
          <w:rPr>
            <w:rStyle w:val="Hyperlink"/>
            <w:rFonts w:ascii="Arial" w:hAnsi="Arial" w:cs="Arial"/>
            <w:b w:val="0"/>
            <w:bCs w:val="0"/>
            <w:noProof/>
            <w:sz w:val="22"/>
            <w:szCs w:val="22"/>
          </w:rPr>
          <w:t>http://www.archives.gnb.ca/Archives/RecMan.aspx?culture=en-CA</w:t>
        </w:r>
      </w:hyperlink>
      <w:r w:rsidR="001809D5">
        <w:rPr>
          <w:rFonts w:ascii="Arial" w:hAnsi="Arial" w:cs="Arial"/>
          <w:b w:val="0"/>
          <w:bCs w:val="0"/>
          <w:noProof/>
          <w:sz w:val="22"/>
          <w:szCs w:val="22"/>
        </w:rPr>
        <w:t xml:space="preserve"> </w:t>
      </w:r>
    </w:p>
    <w:p w14:paraId="312B009E" w14:textId="77777777" w:rsidR="00467B33" w:rsidRPr="00467B33" w:rsidRDefault="00467B33" w:rsidP="00467B33">
      <w:pPr>
        <w:pStyle w:val="Subtitle"/>
        <w:jc w:val="left"/>
        <w:rPr>
          <w:rFonts w:ascii="Arial" w:hAnsi="Arial" w:cs="Arial"/>
          <w:b w:val="0"/>
          <w:bCs w:val="0"/>
          <w:noProof/>
          <w:sz w:val="22"/>
          <w:szCs w:val="22"/>
        </w:rPr>
      </w:pPr>
    </w:p>
    <w:p w14:paraId="312B00A0" w14:textId="77777777" w:rsidR="009832DE" w:rsidRPr="00553164" w:rsidRDefault="009832DE" w:rsidP="009832DE">
      <w:pPr>
        <w:pStyle w:val="Subtitle"/>
        <w:jc w:val="left"/>
        <w:rPr>
          <w:rFonts w:ascii="Arial" w:hAnsi="Arial" w:cs="Arial"/>
          <w:b w:val="0"/>
          <w:bCs w:val="0"/>
          <w:noProof/>
          <w:sz w:val="22"/>
          <w:szCs w:val="22"/>
        </w:rPr>
      </w:pPr>
    </w:p>
    <w:p w14:paraId="312B00A1" w14:textId="77777777" w:rsidR="009832DE" w:rsidRPr="00553164" w:rsidRDefault="009832DE" w:rsidP="009832DE">
      <w:pPr>
        <w:pStyle w:val="Subtitle"/>
        <w:jc w:val="left"/>
        <w:rPr>
          <w:rFonts w:ascii="Arial" w:hAnsi="Arial" w:cs="Arial"/>
          <w:noProof/>
          <w:sz w:val="22"/>
          <w:szCs w:val="22"/>
        </w:rPr>
      </w:pPr>
      <w:r w:rsidRPr="00553164">
        <w:rPr>
          <w:rFonts w:ascii="Arial" w:hAnsi="Arial" w:cs="Arial"/>
          <w:noProof/>
          <w:sz w:val="22"/>
          <w:szCs w:val="22"/>
        </w:rPr>
        <w:t xml:space="preserve">Packing boxes: </w:t>
      </w:r>
    </w:p>
    <w:p w14:paraId="312B00A2" w14:textId="3882F63A" w:rsidR="009832DE" w:rsidRPr="00553164" w:rsidRDefault="009832DE" w:rsidP="009832DE">
      <w:pPr>
        <w:pStyle w:val="Subtitle"/>
        <w:jc w:val="left"/>
        <w:rPr>
          <w:rFonts w:ascii="Arial" w:hAnsi="Arial" w:cs="Arial"/>
          <w:b w:val="0"/>
          <w:bCs w:val="0"/>
          <w:noProof/>
          <w:sz w:val="22"/>
          <w:szCs w:val="22"/>
        </w:rPr>
      </w:pPr>
      <w:r w:rsidRPr="00553164">
        <w:rPr>
          <w:rFonts w:ascii="Arial" w:hAnsi="Arial" w:cs="Arial"/>
          <w:b w:val="0"/>
          <w:bCs w:val="0"/>
          <w:noProof/>
          <w:sz w:val="22"/>
          <w:szCs w:val="22"/>
        </w:rPr>
        <w:t>Once you have identified records that are scheduled to be sent to the Provincial Archives, pack the boxes by Final Disposition</w:t>
      </w:r>
      <w:r w:rsidR="00092920">
        <w:rPr>
          <w:rFonts w:ascii="Arial" w:hAnsi="Arial" w:cs="Arial"/>
          <w:b w:val="0"/>
          <w:bCs w:val="0"/>
          <w:noProof/>
          <w:sz w:val="22"/>
          <w:szCs w:val="22"/>
        </w:rPr>
        <w:t>,</w:t>
      </w:r>
      <w:r w:rsidRPr="00553164">
        <w:rPr>
          <w:rFonts w:ascii="Arial" w:hAnsi="Arial" w:cs="Arial"/>
          <w:b w:val="0"/>
          <w:bCs w:val="0"/>
          <w:noProof/>
          <w:sz w:val="22"/>
          <w:szCs w:val="22"/>
        </w:rPr>
        <w:t xml:space="preserve"> by series</w:t>
      </w:r>
      <w:r w:rsidR="00092920">
        <w:rPr>
          <w:rFonts w:ascii="Arial" w:hAnsi="Arial" w:cs="Arial"/>
          <w:b w:val="0"/>
          <w:bCs w:val="0"/>
          <w:noProof/>
          <w:sz w:val="22"/>
          <w:szCs w:val="22"/>
        </w:rPr>
        <w:t>,</w:t>
      </w:r>
      <w:r w:rsidRPr="00553164">
        <w:rPr>
          <w:rFonts w:ascii="Arial" w:hAnsi="Arial" w:cs="Arial"/>
          <w:b w:val="0"/>
          <w:bCs w:val="0"/>
          <w:noProof/>
          <w:sz w:val="22"/>
          <w:szCs w:val="22"/>
        </w:rPr>
        <w:t xml:space="preserve"> and years</w:t>
      </w:r>
      <w:r w:rsidRPr="00553164">
        <w:rPr>
          <w:rFonts w:ascii="Arial" w:hAnsi="Arial" w:cs="Arial"/>
          <w:bCs w:val="0"/>
          <w:noProof/>
          <w:sz w:val="22"/>
          <w:szCs w:val="22"/>
        </w:rPr>
        <w:t>.</w:t>
      </w:r>
      <w:r w:rsidR="001809D5">
        <w:rPr>
          <w:rFonts w:ascii="Arial" w:hAnsi="Arial" w:cs="Arial"/>
          <w:bCs w:val="0"/>
          <w:noProof/>
          <w:sz w:val="22"/>
          <w:szCs w:val="22"/>
        </w:rPr>
        <w:t xml:space="preserve"> </w:t>
      </w:r>
      <w:r w:rsidRPr="00553164">
        <w:rPr>
          <w:rFonts w:ascii="Arial" w:hAnsi="Arial" w:cs="Arial"/>
          <w:bCs w:val="0"/>
          <w:noProof/>
          <w:sz w:val="22"/>
          <w:szCs w:val="22"/>
        </w:rPr>
        <w:t>DO NOT COMBINE</w:t>
      </w:r>
      <w:r w:rsidRPr="00553164">
        <w:rPr>
          <w:rFonts w:ascii="Arial" w:hAnsi="Arial" w:cs="Arial"/>
          <w:b w:val="0"/>
          <w:bCs w:val="0"/>
          <w:noProof/>
          <w:sz w:val="22"/>
          <w:szCs w:val="22"/>
        </w:rPr>
        <w:t xml:space="preserve"> records with final disposition of SR and AR in one box</w:t>
      </w:r>
      <w:r w:rsidR="00092920">
        <w:rPr>
          <w:rFonts w:ascii="Arial" w:hAnsi="Arial" w:cs="Arial"/>
          <w:b w:val="0"/>
          <w:bCs w:val="0"/>
          <w:noProof/>
          <w:sz w:val="22"/>
          <w:szCs w:val="22"/>
        </w:rPr>
        <w:t>; for example do not combine records of primary 0150 with 0300</w:t>
      </w:r>
      <w:r w:rsidRPr="00553164">
        <w:rPr>
          <w:rFonts w:ascii="Arial" w:hAnsi="Arial" w:cs="Arial"/>
          <w:b w:val="0"/>
          <w:bCs w:val="0"/>
          <w:noProof/>
          <w:sz w:val="22"/>
          <w:szCs w:val="22"/>
        </w:rPr>
        <w:t xml:space="preserve">. </w:t>
      </w:r>
    </w:p>
    <w:p w14:paraId="312B00A3" w14:textId="77777777" w:rsidR="009832DE" w:rsidRPr="00553164" w:rsidRDefault="009832DE" w:rsidP="009832DE">
      <w:pPr>
        <w:pStyle w:val="Subtitle"/>
        <w:jc w:val="left"/>
        <w:rPr>
          <w:rFonts w:ascii="Arial" w:hAnsi="Arial" w:cs="Arial"/>
          <w:b w:val="0"/>
          <w:bCs w:val="0"/>
          <w:noProof/>
          <w:sz w:val="22"/>
          <w:szCs w:val="22"/>
        </w:rPr>
      </w:pPr>
    </w:p>
    <w:p w14:paraId="312B00A4" w14:textId="77777777" w:rsidR="009832DE" w:rsidRPr="00553164" w:rsidRDefault="009832DE" w:rsidP="009832DE">
      <w:pPr>
        <w:pStyle w:val="Subtitle"/>
        <w:jc w:val="left"/>
        <w:rPr>
          <w:rFonts w:ascii="Arial" w:hAnsi="Arial" w:cs="Arial"/>
          <w:noProof/>
          <w:sz w:val="22"/>
          <w:szCs w:val="22"/>
        </w:rPr>
      </w:pPr>
      <w:r w:rsidRPr="00553164">
        <w:rPr>
          <w:rFonts w:ascii="Arial" w:hAnsi="Arial" w:cs="Arial"/>
          <w:noProof/>
          <w:sz w:val="22"/>
          <w:szCs w:val="22"/>
        </w:rPr>
        <w:t>Completing a Records Transfer List:</w:t>
      </w:r>
    </w:p>
    <w:p w14:paraId="312B00A5" w14:textId="51E6A4DA" w:rsidR="009832DE" w:rsidRPr="00553164" w:rsidRDefault="00467B33" w:rsidP="00467B33">
      <w:pPr>
        <w:pStyle w:val="Subtitle"/>
        <w:jc w:val="left"/>
        <w:rPr>
          <w:rFonts w:ascii="Arial" w:hAnsi="Arial"/>
          <w:sz w:val="22"/>
          <w:szCs w:val="22"/>
        </w:rPr>
      </w:pPr>
      <w:r>
        <w:rPr>
          <w:rFonts w:ascii="Arial" w:hAnsi="Arial" w:cs="Arial"/>
          <w:b w:val="0"/>
          <w:bCs w:val="0"/>
          <w:noProof/>
          <w:sz w:val="22"/>
          <w:szCs w:val="22"/>
        </w:rPr>
        <w:t>For each box of records you prepare to transfer to Provincial Archives, you must include a list of the contents of the box.</w:t>
      </w:r>
      <w:r w:rsidR="001809D5">
        <w:rPr>
          <w:rFonts w:ascii="Arial" w:hAnsi="Arial" w:cs="Arial"/>
          <w:b w:val="0"/>
          <w:bCs w:val="0"/>
          <w:noProof/>
          <w:sz w:val="22"/>
          <w:szCs w:val="22"/>
        </w:rPr>
        <w:t xml:space="preserve"> </w:t>
      </w:r>
      <w:r>
        <w:rPr>
          <w:rFonts w:ascii="Arial" w:hAnsi="Arial" w:cs="Arial"/>
          <w:b w:val="0"/>
          <w:bCs w:val="0"/>
          <w:noProof/>
          <w:sz w:val="22"/>
          <w:szCs w:val="22"/>
        </w:rPr>
        <w:t xml:space="preserve">For your convenience, an electronic </w:t>
      </w:r>
      <w:hyperlink r:id="rId78" w:history="1">
        <w:r w:rsidRPr="00467B33">
          <w:rPr>
            <w:rStyle w:val="Hyperlink"/>
            <w:rFonts w:ascii="Arial" w:hAnsi="Arial" w:cs="Arial"/>
            <w:b w:val="0"/>
            <w:bCs w:val="0"/>
            <w:i/>
            <w:noProof/>
            <w:sz w:val="22"/>
            <w:szCs w:val="22"/>
          </w:rPr>
          <w:t>Records Transfer List</w:t>
        </w:r>
      </w:hyperlink>
      <w:r>
        <w:rPr>
          <w:rFonts w:ascii="Arial" w:hAnsi="Arial" w:cs="Arial"/>
          <w:b w:val="0"/>
          <w:bCs w:val="0"/>
          <w:noProof/>
          <w:sz w:val="22"/>
          <w:szCs w:val="22"/>
        </w:rPr>
        <w:t xml:space="preserve"> form is available on the Provincial Arcvhies of New Brunswick (PANB) website.</w:t>
      </w:r>
      <w:r w:rsidR="001809D5">
        <w:rPr>
          <w:rFonts w:ascii="Arial" w:hAnsi="Arial" w:cs="Arial"/>
          <w:b w:val="0"/>
          <w:bCs w:val="0"/>
          <w:noProof/>
          <w:sz w:val="22"/>
          <w:szCs w:val="22"/>
        </w:rPr>
        <w:t xml:space="preserve"> </w:t>
      </w:r>
      <w:r w:rsidRPr="00467B33">
        <w:rPr>
          <w:rFonts w:ascii="Arial" w:hAnsi="Arial" w:cs="Arial"/>
          <w:bCs w:val="0"/>
          <w:noProof/>
          <w:sz w:val="22"/>
          <w:szCs w:val="22"/>
        </w:rPr>
        <w:t xml:space="preserve">Remember to keep a copy of the </w:t>
      </w:r>
      <w:r w:rsidR="009832DE" w:rsidRPr="00467B33">
        <w:rPr>
          <w:rFonts w:ascii="Arial" w:hAnsi="Arial"/>
          <w:sz w:val="22"/>
          <w:szCs w:val="22"/>
        </w:rPr>
        <w:t xml:space="preserve">completed Records Transfer List </w:t>
      </w:r>
      <w:r w:rsidRPr="00467B33">
        <w:rPr>
          <w:rFonts w:ascii="Arial" w:hAnsi="Arial"/>
          <w:sz w:val="22"/>
          <w:szCs w:val="22"/>
        </w:rPr>
        <w:t>for your records;</w:t>
      </w:r>
      <w:r w:rsidRPr="00467B33">
        <w:rPr>
          <w:rFonts w:ascii="Arial" w:hAnsi="Arial"/>
          <w:b w:val="0"/>
          <w:sz w:val="22"/>
          <w:szCs w:val="22"/>
        </w:rPr>
        <w:t xml:space="preserve"> to be </w:t>
      </w:r>
      <w:r w:rsidR="009832DE" w:rsidRPr="00467B33">
        <w:rPr>
          <w:rFonts w:ascii="Arial" w:hAnsi="Arial"/>
          <w:b w:val="0"/>
          <w:sz w:val="22"/>
          <w:szCs w:val="22"/>
        </w:rPr>
        <w:t xml:space="preserve">classified /filed under </w:t>
      </w:r>
      <w:r w:rsidRPr="00467B33">
        <w:rPr>
          <w:rFonts w:ascii="Arial" w:hAnsi="Arial"/>
          <w:b w:val="0"/>
          <w:sz w:val="22"/>
          <w:szCs w:val="22"/>
        </w:rPr>
        <w:t>RS</w:t>
      </w:r>
      <w:r w:rsidR="009832DE" w:rsidRPr="00467B33">
        <w:rPr>
          <w:rFonts w:ascii="Arial" w:hAnsi="Arial"/>
          <w:b w:val="0"/>
          <w:sz w:val="22"/>
          <w:szCs w:val="22"/>
        </w:rPr>
        <w:t>CRA 1475.</w:t>
      </w:r>
      <w:r w:rsidR="001809D5">
        <w:rPr>
          <w:rFonts w:ascii="Arial" w:hAnsi="Arial"/>
          <w:sz w:val="22"/>
          <w:szCs w:val="22"/>
        </w:rPr>
        <w:t xml:space="preserve"> </w:t>
      </w:r>
    </w:p>
    <w:p w14:paraId="312B00A6" w14:textId="77777777" w:rsidR="009832DE" w:rsidRPr="00553164" w:rsidRDefault="009832DE" w:rsidP="003137ED">
      <w:pPr>
        <w:pStyle w:val="Subtitle"/>
        <w:numPr>
          <w:ilvl w:val="0"/>
          <w:numId w:val="6"/>
        </w:numPr>
        <w:jc w:val="left"/>
        <w:rPr>
          <w:rFonts w:ascii="Arial" w:hAnsi="Arial" w:cs="Arial"/>
          <w:b w:val="0"/>
          <w:bCs w:val="0"/>
          <w:noProof/>
          <w:sz w:val="22"/>
          <w:szCs w:val="22"/>
          <w:u w:val="single"/>
        </w:rPr>
      </w:pPr>
      <w:r w:rsidRPr="00553164">
        <w:rPr>
          <w:rFonts w:ascii="Arial" w:hAnsi="Arial" w:cs="Arial"/>
          <w:b w:val="0"/>
          <w:bCs w:val="0"/>
          <w:noProof/>
          <w:sz w:val="22"/>
          <w:szCs w:val="22"/>
          <w:u w:val="single"/>
        </w:rPr>
        <w:t>Fields for completion:</w:t>
      </w:r>
    </w:p>
    <w:p w14:paraId="312B00A7" w14:textId="2F29ACCD" w:rsidR="009832DE" w:rsidRPr="00553164" w:rsidRDefault="009832DE" w:rsidP="003137ED">
      <w:pPr>
        <w:pStyle w:val="Subtitle"/>
        <w:numPr>
          <w:ilvl w:val="0"/>
          <w:numId w:val="5"/>
        </w:numPr>
        <w:jc w:val="left"/>
        <w:rPr>
          <w:rFonts w:ascii="Arial" w:hAnsi="Arial" w:cs="Arial"/>
          <w:b w:val="0"/>
          <w:bCs w:val="0"/>
          <w:noProof/>
          <w:sz w:val="22"/>
          <w:szCs w:val="22"/>
        </w:rPr>
      </w:pPr>
      <w:r w:rsidRPr="00553164">
        <w:rPr>
          <w:rFonts w:ascii="Arial" w:hAnsi="Arial" w:cs="Arial"/>
          <w:b w:val="0"/>
          <w:bCs w:val="0"/>
          <w:noProof/>
          <w:sz w:val="22"/>
          <w:szCs w:val="22"/>
        </w:rPr>
        <w:t>Record Series Title:</w:t>
      </w:r>
      <w:r w:rsidR="001809D5">
        <w:rPr>
          <w:rFonts w:ascii="Arial" w:hAnsi="Arial" w:cs="Arial"/>
          <w:b w:val="0"/>
          <w:bCs w:val="0"/>
          <w:noProof/>
          <w:sz w:val="22"/>
          <w:szCs w:val="22"/>
        </w:rPr>
        <w:t xml:space="preserve"> </w:t>
      </w:r>
      <w:r w:rsidRPr="00553164">
        <w:rPr>
          <w:rFonts w:ascii="Arial" w:hAnsi="Arial" w:cs="Arial"/>
          <w:b w:val="0"/>
          <w:bCs w:val="0"/>
          <w:noProof/>
          <w:sz w:val="22"/>
          <w:szCs w:val="22"/>
        </w:rPr>
        <w:t>enter primary’s name</w:t>
      </w:r>
      <w:r w:rsidR="00EC38B0">
        <w:rPr>
          <w:rFonts w:ascii="Arial" w:hAnsi="Arial" w:cs="Arial"/>
          <w:b w:val="0"/>
          <w:bCs w:val="0"/>
          <w:noProof/>
          <w:sz w:val="22"/>
          <w:szCs w:val="22"/>
        </w:rPr>
        <w:t xml:space="preserve"> and a brief descriptive phrase of the content (e.g. RS</w:t>
      </w:r>
      <w:r w:rsidRPr="00553164">
        <w:rPr>
          <w:rFonts w:ascii="Arial" w:hAnsi="Arial" w:cs="Arial"/>
          <w:b w:val="0"/>
          <w:bCs w:val="0"/>
          <w:noProof/>
          <w:sz w:val="22"/>
          <w:szCs w:val="22"/>
        </w:rPr>
        <w:t>CRA Board of Directors</w:t>
      </w:r>
      <w:r w:rsidR="00EC38B0">
        <w:rPr>
          <w:rFonts w:ascii="Arial" w:hAnsi="Arial" w:cs="Arial"/>
          <w:b w:val="0"/>
          <w:bCs w:val="0"/>
          <w:noProof/>
          <w:sz w:val="22"/>
          <w:szCs w:val="22"/>
        </w:rPr>
        <w:t xml:space="preserve"> Minutes of Meetings</w:t>
      </w:r>
      <w:r w:rsidRPr="00553164">
        <w:rPr>
          <w:rFonts w:ascii="Arial" w:hAnsi="Arial" w:cs="Arial"/>
          <w:b w:val="0"/>
          <w:bCs w:val="0"/>
          <w:noProof/>
          <w:sz w:val="22"/>
          <w:szCs w:val="22"/>
        </w:rPr>
        <w:t xml:space="preserve">, </w:t>
      </w:r>
      <w:r w:rsidR="00EC38B0">
        <w:rPr>
          <w:rFonts w:ascii="Arial" w:hAnsi="Arial" w:cs="Arial"/>
          <w:b w:val="0"/>
          <w:bCs w:val="0"/>
          <w:noProof/>
          <w:sz w:val="22"/>
          <w:szCs w:val="22"/>
        </w:rPr>
        <w:t>RS</w:t>
      </w:r>
      <w:r w:rsidRPr="00553164">
        <w:rPr>
          <w:rFonts w:ascii="Arial" w:hAnsi="Arial" w:cs="Arial"/>
          <w:b w:val="0"/>
          <w:bCs w:val="0"/>
          <w:noProof/>
          <w:sz w:val="22"/>
          <w:szCs w:val="22"/>
        </w:rPr>
        <w:t xml:space="preserve">CRA Committees </w:t>
      </w:r>
      <w:r w:rsidR="00EC38B0">
        <w:rPr>
          <w:rFonts w:ascii="Arial" w:hAnsi="Arial" w:cs="Arial"/>
          <w:b w:val="0"/>
          <w:bCs w:val="0"/>
          <w:noProof/>
          <w:sz w:val="22"/>
          <w:szCs w:val="22"/>
        </w:rPr>
        <w:t xml:space="preserve">Management – Solid Waste Committee </w:t>
      </w:r>
      <w:r w:rsidRPr="00553164">
        <w:rPr>
          <w:rFonts w:ascii="Arial" w:hAnsi="Arial" w:cs="Arial"/>
          <w:b w:val="0"/>
          <w:bCs w:val="0"/>
          <w:noProof/>
          <w:sz w:val="22"/>
          <w:szCs w:val="22"/>
        </w:rPr>
        <w:t xml:space="preserve">and </w:t>
      </w:r>
      <w:r w:rsidR="00EC38B0">
        <w:rPr>
          <w:rFonts w:ascii="Arial" w:hAnsi="Arial" w:cs="Arial"/>
          <w:b w:val="0"/>
          <w:bCs w:val="0"/>
          <w:noProof/>
          <w:sz w:val="22"/>
          <w:szCs w:val="22"/>
        </w:rPr>
        <w:t>other committees)</w:t>
      </w:r>
      <w:r w:rsidRPr="00553164">
        <w:rPr>
          <w:rFonts w:ascii="Arial" w:hAnsi="Arial" w:cs="Arial"/>
          <w:b w:val="0"/>
          <w:bCs w:val="0"/>
          <w:noProof/>
          <w:sz w:val="22"/>
          <w:szCs w:val="22"/>
        </w:rPr>
        <w:t>.</w:t>
      </w:r>
    </w:p>
    <w:p w14:paraId="312B00A8" w14:textId="77777777" w:rsidR="009832DE" w:rsidRPr="00553164" w:rsidRDefault="009832DE" w:rsidP="003137ED">
      <w:pPr>
        <w:pStyle w:val="Subtitle"/>
        <w:numPr>
          <w:ilvl w:val="0"/>
          <w:numId w:val="5"/>
        </w:numPr>
        <w:jc w:val="left"/>
        <w:rPr>
          <w:rFonts w:ascii="Arial" w:hAnsi="Arial" w:cs="Arial"/>
          <w:b w:val="0"/>
          <w:bCs w:val="0"/>
          <w:noProof/>
          <w:sz w:val="22"/>
          <w:szCs w:val="22"/>
        </w:rPr>
      </w:pPr>
      <w:r w:rsidRPr="00553164">
        <w:rPr>
          <w:rFonts w:ascii="Arial" w:hAnsi="Arial" w:cs="Arial"/>
          <w:b w:val="0"/>
          <w:bCs w:val="0"/>
          <w:noProof/>
          <w:sz w:val="22"/>
          <w:szCs w:val="22"/>
        </w:rPr>
        <w:t xml:space="preserve">Department: enter </w:t>
      </w:r>
      <w:r w:rsidR="00C6610E">
        <w:rPr>
          <w:rFonts w:ascii="Arial" w:hAnsi="Arial" w:cs="Arial"/>
          <w:b w:val="0"/>
          <w:bCs w:val="0"/>
          <w:noProof/>
          <w:sz w:val="22"/>
          <w:szCs w:val="22"/>
        </w:rPr>
        <w:t>Commission</w:t>
      </w:r>
      <w:r w:rsidRPr="00553164">
        <w:rPr>
          <w:rFonts w:ascii="Arial" w:hAnsi="Arial" w:cs="Arial"/>
          <w:b w:val="0"/>
          <w:bCs w:val="0"/>
          <w:noProof/>
          <w:sz w:val="22"/>
          <w:szCs w:val="22"/>
        </w:rPr>
        <w:t xml:space="preserve"> name</w:t>
      </w:r>
      <w:r w:rsidR="00EC38B0">
        <w:rPr>
          <w:rFonts w:ascii="Arial" w:hAnsi="Arial" w:cs="Arial"/>
          <w:b w:val="0"/>
          <w:bCs w:val="0"/>
          <w:noProof/>
          <w:sz w:val="22"/>
          <w:szCs w:val="22"/>
        </w:rPr>
        <w:t>.</w:t>
      </w:r>
    </w:p>
    <w:p w14:paraId="312B00A9" w14:textId="11D11ECA" w:rsidR="009832DE" w:rsidRPr="00553164" w:rsidRDefault="009832DE" w:rsidP="003137ED">
      <w:pPr>
        <w:pStyle w:val="Subtitle"/>
        <w:numPr>
          <w:ilvl w:val="0"/>
          <w:numId w:val="5"/>
        </w:numPr>
        <w:jc w:val="left"/>
        <w:rPr>
          <w:rFonts w:ascii="Arial" w:hAnsi="Arial" w:cs="Arial"/>
          <w:b w:val="0"/>
          <w:bCs w:val="0"/>
          <w:noProof/>
          <w:sz w:val="22"/>
          <w:szCs w:val="22"/>
        </w:rPr>
      </w:pPr>
      <w:r w:rsidRPr="00553164">
        <w:rPr>
          <w:rFonts w:ascii="Arial" w:hAnsi="Arial" w:cs="Arial"/>
          <w:b w:val="0"/>
          <w:bCs w:val="0"/>
          <w:noProof/>
          <w:sz w:val="22"/>
          <w:szCs w:val="22"/>
        </w:rPr>
        <w:t>Branch:</w:t>
      </w:r>
      <w:r w:rsidR="001809D5">
        <w:rPr>
          <w:rFonts w:ascii="Arial" w:hAnsi="Arial" w:cs="Arial"/>
          <w:b w:val="0"/>
          <w:bCs w:val="0"/>
          <w:noProof/>
          <w:sz w:val="22"/>
          <w:szCs w:val="22"/>
        </w:rPr>
        <w:t xml:space="preserve"> </w:t>
      </w:r>
      <w:r w:rsidRPr="00553164">
        <w:rPr>
          <w:rFonts w:ascii="Arial" w:hAnsi="Arial" w:cs="Arial"/>
          <w:b w:val="0"/>
          <w:bCs w:val="0"/>
          <w:noProof/>
          <w:sz w:val="22"/>
          <w:szCs w:val="22"/>
        </w:rPr>
        <w:t>enter the branch or section name transferring the records, if applicable.</w:t>
      </w:r>
    </w:p>
    <w:p w14:paraId="312B00AA" w14:textId="1D356C7E" w:rsidR="009832DE" w:rsidRPr="00553164" w:rsidRDefault="009832DE" w:rsidP="003137ED">
      <w:pPr>
        <w:pStyle w:val="Subtitle"/>
        <w:numPr>
          <w:ilvl w:val="0"/>
          <w:numId w:val="5"/>
        </w:numPr>
        <w:jc w:val="left"/>
        <w:rPr>
          <w:rFonts w:ascii="Arial" w:hAnsi="Arial" w:cs="Arial"/>
          <w:b w:val="0"/>
          <w:bCs w:val="0"/>
          <w:noProof/>
          <w:sz w:val="22"/>
          <w:szCs w:val="22"/>
        </w:rPr>
      </w:pPr>
      <w:r w:rsidRPr="00553164">
        <w:rPr>
          <w:rFonts w:ascii="Arial" w:hAnsi="Arial" w:cs="Arial"/>
          <w:b w:val="0"/>
          <w:bCs w:val="0"/>
          <w:noProof/>
          <w:sz w:val="22"/>
          <w:szCs w:val="22"/>
        </w:rPr>
        <w:t>City/Village</w:t>
      </w:r>
      <w:r w:rsidR="00EC38B0">
        <w:rPr>
          <w:rFonts w:ascii="Arial" w:hAnsi="Arial" w:cs="Arial"/>
          <w:b w:val="0"/>
          <w:bCs w:val="0"/>
          <w:noProof/>
          <w:sz w:val="22"/>
          <w:szCs w:val="22"/>
        </w:rPr>
        <w:t>:</w:t>
      </w:r>
      <w:r w:rsidR="001809D5">
        <w:rPr>
          <w:rFonts w:ascii="Arial" w:hAnsi="Arial" w:cs="Arial"/>
          <w:b w:val="0"/>
          <w:bCs w:val="0"/>
          <w:noProof/>
          <w:sz w:val="22"/>
          <w:szCs w:val="22"/>
        </w:rPr>
        <w:t xml:space="preserve"> </w:t>
      </w:r>
      <w:r w:rsidR="00EC38B0">
        <w:rPr>
          <w:rFonts w:ascii="Arial" w:hAnsi="Arial" w:cs="Arial"/>
          <w:b w:val="0"/>
          <w:bCs w:val="0"/>
          <w:noProof/>
          <w:sz w:val="22"/>
          <w:szCs w:val="22"/>
        </w:rPr>
        <w:t>enter the name of the city/village where the records are presently located.</w:t>
      </w:r>
    </w:p>
    <w:p w14:paraId="312B00AB" w14:textId="1BB6FAC4" w:rsidR="009832DE" w:rsidRPr="00553164" w:rsidRDefault="009832DE" w:rsidP="003137ED">
      <w:pPr>
        <w:pStyle w:val="Subtitle"/>
        <w:numPr>
          <w:ilvl w:val="0"/>
          <w:numId w:val="5"/>
        </w:numPr>
        <w:jc w:val="left"/>
        <w:rPr>
          <w:rFonts w:ascii="Arial" w:hAnsi="Arial" w:cs="Arial"/>
          <w:b w:val="0"/>
          <w:bCs w:val="0"/>
          <w:noProof/>
          <w:sz w:val="22"/>
          <w:szCs w:val="22"/>
        </w:rPr>
      </w:pPr>
      <w:r w:rsidRPr="00553164">
        <w:rPr>
          <w:rFonts w:ascii="Arial" w:hAnsi="Arial" w:cs="Arial"/>
          <w:b w:val="0"/>
          <w:bCs w:val="0"/>
          <w:noProof/>
          <w:sz w:val="22"/>
          <w:szCs w:val="22"/>
        </w:rPr>
        <w:t>Telephone:</w:t>
      </w:r>
      <w:r w:rsidR="001809D5">
        <w:rPr>
          <w:rFonts w:ascii="Arial" w:hAnsi="Arial" w:cs="Arial"/>
          <w:b w:val="0"/>
          <w:bCs w:val="0"/>
          <w:noProof/>
          <w:sz w:val="22"/>
          <w:szCs w:val="22"/>
        </w:rPr>
        <w:t xml:space="preserve"> </w:t>
      </w:r>
      <w:r w:rsidRPr="00553164">
        <w:rPr>
          <w:rFonts w:ascii="Arial" w:hAnsi="Arial" w:cs="Arial"/>
          <w:b w:val="0"/>
          <w:bCs w:val="0"/>
          <w:noProof/>
          <w:sz w:val="22"/>
          <w:szCs w:val="22"/>
        </w:rPr>
        <w:t>enter the telephone number of Records Custodian</w:t>
      </w:r>
      <w:r w:rsidR="00EC38B0">
        <w:rPr>
          <w:rFonts w:ascii="Arial" w:hAnsi="Arial" w:cs="Arial"/>
          <w:b w:val="0"/>
          <w:bCs w:val="0"/>
          <w:noProof/>
          <w:sz w:val="22"/>
          <w:szCs w:val="22"/>
        </w:rPr>
        <w:t xml:space="preserve"> who is identify in the form (see #8).</w:t>
      </w:r>
    </w:p>
    <w:p w14:paraId="312B00AC" w14:textId="19D01C6F" w:rsidR="009832DE" w:rsidRPr="00553164" w:rsidRDefault="009832DE" w:rsidP="003137ED">
      <w:pPr>
        <w:pStyle w:val="Subtitle"/>
        <w:numPr>
          <w:ilvl w:val="0"/>
          <w:numId w:val="5"/>
        </w:numPr>
        <w:jc w:val="left"/>
        <w:rPr>
          <w:rFonts w:ascii="Arial" w:hAnsi="Arial" w:cs="Arial"/>
          <w:b w:val="0"/>
          <w:bCs w:val="0"/>
          <w:noProof/>
          <w:sz w:val="22"/>
          <w:szCs w:val="22"/>
        </w:rPr>
      </w:pPr>
      <w:r w:rsidRPr="00553164">
        <w:rPr>
          <w:rFonts w:ascii="Arial" w:hAnsi="Arial" w:cs="Arial"/>
          <w:b w:val="0"/>
          <w:bCs w:val="0"/>
          <w:noProof/>
          <w:sz w:val="22"/>
          <w:szCs w:val="22"/>
        </w:rPr>
        <w:t>Schedule Number:</w:t>
      </w:r>
      <w:r w:rsidR="001809D5">
        <w:rPr>
          <w:rFonts w:ascii="Arial" w:hAnsi="Arial" w:cs="Arial"/>
          <w:b w:val="0"/>
          <w:bCs w:val="0"/>
          <w:noProof/>
          <w:sz w:val="22"/>
          <w:szCs w:val="22"/>
        </w:rPr>
        <w:t xml:space="preserve"> </w:t>
      </w:r>
      <w:r w:rsidRPr="00553164">
        <w:rPr>
          <w:rFonts w:ascii="Arial" w:hAnsi="Arial" w:cs="Arial"/>
          <w:b w:val="0"/>
          <w:bCs w:val="0"/>
          <w:noProof/>
          <w:sz w:val="22"/>
          <w:szCs w:val="22"/>
        </w:rPr>
        <w:t>enter primary’s number</w:t>
      </w:r>
      <w:r w:rsidR="00EC38B0">
        <w:rPr>
          <w:rFonts w:ascii="Arial" w:hAnsi="Arial" w:cs="Arial"/>
          <w:b w:val="0"/>
          <w:bCs w:val="0"/>
          <w:noProof/>
          <w:sz w:val="22"/>
          <w:szCs w:val="22"/>
        </w:rPr>
        <w:t xml:space="preserve"> (e.g.</w:t>
      </w:r>
      <w:r w:rsidRPr="00553164">
        <w:rPr>
          <w:rFonts w:ascii="Arial" w:hAnsi="Arial" w:cs="Arial"/>
          <w:b w:val="0"/>
          <w:bCs w:val="0"/>
          <w:noProof/>
          <w:sz w:val="22"/>
          <w:szCs w:val="22"/>
        </w:rPr>
        <w:t xml:space="preserve"> </w:t>
      </w:r>
      <w:r w:rsidR="00EC38B0">
        <w:rPr>
          <w:rFonts w:ascii="Arial" w:hAnsi="Arial" w:cs="Arial"/>
          <w:b w:val="0"/>
          <w:bCs w:val="0"/>
          <w:noProof/>
          <w:sz w:val="22"/>
          <w:szCs w:val="22"/>
        </w:rPr>
        <w:t>RS</w:t>
      </w:r>
      <w:r w:rsidRPr="00553164">
        <w:rPr>
          <w:rFonts w:ascii="Arial" w:hAnsi="Arial" w:cs="Arial"/>
          <w:b w:val="0"/>
          <w:bCs w:val="0"/>
          <w:noProof/>
          <w:sz w:val="22"/>
          <w:szCs w:val="22"/>
        </w:rPr>
        <w:t xml:space="preserve">CRA 0150, </w:t>
      </w:r>
      <w:r w:rsidR="00EC38B0">
        <w:rPr>
          <w:rFonts w:ascii="Arial" w:hAnsi="Arial" w:cs="Arial"/>
          <w:b w:val="0"/>
          <w:bCs w:val="0"/>
          <w:noProof/>
          <w:sz w:val="22"/>
          <w:szCs w:val="22"/>
        </w:rPr>
        <w:t>RS</w:t>
      </w:r>
      <w:r w:rsidRPr="00553164">
        <w:rPr>
          <w:rFonts w:ascii="Arial" w:hAnsi="Arial" w:cs="Arial"/>
          <w:b w:val="0"/>
          <w:bCs w:val="0"/>
          <w:noProof/>
          <w:sz w:val="22"/>
          <w:szCs w:val="22"/>
        </w:rPr>
        <w:t>CRA 0160</w:t>
      </w:r>
      <w:r w:rsidR="00EC38B0">
        <w:rPr>
          <w:rFonts w:ascii="Arial" w:hAnsi="Arial" w:cs="Arial"/>
          <w:b w:val="0"/>
          <w:bCs w:val="0"/>
          <w:noProof/>
          <w:sz w:val="22"/>
          <w:szCs w:val="22"/>
        </w:rPr>
        <w:t>)</w:t>
      </w:r>
      <w:r w:rsidRPr="00553164">
        <w:rPr>
          <w:rFonts w:ascii="Arial" w:hAnsi="Arial" w:cs="Arial"/>
          <w:b w:val="0"/>
          <w:bCs w:val="0"/>
          <w:noProof/>
          <w:sz w:val="22"/>
          <w:szCs w:val="22"/>
        </w:rPr>
        <w:t>.</w:t>
      </w:r>
    </w:p>
    <w:p w14:paraId="312B00AD" w14:textId="432AF182" w:rsidR="009832DE" w:rsidRPr="00553164" w:rsidRDefault="009832DE" w:rsidP="003137ED">
      <w:pPr>
        <w:pStyle w:val="Subtitle"/>
        <w:numPr>
          <w:ilvl w:val="0"/>
          <w:numId w:val="5"/>
        </w:numPr>
        <w:jc w:val="left"/>
        <w:rPr>
          <w:rFonts w:ascii="Arial" w:hAnsi="Arial" w:cs="Arial"/>
          <w:b w:val="0"/>
          <w:bCs w:val="0"/>
          <w:sz w:val="22"/>
          <w:szCs w:val="22"/>
        </w:rPr>
      </w:pPr>
      <w:r w:rsidRPr="00553164">
        <w:rPr>
          <w:rFonts w:ascii="Arial" w:hAnsi="Arial"/>
          <w:b w:val="0"/>
          <w:sz w:val="22"/>
          <w:szCs w:val="22"/>
        </w:rPr>
        <w:t>Final Disposition:</w:t>
      </w:r>
      <w:r w:rsidR="001809D5">
        <w:rPr>
          <w:rFonts w:ascii="Arial" w:hAnsi="Arial"/>
          <w:b w:val="0"/>
          <w:sz w:val="22"/>
          <w:szCs w:val="22"/>
        </w:rPr>
        <w:t xml:space="preserve"> </w:t>
      </w:r>
      <w:r w:rsidRPr="00553164">
        <w:rPr>
          <w:rFonts w:ascii="Arial" w:hAnsi="Arial"/>
          <w:b w:val="0"/>
          <w:sz w:val="22"/>
          <w:szCs w:val="22"/>
        </w:rPr>
        <w:t xml:space="preserve">enter an </w:t>
      </w:r>
      <w:r w:rsidRPr="00553164">
        <w:rPr>
          <w:rFonts w:ascii="Arial" w:hAnsi="Arial"/>
          <w:b w:val="0"/>
          <w:sz w:val="22"/>
          <w:szCs w:val="22"/>
          <w:u w:val="single"/>
        </w:rPr>
        <w:t xml:space="preserve">X or </w:t>
      </w:r>
      <w:r w:rsidRPr="00553164">
        <w:rPr>
          <w:rFonts w:ascii="Arial" w:hAnsi="Arial" w:cs="Arial"/>
          <w:b w:val="0"/>
          <w:sz w:val="22"/>
          <w:szCs w:val="22"/>
          <w:u w:val="single"/>
        </w:rPr>
        <w:t>√</w:t>
      </w:r>
      <w:r w:rsidRPr="00553164">
        <w:rPr>
          <w:rFonts w:ascii="Arial" w:hAnsi="Arial" w:cs="Arial"/>
          <w:b w:val="0"/>
          <w:sz w:val="22"/>
          <w:szCs w:val="22"/>
        </w:rPr>
        <w:t xml:space="preserve"> in the appropriate box that is either in Select or Archives.</w:t>
      </w:r>
      <w:r w:rsidR="001809D5">
        <w:rPr>
          <w:rFonts w:ascii="Arial" w:hAnsi="Arial" w:cs="Arial"/>
          <w:b w:val="0"/>
          <w:sz w:val="22"/>
          <w:szCs w:val="22"/>
        </w:rPr>
        <w:t xml:space="preserve"> </w:t>
      </w:r>
    </w:p>
    <w:p w14:paraId="312B00AE" w14:textId="01A33CC4" w:rsidR="009832DE" w:rsidRPr="00553164" w:rsidRDefault="009832DE" w:rsidP="003137ED">
      <w:pPr>
        <w:pStyle w:val="Subtitle"/>
        <w:numPr>
          <w:ilvl w:val="0"/>
          <w:numId w:val="5"/>
        </w:numPr>
        <w:jc w:val="left"/>
        <w:rPr>
          <w:rFonts w:ascii="Arial" w:hAnsi="Arial" w:cs="Arial"/>
          <w:b w:val="0"/>
          <w:bCs w:val="0"/>
          <w:noProof/>
          <w:sz w:val="22"/>
          <w:szCs w:val="22"/>
        </w:rPr>
      </w:pPr>
      <w:r w:rsidRPr="00553164">
        <w:rPr>
          <w:rFonts w:ascii="Arial" w:hAnsi="Arial" w:cs="Arial"/>
          <w:b w:val="0"/>
          <w:bCs w:val="0"/>
          <w:noProof/>
          <w:sz w:val="22"/>
          <w:szCs w:val="22"/>
        </w:rPr>
        <w:t>Records Custodian:</w:t>
      </w:r>
      <w:r w:rsidR="001809D5">
        <w:rPr>
          <w:rFonts w:ascii="Arial" w:hAnsi="Arial" w:cs="Arial"/>
          <w:b w:val="0"/>
          <w:bCs w:val="0"/>
          <w:noProof/>
          <w:sz w:val="22"/>
          <w:szCs w:val="22"/>
        </w:rPr>
        <w:t xml:space="preserve"> </w:t>
      </w:r>
      <w:r w:rsidRPr="00553164">
        <w:rPr>
          <w:rFonts w:ascii="Arial" w:hAnsi="Arial" w:cs="Arial"/>
          <w:b w:val="0"/>
          <w:bCs w:val="0"/>
          <w:noProof/>
          <w:sz w:val="22"/>
          <w:szCs w:val="22"/>
        </w:rPr>
        <w:t>enter the name of the staff member responsible for the maintenance of the records.</w:t>
      </w:r>
    </w:p>
    <w:p w14:paraId="312B00AF" w14:textId="45DF7862" w:rsidR="009832DE" w:rsidRPr="00553164" w:rsidRDefault="009832DE" w:rsidP="003137ED">
      <w:pPr>
        <w:pStyle w:val="Subtitle"/>
        <w:numPr>
          <w:ilvl w:val="0"/>
          <w:numId w:val="5"/>
        </w:numPr>
        <w:jc w:val="left"/>
        <w:rPr>
          <w:rFonts w:ascii="Arial" w:hAnsi="Arial"/>
          <w:b w:val="0"/>
          <w:sz w:val="22"/>
          <w:szCs w:val="22"/>
        </w:rPr>
      </w:pPr>
      <w:r w:rsidRPr="00553164">
        <w:rPr>
          <w:rFonts w:ascii="Arial" w:hAnsi="Arial" w:cs="Arial"/>
          <w:b w:val="0"/>
          <w:bCs w:val="0"/>
          <w:noProof/>
          <w:sz w:val="22"/>
          <w:szCs w:val="22"/>
        </w:rPr>
        <w:t>Box No.:</w:t>
      </w:r>
      <w:r w:rsidR="001809D5">
        <w:rPr>
          <w:rFonts w:ascii="Arial" w:hAnsi="Arial" w:cs="Arial"/>
          <w:b w:val="0"/>
          <w:bCs w:val="0"/>
          <w:noProof/>
          <w:sz w:val="22"/>
          <w:szCs w:val="22"/>
        </w:rPr>
        <w:t xml:space="preserve"> </w:t>
      </w:r>
      <w:r w:rsidR="00EC38B0">
        <w:rPr>
          <w:rFonts w:ascii="Arial" w:hAnsi="Arial" w:cs="Arial"/>
          <w:b w:val="0"/>
          <w:bCs w:val="0"/>
          <w:noProof/>
          <w:sz w:val="22"/>
          <w:szCs w:val="22"/>
        </w:rPr>
        <w:t xml:space="preserve">Every box </w:t>
      </w:r>
      <w:r w:rsidR="00EC38B0" w:rsidRPr="008D3E93">
        <w:rPr>
          <w:rFonts w:ascii="Arial" w:hAnsi="Arial" w:cs="Arial"/>
          <w:bCs w:val="0"/>
          <w:noProof/>
          <w:sz w:val="22"/>
          <w:szCs w:val="22"/>
        </w:rPr>
        <w:t xml:space="preserve">must </w:t>
      </w:r>
      <w:r w:rsidR="00EC38B0">
        <w:rPr>
          <w:rFonts w:ascii="Arial" w:hAnsi="Arial" w:cs="Arial"/>
          <w:b w:val="0"/>
          <w:bCs w:val="0"/>
          <w:noProof/>
          <w:sz w:val="22"/>
          <w:szCs w:val="22"/>
        </w:rPr>
        <w:t>be assigned an in-house temporary number which will be used to track the transfer of records</w:t>
      </w:r>
      <w:r w:rsidRPr="00553164">
        <w:rPr>
          <w:rFonts w:ascii="Arial" w:hAnsi="Arial"/>
          <w:b w:val="0"/>
          <w:sz w:val="22"/>
          <w:szCs w:val="22"/>
        </w:rPr>
        <w:t xml:space="preserve"> from your </w:t>
      </w:r>
      <w:r w:rsidR="00C6610E">
        <w:rPr>
          <w:rFonts w:ascii="Arial" w:hAnsi="Arial"/>
          <w:b w:val="0"/>
          <w:sz w:val="22"/>
          <w:szCs w:val="22"/>
        </w:rPr>
        <w:t>Commission</w:t>
      </w:r>
      <w:r w:rsidRPr="00553164">
        <w:rPr>
          <w:rFonts w:ascii="Arial" w:hAnsi="Arial"/>
          <w:b w:val="0"/>
          <w:sz w:val="22"/>
          <w:szCs w:val="22"/>
        </w:rPr>
        <w:t xml:space="preserve"> to the </w:t>
      </w:r>
      <w:smartTag w:uri="urn:schemas-microsoft-com:office:smarttags" w:element="PersonName">
        <w:r w:rsidRPr="00553164">
          <w:rPr>
            <w:rFonts w:ascii="Arial" w:hAnsi="Arial"/>
            <w:b w:val="0"/>
            <w:sz w:val="22"/>
            <w:szCs w:val="22"/>
          </w:rPr>
          <w:t>Provincial Archives</w:t>
        </w:r>
      </w:smartTag>
      <w:r w:rsidRPr="00553164">
        <w:rPr>
          <w:rFonts w:ascii="Arial" w:hAnsi="Arial"/>
          <w:b w:val="0"/>
          <w:sz w:val="22"/>
          <w:szCs w:val="22"/>
        </w:rPr>
        <w:t>.</w:t>
      </w:r>
      <w:r w:rsidR="001809D5">
        <w:rPr>
          <w:rFonts w:ascii="Arial" w:hAnsi="Arial"/>
          <w:b w:val="0"/>
          <w:sz w:val="22"/>
          <w:szCs w:val="22"/>
        </w:rPr>
        <w:t xml:space="preserve"> </w:t>
      </w:r>
      <w:r w:rsidRPr="00553164">
        <w:rPr>
          <w:rFonts w:ascii="Arial" w:hAnsi="Arial"/>
          <w:b w:val="0"/>
          <w:sz w:val="22"/>
          <w:szCs w:val="22"/>
        </w:rPr>
        <w:t xml:space="preserve">A </w:t>
      </w:r>
      <w:r w:rsidR="00EC38B0">
        <w:rPr>
          <w:rFonts w:ascii="Arial" w:hAnsi="Arial"/>
          <w:b w:val="0"/>
          <w:sz w:val="22"/>
          <w:szCs w:val="22"/>
        </w:rPr>
        <w:t xml:space="preserve">recommended format to use is the year in which they were sent, followed by </w:t>
      </w:r>
      <w:r w:rsidRPr="00553164">
        <w:rPr>
          <w:rFonts w:ascii="Arial" w:hAnsi="Arial"/>
          <w:b w:val="0"/>
          <w:sz w:val="22"/>
          <w:szCs w:val="22"/>
        </w:rPr>
        <w:t>consecutive number</w:t>
      </w:r>
      <w:r w:rsidR="00EC38B0">
        <w:rPr>
          <w:rFonts w:ascii="Arial" w:hAnsi="Arial"/>
          <w:b w:val="0"/>
          <w:sz w:val="22"/>
          <w:szCs w:val="22"/>
        </w:rPr>
        <w:t>s</w:t>
      </w:r>
      <w:r w:rsidRPr="00553164">
        <w:rPr>
          <w:rFonts w:ascii="Arial" w:hAnsi="Arial"/>
          <w:b w:val="0"/>
          <w:sz w:val="22"/>
          <w:szCs w:val="22"/>
        </w:rPr>
        <w:t xml:space="preserve"> (e.g. 20</w:t>
      </w:r>
      <w:r w:rsidR="00EC38B0">
        <w:rPr>
          <w:rFonts w:ascii="Arial" w:hAnsi="Arial"/>
          <w:b w:val="0"/>
          <w:sz w:val="22"/>
          <w:szCs w:val="22"/>
        </w:rPr>
        <w:t>13</w:t>
      </w:r>
      <w:r w:rsidRPr="00553164">
        <w:rPr>
          <w:rFonts w:ascii="Arial" w:hAnsi="Arial"/>
          <w:b w:val="0"/>
          <w:sz w:val="22"/>
          <w:szCs w:val="22"/>
        </w:rPr>
        <w:t>-01, 20</w:t>
      </w:r>
      <w:r w:rsidR="00EC38B0">
        <w:rPr>
          <w:rFonts w:ascii="Arial" w:hAnsi="Arial"/>
          <w:b w:val="0"/>
          <w:sz w:val="22"/>
          <w:szCs w:val="22"/>
        </w:rPr>
        <w:t>13</w:t>
      </w:r>
      <w:r w:rsidRPr="00553164">
        <w:rPr>
          <w:rFonts w:ascii="Arial" w:hAnsi="Arial"/>
          <w:b w:val="0"/>
          <w:sz w:val="22"/>
          <w:szCs w:val="22"/>
        </w:rPr>
        <w:t>-02).</w:t>
      </w:r>
      <w:r w:rsidR="00EC38B0">
        <w:rPr>
          <w:rFonts w:ascii="Arial" w:hAnsi="Arial"/>
          <w:b w:val="0"/>
          <w:sz w:val="22"/>
          <w:szCs w:val="22"/>
        </w:rPr>
        <w:t xml:space="preserve"> Write your temporary box number in this field of the form as well as on the </w:t>
      </w:r>
      <w:r w:rsidR="00EC38B0" w:rsidRPr="000207F8">
        <w:rPr>
          <w:rFonts w:ascii="Arial" w:hAnsi="Arial"/>
          <w:sz w:val="22"/>
          <w:szCs w:val="22"/>
        </w:rPr>
        <w:t xml:space="preserve">upper </w:t>
      </w:r>
      <w:proofErr w:type="gramStart"/>
      <w:r w:rsidR="00EC38B0" w:rsidRPr="000207F8">
        <w:rPr>
          <w:rFonts w:ascii="Arial" w:hAnsi="Arial"/>
          <w:sz w:val="22"/>
          <w:szCs w:val="22"/>
        </w:rPr>
        <w:t>left hand</w:t>
      </w:r>
      <w:proofErr w:type="gramEnd"/>
      <w:r w:rsidR="00EC38B0" w:rsidRPr="000207F8">
        <w:rPr>
          <w:rFonts w:ascii="Arial" w:hAnsi="Arial"/>
          <w:sz w:val="22"/>
          <w:szCs w:val="22"/>
        </w:rPr>
        <w:t xml:space="preserve"> corner of the front lid of the box</w:t>
      </w:r>
      <w:r w:rsidR="00EC38B0">
        <w:rPr>
          <w:rFonts w:ascii="Arial" w:hAnsi="Arial"/>
          <w:b w:val="0"/>
          <w:sz w:val="22"/>
          <w:szCs w:val="22"/>
        </w:rPr>
        <w:t xml:space="preserve"> (where “Aisle/Bay/Shelf/Box” is printed).</w:t>
      </w:r>
    </w:p>
    <w:p w14:paraId="312B00B0" w14:textId="77777777" w:rsidR="009832DE" w:rsidRPr="00553164" w:rsidRDefault="009832DE" w:rsidP="009832DE">
      <w:pPr>
        <w:pStyle w:val="Subtitle"/>
        <w:ind w:left="1080"/>
        <w:jc w:val="left"/>
        <w:rPr>
          <w:rFonts w:ascii="Arial" w:hAnsi="Arial" w:cs="Arial"/>
          <w:b w:val="0"/>
          <w:bCs w:val="0"/>
          <w:noProof/>
          <w:sz w:val="22"/>
          <w:szCs w:val="22"/>
        </w:rPr>
      </w:pPr>
    </w:p>
    <w:p w14:paraId="312B00B1" w14:textId="77777777" w:rsidR="009832DE" w:rsidRPr="00553164" w:rsidRDefault="009832DE" w:rsidP="003137ED">
      <w:pPr>
        <w:pStyle w:val="Subtitle"/>
        <w:numPr>
          <w:ilvl w:val="0"/>
          <w:numId w:val="5"/>
        </w:numPr>
        <w:jc w:val="left"/>
        <w:rPr>
          <w:rFonts w:ascii="Arial" w:hAnsi="Arial" w:cs="Arial"/>
          <w:b w:val="0"/>
          <w:bCs w:val="0"/>
          <w:noProof/>
          <w:sz w:val="22"/>
          <w:szCs w:val="22"/>
        </w:rPr>
      </w:pPr>
      <w:r w:rsidRPr="00553164">
        <w:rPr>
          <w:rFonts w:ascii="Arial" w:hAnsi="Arial" w:cs="Arial"/>
          <w:b w:val="0"/>
          <w:bCs w:val="0"/>
          <w:noProof/>
          <w:sz w:val="22"/>
          <w:szCs w:val="22"/>
        </w:rPr>
        <w:t>Based on the arrangement of the file folders in the box</w:t>
      </w:r>
    </w:p>
    <w:p w14:paraId="312B00B2" w14:textId="69458BF2" w:rsidR="009832DE" w:rsidRPr="00553164" w:rsidRDefault="009832DE" w:rsidP="003137ED">
      <w:pPr>
        <w:pStyle w:val="Subtitle"/>
        <w:numPr>
          <w:ilvl w:val="1"/>
          <w:numId w:val="5"/>
        </w:numPr>
        <w:jc w:val="left"/>
        <w:rPr>
          <w:rFonts w:ascii="Arial" w:hAnsi="Arial" w:cs="Arial"/>
          <w:b w:val="0"/>
          <w:bCs w:val="0"/>
          <w:noProof/>
          <w:sz w:val="22"/>
          <w:szCs w:val="22"/>
        </w:rPr>
      </w:pPr>
      <w:r w:rsidRPr="00553164">
        <w:rPr>
          <w:rFonts w:ascii="Arial" w:hAnsi="Arial" w:cs="Arial"/>
          <w:b w:val="0"/>
          <w:bCs w:val="0"/>
          <w:noProof/>
          <w:sz w:val="22"/>
          <w:szCs w:val="22"/>
        </w:rPr>
        <w:t>File Number:</w:t>
      </w:r>
      <w:r w:rsidR="001809D5">
        <w:rPr>
          <w:rFonts w:ascii="Arial" w:hAnsi="Arial" w:cs="Arial"/>
          <w:b w:val="0"/>
          <w:bCs w:val="0"/>
          <w:noProof/>
          <w:sz w:val="22"/>
          <w:szCs w:val="22"/>
        </w:rPr>
        <w:t xml:space="preserve"> </w:t>
      </w:r>
      <w:r w:rsidRPr="00553164">
        <w:rPr>
          <w:rFonts w:ascii="Arial" w:hAnsi="Arial" w:cs="Arial"/>
          <w:b w:val="0"/>
          <w:bCs w:val="0"/>
          <w:noProof/>
          <w:sz w:val="22"/>
          <w:szCs w:val="22"/>
        </w:rPr>
        <w:t>Enter the number given to each file, if there is a number.</w:t>
      </w:r>
    </w:p>
    <w:p w14:paraId="312B00B3" w14:textId="7F28B480" w:rsidR="009832DE" w:rsidRPr="00553164" w:rsidRDefault="009832DE" w:rsidP="003137ED">
      <w:pPr>
        <w:numPr>
          <w:ilvl w:val="1"/>
          <w:numId w:val="5"/>
        </w:numPr>
        <w:tabs>
          <w:tab w:val="left" w:pos="567"/>
          <w:tab w:val="left" w:pos="8640"/>
        </w:tabs>
        <w:overflowPunct/>
        <w:autoSpaceDE/>
        <w:autoSpaceDN/>
        <w:adjustRightInd/>
        <w:textAlignment w:val="auto"/>
        <w:rPr>
          <w:rFonts w:ascii="Arial" w:hAnsi="Arial"/>
          <w:sz w:val="22"/>
          <w:szCs w:val="22"/>
        </w:rPr>
      </w:pPr>
      <w:r w:rsidRPr="00553164">
        <w:rPr>
          <w:rFonts w:ascii="Arial" w:hAnsi="Arial"/>
          <w:sz w:val="22"/>
          <w:szCs w:val="22"/>
        </w:rPr>
        <w:t>Date of Records From:</w:t>
      </w:r>
      <w:r w:rsidR="001809D5">
        <w:rPr>
          <w:rFonts w:ascii="Arial" w:hAnsi="Arial"/>
          <w:sz w:val="22"/>
          <w:szCs w:val="22"/>
        </w:rPr>
        <w:t xml:space="preserve"> </w:t>
      </w:r>
      <w:r w:rsidRPr="00553164">
        <w:rPr>
          <w:rFonts w:ascii="Arial" w:hAnsi="Arial"/>
          <w:sz w:val="22"/>
          <w:szCs w:val="22"/>
        </w:rPr>
        <w:t xml:space="preserve">Enter the date in which the file was opened (i.e. the earliest date in the file). </w:t>
      </w:r>
    </w:p>
    <w:p w14:paraId="312B00B4" w14:textId="6AF926FB" w:rsidR="009832DE" w:rsidRPr="00553164" w:rsidRDefault="009832DE" w:rsidP="003137ED">
      <w:pPr>
        <w:numPr>
          <w:ilvl w:val="1"/>
          <w:numId w:val="5"/>
        </w:numPr>
        <w:tabs>
          <w:tab w:val="left" w:pos="567"/>
          <w:tab w:val="left" w:pos="8640"/>
        </w:tabs>
        <w:overflowPunct/>
        <w:autoSpaceDE/>
        <w:autoSpaceDN/>
        <w:adjustRightInd/>
        <w:textAlignment w:val="auto"/>
        <w:rPr>
          <w:rFonts w:ascii="Arial" w:hAnsi="Arial"/>
          <w:sz w:val="22"/>
          <w:szCs w:val="22"/>
        </w:rPr>
      </w:pPr>
      <w:r w:rsidRPr="00553164">
        <w:rPr>
          <w:rFonts w:ascii="Arial" w:hAnsi="Arial"/>
          <w:sz w:val="22"/>
          <w:szCs w:val="22"/>
        </w:rPr>
        <w:t>Date of Records To:</w:t>
      </w:r>
      <w:r w:rsidR="001809D5">
        <w:rPr>
          <w:rFonts w:ascii="Arial" w:hAnsi="Arial"/>
          <w:sz w:val="22"/>
          <w:szCs w:val="22"/>
        </w:rPr>
        <w:t xml:space="preserve"> </w:t>
      </w:r>
      <w:r w:rsidRPr="00553164">
        <w:rPr>
          <w:rFonts w:ascii="Arial" w:hAnsi="Arial"/>
          <w:sz w:val="22"/>
          <w:szCs w:val="22"/>
        </w:rPr>
        <w:t xml:space="preserve">Enter the date in which the file was closed (i.e. the latest date in the file). </w:t>
      </w:r>
    </w:p>
    <w:p w14:paraId="312B00B5" w14:textId="4870E706" w:rsidR="009832DE" w:rsidRPr="00553164" w:rsidRDefault="009832DE" w:rsidP="003137ED">
      <w:pPr>
        <w:pStyle w:val="Subtitle"/>
        <w:numPr>
          <w:ilvl w:val="1"/>
          <w:numId w:val="5"/>
        </w:numPr>
        <w:jc w:val="left"/>
        <w:rPr>
          <w:rFonts w:ascii="Arial" w:hAnsi="Arial" w:cs="Arial"/>
          <w:b w:val="0"/>
          <w:bCs w:val="0"/>
          <w:noProof/>
          <w:sz w:val="22"/>
          <w:szCs w:val="22"/>
        </w:rPr>
      </w:pPr>
      <w:r w:rsidRPr="00553164">
        <w:rPr>
          <w:rFonts w:ascii="Arial" w:hAnsi="Arial"/>
          <w:b w:val="0"/>
          <w:sz w:val="22"/>
          <w:szCs w:val="22"/>
        </w:rPr>
        <w:t>Description:</w:t>
      </w:r>
      <w:r w:rsidR="001809D5">
        <w:rPr>
          <w:rFonts w:ascii="Arial" w:hAnsi="Arial"/>
          <w:b w:val="0"/>
          <w:sz w:val="22"/>
          <w:szCs w:val="22"/>
        </w:rPr>
        <w:t xml:space="preserve"> </w:t>
      </w:r>
      <w:r w:rsidRPr="00553164">
        <w:rPr>
          <w:rFonts w:ascii="Arial" w:hAnsi="Arial"/>
          <w:b w:val="0"/>
          <w:sz w:val="22"/>
          <w:szCs w:val="22"/>
        </w:rPr>
        <w:t>Enter the exact title used to identi</w:t>
      </w:r>
      <w:r w:rsidR="00473F30">
        <w:rPr>
          <w:rFonts w:ascii="Arial" w:hAnsi="Arial"/>
          <w:b w:val="0"/>
          <w:sz w:val="22"/>
          <w:szCs w:val="22"/>
        </w:rPr>
        <w:t>f</w:t>
      </w:r>
      <w:r w:rsidR="006B6AC6" w:rsidRPr="00553164">
        <w:rPr>
          <w:rFonts w:ascii="Arial" w:hAnsi="Arial"/>
          <w:b w:val="0"/>
          <w:sz w:val="22"/>
          <w:szCs w:val="22"/>
        </w:rPr>
        <w:t>y</w:t>
      </w:r>
      <w:r w:rsidRPr="00553164">
        <w:rPr>
          <w:rFonts w:ascii="Arial" w:hAnsi="Arial"/>
          <w:b w:val="0"/>
          <w:sz w:val="22"/>
          <w:szCs w:val="22"/>
        </w:rPr>
        <w:t xml:space="preserve"> the file (e.g. </w:t>
      </w:r>
      <w:r w:rsidRPr="00553164">
        <w:rPr>
          <w:rFonts w:ascii="Arial" w:hAnsi="Arial" w:cs="Arial"/>
          <w:b w:val="0"/>
          <w:bCs w:val="0"/>
          <w:noProof/>
          <w:sz w:val="22"/>
          <w:szCs w:val="22"/>
        </w:rPr>
        <w:t xml:space="preserve">Board of Directors Minutes for January 2000). </w:t>
      </w:r>
    </w:p>
    <w:p w14:paraId="312B00B6" w14:textId="77777777" w:rsidR="009832DE" w:rsidRPr="00553164" w:rsidRDefault="009832DE" w:rsidP="009832DE">
      <w:pPr>
        <w:tabs>
          <w:tab w:val="left" w:pos="567"/>
          <w:tab w:val="left" w:pos="8640"/>
        </w:tabs>
        <w:overflowPunct/>
        <w:autoSpaceDE/>
        <w:autoSpaceDN/>
        <w:adjustRightInd/>
        <w:ind w:left="1440"/>
        <w:textAlignment w:val="auto"/>
        <w:rPr>
          <w:rFonts w:ascii="Arial" w:hAnsi="Arial"/>
          <w:sz w:val="22"/>
          <w:szCs w:val="22"/>
        </w:rPr>
      </w:pPr>
    </w:p>
    <w:p w14:paraId="312B00B7" w14:textId="77777777" w:rsidR="009832DE" w:rsidRPr="00553164" w:rsidRDefault="009832DE" w:rsidP="009832DE">
      <w:pPr>
        <w:pStyle w:val="Subtitle"/>
        <w:jc w:val="left"/>
        <w:rPr>
          <w:rFonts w:ascii="Arial" w:hAnsi="Arial" w:cs="Arial"/>
          <w:bCs w:val="0"/>
          <w:noProof/>
          <w:sz w:val="22"/>
          <w:szCs w:val="22"/>
        </w:rPr>
      </w:pPr>
      <w:r w:rsidRPr="00553164">
        <w:rPr>
          <w:rFonts w:ascii="Arial" w:hAnsi="Arial" w:cs="Arial"/>
          <w:bCs w:val="0"/>
          <w:noProof/>
          <w:sz w:val="22"/>
          <w:szCs w:val="22"/>
        </w:rPr>
        <w:t>For shipping or for pick up of boxes</w:t>
      </w:r>
    </w:p>
    <w:p w14:paraId="312B00B8" w14:textId="0F889BCD" w:rsidR="009832DE" w:rsidRPr="00553164" w:rsidRDefault="009832DE" w:rsidP="009832DE">
      <w:pPr>
        <w:pStyle w:val="Subtitle"/>
        <w:jc w:val="left"/>
        <w:rPr>
          <w:rFonts w:ascii="Arial" w:hAnsi="Arial" w:cs="Arial"/>
          <w:b w:val="0"/>
          <w:bCs w:val="0"/>
          <w:noProof/>
          <w:sz w:val="22"/>
          <w:szCs w:val="22"/>
        </w:rPr>
      </w:pPr>
      <w:r w:rsidRPr="00553164">
        <w:rPr>
          <w:rFonts w:ascii="Arial" w:hAnsi="Arial" w:cs="Arial"/>
          <w:b w:val="0"/>
          <w:bCs w:val="0"/>
          <w:noProof/>
          <w:sz w:val="22"/>
          <w:szCs w:val="22"/>
        </w:rPr>
        <w:t>Once you have completed the Records Transfer List and the boxes are packed for pick up or for shipping, please</w:t>
      </w:r>
      <w:r w:rsidR="000207F8">
        <w:rPr>
          <w:rFonts w:ascii="Arial" w:hAnsi="Arial" w:cs="Arial"/>
          <w:b w:val="0"/>
          <w:bCs w:val="0"/>
          <w:noProof/>
          <w:sz w:val="22"/>
          <w:szCs w:val="22"/>
        </w:rPr>
        <w:t xml:space="preserve"> contact </w:t>
      </w:r>
      <w:hyperlink r:id="rId79" w:history="1">
        <w:r w:rsidRPr="00553164">
          <w:rPr>
            <w:rStyle w:val="Hyperlink"/>
            <w:rFonts w:ascii="Arial" w:hAnsi="Arial" w:cs="Arial"/>
            <w:noProof/>
            <w:sz w:val="22"/>
            <w:szCs w:val="22"/>
          </w:rPr>
          <w:t>records.centre@gnb.ca</w:t>
        </w:r>
      </w:hyperlink>
      <w:r w:rsidRPr="00553164">
        <w:rPr>
          <w:rFonts w:ascii="Arial" w:hAnsi="Arial" w:cs="Arial"/>
          <w:b w:val="0"/>
          <w:bCs w:val="0"/>
          <w:noProof/>
          <w:sz w:val="22"/>
          <w:szCs w:val="22"/>
        </w:rPr>
        <w:t>.</w:t>
      </w:r>
      <w:r w:rsidR="001809D5">
        <w:rPr>
          <w:rFonts w:ascii="Arial" w:hAnsi="Arial" w:cs="Arial"/>
          <w:b w:val="0"/>
          <w:bCs w:val="0"/>
          <w:noProof/>
          <w:sz w:val="22"/>
          <w:szCs w:val="22"/>
        </w:rPr>
        <w:t xml:space="preserve"> </w:t>
      </w:r>
      <w:r w:rsidR="000207F8">
        <w:rPr>
          <w:rFonts w:ascii="Arial" w:hAnsi="Arial" w:cs="Arial"/>
          <w:b w:val="0"/>
          <w:bCs w:val="0"/>
          <w:noProof/>
          <w:sz w:val="22"/>
          <w:szCs w:val="22"/>
        </w:rPr>
        <w:t>You will then be assigned a user account to allow you to use the Archives’ on-line Transfer Request System.</w:t>
      </w:r>
    </w:p>
    <w:p w14:paraId="312B00B9" w14:textId="77777777" w:rsidR="009832DE" w:rsidRPr="00553164" w:rsidRDefault="009832DE" w:rsidP="009832DE">
      <w:pPr>
        <w:pStyle w:val="Subtitle"/>
        <w:jc w:val="left"/>
        <w:rPr>
          <w:rFonts w:ascii="Arial" w:hAnsi="Arial" w:cs="Arial"/>
          <w:b w:val="0"/>
          <w:bCs w:val="0"/>
          <w:noProof/>
          <w:sz w:val="22"/>
          <w:szCs w:val="22"/>
        </w:rPr>
      </w:pPr>
    </w:p>
    <w:p w14:paraId="312B00BA" w14:textId="77777777" w:rsidR="009832DE" w:rsidRPr="00553164" w:rsidRDefault="009832DE" w:rsidP="009832DE">
      <w:pPr>
        <w:pStyle w:val="Subtitle"/>
        <w:jc w:val="left"/>
        <w:rPr>
          <w:rFonts w:ascii="Arial" w:hAnsi="Arial" w:cs="Arial"/>
          <w:b w:val="0"/>
          <w:bCs w:val="0"/>
          <w:noProof/>
          <w:sz w:val="22"/>
          <w:szCs w:val="22"/>
        </w:rPr>
      </w:pPr>
    </w:p>
    <w:p w14:paraId="312B00BB" w14:textId="77777777" w:rsidR="00364835" w:rsidRDefault="00364835" w:rsidP="00006ED2">
      <w:pPr>
        <w:pStyle w:val="Subtitle"/>
        <w:jc w:val="left"/>
        <w:rPr>
          <w:rFonts w:ascii="Arial" w:hAnsi="Arial" w:cs="Arial"/>
          <w:b w:val="0"/>
          <w:bCs w:val="0"/>
          <w:noProof/>
          <w:sz w:val="20"/>
        </w:rPr>
      </w:pPr>
    </w:p>
    <w:p w14:paraId="312B00BC" w14:textId="77777777" w:rsidR="009364A0" w:rsidRPr="00BC4412" w:rsidRDefault="009364A0" w:rsidP="009364A0">
      <w:pPr>
        <w:rPr>
          <w:lang w:val="en-CA"/>
        </w:rPr>
      </w:pPr>
    </w:p>
    <w:p w14:paraId="312B00BD" w14:textId="77777777" w:rsidR="00A36F48" w:rsidRDefault="00A36F48">
      <w:pPr>
        <w:overflowPunct/>
        <w:autoSpaceDE/>
        <w:autoSpaceDN/>
        <w:adjustRightInd/>
        <w:textAlignment w:val="auto"/>
        <w:rPr>
          <w:rFonts w:ascii="Arial" w:hAnsi="Arial" w:cs="Arial"/>
          <w:noProof/>
          <w:lang w:val="en-CA"/>
        </w:rPr>
      </w:pPr>
      <w:r>
        <w:rPr>
          <w:rFonts w:ascii="Arial" w:hAnsi="Arial" w:cs="Arial"/>
          <w:noProof/>
          <w:lang w:val="en-CA"/>
        </w:rPr>
        <w:br w:type="page"/>
      </w:r>
    </w:p>
    <w:p w14:paraId="312B00BE" w14:textId="77777777" w:rsidR="009364A0" w:rsidRDefault="009364A0" w:rsidP="009364A0">
      <w:pPr>
        <w:jc w:val="center"/>
        <w:rPr>
          <w:rFonts w:ascii="Arial" w:hAnsi="Arial" w:cs="Arial"/>
          <w:noProof/>
          <w:lang w:val="en-CA"/>
        </w:rPr>
        <w:sectPr w:rsidR="009364A0" w:rsidSect="000B2BE1">
          <w:headerReference w:type="even" r:id="rId80"/>
          <w:footerReference w:type="default" r:id="rId81"/>
          <w:headerReference w:type="first" r:id="rId82"/>
          <w:pgSz w:w="12240" w:h="15840" w:code="1"/>
          <w:pgMar w:top="1440" w:right="1797" w:bottom="1440" w:left="1797" w:header="709" w:footer="709" w:gutter="0"/>
          <w:pgNumType w:fmt="numberInDash"/>
          <w:cols w:space="708"/>
          <w:docGrid w:linePitch="360"/>
        </w:sectPr>
      </w:pPr>
    </w:p>
    <w:p w14:paraId="312B00BF" w14:textId="77777777" w:rsidR="009364A0" w:rsidRDefault="009364A0" w:rsidP="009364A0">
      <w:pPr>
        <w:jc w:val="center"/>
        <w:rPr>
          <w:rFonts w:ascii="Arial" w:hAnsi="Arial" w:cs="Arial"/>
          <w:noProof/>
          <w:lang w:val="en-CA"/>
        </w:rPr>
      </w:pPr>
    </w:p>
    <w:p w14:paraId="312B00C0" w14:textId="77777777" w:rsidR="009364A0" w:rsidRPr="009364A0" w:rsidRDefault="009364A0" w:rsidP="00301E42">
      <w:pPr>
        <w:pStyle w:val="NormalCenter"/>
        <w:rPr>
          <w:lang w:val="fr-CA"/>
        </w:rPr>
      </w:pPr>
      <w:bookmarkStart w:id="51" w:name="_Appendix_D_–"/>
      <w:bookmarkStart w:id="52" w:name="AppendixD"/>
      <w:bookmarkEnd w:id="51"/>
      <w:r w:rsidRPr="009364A0">
        <w:rPr>
          <w:lang w:val="fr-CA"/>
        </w:rPr>
        <w:t>Appendix D</w:t>
      </w:r>
      <w:bookmarkEnd w:id="52"/>
      <w:r w:rsidRPr="009364A0">
        <w:rPr>
          <w:lang w:val="fr-CA"/>
        </w:rPr>
        <w:t xml:space="preserve"> – Records Destruction Form</w:t>
      </w:r>
    </w:p>
    <w:p w14:paraId="312B00C1" w14:textId="77777777" w:rsidR="009364A0" w:rsidRPr="009364A0" w:rsidRDefault="009364A0" w:rsidP="009364A0">
      <w:pPr>
        <w:pStyle w:val="Findingaid"/>
        <w:rPr>
          <w:sz w:val="20"/>
          <w:lang w:val="fr-CA"/>
        </w:rPr>
      </w:pPr>
    </w:p>
    <w:p w14:paraId="312B00C2" w14:textId="77777777" w:rsidR="009364A0" w:rsidRPr="009364A0" w:rsidRDefault="009364A0" w:rsidP="009364A0">
      <w:pPr>
        <w:pStyle w:val="Findingaid"/>
        <w:rPr>
          <w:sz w:val="20"/>
          <w:lang w:val="fr-CA"/>
        </w:rPr>
      </w:pPr>
    </w:p>
    <w:p w14:paraId="312B00C3" w14:textId="77777777" w:rsidR="009364A0" w:rsidRPr="009364A0" w:rsidRDefault="009364A0" w:rsidP="009364A0">
      <w:pPr>
        <w:pStyle w:val="Findingaid"/>
        <w:rPr>
          <w:sz w:val="20"/>
          <w:lang w:val="fr-CA"/>
        </w:rPr>
      </w:pPr>
    </w:p>
    <w:p w14:paraId="312B00C4" w14:textId="1C649B25" w:rsidR="009364A0" w:rsidRPr="00130C42" w:rsidRDefault="009364A0" w:rsidP="009364A0">
      <w:pPr>
        <w:pStyle w:val="Header"/>
        <w:rPr>
          <w:rFonts w:ascii="Arial Black" w:hAnsi="Arial Black"/>
          <w:b/>
          <w:lang w:val="fr-FR"/>
        </w:rPr>
      </w:pPr>
      <w:r w:rsidRPr="00130C42">
        <w:rPr>
          <w:rFonts w:ascii="Arial Black" w:hAnsi="Arial Black"/>
          <w:lang w:val="fr-FR"/>
        </w:rPr>
        <w:t>RECORDS DESTRUCTION FORM</w:t>
      </w:r>
      <w:r w:rsidR="001809D5">
        <w:rPr>
          <w:rFonts w:ascii="Arial Black" w:hAnsi="Arial Black"/>
          <w:lang w:val="fr-FR"/>
        </w:rPr>
        <w:t xml:space="preserve"> </w:t>
      </w:r>
      <w:r w:rsidRPr="00130C42">
        <w:rPr>
          <w:rFonts w:ascii="Arial Black" w:hAnsi="Arial Black"/>
          <w:lang w:val="fr-FR"/>
        </w:rPr>
        <w:t>/</w:t>
      </w:r>
      <w:r>
        <w:rPr>
          <w:rFonts w:ascii="Arial Black" w:hAnsi="Arial Black"/>
          <w:lang w:val="fr-FR"/>
        </w:rPr>
        <w:t xml:space="preserve"> </w:t>
      </w:r>
      <w:r w:rsidRPr="00130C42">
        <w:rPr>
          <w:rFonts w:ascii="Arial Black" w:hAnsi="Arial Black"/>
          <w:lang w:val="fr-FR"/>
        </w:rPr>
        <w:t>FORMULAIRE POUR LA DESTRUCTION DES DOCUMENTS</w:t>
      </w:r>
      <w:r w:rsidRPr="00130C42">
        <w:rPr>
          <w:rFonts w:ascii="Arial Black" w:hAnsi="Arial Black"/>
          <w:b/>
          <w:lang w:val="fr-FR"/>
        </w:rPr>
        <w:t xml:space="preserve"> </w:t>
      </w:r>
    </w:p>
    <w:p w14:paraId="312B00C5" w14:textId="77777777" w:rsidR="009364A0" w:rsidRPr="009364A0" w:rsidRDefault="009364A0" w:rsidP="009364A0">
      <w:pPr>
        <w:pStyle w:val="Header"/>
        <w:rPr>
          <w:rFonts w:ascii="Arial Black" w:hAnsi="Arial Black"/>
          <w:lang w:val="fr-CA"/>
        </w:rPr>
      </w:pPr>
    </w:p>
    <w:p w14:paraId="312B00C6" w14:textId="5C20C5AA" w:rsidR="009364A0" w:rsidRPr="00B867F5" w:rsidRDefault="00C6610E" w:rsidP="009364A0">
      <w:pPr>
        <w:pStyle w:val="Header"/>
      </w:pPr>
      <w:r>
        <w:rPr>
          <w:rFonts w:ascii="Arial Black" w:hAnsi="Arial Black"/>
        </w:rPr>
        <w:t>COMMISSION</w:t>
      </w:r>
      <w:r w:rsidR="009364A0" w:rsidRPr="00B867F5">
        <w:rPr>
          <w:rFonts w:ascii="Arial Black" w:hAnsi="Arial Black"/>
        </w:rPr>
        <w:t>:</w:t>
      </w:r>
      <w:r w:rsidR="001809D5">
        <w:rPr>
          <w:rFonts w:ascii="Arial Black" w:hAnsi="Arial Black"/>
        </w:rPr>
        <w:t xml:space="preserve"> </w:t>
      </w:r>
      <w:r w:rsidR="009364A0" w:rsidRPr="00B867F5">
        <w:rPr>
          <w:rFonts w:ascii="Arial Black" w:hAnsi="Arial Black"/>
        </w:rPr>
        <w:t>____________________________________________</w:t>
      </w:r>
    </w:p>
    <w:p w14:paraId="312B00C7" w14:textId="77777777" w:rsidR="009364A0" w:rsidRPr="000339CB" w:rsidRDefault="009364A0" w:rsidP="009364A0">
      <w:pPr>
        <w:pStyle w:val="Heade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827"/>
        <w:gridCol w:w="2127"/>
        <w:gridCol w:w="1842"/>
        <w:gridCol w:w="1701"/>
        <w:gridCol w:w="1800"/>
      </w:tblGrid>
      <w:tr w:rsidR="009364A0" w14:paraId="312B00D2" w14:textId="77777777" w:rsidTr="00BC1599">
        <w:tc>
          <w:tcPr>
            <w:tcW w:w="1951" w:type="dxa"/>
            <w:tcBorders>
              <w:top w:val="single" w:sz="6" w:space="0" w:color="auto"/>
              <w:left w:val="single" w:sz="6" w:space="0" w:color="auto"/>
              <w:bottom w:val="single" w:sz="6" w:space="0" w:color="auto"/>
              <w:right w:val="single" w:sz="6" w:space="0" w:color="auto"/>
            </w:tcBorders>
          </w:tcPr>
          <w:p w14:paraId="312B00C8" w14:textId="77777777" w:rsidR="009364A0" w:rsidRDefault="009364A0" w:rsidP="00BC1599">
            <w:pPr>
              <w:jc w:val="center"/>
              <w:rPr>
                <w:rFonts w:ascii="Arial Black" w:hAnsi="Arial Black"/>
                <w:sz w:val="12"/>
              </w:rPr>
            </w:pPr>
          </w:p>
          <w:p w14:paraId="312B00C9" w14:textId="77777777" w:rsidR="009364A0" w:rsidRDefault="009364A0" w:rsidP="00BC1599">
            <w:pPr>
              <w:jc w:val="center"/>
              <w:rPr>
                <w:rFonts w:ascii="Arial Black" w:hAnsi="Arial Black"/>
                <w:sz w:val="12"/>
              </w:rPr>
            </w:pPr>
            <w:r>
              <w:rPr>
                <w:rFonts w:ascii="Arial Black" w:hAnsi="Arial Black"/>
                <w:sz w:val="12"/>
              </w:rPr>
              <w:t>BRANCH/DIRECTION</w:t>
            </w:r>
          </w:p>
        </w:tc>
        <w:tc>
          <w:tcPr>
            <w:tcW w:w="3827" w:type="dxa"/>
            <w:tcBorders>
              <w:top w:val="single" w:sz="6" w:space="0" w:color="auto"/>
              <w:left w:val="single" w:sz="6" w:space="0" w:color="auto"/>
              <w:bottom w:val="single" w:sz="6" w:space="0" w:color="auto"/>
              <w:right w:val="single" w:sz="6" w:space="0" w:color="auto"/>
            </w:tcBorders>
          </w:tcPr>
          <w:p w14:paraId="312B00CA" w14:textId="77777777" w:rsidR="009364A0" w:rsidRPr="00130C42" w:rsidRDefault="009364A0" w:rsidP="00BC1599">
            <w:pPr>
              <w:jc w:val="center"/>
              <w:rPr>
                <w:rFonts w:ascii="Arial Black" w:hAnsi="Arial Black"/>
                <w:sz w:val="12"/>
                <w:lang w:val="fr-FR"/>
              </w:rPr>
            </w:pPr>
          </w:p>
          <w:p w14:paraId="312B00CB" w14:textId="77777777" w:rsidR="009364A0" w:rsidRPr="00130C42" w:rsidRDefault="009364A0" w:rsidP="00BC1599">
            <w:pPr>
              <w:jc w:val="center"/>
              <w:rPr>
                <w:rFonts w:ascii="Arial Black" w:hAnsi="Arial Black"/>
                <w:sz w:val="12"/>
                <w:lang w:val="fr-FR"/>
              </w:rPr>
            </w:pPr>
            <w:r w:rsidRPr="00130C42">
              <w:rPr>
                <w:rFonts w:ascii="Arial Black" w:hAnsi="Arial Black"/>
                <w:sz w:val="12"/>
                <w:lang w:val="fr-FR"/>
              </w:rPr>
              <w:t>RECORDS DESCRIPTION/DESCRIPTION DES DOCUMENTS</w:t>
            </w:r>
          </w:p>
        </w:tc>
        <w:tc>
          <w:tcPr>
            <w:tcW w:w="2127" w:type="dxa"/>
            <w:tcBorders>
              <w:top w:val="single" w:sz="6" w:space="0" w:color="auto"/>
              <w:left w:val="single" w:sz="6" w:space="0" w:color="auto"/>
              <w:bottom w:val="single" w:sz="6" w:space="0" w:color="auto"/>
              <w:right w:val="single" w:sz="6" w:space="0" w:color="auto"/>
            </w:tcBorders>
          </w:tcPr>
          <w:p w14:paraId="312B00CC" w14:textId="77777777" w:rsidR="009364A0" w:rsidRPr="00130C42" w:rsidRDefault="009364A0" w:rsidP="00BC1599">
            <w:pPr>
              <w:jc w:val="center"/>
              <w:rPr>
                <w:rFonts w:ascii="Arial Black" w:hAnsi="Arial Black"/>
                <w:sz w:val="12"/>
                <w:lang w:val="fr-FR"/>
              </w:rPr>
            </w:pPr>
            <w:r w:rsidRPr="00130C42">
              <w:rPr>
                <w:rFonts w:ascii="Arial Black" w:hAnsi="Arial Black"/>
                <w:sz w:val="12"/>
                <w:lang w:val="fr-FR"/>
              </w:rPr>
              <w:t>DATES OF RECORDS/</w:t>
            </w:r>
            <w:r w:rsidRPr="00130C42">
              <w:rPr>
                <w:rFonts w:ascii="Arial Black" w:hAnsi="Arial Black"/>
                <w:sz w:val="12"/>
                <w:lang w:val="fr-FR"/>
              </w:rPr>
              <w:br/>
              <w:t>DATES DES DOCUMENTS</w:t>
            </w:r>
          </w:p>
        </w:tc>
        <w:tc>
          <w:tcPr>
            <w:tcW w:w="1842" w:type="dxa"/>
            <w:tcBorders>
              <w:top w:val="single" w:sz="6" w:space="0" w:color="auto"/>
              <w:left w:val="single" w:sz="6" w:space="0" w:color="auto"/>
              <w:bottom w:val="single" w:sz="6" w:space="0" w:color="auto"/>
              <w:right w:val="single" w:sz="6" w:space="0" w:color="auto"/>
            </w:tcBorders>
          </w:tcPr>
          <w:p w14:paraId="312B00CD" w14:textId="77777777" w:rsidR="009364A0" w:rsidRDefault="009364A0" w:rsidP="00BC1599">
            <w:pPr>
              <w:jc w:val="center"/>
              <w:rPr>
                <w:rFonts w:ascii="Arial Black" w:hAnsi="Arial Black"/>
                <w:sz w:val="12"/>
              </w:rPr>
            </w:pPr>
            <w:r>
              <w:rPr>
                <w:rFonts w:ascii="Arial Black" w:hAnsi="Arial Black"/>
                <w:sz w:val="12"/>
              </w:rPr>
              <w:t>SCHEDULE NUMBER/</w:t>
            </w:r>
            <w:r>
              <w:rPr>
                <w:rFonts w:ascii="Arial Black" w:hAnsi="Arial Black"/>
                <w:sz w:val="12"/>
              </w:rPr>
              <w:br/>
              <w:t>NUMÉRO DE CALENDRIER</w:t>
            </w:r>
          </w:p>
        </w:tc>
        <w:tc>
          <w:tcPr>
            <w:tcW w:w="1701" w:type="dxa"/>
            <w:tcBorders>
              <w:top w:val="single" w:sz="6" w:space="0" w:color="auto"/>
              <w:left w:val="single" w:sz="6" w:space="0" w:color="auto"/>
              <w:bottom w:val="single" w:sz="6" w:space="0" w:color="auto"/>
              <w:right w:val="single" w:sz="6" w:space="0" w:color="auto"/>
            </w:tcBorders>
          </w:tcPr>
          <w:p w14:paraId="312B00CE" w14:textId="77777777" w:rsidR="009364A0" w:rsidRPr="00130C42" w:rsidRDefault="009364A0" w:rsidP="00BC1599">
            <w:pPr>
              <w:jc w:val="center"/>
              <w:rPr>
                <w:rFonts w:ascii="Arial Black" w:hAnsi="Arial Black"/>
                <w:sz w:val="12"/>
                <w:lang w:val="fr-FR"/>
              </w:rPr>
            </w:pPr>
            <w:r w:rsidRPr="00130C42">
              <w:rPr>
                <w:rFonts w:ascii="Arial Black" w:hAnsi="Arial Black"/>
                <w:sz w:val="12"/>
                <w:lang w:val="fr-FR"/>
              </w:rPr>
              <w:t>DATE DESTROYED/</w:t>
            </w:r>
            <w:r w:rsidRPr="00130C42">
              <w:rPr>
                <w:rFonts w:ascii="Arial Black" w:hAnsi="Arial Black"/>
                <w:sz w:val="12"/>
                <w:lang w:val="fr-FR"/>
              </w:rPr>
              <w:br/>
              <w:t>DATE DE DESTRUCTION</w:t>
            </w:r>
          </w:p>
        </w:tc>
        <w:tc>
          <w:tcPr>
            <w:tcW w:w="1800" w:type="dxa"/>
            <w:tcBorders>
              <w:top w:val="single" w:sz="6" w:space="0" w:color="auto"/>
              <w:left w:val="single" w:sz="6" w:space="0" w:color="auto"/>
              <w:bottom w:val="single" w:sz="6" w:space="0" w:color="auto"/>
              <w:right w:val="single" w:sz="6" w:space="0" w:color="auto"/>
            </w:tcBorders>
          </w:tcPr>
          <w:p w14:paraId="312B00CF" w14:textId="77777777" w:rsidR="009364A0" w:rsidRDefault="009364A0" w:rsidP="00BC1599">
            <w:pPr>
              <w:jc w:val="center"/>
              <w:rPr>
                <w:rFonts w:ascii="Arial Black" w:hAnsi="Arial Black"/>
                <w:sz w:val="12"/>
              </w:rPr>
            </w:pPr>
            <w:r>
              <w:rPr>
                <w:rFonts w:ascii="Arial Black" w:hAnsi="Arial Black"/>
                <w:sz w:val="12"/>
              </w:rPr>
              <w:t>APPROVED BY/</w:t>
            </w:r>
          </w:p>
          <w:p w14:paraId="312B00D0" w14:textId="77777777" w:rsidR="009364A0" w:rsidRDefault="009364A0" w:rsidP="00BC1599">
            <w:pPr>
              <w:jc w:val="center"/>
              <w:rPr>
                <w:rFonts w:ascii="Arial Black" w:hAnsi="Arial Black"/>
                <w:sz w:val="12"/>
              </w:rPr>
            </w:pPr>
            <w:r>
              <w:rPr>
                <w:rFonts w:ascii="Arial Black" w:hAnsi="Arial Black"/>
                <w:sz w:val="12"/>
              </w:rPr>
              <w:t>APPROUVÉ PAR</w:t>
            </w:r>
          </w:p>
          <w:p w14:paraId="312B00D1" w14:textId="77777777" w:rsidR="009364A0" w:rsidRDefault="009364A0" w:rsidP="00BC1599">
            <w:pPr>
              <w:ind w:right="-1254"/>
              <w:jc w:val="center"/>
              <w:rPr>
                <w:rFonts w:ascii="Arial Black" w:hAnsi="Arial Black"/>
                <w:sz w:val="12"/>
              </w:rPr>
            </w:pPr>
          </w:p>
        </w:tc>
      </w:tr>
      <w:tr w:rsidR="009364A0" w14:paraId="312B00D9" w14:textId="77777777" w:rsidTr="00BC1599">
        <w:tc>
          <w:tcPr>
            <w:tcW w:w="1951" w:type="dxa"/>
            <w:tcBorders>
              <w:top w:val="single" w:sz="6" w:space="0" w:color="auto"/>
              <w:left w:val="single" w:sz="6" w:space="0" w:color="auto"/>
              <w:bottom w:val="single" w:sz="6" w:space="0" w:color="auto"/>
              <w:right w:val="single" w:sz="6" w:space="0" w:color="auto"/>
            </w:tcBorders>
          </w:tcPr>
          <w:p w14:paraId="312B00D3"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0D4"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0D5"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0D6"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0D7"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0D8" w14:textId="77777777" w:rsidR="009364A0" w:rsidRDefault="009364A0" w:rsidP="00BC1599">
            <w:pPr>
              <w:spacing w:before="120" w:after="120"/>
              <w:rPr>
                <w:rFonts w:ascii="Arial Black" w:hAnsi="Arial Black"/>
              </w:rPr>
            </w:pPr>
          </w:p>
        </w:tc>
      </w:tr>
      <w:tr w:rsidR="009364A0" w14:paraId="312B00E0" w14:textId="77777777" w:rsidTr="00BC1599">
        <w:tc>
          <w:tcPr>
            <w:tcW w:w="1951" w:type="dxa"/>
            <w:tcBorders>
              <w:top w:val="single" w:sz="6" w:space="0" w:color="auto"/>
              <w:left w:val="single" w:sz="6" w:space="0" w:color="auto"/>
              <w:bottom w:val="single" w:sz="6" w:space="0" w:color="auto"/>
              <w:right w:val="single" w:sz="6" w:space="0" w:color="auto"/>
            </w:tcBorders>
          </w:tcPr>
          <w:p w14:paraId="312B00DA"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0DB"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0DC"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0DD"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0DE"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0DF" w14:textId="77777777" w:rsidR="009364A0" w:rsidRDefault="009364A0" w:rsidP="00BC1599">
            <w:pPr>
              <w:spacing w:before="120" w:after="120"/>
              <w:rPr>
                <w:rFonts w:ascii="Arial Black" w:hAnsi="Arial Black"/>
              </w:rPr>
            </w:pPr>
          </w:p>
        </w:tc>
      </w:tr>
      <w:tr w:rsidR="009364A0" w14:paraId="312B00E7" w14:textId="77777777" w:rsidTr="00BC1599">
        <w:tc>
          <w:tcPr>
            <w:tcW w:w="1951" w:type="dxa"/>
            <w:tcBorders>
              <w:top w:val="single" w:sz="6" w:space="0" w:color="auto"/>
              <w:left w:val="single" w:sz="6" w:space="0" w:color="auto"/>
              <w:bottom w:val="single" w:sz="6" w:space="0" w:color="auto"/>
              <w:right w:val="single" w:sz="6" w:space="0" w:color="auto"/>
            </w:tcBorders>
          </w:tcPr>
          <w:p w14:paraId="312B00E1"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0E2"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0E3"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0E4"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0E5"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0E6" w14:textId="77777777" w:rsidR="009364A0" w:rsidRDefault="009364A0" w:rsidP="00BC1599">
            <w:pPr>
              <w:spacing w:before="120" w:after="120"/>
              <w:rPr>
                <w:rFonts w:ascii="Arial Black" w:hAnsi="Arial Black"/>
              </w:rPr>
            </w:pPr>
          </w:p>
        </w:tc>
      </w:tr>
      <w:tr w:rsidR="009364A0" w14:paraId="312B00EE" w14:textId="77777777" w:rsidTr="00BC1599">
        <w:tc>
          <w:tcPr>
            <w:tcW w:w="1951" w:type="dxa"/>
            <w:tcBorders>
              <w:top w:val="single" w:sz="6" w:space="0" w:color="auto"/>
              <w:left w:val="single" w:sz="6" w:space="0" w:color="auto"/>
              <w:bottom w:val="single" w:sz="6" w:space="0" w:color="auto"/>
              <w:right w:val="single" w:sz="6" w:space="0" w:color="auto"/>
            </w:tcBorders>
          </w:tcPr>
          <w:p w14:paraId="312B00E8"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0E9"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0EA"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0EB"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0EC"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0ED" w14:textId="77777777" w:rsidR="009364A0" w:rsidRDefault="009364A0" w:rsidP="00BC1599">
            <w:pPr>
              <w:spacing w:before="120" w:after="120"/>
              <w:rPr>
                <w:rFonts w:ascii="Arial Black" w:hAnsi="Arial Black"/>
              </w:rPr>
            </w:pPr>
          </w:p>
        </w:tc>
      </w:tr>
      <w:tr w:rsidR="009364A0" w14:paraId="312B00F5" w14:textId="77777777" w:rsidTr="00BC1599">
        <w:tc>
          <w:tcPr>
            <w:tcW w:w="1951" w:type="dxa"/>
            <w:tcBorders>
              <w:top w:val="single" w:sz="6" w:space="0" w:color="auto"/>
              <w:left w:val="single" w:sz="6" w:space="0" w:color="auto"/>
              <w:bottom w:val="single" w:sz="6" w:space="0" w:color="auto"/>
              <w:right w:val="single" w:sz="6" w:space="0" w:color="auto"/>
            </w:tcBorders>
          </w:tcPr>
          <w:p w14:paraId="312B00EF"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0F0" w14:textId="77777777" w:rsidR="009364A0" w:rsidRDefault="009364A0" w:rsidP="00BC1599">
            <w:pPr>
              <w:spacing w:before="120" w:after="120"/>
              <w:ind w:right="252"/>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0F1"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0F2"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0F3"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0F4" w14:textId="77777777" w:rsidR="009364A0" w:rsidRDefault="009364A0" w:rsidP="00BC1599">
            <w:pPr>
              <w:spacing w:before="120" w:after="120"/>
              <w:rPr>
                <w:rFonts w:ascii="Arial Black" w:hAnsi="Arial Black"/>
              </w:rPr>
            </w:pPr>
          </w:p>
        </w:tc>
      </w:tr>
      <w:tr w:rsidR="009364A0" w14:paraId="312B00FC" w14:textId="77777777" w:rsidTr="00BC1599">
        <w:tc>
          <w:tcPr>
            <w:tcW w:w="1951" w:type="dxa"/>
            <w:tcBorders>
              <w:top w:val="single" w:sz="6" w:space="0" w:color="auto"/>
              <w:left w:val="single" w:sz="6" w:space="0" w:color="auto"/>
              <w:bottom w:val="single" w:sz="6" w:space="0" w:color="auto"/>
              <w:right w:val="single" w:sz="6" w:space="0" w:color="auto"/>
            </w:tcBorders>
          </w:tcPr>
          <w:p w14:paraId="312B00F6"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0F7"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0F8"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0F9"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0FA"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0FB" w14:textId="77777777" w:rsidR="009364A0" w:rsidRDefault="009364A0" w:rsidP="00BC1599">
            <w:pPr>
              <w:spacing w:before="120" w:after="120"/>
              <w:rPr>
                <w:rFonts w:ascii="Arial Black" w:hAnsi="Arial Black"/>
              </w:rPr>
            </w:pPr>
          </w:p>
        </w:tc>
      </w:tr>
      <w:tr w:rsidR="009364A0" w14:paraId="312B0103" w14:textId="77777777" w:rsidTr="00BC1599">
        <w:tc>
          <w:tcPr>
            <w:tcW w:w="1951" w:type="dxa"/>
            <w:tcBorders>
              <w:top w:val="single" w:sz="6" w:space="0" w:color="auto"/>
              <w:left w:val="single" w:sz="6" w:space="0" w:color="auto"/>
              <w:bottom w:val="single" w:sz="6" w:space="0" w:color="auto"/>
              <w:right w:val="single" w:sz="6" w:space="0" w:color="auto"/>
            </w:tcBorders>
          </w:tcPr>
          <w:p w14:paraId="312B00FD"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0FE"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0FF"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100"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101"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102" w14:textId="77777777" w:rsidR="009364A0" w:rsidRDefault="009364A0" w:rsidP="00BC1599">
            <w:pPr>
              <w:spacing w:before="120" w:after="120"/>
              <w:rPr>
                <w:rFonts w:ascii="Arial Black" w:hAnsi="Arial Black"/>
              </w:rPr>
            </w:pPr>
          </w:p>
        </w:tc>
      </w:tr>
      <w:tr w:rsidR="009364A0" w14:paraId="312B010A" w14:textId="77777777" w:rsidTr="00BC1599">
        <w:tc>
          <w:tcPr>
            <w:tcW w:w="1951" w:type="dxa"/>
            <w:tcBorders>
              <w:top w:val="single" w:sz="6" w:space="0" w:color="auto"/>
              <w:left w:val="single" w:sz="6" w:space="0" w:color="auto"/>
              <w:bottom w:val="single" w:sz="6" w:space="0" w:color="auto"/>
              <w:right w:val="single" w:sz="6" w:space="0" w:color="auto"/>
            </w:tcBorders>
          </w:tcPr>
          <w:p w14:paraId="312B0104"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105"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106"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107"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108"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109" w14:textId="77777777" w:rsidR="009364A0" w:rsidRDefault="009364A0" w:rsidP="00BC1599">
            <w:pPr>
              <w:spacing w:before="120" w:after="120"/>
              <w:rPr>
                <w:rFonts w:ascii="Arial Black" w:hAnsi="Arial Black"/>
              </w:rPr>
            </w:pPr>
          </w:p>
        </w:tc>
      </w:tr>
      <w:tr w:rsidR="009364A0" w14:paraId="312B0111" w14:textId="77777777" w:rsidTr="00BC1599">
        <w:tc>
          <w:tcPr>
            <w:tcW w:w="1951" w:type="dxa"/>
            <w:tcBorders>
              <w:top w:val="single" w:sz="6" w:space="0" w:color="auto"/>
              <w:left w:val="single" w:sz="6" w:space="0" w:color="auto"/>
              <w:bottom w:val="single" w:sz="6" w:space="0" w:color="auto"/>
              <w:right w:val="single" w:sz="6" w:space="0" w:color="auto"/>
            </w:tcBorders>
          </w:tcPr>
          <w:p w14:paraId="312B010B"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10C"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10D"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10E"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10F"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110" w14:textId="77777777" w:rsidR="009364A0" w:rsidRDefault="009364A0" w:rsidP="00BC1599">
            <w:pPr>
              <w:spacing w:before="120" w:after="120"/>
              <w:rPr>
                <w:rFonts w:ascii="Arial Black" w:hAnsi="Arial Black"/>
              </w:rPr>
            </w:pPr>
          </w:p>
        </w:tc>
      </w:tr>
      <w:tr w:rsidR="009364A0" w14:paraId="312B0118" w14:textId="77777777" w:rsidTr="00BC1599">
        <w:tc>
          <w:tcPr>
            <w:tcW w:w="1951" w:type="dxa"/>
            <w:tcBorders>
              <w:top w:val="single" w:sz="6" w:space="0" w:color="auto"/>
              <w:left w:val="single" w:sz="6" w:space="0" w:color="auto"/>
              <w:bottom w:val="single" w:sz="6" w:space="0" w:color="auto"/>
              <w:right w:val="single" w:sz="6" w:space="0" w:color="auto"/>
            </w:tcBorders>
          </w:tcPr>
          <w:p w14:paraId="312B0112" w14:textId="77777777" w:rsidR="009364A0" w:rsidRDefault="009364A0" w:rsidP="00BC1599">
            <w:pPr>
              <w:spacing w:before="120" w:after="120"/>
              <w:rPr>
                <w:rFonts w:ascii="Arial Black" w:hAnsi="Arial Black"/>
              </w:rPr>
            </w:pPr>
          </w:p>
        </w:tc>
        <w:tc>
          <w:tcPr>
            <w:tcW w:w="3827" w:type="dxa"/>
            <w:tcBorders>
              <w:top w:val="single" w:sz="6" w:space="0" w:color="auto"/>
              <w:left w:val="single" w:sz="6" w:space="0" w:color="auto"/>
              <w:bottom w:val="single" w:sz="6" w:space="0" w:color="auto"/>
              <w:right w:val="single" w:sz="6" w:space="0" w:color="auto"/>
            </w:tcBorders>
          </w:tcPr>
          <w:p w14:paraId="312B0113" w14:textId="77777777" w:rsidR="009364A0" w:rsidRDefault="009364A0" w:rsidP="00BC1599">
            <w:pPr>
              <w:spacing w:before="120" w:after="120"/>
              <w:rPr>
                <w:rFonts w:ascii="Arial Black" w:hAnsi="Arial Black"/>
              </w:rPr>
            </w:pPr>
          </w:p>
        </w:tc>
        <w:tc>
          <w:tcPr>
            <w:tcW w:w="2127" w:type="dxa"/>
            <w:tcBorders>
              <w:top w:val="single" w:sz="6" w:space="0" w:color="auto"/>
              <w:left w:val="single" w:sz="6" w:space="0" w:color="auto"/>
              <w:bottom w:val="single" w:sz="6" w:space="0" w:color="auto"/>
              <w:right w:val="single" w:sz="6" w:space="0" w:color="auto"/>
            </w:tcBorders>
          </w:tcPr>
          <w:p w14:paraId="312B0114" w14:textId="77777777" w:rsidR="009364A0" w:rsidRDefault="009364A0" w:rsidP="00BC1599">
            <w:pPr>
              <w:spacing w:before="120" w:after="120"/>
              <w:rPr>
                <w:rFonts w:ascii="Arial Black" w:hAnsi="Arial Black"/>
              </w:rPr>
            </w:pPr>
          </w:p>
        </w:tc>
        <w:tc>
          <w:tcPr>
            <w:tcW w:w="1842" w:type="dxa"/>
            <w:tcBorders>
              <w:top w:val="single" w:sz="6" w:space="0" w:color="auto"/>
              <w:left w:val="single" w:sz="6" w:space="0" w:color="auto"/>
              <w:bottom w:val="single" w:sz="6" w:space="0" w:color="auto"/>
              <w:right w:val="single" w:sz="6" w:space="0" w:color="auto"/>
            </w:tcBorders>
          </w:tcPr>
          <w:p w14:paraId="312B0115" w14:textId="77777777" w:rsidR="009364A0" w:rsidRDefault="009364A0" w:rsidP="00BC1599">
            <w:pPr>
              <w:spacing w:before="120" w:after="120"/>
              <w:rPr>
                <w:rFonts w:ascii="Arial Black" w:hAnsi="Arial Black"/>
              </w:rPr>
            </w:pPr>
          </w:p>
        </w:tc>
        <w:tc>
          <w:tcPr>
            <w:tcW w:w="1701" w:type="dxa"/>
            <w:tcBorders>
              <w:top w:val="single" w:sz="6" w:space="0" w:color="auto"/>
              <w:left w:val="single" w:sz="6" w:space="0" w:color="auto"/>
              <w:bottom w:val="single" w:sz="6" w:space="0" w:color="auto"/>
              <w:right w:val="single" w:sz="6" w:space="0" w:color="auto"/>
            </w:tcBorders>
          </w:tcPr>
          <w:p w14:paraId="312B0116" w14:textId="77777777" w:rsidR="009364A0" w:rsidRDefault="009364A0" w:rsidP="00BC1599">
            <w:pPr>
              <w:spacing w:before="120" w:after="120"/>
              <w:rPr>
                <w:rFonts w:ascii="Arial Black" w:hAnsi="Arial Black"/>
              </w:rPr>
            </w:pPr>
          </w:p>
        </w:tc>
        <w:tc>
          <w:tcPr>
            <w:tcW w:w="1800" w:type="dxa"/>
            <w:tcBorders>
              <w:top w:val="single" w:sz="6" w:space="0" w:color="auto"/>
              <w:left w:val="single" w:sz="6" w:space="0" w:color="auto"/>
              <w:bottom w:val="single" w:sz="6" w:space="0" w:color="auto"/>
              <w:right w:val="single" w:sz="6" w:space="0" w:color="auto"/>
            </w:tcBorders>
          </w:tcPr>
          <w:p w14:paraId="312B0117" w14:textId="77777777" w:rsidR="009364A0" w:rsidRDefault="009364A0" w:rsidP="00BC1599">
            <w:pPr>
              <w:spacing w:before="120" w:after="120"/>
              <w:rPr>
                <w:rFonts w:ascii="Arial Black" w:hAnsi="Arial Black"/>
              </w:rPr>
            </w:pPr>
          </w:p>
        </w:tc>
      </w:tr>
    </w:tbl>
    <w:p w14:paraId="312B0119" w14:textId="77777777" w:rsidR="009364A0" w:rsidRDefault="009364A0" w:rsidP="009364A0">
      <w:pPr>
        <w:jc w:val="center"/>
        <w:rPr>
          <w:rFonts w:ascii="Arial" w:hAnsi="Arial" w:cs="Arial"/>
          <w:noProof/>
          <w:lang w:val="en-CA"/>
        </w:rPr>
      </w:pPr>
    </w:p>
    <w:p w14:paraId="312B011A" w14:textId="77777777" w:rsidR="009364A0" w:rsidRDefault="009364A0" w:rsidP="007E062B">
      <w:pPr>
        <w:pStyle w:val="Heading5"/>
        <w:jc w:val="center"/>
        <w:rPr>
          <w:rFonts w:cs="Arial"/>
          <w:bCs w:val="0"/>
          <w:noProof/>
          <w:szCs w:val="24"/>
          <w:lang w:val="en-CA"/>
        </w:rPr>
        <w:sectPr w:rsidR="009364A0" w:rsidSect="000B2BE1">
          <w:headerReference w:type="even" r:id="rId83"/>
          <w:footerReference w:type="default" r:id="rId84"/>
          <w:headerReference w:type="first" r:id="rId85"/>
          <w:pgSz w:w="15840" w:h="12240" w:orient="landscape" w:code="1"/>
          <w:pgMar w:top="1797" w:right="1440" w:bottom="1797" w:left="1440" w:header="709" w:footer="709" w:gutter="0"/>
          <w:pgNumType w:fmt="numberInDash"/>
          <w:cols w:space="708"/>
          <w:docGrid w:linePitch="360"/>
        </w:sectPr>
      </w:pPr>
    </w:p>
    <w:p w14:paraId="312B011B" w14:textId="77777777" w:rsidR="00B13985" w:rsidRDefault="00B13985">
      <w:pPr>
        <w:overflowPunct/>
        <w:autoSpaceDE/>
        <w:autoSpaceDN/>
        <w:adjustRightInd/>
        <w:textAlignment w:val="auto"/>
        <w:rPr>
          <w:rFonts w:ascii="Arial" w:hAnsi="Arial" w:cs="Arial"/>
          <w:b/>
          <w:bCs/>
          <w:sz w:val="22"/>
          <w:szCs w:val="22"/>
          <w:lang w:val="en-CA"/>
        </w:rPr>
      </w:pPr>
      <w:bookmarkStart w:id="53" w:name="_A_B_C_1"/>
      <w:bookmarkEnd w:id="53"/>
      <w:r>
        <w:rPr>
          <w:rFonts w:ascii="Arial" w:hAnsi="Arial" w:cs="Arial"/>
          <w:b/>
          <w:bCs/>
          <w:sz w:val="22"/>
          <w:szCs w:val="22"/>
          <w:lang w:val="en-CA"/>
        </w:rPr>
        <w:br w:type="page"/>
      </w:r>
    </w:p>
    <w:p w14:paraId="312B011C" w14:textId="77777777" w:rsidR="004077FE" w:rsidRPr="00E36842" w:rsidRDefault="00697FB3" w:rsidP="00301E42">
      <w:pPr>
        <w:pStyle w:val="NormalCenter"/>
        <w:rPr>
          <w:sz w:val="24"/>
          <w:szCs w:val="24"/>
          <w:lang w:val="en-CA"/>
        </w:rPr>
      </w:pPr>
      <w:bookmarkStart w:id="54" w:name="AppendixE"/>
      <w:r w:rsidRPr="00E36842">
        <w:rPr>
          <w:sz w:val="24"/>
          <w:szCs w:val="24"/>
          <w:lang w:val="en-CA"/>
        </w:rPr>
        <w:t xml:space="preserve">Appendix </w:t>
      </w:r>
      <w:r w:rsidR="004077FE" w:rsidRPr="00E36842">
        <w:rPr>
          <w:sz w:val="24"/>
          <w:szCs w:val="24"/>
          <w:lang w:val="en-CA"/>
        </w:rPr>
        <w:t>E</w:t>
      </w:r>
      <w:bookmarkEnd w:id="54"/>
      <w:r w:rsidRPr="00E36842">
        <w:rPr>
          <w:sz w:val="24"/>
          <w:szCs w:val="24"/>
          <w:lang w:val="en-CA"/>
        </w:rPr>
        <w:t xml:space="preserve"> </w:t>
      </w:r>
    </w:p>
    <w:p w14:paraId="312B011D" w14:textId="77777777" w:rsidR="004077FE" w:rsidRPr="004077FE" w:rsidRDefault="004077FE" w:rsidP="00697FB3">
      <w:pPr>
        <w:jc w:val="center"/>
        <w:rPr>
          <w:rFonts w:ascii="Arial" w:hAnsi="Arial" w:cs="Arial"/>
          <w:b/>
          <w:bCs/>
          <w:lang w:val="en-CA"/>
        </w:rPr>
      </w:pPr>
    </w:p>
    <w:p w14:paraId="312B011E" w14:textId="77777777" w:rsidR="00697FB3" w:rsidRPr="00B13985" w:rsidRDefault="00697FB3" w:rsidP="00447D37">
      <w:pPr>
        <w:pStyle w:val="Heading4"/>
        <w:rPr>
          <w:lang w:val="en-CA"/>
        </w:rPr>
      </w:pPr>
      <w:bookmarkStart w:id="55" w:name="_Retention_of_Computer"/>
      <w:bookmarkEnd w:id="55"/>
      <w:r w:rsidRPr="00B13985">
        <w:rPr>
          <w:lang w:val="en-CA"/>
        </w:rPr>
        <w:t xml:space="preserve"> Retention of Computer System Backups</w:t>
      </w:r>
    </w:p>
    <w:p w14:paraId="312B011F" w14:textId="77777777" w:rsidR="00697FB3" w:rsidRPr="004077FE" w:rsidRDefault="00697FB3" w:rsidP="00697FB3">
      <w:pPr>
        <w:rPr>
          <w:rFonts w:ascii="Arial" w:hAnsi="Arial" w:cs="Arial"/>
          <w:b/>
          <w:bCs/>
          <w:lang w:val="en-CA"/>
        </w:rPr>
      </w:pPr>
    </w:p>
    <w:p w14:paraId="312B0120" w14:textId="77777777" w:rsidR="00697FB3" w:rsidRPr="004077FE" w:rsidRDefault="00697FB3" w:rsidP="00697FB3">
      <w:pPr>
        <w:pStyle w:val="BodyText"/>
        <w:rPr>
          <w:rFonts w:cs="Arial"/>
        </w:rPr>
      </w:pPr>
    </w:p>
    <w:p w14:paraId="312B0121" w14:textId="77777777" w:rsidR="00697FB3" w:rsidRPr="00553164" w:rsidRDefault="00697FB3" w:rsidP="00697FB3">
      <w:pPr>
        <w:pStyle w:val="BodyText"/>
        <w:rPr>
          <w:rFonts w:cs="Arial"/>
          <w:b/>
          <w:sz w:val="22"/>
          <w:szCs w:val="22"/>
        </w:rPr>
      </w:pPr>
      <w:r w:rsidRPr="00553164">
        <w:rPr>
          <w:rFonts w:cs="Arial"/>
          <w:b/>
          <w:sz w:val="22"/>
          <w:szCs w:val="22"/>
        </w:rPr>
        <w:t>Background:</w:t>
      </w:r>
    </w:p>
    <w:p w14:paraId="312B0122" w14:textId="77777777" w:rsidR="00697FB3" w:rsidRPr="00553164" w:rsidRDefault="00697FB3" w:rsidP="00697FB3">
      <w:pPr>
        <w:rPr>
          <w:rFonts w:ascii="Arial" w:hAnsi="Arial" w:cs="Arial"/>
          <w:sz w:val="22"/>
          <w:szCs w:val="22"/>
          <w:lang w:val="en-CA"/>
        </w:rPr>
      </w:pPr>
    </w:p>
    <w:p w14:paraId="312B0123" w14:textId="2A87D384" w:rsidR="00697FB3" w:rsidRPr="00553164" w:rsidRDefault="00553164" w:rsidP="00697FB3">
      <w:pPr>
        <w:rPr>
          <w:rFonts w:ascii="Arial" w:hAnsi="Arial" w:cs="Arial"/>
          <w:sz w:val="22"/>
          <w:szCs w:val="22"/>
          <w:lang w:val="en-CA"/>
        </w:rPr>
      </w:pPr>
      <w:r w:rsidRPr="00553164">
        <w:rPr>
          <w:rFonts w:ascii="Arial" w:hAnsi="Arial" w:cs="Arial"/>
          <w:sz w:val="22"/>
          <w:szCs w:val="22"/>
          <w:lang w:val="en-CA"/>
        </w:rPr>
        <w:t>RSC</w:t>
      </w:r>
      <w:r w:rsidR="00697FB3" w:rsidRPr="00553164">
        <w:rPr>
          <w:rFonts w:ascii="Arial" w:hAnsi="Arial" w:cs="Arial"/>
          <w:sz w:val="22"/>
          <w:szCs w:val="22"/>
          <w:lang w:val="en-CA"/>
        </w:rPr>
        <w:t xml:space="preserve"> perform scheduled backups (or copying) of system, application and user files to ensure continuity in service in the event of the loss of the original files on the network servers. Backups are typically made on a daily, weekly, monthly, and/or annual basis.</w:t>
      </w:r>
      <w:r w:rsidR="001809D5">
        <w:rPr>
          <w:rFonts w:ascii="Arial" w:hAnsi="Arial" w:cs="Arial"/>
          <w:sz w:val="22"/>
          <w:szCs w:val="22"/>
          <w:lang w:val="en-CA"/>
        </w:rPr>
        <w:t xml:space="preserve"> </w:t>
      </w:r>
      <w:r w:rsidR="00697FB3" w:rsidRPr="00553164">
        <w:rPr>
          <w:rFonts w:ascii="Arial" w:hAnsi="Arial" w:cs="Arial"/>
          <w:sz w:val="22"/>
          <w:szCs w:val="22"/>
          <w:lang w:val="en-CA"/>
        </w:rPr>
        <w:t>They usually include data or data extractions (incremental backups) but may also include commercial or custom-designed software.</w:t>
      </w:r>
    </w:p>
    <w:p w14:paraId="312B0124" w14:textId="77777777" w:rsidR="00697FB3" w:rsidRPr="00553164" w:rsidRDefault="00697FB3" w:rsidP="00697FB3">
      <w:pPr>
        <w:rPr>
          <w:rFonts w:ascii="Arial" w:hAnsi="Arial" w:cs="Arial"/>
          <w:sz w:val="22"/>
          <w:szCs w:val="22"/>
          <w:lang w:val="en-CA"/>
        </w:rPr>
      </w:pPr>
    </w:p>
    <w:p w14:paraId="312B0125" w14:textId="61C29A2E" w:rsidR="00697FB3" w:rsidRPr="00553164" w:rsidRDefault="00697FB3" w:rsidP="00697FB3">
      <w:pPr>
        <w:rPr>
          <w:rFonts w:ascii="Arial" w:hAnsi="Arial" w:cs="Arial"/>
          <w:sz w:val="22"/>
          <w:szCs w:val="22"/>
          <w:lang w:val="en-CA"/>
        </w:rPr>
      </w:pPr>
      <w:r w:rsidRPr="00553164">
        <w:rPr>
          <w:rFonts w:ascii="Arial" w:hAnsi="Arial" w:cs="Arial"/>
          <w:sz w:val="22"/>
          <w:szCs w:val="22"/>
          <w:lang w:val="en-CA"/>
        </w:rPr>
        <w:t>Computer system backups are made for security of information and emergency system recovery purposes.</w:t>
      </w:r>
      <w:r w:rsidR="001809D5">
        <w:rPr>
          <w:rFonts w:ascii="Arial" w:hAnsi="Arial" w:cs="Arial"/>
          <w:sz w:val="22"/>
          <w:szCs w:val="22"/>
          <w:lang w:val="en-CA"/>
        </w:rPr>
        <w:t xml:space="preserve"> </w:t>
      </w:r>
      <w:r w:rsidRPr="00553164">
        <w:rPr>
          <w:rFonts w:ascii="Arial" w:hAnsi="Arial" w:cs="Arial"/>
          <w:sz w:val="22"/>
          <w:szCs w:val="22"/>
          <w:lang w:val="en-CA"/>
        </w:rPr>
        <w:t>These backups are only required for limited periods of time to ensure access to essential information in case of system failure.</w:t>
      </w:r>
    </w:p>
    <w:p w14:paraId="312B0126" w14:textId="77777777" w:rsidR="00697FB3" w:rsidRPr="00553164" w:rsidRDefault="00697FB3" w:rsidP="00697FB3">
      <w:pPr>
        <w:rPr>
          <w:rFonts w:ascii="Arial" w:hAnsi="Arial" w:cs="Arial"/>
          <w:sz w:val="22"/>
          <w:szCs w:val="22"/>
          <w:lang w:val="en-CA"/>
        </w:rPr>
      </w:pPr>
    </w:p>
    <w:p w14:paraId="312B0127" w14:textId="37B06CD6" w:rsidR="00697FB3" w:rsidRPr="00553164" w:rsidRDefault="00697FB3" w:rsidP="00697FB3">
      <w:pPr>
        <w:rPr>
          <w:rFonts w:ascii="Arial" w:hAnsi="Arial" w:cs="Arial"/>
          <w:sz w:val="22"/>
          <w:szCs w:val="22"/>
          <w:lang w:val="en-CA"/>
        </w:rPr>
      </w:pPr>
      <w:r w:rsidRPr="00553164">
        <w:rPr>
          <w:rFonts w:ascii="Arial" w:hAnsi="Arial" w:cs="Arial"/>
          <w:sz w:val="22"/>
          <w:szCs w:val="22"/>
          <w:lang w:val="en-CA"/>
        </w:rPr>
        <w:t xml:space="preserve">Backups are </w:t>
      </w:r>
      <w:r w:rsidRPr="00553164">
        <w:rPr>
          <w:rFonts w:ascii="Arial" w:hAnsi="Arial" w:cs="Arial"/>
          <w:b/>
          <w:bCs/>
          <w:sz w:val="22"/>
          <w:szCs w:val="22"/>
          <w:lang w:val="en-CA"/>
        </w:rPr>
        <w:t xml:space="preserve">not </w:t>
      </w:r>
      <w:r w:rsidRPr="00553164">
        <w:rPr>
          <w:rFonts w:ascii="Arial" w:hAnsi="Arial" w:cs="Arial"/>
          <w:sz w:val="22"/>
          <w:szCs w:val="22"/>
          <w:lang w:val="en-CA"/>
        </w:rPr>
        <w:t>performed</w:t>
      </w:r>
      <w:r w:rsidRPr="00553164">
        <w:rPr>
          <w:rFonts w:ascii="Arial" w:hAnsi="Arial" w:cs="Arial"/>
          <w:b/>
          <w:bCs/>
          <w:sz w:val="22"/>
          <w:szCs w:val="22"/>
          <w:lang w:val="en-CA"/>
        </w:rPr>
        <w:t xml:space="preserve"> </w:t>
      </w:r>
      <w:proofErr w:type="gramStart"/>
      <w:r w:rsidRPr="00553164">
        <w:rPr>
          <w:rFonts w:ascii="Arial" w:hAnsi="Arial" w:cs="Arial"/>
          <w:sz w:val="22"/>
          <w:szCs w:val="22"/>
          <w:lang w:val="en-CA"/>
        </w:rPr>
        <w:t>for the purpose of</w:t>
      </w:r>
      <w:proofErr w:type="gramEnd"/>
      <w:r w:rsidRPr="00553164">
        <w:rPr>
          <w:rFonts w:ascii="Arial" w:hAnsi="Arial" w:cs="Arial"/>
          <w:sz w:val="22"/>
          <w:szCs w:val="22"/>
          <w:lang w:val="en-CA"/>
        </w:rPr>
        <w:t xml:space="preserve"> long-term storage of information, nor as a method to satis</w:t>
      </w:r>
      <w:r w:rsidR="00553164" w:rsidRPr="00553164">
        <w:rPr>
          <w:rFonts w:ascii="Arial" w:hAnsi="Arial" w:cs="Arial"/>
          <w:sz w:val="22"/>
          <w:szCs w:val="22"/>
          <w:lang w:val="en-CA"/>
        </w:rPr>
        <w:t>f</w:t>
      </w:r>
      <w:r w:rsidR="006B6AC6" w:rsidRPr="00553164">
        <w:rPr>
          <w:rFonts w:ascii="Arial" w:hAnsi="Arial" w:cs="Arial"/>
          <w:sz w:val="22"/>
          <w:szCs w:val="22"/>
          <w:lang w:val="en-CA"/>
        </w:rPr>
        <w:t>y</w:t>
      </w:r>
      <w:r w:rsidRPr="00553164">
        <w:rPr>
          <w:rFonts w:ascii="Arial" w:hAnsi="Arial" w:cs="Arial"/>
          <w:sz w:val="22"/>
          <w:szCs w:val="22"/>
          <w:lang w:val="en-CA"/>
        </w:rPr>
        <w:t xml:space="preserve"> the conditions of a records retention schedule. The very nature of how most backups are performed, (i.e. files are saved in a linear fashion), precludes their use as a method of storage for “records”.</w:t>
      </w:r>
      <w:r w:rsidR="001809D5">
        <w:rPr>
          <w:rFonts w:ascii="Arial" w:hAnsi="Arial" w:cs="Arial"/>
          <w:sz w:val="22"/>
          <w:szCs w:val="22"/>
          <w:lang w:val="en-CA"/>
        </w:rPr>
        <w:t xml:space="preserve"> </w:t>
      </w:r>
      <w:r w:rsidRPr="00553164">
        <w:rPr>
          <w:rFonts w:ascii="Arial" w:hAnsi="Arial" w:cs="Arial"/>
          <w:sz w:val="22"/>
          <w:szCs w:val="22"/>
          <w:lang w:val="en-CA"/>
        </w:rPr>
        <w:t xml:space="preserve"> Longer term storage of electronic records should be done by copying files from an active system to another system or media (e.g. movement of dated transaction files to DVD).</w:t>
      </w:r>
    </w:p>
    <w:p w14:paraId="312B0128" w14:textId="77777777" w:rsidR="00697FB3" w:rsidRPr="00553164" w:rsidRDefault="00697FB3" w:rsidP="00697FB3">
      <w:pPr>
        <w:rPr>
          <w:rFonts w:ascii="Arial" w:hAnsi="Arial" w:cs="Arial"/>
          <w:sz w:val="22"/>
          <w:szCs w:val="22"/>
          <w:lang w:val="en-CA"/>
        </w:rPr>
      </w:pPr>
    </w:p>
    <w:p w14:paraId="312B0129" w14:textId="3315D693" w:rsidR="00697FB3" w:rsidRPr="00553164" w:rsidRDefault="00697FB3" w:rsidP="00697FB3">
      <w:pPr>
        <w:pStyle w:val="BodyText"/>
        <w:rPr>
          <w:rFonts w:cs="Arial"/>
          <w:sz w:val="22"/>
          <w:szCs w:val="22"/>
        </w:rPr>
      </w:pPr>
      <w:r w:rsidRPr="00553164">
        <w:rPr>
          <w:rFonts w:cs="Arial"/>
          <w:sz w:val="22"/>
          <w:szCs w:val="22"/>
        </w:rPr>
        <w:t xml:space="preserve">Although backups may contain files that fall under retention schedules, backups are intended to </w:t>
      </w:r>
      <w:r w:rsidRPr="00553164">
        <w:rPr>
          <w:rFonts w:cs="Arial"/>
          <w:i/>
          <w:iCs/>
          <w:sz w:val="22"/>
          <w:szCs w:val="22"/>
        </w:rPr>
        <w:t>restore</w:t>
      </w:r>
      <w:r w:rsidRPr="00553164">
        <w:rPr>
          <w:rFonts w:cs="Arial"/>
          <w:sz w:val="22"/>
          <w:szCs w:val="22"/>
        </w:rPr>
        <w:t xml:space="preserve"> files, not to maintain them for long-term use.</w:t>
      </w:r>
      <w:r w:rsidR="001809D5">
        <w:rPr>
          <w:rFonts w:cs="Arial"/>
          <w:sz w:val="22"/>
          <w:szCs w:val="22"/>
        </w:rPr>
        <w:t xml:space="preserve"> </w:t>
      </w:r>
    </w:p>
    <w:p w14:paraId="312B012A" w14:textId="77777777" w:rsidR="00697FB3" w:rsidRPr="00553164" w:rsidRDefault="00697FB3" w:rsidP="00697FB3">
      <w:pPr>
        <w:rPr>
          <w:rFonts w:ascii="Arial" w:hAnsi="Arial" w:cs="Arial"/>
          <w:sz w:val="22"/>
          <w:szCs w:val="22"/>
          <w:lang w:val="en-CA"/>
        </w:rPr>
      </w:pPr>
    </w:p>
    <w:p w14:paraId="312B012B" w14:textId="77777777" w:rsidR="00697FB3" w:rsidRPr="00553164" w:rsidRDefault="00697FB3" w:rsidP="00697FB3">
      <w:pPr>
        <w:rPr>
          <w:rFonts w:ascii="Arial" w:hAnsi="Arial" w:cs="Arial"/>
          <w:sz w:val="22"/>
          <w:szCs w:val="22"/>
          <w:lang w:val="en-CA"/>
        </w:rPr>
      </w:pPr>
      <w:r w:rsidRPr="00553164">
        <w:rPr>
          <w:rFonts w:ascii="Arial" w:hAnsi="Arial" w:cs="Arial"/>
          <w:sz w:val="22"/>
          <w:szCs w:val="22"/>
          <w:lang w:val="en-CA"/>
        </w:rPr>
        <w:t xml:space="preserve">Failure to ensure that information on backup media is rendered inaccessible creates a liability under the </w:t>
      </w:r>
      <w:r w:rsidR="006F03C3">
        <w:rPr>
          <w:rFonts w:ascii="Arial" w:hAnsi="Arial" w:cs="Arial"/>
          <w:i/>
          <w:iCs/>
          <w:sz w:val="22"/>
          <w:szCs w:val="22"/>
          <w:lang w:val="en-CA"/>
        </w:rPr>
        <w:t>Right to Information and Protection of Privacy Act</w:t>
      </w:r>
      <w:r w:rsidR="004077FE" w:rsidRPr="00553164">
        <w:rPr>
          <w:rFonts w:ascii="Arial" w:hAnsi="Arial" w:cs="Arial"/>
          <w:i/>
          <w:iCs/>
          <w:sz w:val="22"/>
          <w:szCs w:val="22"/>
          <w:lang w:val="en-CA"/>
        </w:rPr>
        <w:t>.</w:t>
      </w:r>
    </w:p>
    <w:p w14:paraId="312B012C" w14:textId="77777777" w:rsidR="00697FB3" w:rsidRPr="00553164" w:rsidRDefault="00697FB3" w:rsidP="00697FB3">
      <w:pPr>
        <w:rPr>
          <w:rFonts w:ascii="Arial" w:hAnsi="Arial" w:cs="Arial"/>
          <w:sz w:val="22"/>
          <w:szCs w:val="22"/>
          <w:lang w:val="en-CA"/>
        </w:rPr>
      </w:pPr>
    </w:p>
    <w:p w14:paraId="312B012D" w14:textId="77777777" w:rsidR="00697FB3" w:rsidRPr="00553164" w:rsidRDefault="00697FB3" w:rsidP="00697FB3">
      <w:pPr>
        <w:rPr>
          <w:rFonts w:ascii="Arial" w:hAnsi="Arial" w:cs="Arial"/>
          <w:sz w:val="22"/>
          <w:szCs w:val="22"/>
          <w:lang w:val="en-CA"/>
        </w:rPr>
      </w:pPr>
      <w:r w:rsidRPr="00553164">
        <w:rPr>
          <w:rFonts w:ascii="Arial" w:hAnsi="Arial" w:cs="Arial"/>
          <w:sz w:val="22"/>
          <w:szCs w:val="22"/>
          <w:lang w:val="en-CA"/>
        </w:rPr>
        <w:t xml:space="preserve">Note: this schedule also applies to backups of </w:t>
      </w:r>
      <w:r w:rsidR="00BF6496">
        <w:rPr>
          <w:rFonts w:ascii="Arial" w:hAnsi="Arial" w:cs="Arial"/>
          <w:sz w:val="22"/>
          <w:szCs w:val="22"/>
          <w:lang w:val="en-CA"/>
        </w:rPr>
        <w:t>any</w:t>
      </w:r>
      <w:r w:rsidRPr="00553164">
        <w:rPr>
          <w:rFonts w:ascii="Arial" w:hAnsi="Arial" w:cs="Arial"/>
          <w:sz w:val="22"/>
          <w:szCs w:val="22"/>
          <w:lang w:val="en-CA"/>
        </w:rPr>
        <w:t xml:space="preserve"> e-mail system.</w:t>
      </w:r>
    </w:p>
    <w:p w14:paraId="312B012E" w14:textId="77777777" w:rsidR="00697FB3" w:rsidRPr="00553164" w:rsidRDefault="00697FB3" w:rsidP="00697FB3">
      <w:pPr>
        <w:rPr>
          <w:rFonts w:ascii="Arial" w:hAnsi="Arial" w:cs="Arial"/>
          <w:b/>
          <w:bCs/>
          <w:sz w:val="22"/>
          <w:szCs w:val="22"/>
          <w:u w:val="single"/>
          <w:lang w:val="en-CA"/>
        </w:rPr>
      </w:pPr>
    </w:p>
    <w:p w14:paraId="312B012F" w14:textId="77777777" w:rsidR="00697FB3" w:rsidRPr="00553164" w:rsidRDefault="00697FB3" w:rsidP="00697FB3">
      <w:pPr>
        <w:rPr>
          <w:rFonts w:ascii="Arial" w:hAnsi="Arial" w:cs="Arial"/>
          <w:b/>
          <w:bCs/>
          <w:sz w:val="22"/>
          <w:szCs w:val="22"/>
          <w:u w:val="single"/>
          <w:lang w:val="en-CA"/>
        </w:rPr>
      </w:pPr>
    </w:p>
    <w:p w14:paraId="312B0130" w14:textId="77777777" w:rsidR="00697FB3" w:rsidRPr="00553164" w:rsidRDefault="00697FB3" w:rsidP="00697FB3">
      <w:pPr>
        <w:rPr>
          <w:rFonts w:ascii="Arial" w:hAnsi="Arial" w:cs="Arial"/>
          <w:b/>
          <w:bCs/>
          <w:sz w:val="22"/>
          <w:szCs w:val="22"/>
          <w:u w:val="single"/>
          <w:lang w:val="en-CA"/>
        </w:rPr>
      </w:pPr>
      <w:r w:rsidRPr="00553164">
        <w:rPr>
          <w:rFonts w:ascii="Arial" w:hAnsi="Arial" w:cs="Arial"/>
          <w:b/>
          <w:bCs/>
          <w:sz w:val="22"/>
          <w:szCs w:val="22"/>
          <w:u w:val="single"/>
          <w:lang w:val="en-CA"/>
        </w:rPr>
        <w:t xml:space="preserve">Retention Schedule </w:t>
      </w:r>
    </w:p>
    <w:p w14:paraId="312B0131" w14:textId="77777777" w:rsidR="00697FB3" w:rsidRPr="00553164" w:rsidRDefault="00697FB3" w:rsidP="00697FB3">
      <w:pPr>
        <w:rPr>
          <w:rFonts w:ascii="Arial" w:hAnsi="Arial" w:cs="Arial"/>
          <w:b/>
          <w:bCs/>
          <w:sz w:val="22"/>
          <w:szCs w:val="22"/>
          <w:u w:val="single"/>
          <w:lang w:val="en-CA"/>
        </w:rPr>
      </w:pPr>
    </w:p>
    <w:p w14:paraId="312B0132" w14:textId="77777777" w:rsidR="00697FB3" w:rsidRPr="00553164" w:rsidRDefault="00697FB3" w:rsidP="00697FB3">
      <w:pPr>
        <w:rPr>
          <w:rFonts w:ascii="Arial" w:hAnsi="Arial" w:cs="Arial"/>
          <w:i/>
          <w:iCs/>
          <w:sz w:val="22"/>
          <w:szCs w:val="22"/>
        </w:rPr>
      </w:pPr>
      <w:r w:rsidRPr="00553164">
        <w:rPr>
          <w:rFonts w:ascii="Arial" w:hAnsi="Arial" w:cs="Arial"/>
          <w:i/>
          <w:iCs/>
          <w:sz w:val="22"/>
          <w:szCs w:val="22"/>
          <w:lang w:val="en-CA"/>
        </w:rPr>
        <w:t>Backups are to be kept until they are superseded or obsolete (i.e. replaced by a subsequent back-up); they are then to be destroyed.</w:t>
      </w:r>
      <w:r w:rsidRPr="00553164">
        <w:rPr>
          <w:rFonts w:ascii="Arial" w:hAnsi="Arial" w:cs="Arial"/>
          <w:i/>
          <w:iCs/>
          <w:sz w:val="22"/>
          <w:szCs w:val="22"/>
        </w:rPr>
        <w:t xml:space="preserve"> </w:t>
      </w:r>
    </w:p>
    <w:p w14:paraId="312B0133" w14:textId="77777777" w:rsidR="00697FB3" w:rsidRPr="00553164" w:rsidRDefault="00697FB3" w:rsidP="00697FB3">
      <w:pPr>
        <w:rPr>
          <w:rFonts w:ascii="Arial" w:hAnsi="Arial" w:cs="Arial"/>
          <w:sz w:val="22"/>
          <w:szCs w:val="22"/>
          <w:lang w:val="en-CA"/>
        </w:rPr>
      </w:pPr>
    </w:p>
    <w:p w14:paraId="312B0134" w14:textId="42E83D49" w:rsidR="00697FB3" w:rsidRPr="00553164" w:rsidRDefault="00697FB3" w:rsidP="00553164">
      <w:pPr>
        <w:pStyle w:val="BodyText"/>
        <w:rPr>
          <w:rFonts w:cs="Arial"/>
          <w:sz w:val="22"/>
          <w:szCs w:val="22"/>
        </w:rPr>
      </w:pPr>
      <w:r w:rsidRPr="00553164">
        <w:rPr>
          <w:rFonts w:cs="Arial"/>
          <w:sz w:val="22"/>
          <w:szCs w:val="22"/>
          <w:u w:val="single"/>
        </w:rPr>
        <w:t>Disposition:</w:t>
      </w:r>
      <w:r w:rsidR="001809D5">
        <w:rPr>
          <w:rFonts w:cs="Arial"/>
          <w:sz w:val="22"/>
          <w:szCs w:val="22"/>
        </w:rPr>
        <w:t xml:space="preserve"> </w:t>
      </w:r>
      <w:r w:rsidRPr="00553164">
        <w:rPr>
          <w:rFonts w:cs="Arial"/>
          <w:sz w:val="22"/>
          <w:szCs w:val="22"/>
        </w:rPr>
        <w:t>When backups are no longer required for system recovery, the backup media must be re-used, destroyed, or the previously recorded data must be made inaccessible.</w:t>
      </w:r>
      <w:r w:rsidR="001809D5">
        <w:rPr>
          <w:rFonts w:cs="Arial"/>
          <w:sz w:val="22"/>
          <w:szCs w:val="22"/>
        </w:rPr>
        <w:t xml:space="preserve"> </w:t>
      </w:r>
    </w:p>
    <w:p w14:paraId="312B0135" w14:textId="77777777" w:rsidR="00697FB3" w:rsidRPr="00553164" w:rsidRDefault="00697FB3" w:rsidP="00697FB3">
      <w:pPr>
        <w:rPr>
          <w:rFonts w:ascii="Arial" w:hAnsi="Arial" w:cs="Arial"/>
          <w:sz w:val="22"/>
          <w:szCs w:val="22"/>
          <w:lang w:val="en-CA"/>
        </w:rPr>
      </w:pPr>
    </w:p>
    <w:p w14:paraId="312B0136" w14:textId="7BFEF7E0" w:rsidR="00697FB3" w:rsidRPr="00553164" w:rsidRDefault="00697FB3" w:rsidP="00697FB3">
      <w:pPr>
        <w:rPr>
          <w:rFonts w:ascii="Arial" w:hAnsi="Arial" w:cs="Arial"/>
          <w:sz w:val="22"/>
          <w:szCs w:val="22"/>
          <w:lang w:val="en-CA"/>
        </w:rPr>
      </w:pPr>
      <w:r w:rsidRPr="00553164">
        <w:rPr>
          <w:rFonts w:ascii="Arial" w:hAnsi="Arial" w:cs="Arial"/>
          <w:sz w:val="22"/>
          <w:szCs w:val="22"/>
          <w:lang w:val="en-CA"/>
        </w:rPr>
        <w:t>The media is automatically slated for re-use and the information held on the media is only required until the system’s backup cycle is completed.</w:t>
      </w:r>
      <w:r w:rsidR="001809D5">
        <w:rPr>
          <w:rFonts w:ascii="Arial" w:hAnsi="Arial" w:cs="Arial"/>
          <w:sz w:val="22"/>
          <w:szCs w:val="22"/>
          <w:lang w:val="en-CA"/>
        </w:rPr>
        <w:t xml:space="preserve"> </w:t>
      </w:r>
      <w:r w:rsidRPr="00553164">
        <w:rPr>
          <w:rFonts w:ascii="Arial" w:hAnsi="Arial" w:cs="Arial"/>
          <w:sz w:val="22"/>
          <w:szCs w:val="22"/>
          <w:lang w:val="en-CA"/>
        </w:rPr>
        <w:t>Backup media is re-used in accordance with the frequency plan established for a specific system.</w:t>
      </w:r>
    </w:p>
    <w:p w14:paraId="312B0137" w14:textId="77777777" w:rsidR="00697FB3" w:rsidRPr="00553164" w:rsidRDefault="00697FB3" w:rsidP="00697FB3">
      <w:pPr>
        <w:rPr>
          <w:rFonts w:ascii="Arial" w:hAnsi="Arial" w:cs="Arial"/>
          <w:sz w:val="22"/>
          <w:szCs w:val="22"/>
          <w:lang w:val="en-CA"/>
        </w:rPr>
      </w:pPr>
    </w:p>
    <w:p w14:paraId="312B0138" w14:textId="77777777" w:rsidR="00697FB3" w:rsidRPr="00553164" w:rsidRDefault="004077FE" w:rsidP="00697FB3">
      <w:pPr>
        <w:rPr>
          <w:rFonts w:ascii="Arial" w:hAnsi="Arial" w:cs="Arial"/>
          <w:sz w:val="22"/>
          <w:szCs w:val="22"/>
          <w:lang w:val="en-CA"/>
        </w:rPr>
      </w:pPr>
      <w:r w:rsidRPr="00553164">
        <w:rPr>
          <w:rFonts w:ascii="Arial" w:hAnsi="Arial" w:cs="Arial"/>
          <w:sz w:val="22"/>
          <w:szCs w:val="22"/>
          <w:lang w:val="en-CA"/>
        </w:rPr>
        <w:t>P</w:t>
      </w:r>
      <w:r w:rsidR="00697FB3" w:rsidRPr="00553164">
        <w:rPr>
          <w:rFonts w:ascii="Arial" w:hAnsi="Arial" w:cs="Arial"/>
          <w:sz w:val="22"/>
          <w:szCs w:val="22"/>
          <w:lang w:val="en-CA"/>
        </w:rPr>
        <w:t xml:space="preserve">olicy and procedures regarding re-use of backup media </w:t>
      </w:r>
      <w:r w:rsidR="00697FB3" w:rsidRPr="00553164">
        <w:rPr>
          <w:rFonts w:ascii="Arial" w:hAnsi="Arial" w:cs="Arial"/>
          <w:b/>
          <w:bCs/>
          <w:sz w:val="22"/>
          <w:szCs w:val="22"/>
          <w:lang w:val="en-CA"/>
        </w:rPr>
        <w:t xml:space="preserve">must </w:t>
      </w:r>
      <w:r w:rsidR="00697FB3" w:rsidRPr="00553164">
        <w:rPr>
          <w:rFonts w:ascii="Arial" w:hAnsi="Arial" w:cs="Arial"/>
          <w:sz w:val="22"/>
          <w:szCs w:val="22"/>
          <w:lang w:val="en-CA"/>
        </w:rPr>
        <w:t>ensure that information is destroyed/made inaccessible following the end of the system-prescribed backup cycle.</w:t>
      </w:r>
    </w:p>
    <w:p w14:paraId="312B0139" w14:textId="77777777" w:rsidR="00697FB3" w:rsidRPr="00553164" w:rsidRDefault="004077FE" w:rsidP="00697FB3">
      <w:pPr>
        <w:rPr>
          <w:rFonts w:ascii="Arial" w:hAnsi="Arial" w:cs="Arial"/>
          <w:sz w:val="22"/>
          <w:szCs w:val="22"/>
          <w:lang w:val="en-CA"/>
        </w:rPr>
      </w:pPr>
      <w:r w:rsidRPr="00553164">
        <w:rPr>
          <w:rFonts w:ascii="Arial" w:hAnsi="Arial" w:cs="Arial"/>
          <w:sz w:val="22"/>
          <w:szCs w:val="22"/>
          <w:lang w:val="en-CA"/>
        </w:rPr>
        <w:br w:type="page"/>
      </w:r>
      <w:r w:rsidR="00697FB3" w:rsidRPr="00553164">
        <w:rPr>
          <w:rFonts w:ascii="Arial" w:hAnsi="Arial" w:cs="Arial"/>
          <w:sz w:val="22"/>
          <w:szCs w:val="22"/>
        </w:rPr>
        <w:t>There are three options to ensure that information stored on backup media is no longer accessible:</w:t>
      </w:r>
    </w:p>
    <w:p w14:paraId="312B013A" w14:textId="77777777" w:rsidR="00697FB3" w:rsidRPr="00553164" w:rsidRDefault="00697FB3" w:rsidP="003137ED">
      <w:pPr>
        <w:numPr>
          <w:ilvl w:val="0"/>
          <w:numId w:val="7"/>
        </w:numPr>
        <w:overflowPunct/>
        <w:autoSpaceDE/>
        <w:autoSpaceDN/>
        <w:adjustRightInd/>
        <w:textAlignment w:val="auto"/>
        <w:rPr>
          <w:rFonts w:ascii="Arial" w:hAnsi="Arial" w:cs="Arial"/>
          <w:sz w:val="22"/>
          <w:szCs w:val="22"/>
          <w:lang w:val="en-CA"/>
        </w:rPr>
      </w:pPr>
      <w:r w:rsidRPr="00553164">
        <w:rPr>
          <w:rFonts w:ascii="Arial" w:hAnsi="Arial" w:cs="Arial"/>
          <w:sz w:val="22"/>
          <w:szCs w:val="22"/>
          <w:lang w:val="en-CA"/>
        </w:rPr>
        <w:t>overwrite the previous information;</w:t>
      </w:r>
    </w:p>
    <w:p w14:paraId="312B013B" w14:textId="77777777" w:rsidR="00697FB3" w:rsidRPr="00553164" w:rsidRDefault="00697FB3" w:rsidP="003137ED">
      <w:pPr>
        <w:numPr>
          <w:ilvl w:val="0"/>
          <w:numId w:val="7"/>
        </w:numPr>
        <w:overflowPunct/>
        <w:autoSpaceDE/>
        <w:autoSpaceDN/>
        <w:adjustRightInd/>
        <w:textAlignment w:val="auto"/>
        <w:rPr>
          <w:rFonts w:ascii="Arial" w:hAnsi="Arial" w:cs="Arial"/>
          <w:sz w:val="22"/>
          <w:szCs w:val="22"/>
          <w:lang w:val="en-CA"/>
        </w:rPr>
      </w:pPr>
      <w:r w:rsidRPr="00553164">
        <w:rPr>
          <w:rFonts w:ascii="Arial" w:hAnsi="Arial" w:cs="Arial"/>
          <w:sz w:val="22"/>
          <w:szCs w:val="22"/>
          <w:lang w:val="en-CA"/>
        </w:rPr>
        <w:t>physically destroy the backup media;</w:t>
      </w:r>
    </w:p>
    <w:p w14:paraId="312B013C" w14:textId="77777777" w:rsidR="00697FB3" w:rsidRPr="00553164" w:rsidRDefault="00697FB3" w:rsidP="003137ED">
      <w:pPr>
        <w:numPr>
          <w:ilvl w:val="0"/>
          <w:numId w:val="7"/>
        </w:numPr>
        <w:overflowPunct/>
        <w:autoSpaceDE/>
        <w:autoSpaceDN/>
        <w:adjustRightInd/>
        <w:textAlignment w:val="auto"/>
        <w:rPr>
          <w:rFonts w:ascii="Arial" w:hAnsi="Arial" w:cs="Arial"/>
          <w:sz w:val="22"/>
          <w:szCs w:val="22"/>
          <w:lang w:val="en-CA"/>
        </w:rPr>
      </w:pPr>
      <w:r w:rsidRPr="00553164">
        <w:rPr>
          <w:rFonts w:ascii="Arial" w:hAnsi="Arial" w:cs="Arial"/>
          <w:sz w:val="22"/>
          <w:szCs w:val="22"/>
          <w:lang w:val="en-CA"/>
        </w:rPr>
        <w:t>erase the back-up media in such a way that previous information cannot be accessed through normal computer usage.</w:t>
      </w:r>
    </w:p>
    <w:p w14:paraId="312B013D" w14:textId="77777777" w:rsidR="00697FB3" w:rsidRPr="00553164" w:rsidRDefault="00697FB3" w:rsidP="00697FB3">
      <w:pPr>
        <w:ind w:left="360"/>
        <w:rPr>
          <w:rFonts w:ascii="Arial" w:hAnsi="Arial" w:cs="Arial"/>
          <w:sz w:val="22"/>
          <w:szCs w:val="22"/>
          <w:lang w:val="en-CA"/>
        </w:rPr>
      </w:pPr>
    </w:p>
    <w:p w14:paraId="312B013E" w14:textId="77777777" w:rsidR="00697FB3" w:rsidRPr="00553164" w:rsidRDefault="00697FB3" w:rsidP="00697FB3">
      <w:pPr>
        <w:rPr>
          <w:rFonts w:ascii="Arial" w:hAnsi="Arial" w:cs="Arial"/>
          <w:sz w:val="22"/>
          <w:szCs w:val="22"/>
          <w:lang w:val="en-CA"/>
        </w:rPr>
      </w:pPr>
      <w:r w:rsidRPr="00553164">
        <w:rPr>
          <w:rFonts w:ascii="Arial" w:hAnsi="Arial" w:cs="Arial"/>
          <w:sz w:val="22"/>
          <w:szCs w:val="22"/>
          <w:lang w:val="en-CA"/>
        </w:rPr>
        <w:t xml:space="preserve">Use of an erasure program is the accepted </w:t>
      </w:r>
      <w:r w:rsidRPr="00553164">
        <w:rPr>
          <w:rFonts w:ascii="Arial" w:hAnsi="Arial" w:cs="Arial"/>
          <w:i/>
          <w:iCs/>
          <w:sz w:val="22"/>
          <w:szCs w:val="22"/>
          <w:lang w:val="en-CA"/>
        </w:rPr>
        <w:t xml:space="preserve">secure </w:t>
      </w:r>
      <w:r w:rsidRPr="00553164">
        <w:rPr>
          <w:rFonts w:ascii="Arial" w:hAnsi="Arial" w:cs="Arial"/>
          <w:sz w:val="22"/>
          <w:szCs w:val="22"/>
          <w:lang w:val="en-CA"/>
        </w:rPr>
        <w:t>method of rendering data inaccessible.</w:t>
      </w:r>
    </w:p>
    <w:p w14:paraId="312B013F" w14:textId="77777777" w:rsidR="00697FB3" w:rsidRPr="00553164" w:rsidRDefault="00697FB3" w:rsidP="00697FB3">
      <w:pPr>
        <w:rPr>
          <w:rFonts w:ascii="Arial" w:hAnsi="Arial" w:cs="Arial"/>
          <w:sz w:val="22"/>
          <w:szCs w:val="22"/>
          <w:lang w:val="en-CA"/>
        </w:rPr>
      </w:pPr>
    </w:p>
    <w:p w14:paraId="312B0140" w14:textId="77777777" w:rsidR="00697FB3" w:rsidRPr="00553164" w:rsidRDefault="00697FB3" w:rsidP="00697FB3">
      <w:pPr>
        <w:rPr>
          <w:rFonts w:ascii="Arial" w:hAnsi="Arial" w:cs="Arial"/>
          <w:sz w:val="22"/>
          <w:szCs w:val="22"/>
          <w:lang w:val="en-CA"/>
        </w:rPr>
      </w:pPr>
    </w:p>
    <w:p w14:paraId="312B0141" w14:textId="3DFF3515" w:rsidR="00697FB3" w:rsidRPr="00553164" w:rsidRDefault="00697FB3" w:rsidP="00697FB3">
      <w:pPr>
        <w:pBdr>
          <w:top w:val="single" w:sz="18" w:space="1" w:color="auto"/>
          <w:left w:val="single" w:sz="18" w:space="4" w:color="auto"/>
          <w:bottom w:val="single" w:sz="18" w:space="1" w:color="auto"/>
          <w:right w:val="single" w:sz="18" w:space="4" w:color="auto"/>
        </w:pBdr>
        <w:rPr>
          <w:rFonts w:ascii="Arial" w:hAnsi="Arial" w:cs="Arial"/>
          <w:sz w:val="22"/>
          <w:szCs w:val="22"/>
          <w:lang w:val="en-CA"/>
        </w:rPr>
      </w:pPr>
      <w:r w:rsidRPr="00553164">
        <w:rPr>
          <w:rFonts w:ascii="Arial" w:hAnsi="Arial" w:cs="Arial"/>
          <w:b/>
          <w:iCs/>
          <w:sz w:val="22"/>
          <w:szCs w:val="22"/>
          <w:lang w:val="en-CA"/>
        </w:rPr>
        <w:t>NOTE:</w:t>
      </w:r>
      <w:r w:rsidR="001809D5">
        <w:rPr>
          <w:rFonts w:ascii="Arial" w:hAnsi="Arial" w:cs="Arial"/>
          <w:b/>
          <w:iCs/>
          <w:sz w:val="22"/>
          <w:szCs w:val="22"/>
          <w:lang w:val="en-CA"/>
        </w:rPr>
        <w:t xml:space="preserve"> </w:t>
      </w:r>
      <w:r w:rsidRPr="00553164">
        <w:rPr>
          <w:rFonts w:ascii="Arial" w:hAnsi="Arial" w:cs="Arial"/>
          <w:b/>
          <w:iCs/>
          <w:sz w:val="22"/>
          <w:szCs w:val="22"/>
          <w:lang w:val="en-CA"/>
        </w:rPr>
        <w:t xml:space="preserve"> </w:t>
      </w:r>
      <w:r w:rsidRPr="00553164">
        <w:rPr>
          <w:rFonts w:ascii="Arial" w:hAnsi="Arial" w:cs="Arial"/>
          <w:sz w:val="22"/>
          <w:szCs w:val="22"/>
          <w:lang w:val="en-CA"/>
        </w:rPr>
        <w:t xml:space="preserve">Each </w:t>
      </w:r>
      <w:r w:rsidR="006F03C3">
        <w:rPr>
          <w:rFonts w:ascii="Arial" w:hAnsi="Arial" w:cs="Arial"/>
          <w:sz w:val="22"/>
          <w:szCs w:val="22"/>
          <w:lang w:val="en-CA"/>
        </w:rPr>
        <w:t>RS</w:t>
      </w:r>
      <w:r w:rsidR="004077FE" w:rsidRPr="00553164">
        <w:rPr>
          <w:rFonts w:ascii="Arial" w:hAnsi="Arial" w:cs="Arial"/>
          <w:sz w:val="22"/>
          <w:szCs w:val="22"/>
          <w:lang w:val="en-CA"/>
        </w:rPr>
        <w:t>C</w:t>
      </w:r>
      <w:r w:rsidRPr="00553164">
        <w:rPr>
          <w:rFonts w:ascii="Arial" w:hAnsi="Arial" w:cs="Arial"/>
          <w:sz w:val="22"/>
          <w:szCs w:val="22"/>
          <w:lang w:val="en-CA"/>
        </w:rPr>
        <w:t xml:space="preserve"> has the authority, responsibility and accountability for establishing policy and standards regarding system backup and recovery procedures.</w:t>
      </w:r>
      <w:r w:rsidR="001809D5">
        <w:rPr>
          <w:rFonts w:ascii="Arial" w:hAnsi="Arial" w:cs="Arial"/>
          <w:sz w:val="22"/>
          <w:szCs w:val="22"/>
          <w:lang w:val="en-CA"/>
        </w:rPr>
        <w:t xml:space="preserve"> </w:t>
      </w:r>
      <w:r w:rsidRPr="00553164">
        <w:rPr>
          <w:rFonts w:ascii="Arial" w:hAnsi="Arial" w:cs="Arial"/>
          <w:sz w:val="22"/>
          <w:szCs w:val="22"/>
          <w:lang w:val="en-CA"/>
        </w:rPr>
        <w:t>Backup procedures and their frequency will differ from system to system.</w:t>
      </w:r>
      <w:r w:rsidR="001809D5">
        <w:rPr>
          <w:rFonts w:ascii="Arial" w:hAnsi="Arial" w:cs="Arial"/>
          <w:sz w:val="22"/>
          <w:szCs w:val="22"/>
          <w:lang w:val="en-CA"/>
        </w:rPr>
        <w:t xml:space="preserve"> </w:t>
      </w:r>
      <w:r w:rsidRPr="00553164">
        <w:rPr>
          <w:rFonts w:ascii="Arial" w:hAnsi="Arial" w:cs="Arial"/>
          <w:sz w:val="22"/>
          <w:szCs w:val="22"/>
          <w:lang w:val="en-CA"/>
        </w:rPr>
        <w:t xml:space="preserve"> </w:t>
      </w:r>
    </w:p>
    <w:p w14:paraId="312B0142" w14:textId="77777777" w:rsidR="00697FB3" w:rsidRPr="00553164" w:rsidRDefault="00697FB3" w:rsidP="00BE338D">
      <w:pPr>
        <w:pStyle w:val="Heading4"/>
        <w:rPr>
          <w:b w:val="0"/>
          <w:bCs w:val="0"/>
          <w:noProof/>
          <w:sz w:val="22"/>
          <w:szCs w:val="22"/>
          <w:lang w:val="en-CA"/>
        </w:rPr>
      </w:pPr>
    </w:p>
    <w:p w14:paraId="312B0143" w14:textId="77777777" w:rsidR="00697FB3" w:rsidRPr="00553164" w:rsidRDefault="00697FB3" w:rsidP="00BE338D">
      <w:pPr>
        <w:pStyle w:val="Heading4"/>
        <w:rPr>
          <w:rFonts w:ascii="Times New Roman" w:hAnsi="Times New Roman" w:cs="Times New Roman"/>
          <w:b w:val="0"/>
          <w:bCs w:val="0"/>
          <w:noProof/>
          <w:sz w:val="22"/>
          <w:szCs w:val="22"/>
          <w:lang w:val="en-US"/>
        </w:rPr>
        <w:sectPr w:rsidR="00697FB3" w:rsidRPr="00553164" w:rsidSect="000B2BE1">
          <w:headerReference w:type="even" r:id="rId86"/>
          <w:headerReference w:type="first" r:id="rId87"/>
          <w:pgSz w:w="12240" w:h="15840" w:code="1"/>
          <w:pgMar w:top="1440" w:right="1797" w:bottom="1440" w:left="1797" w:header="709" w:footer="709" w:gutter="0"/>
          <w:pgNumType w:fmt="numberInDash"/>
          <w:cols w:space="708"/>
          <w:docGrid w:linePitch="360"/>
        </w:sectPr>
      </w:pPr>
    </w:p>
    <w:p w14:paraId="312B0144" w14:textId="77777777" w:rsidR="000421AD" w:rsidRPr="00B263EF" w:rsidRDefault="000421AD" w:rsidP="00301E42">
      <w:pPr>
        <w:rPr>
          <w:noProof/>
        </w:rPr>
      </w:pPr>
      <w:bookmarkStart w:id="56" w:name="_A"/>
      <w:bookmarkStart w:id="57" w:name="INDEX"/>
      <w:bookmarkEnd w:id="56"/>
      <w:bookmarkEnd w:id="57"/>
    </w:p>
    <w:p w14:paraId="312B0145" w14:textId="77777777" w:rsidR="00E407AE" w:rsidRPr="00E407AE" w:rsidRDefault="00E407AE" w:rsidP="00E407AE">
      <w:pPr>
        <w:keepNext/>
        <w:overflowPunct/>
        <w:autoSpaceDE/>
        <w:autoSpaceDN/>
        <w:adjustRightInd/>
        <w:jc w:val="center"/>
        <w:textAlignment w:val="auto"/>
        <w:outlineLvl w:val="3"/>
        <w:rPr>
          <w:rFonts w:ascii="Arial" w:hAnsi="Arial" w:cs="Arial"/>
          <w:b/>
          <w:bCs/>
          <w:noProof/>
          <w:sz w:val="22"/>
          <w:szCs w:val="22"/>
          <w:lang w:val="en-CA"/>
        </w:rPr>
      </w:pPr>
      <w:r w:rsidRPr="00E407AE">
        <w:rPr>
          <w:rFonts w:ascii="Arial" w:hAnsi="Arial" w:cs="Arial"/>
          <w:b/>
          <w:bCs/>
          <w:noProof/>
          <w:sz w:val="22"/>
          <w:szCs w:val="22"/>
          <w:lang w:val="en-CA"/>
        </w:rPr>
        <w:t xml:space="preserve">A </w:t>
      </w:r>
    </w:p>
    <w:p w14:paraId="312B0146" w14:textId="77777777" w:rsidR="00E407AE" w:rsidRPr="00C43E7B" w:rsidRDefault="00E407AE" w:rsidP="00E407AE">
      <w:pPr>
        <w:overflowPunct/>
        <w:autoSpaceDE/>
        <w:autoSpaceDN/>
        <w:adjustRightInd/>
        <w:jc w:val="center"/>
        <w:textAlignment w:val="auto"/>
        <w:rPr>
          <w:rFonts w:ascii="Arial" w:hAnsi="Arial" w:cs="Arial"/>
          <w:b/>
          <w:sz w:val="22"/>
          <w:szCs w:val="22"/>
        </w:rPr>
      </w:pPr>
    </w:p>
    <w:p w14:paraId="312B014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ACCESS </w:t>
      </w:r>
    </w:p>
    <w:p w14:paraId="312B0148" w14:textId="77777777" w:rsidR="00E407AE" w:rsidRPr="00E407AE" w:rsidRDefault="00E407AE" w:rsidP="00E407AE">
      <w:pPr>
        <w:tabs>
          <w:tab w:val="left" w:pos="720"/>
          <w:tab w:val="right" w:leader="dot" w:pos="8352"/>
        </w:tabs>
        <w:ind w:left="720"/>
        <w:rPr>
          <w:rFonts w:ascii="Arial" w:hAnsi="Arial" w:cs="Arial"/>
          <w:noProof/>
          <w:sz w:val="22"/>
          <w:szCs w:val="22"/>
        </w:rPr>
      </w:pPr>
      <w:r w:rsidRPr="00E407AE">
        <w:rPr>
          <w:rFonts w:ascii="Arial" w:hAnsi="Arial" w:cs="Arial"/>
          <w:noProof/>
          <w:sz w:val="22"/>
          <w:szCs w:val="22"/>
        </w:rPr>
        <w:t>- protection of personal information</w:t>
      </w:r>
      <w:r w:rsidRPr="00E407AE">
        <w:rPr>
          <w:rFonts w:ascii="Arial" w:hAnsi="Arial" w:cs="Arial"/>
          <w:noProof/>
          <w:sz w:val="22"/>
          <w:szCs w:val="22"/>
        </w:rPr>
        <w:tab/>
        <w:t>1310</w:t>
      </w:r>
    </w:p>
    <w:p w14:paraId="312B0149" w14:textId="77777777" w:rsidR="00E407AE" w:rsidRPr="00E407AE" w:rsidRDefault="00E407AE" w:rsidP="00E407AE">
      <w:pPr>
        <w:tabs>
          <w:tab w:val="left" w:pos="720"/>
          <w:tab w:val="right" w:leader="dot" w:pos="8352"/>
        </w:tabs>
        <w:ind w:left="720"/>
        <w:rPr>
          <w:rFonts w:ascii="Arial" w:hAnsi="Arial" w:cs="Arial"/>
          <w:noProof/>
          <w:sz w:val="22"/>
          <w:szCs w:val="22"/>
        </w:rPr>
      </w:pPr>
      <w:r w:rsidRPr="00E407AE">
        <w:rPr>
          <w:rFonts w:ascii="Arial" w:hAnsi="Arial" w:cs="Arial"/>
          <w:noProof/>
          <w:sz w:val="22"/>
          <w:szCs w:val="22"/>
        </w:rPr>
        <w:t>- security cards</w:t>
      </w:r>
      <w:r w:rsidRPr="00E407AE">
        <w:rPr>
          <w:rFonts w:ascii="Arial" w:hAnsi="Arial" w:cs="Arial"/>
          <w:noProof/>
          <w:sz w:val="22"/>
          <w:szCs w:val="22"/>
        </w:rPr>
        <w:tab/>
        <w:t>1490</w:t>
      </w:r>
    </w:p>
    <w:p w14:paraId="312B014A" w14:textId="77777777" w:rsidR="00375668" w:rsidRDefault="00375668" w:rsidP="00E407AE">
      <w:pPr>
        <w:tabs>
          <w:tab w:val="left" w:pos="720"/>
          <w:tab w:val="right" w:leader="dot" w:pos="8352"/>
        </w:tabs>
        <w:rPr>
          <w:rFonts w:ascii="Arial" w:hAnsi="Arial" w:cs="Arial"/>
          <w:noProof/>
          <w:sz w:val="22"/>
          <w:szCs w:val="22"/>
        </w:rPr>
      </w:pPr>
    </w:p>
    <w:p w14:paraId="312B014B" w14:textId="77777777" w:rsidR="00E407AE" w:rsidRPr="00375668" w:rsidRDefault="00375668"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ACCESS AND PRIVACY</w:t>
      </w:r>
      <w:r w:rsidRPr="00375668">
        <w:rPr>
          <w:rFonts w:ascii="Arial" w:hAnsi="Arial" w:cs="Arial"/>
          <w:b/>
          <w:noProof/>
          <w:sz w:val="22"/>
          <w:szCs w:val="22"/>
        </w:rPr>
        <w:tab/>
        <w:t>1310</w:t>
      </w:r>
    </w:p>
    <w:p w14:paraId="312B014C" w14:textId="77777777" w:rsidR="00375668" w:rsidRDefault="00375668" w:rsidP="00E407AE">
      <w:pPr>
        <w:tabs>
          <w:tab w:val="left" w:pos="720"/>
          <w:tab w:val="right" w:leader="dot" w:pos="8352"/>
        </w:tabs>
        <w:rPr>
          <w:rFonts w:ascii="Arial" w:hAnsi="Arial" w:cs="Arial"/>
          <w:noProof/>
          <w:sz w:val="22"/>
          <w:szCs w:val="22"/>
        </w:rPr>
      </w:pPr>
    </w:p>
    <w:p w14:paraId="312B014D" w14:textId="77777777" w:rsidR="002926B4" w:rsidRPr="002926B4" w:rsidRDefault="002926B4" w:rsidP="00E407AE">
      <w:pPr>
        <w:tabs>
          <w:tab w:val="left" w:pos="720"/>
          <w:tab w:val="right" w:leader="dot" w:pos="8352"/>
        </w:tabs>
        <w:rPr>
          <w:rFonts w:ascii="Arial" w:hAnsi="Arial" w:cs="Arial"/>
          <w:b/>
          <w:noProof/>
          <w:sz w:val="22"/>
          <w:szCs w:val="22"/>
        </w:rPr>
      </w:pPr>
      <w:r w:rsidRPr="002926B4">
        <w:rPr>
          <w:rFonts w:ascii="Arial" w:hAnsi="Arial" w:cs="Arial"/>
          <w:b/>
          <w:noProof/>
          <w:sz w:val="22"/>
          <w:szCs w:val="22"/>
        </w:rPr>
        <w:t>ACCIDENTS AND CLAIMS</w:t>
      </w:r>
      <w:r w:rsidRPr="002926B4">
        <w:rPr>
          <w:rFonts w:ascii="Arial" w:hAnsi="Arial" w:cs="Arial"/>
          <w:b/>
          <w:noProof/>
          <w:sz w:val="22"/>
          <w:szCs w:val="22"/>
        </w:rPr>
        <w:tab/>
        <w:t>1605</w:t>
      </w:r>
    </w:p>
    <w:p w14:paraId="312B014E" w14:textId="77777777" w:rsidR="002926B4" w:rsidRPr="00E407AE" w:rsidRDefault="002926B4" w:rsidP="00E407AE">
      <w:pPr>
        <w:tabs>
          <w:tab w:val="left" w:pos="720"/>
          <w:tab w:val="right" w:leader="dot" w:pos="8352"/>
        </w:tabs>
        <w:rPr>
          <w:rFonts w:ascii="Arial" w:hAnsi="Arial" w:cs="Arial"/>
          <w:noProof/>
          <w:sz w:val="22"/>
          <w:szCs w:val="22"/>
        </w:rPr>
      </w:pPr>
    </w:p>
    <w:p w14:paraId="312B014F" w14:textId="77777777" w:rsidR="00E407AE" w:rsidRPr="00375668" w:rsidRDefault="00E407AE" w:rsidP="00E407AE">
      <w:pPr>
        <w:tabs>
          <w:tab w:val="left" w:pos="720"/>
          <w:tab w:val="right" w:leader="dot" w:pos="8352"/>
        </w:tabs>
        <w:rPr>
          <w:rFonts w:ascii="Arial" w:hAnsi="Arial" w:cs="Arial"/>
          <w:noProof/>
          <w:sz w:val="22"/>
          <w:szCs w:val="22"/>
        </w:rPr>
      </w:pPr>
      <w:r w:rsidRPr="00375668">
        <w:rPr>
          <w:rFonts w:ascii="Arial" w:hAnsi="Arial" w:cs="Arial"/>
          <w:noProof/>
          <w:sz w:val="22"/>
          <w:szCs w:val="22"/>
        </w:rPr>
        <w:t>ACCIDENTS and PERSONAL INJURY</w:t>
      </w:r>
    </w:p>
    <w:p w14:paraId="312B015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employee</w:t>
      </w:r>
      <w:r w:rsidRPr="00E407AE">
        <w:rPr>
          <w:rFonts w:ascii="Arial" w:hAnsi="Arial" w:cs="Arial"/>
          <w:noProof/>
          <w:sz w:val="22"/>
          <w:szCs w:val="22"/>
        </w:rPr>
        <w:tab/>
        <w:t>1050-1c</w:t>
      </w:r>
    </w:p>
    <w:p w14:paraId="312B015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5B72F6">
        <w:rPr>
          <w:rFonts w:ascii="Arial" w:hAnsi="Arial" w:cs="Arial"/>
          <w:noProof/>
          <w:sz w:val="22"/>
          <w:szCs w:val="22"/>
        </w:rPr>
        <w:t>acci</w:t>
      </w:r>
      <w:r w:rsidRPr="00E407AE">
        <w:rPr>
          <w:rFonts w:ascii="Arial" w:hAnsi="Arial" w:cs="Arial"/>
          <w:noProof/>
          <w:sz w:val="22"/>
          <w:szCs w:val="22"/>
        </w:rPr>
        <w:t>dent reports of non-employee</w:t>
      </w:r>
      <w:r w:rsidRPr="00E407AE">
        <w:rPr>
          <w:rFonts w:ascii="Arial" w:hAnsi="Arial" w:cs="Arial"/>
          <w:noProof/>
          <w:sz w:val="22"/>
          <w:szCs w:val="22"/>
        </w:rPr>
        <w:tab/>
        <w:t>1605</w:t>
      </w:r>
    </w:p>
    <w:p w14:paraId="312B015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153" w14:textId="77777777" w:rsidR="00E407AE" w:rsidRPr="005C53ED" w:rsidRDefault="00E407AE" w:rsidP="00E407AE">
      <w:pPr>
        <w:tabs>
          <w:tab w:val="left" w:pos="720"/>
          <w:tab w:val="right" w:leader="dot" w:pos="8352"/>
        </w:tabs>
        <w:rPr>
          <w:rFonts w:ascii="Arial" w:hAnsi="Arial" w:cs="Arial"/>
          <w:b/>
          <w:noProof/>
          <w:sz w:val="22"/>
          <w:szCs w:val="22"/>
        </w:rPr>
      </w:pPr>
      <w:r w:rsidRPr="005C53ED">
        <w:rPr>
          <w:rFonts w:ascii="Arial" w:hAnsi="Arial" w:cs="Arial"/>
          <w:b/>
          <w:noProof/>
          <w:sz w:val="22"/>
          <w:szCs w:val="22"/>
        </w:rPr>
        <w:t>ACCOMMODATION/SPACE PLANNING</w:t>
      </w:r>
      <w:r w:rsidRPr="005C53ED">
        <w:rPr>
          <w:rFonts w:ascii="Arial" w:hAnsi="Arial" w:cs="Arial"/>
          <w:b/>
          <w:noProof/>
          <w:sz w:val="22"/>
          <w:szCs w:val="22"/>
        </w:rPr>
        <w:tab/>
        <w:t>0505</w:t>
      </w:r>
    </w:p>
    <w:p w14:paraId="312B015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15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ACCOUNTING</w:t>
      </w:r>
    </w:p>
    <w:p w14:paraId="312B015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revenue</w:t>
      </w:r>
      <w:r w:rsidR="000D1303">
        <w:rPr>
          <w:rFonts w:ascii="Arial" w:hAnsi="Arial" w:cs="Arial"/>
          <w:noProof/>
          <w:sz w:val="22"/>
          <w:szCs w:val="22"/>
        </w:rPr>
        <w:t xml:space="preserve"> reports</w:t>
      </w:r>
      <w:r w:rsidRPr="00E407AE">
        <w:rPr>
          <w:rFonts w:ascii="Arial" w:hAnsi="Arial" w:cs="Arial"/>
          <w:noProof/>
          <w:sz w:val="22"/>
          <w:szCs w:val="22"/>
        </w:rPr>
        <w:tab/>
        <w:t>0705</w:t>
      </w:r>
    </w:p>
    <w:p w14:paraId="312B015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tangible capital asssets</w:t>
      </w:r>
      <w:r w:rsidRPr="00E407AE">
        <w:rPr>
          <w:rFonts w:ascii="Arial" w:hAnsi="Arial" w:cs="Arial"/>
          <w:noProof/>
          <w:sz w:val="22"/>
          <w:szCs w:val="22"/>
        </w:rPr>
        <w:tab/>
        <w:t>0705</w:t>
      </w:r>
    </w:p>
    <w:p w14:paraId="312B015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year-end reconciliations</w:t>
      </w:r>
      <w:r w:rsidRPr="00E407AE">
        <w:rPr>
          <w:rFonts w:ascii="Arial" w:hAnsi="Arial" w:cs="Arial"/>
          <w:noProof/>
          <w:sz w:val="22"/>
          <w:szCs w:val="22"/>
        </w:rPr>
        <w:tab/>
        <w:t>0705</w:t>
      </w:r>
    </w:p>
    <w:p w14:paraId="312B015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15A"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ACCOUNTS PAYABLE</w:t>
      </w:r>
      <w:r w:rsidRPr="00E407AE">
        <w:rPr>
          <w:rFonts w:ascii="Arial" w:hAnsi="Arial" w:cs="Arial"/>
          <w:b/>
          <w:noProof/>
          <w:sz w:val="22"/>
          <w:szCs w:val="22"/>
        </w:rPr>
        <w:tab/>
        <w:t>0715</w:t>
      </w:r>
    </w:p>
    <w:p w14:paraId="312B015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15C"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ACCOUNTS RECEIVABLE</w:t>
      </w:r>
      <w:r w:rsidRPr="00E407AE">
        <w:rPr>
          <w:rFonts w:ascii="Arial" w:hAnsi="Arial" w:cs="Arial"/>
          <w:b/>
          <w:noProof/>
          <w:sz w:val="22"/>
          <w:szCs w:val="22"/>
        </w:rPr>
        <w:tab/>
        <w:t>0720</w:t>
      </w:r>
    </w:p>
    <w:p w14:paraId="312B015D" w14:textId="77777777" w:rsidR="00B56D3E" w:rsidRDefault="00B56D3E" w:rsidP="00E407AE">
      <w:pPr>
        <w:tabs>
          <w:tab w:val="left" w:pos="720"/>
          <w:tab w:val="right" w:leader="dot" w:pos="8352"/>
        </w:tabs>
        <w:rPr>
          <w:rFonts w:ascii="Arial" w:hAnsi="Arial" w:cs="Arial"/>
          <w:noProof/>
          <w:sz w:val="22"/>
          <w:szCs w:val="22"/>
        </w:rPr>
      </w:pPr>
    </w:p>
    <w:p w14:paraId="312B015E" w14:textId="77777777" w:rsidR="00E407AE" w:rsidRPr="00B56D3E" w:rsidRDefault="00B56D3E" w:rsidP="00E407AE">
      <w:pPr>
        <w:tabs>
          <w:tab w:val="left" w:pos="720"/>
          <w:tab w:val="right" w:leader="dot" w:pos="8352"/>
        </w:tabs>
        <w:rPr>
          <w:rFonts w:ascii="Arial" w:hAnsi="Arial" w:cs="Arial"/>
          <w:b/>
          <w:noProof/>
          <w:sz w:val="22"/>
          <w:szCs w:val="22"/>
        </w:rPr>
      </w:pPr>
      <w:r w:rsidRPr="00B56D3E">
        <w:rPr>
          <w:rFonts w:ascii="Arial" w:hAnsi="Arial" w:cs="Arial"/>
          <w:b/>
          <w:noProof/>
          <w:sz w:val="22"/>
          <w:szCs w:val="22"/>
        </w:rPr>
        <w:t>ACCOUNTS REPORTING and RECONCILIATION</w:t>
      </w:r>
      <w:r w:rsidR="00E407AE" w:rsidRPr="00B56D3E">
        <w:rPr>
          <w:rFonts w:ascii="Arial" w:hAnsi="Arial" w:cs="Arial"/>
          <w:b/>
          <w:noProof/>
          <w:sz w:val="22"/>
          <w:szCs w:val="22"/>
        </w:rPr>
        <w:tab/>
      </w:r>
      <w:r w:rsidRPr="00B56D3E">
        <w:rPr>
          <w:rFonts w:ascii="Arial" w:hAnsi="Arial" w:cs="Arial"/>
          <w:b/>
          <w:noProof/>
          <w:sz w:val="22"/>
          <w:szCs w:val="22"/>
        </w:rPr>
        <w:t>0705</w:t>
      </w:r>
    </w:p>
    <w:p w14:paraId="312B015F" w14:textId="77777777" w:rsidR="00B56D3E" w:rsidRPr="00E407AE" w:rsidRDefault="00B56D3E" w:rsidP="00E407AE">
      <w:pPr>
        <w:tabs>
          <w:tab w:val="left" w:pos="720"/>
          <w:tab w:val="right" w:leader="dot" w:pos="8352"/>
        </w:tabs>
        <w:rPr>
          <w:rFonts w:ascii="Arial" w:hAnsi="Arial" w:cs="Arial"/>
          <w:noProof/>
          <w:sz w:val="22"/>
          <w:szCs w:val="22"/>
        </w:rPr>
      </w:pPr>
    </w:p>
    <w:p w14:paraId="312B016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ACQUISITION</w:t>
      </w:r>
    </w:p>
    <w:p w14:paraId="312B016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buildings,</w:t>
      </w:r>
      <w:r w:rsidR="00360F4B">
        <w:rPr>
          <w:rFonts w:ascii="Arial" w:hAnsi="Arial" w:cs="Arial"/>
          <w:noProof/>
          <w:sz w:val="22"/>
          <w:szCs w:val="22"/>
        </w:rPr>
        <w:t xml:space="preserve"> </w:t>
      </w:r>
      <w:r w:rsidRPr="00E407AE">
        <w:rPr>
          <w:rFonts w:ascii="Arial" w:hAnsi="Arial" w:cs="Arial"/>
          <w:noProof/>
          <w:sz w:val="22"/>
          <w:szCs w:val="22"/>
        </w:rPr>
        <w:t>land and structures</w:t>
      </w:r>
      <w:r w:rsidRPr="00E407AE">
        <w:rPr>
          <w:rFonts w:ascii="Arial" w:hAnsi="Arial" w:cs="Arial"/>
          <w:noProof/>
          <w:sz w:val="22"/>
          <w:szCs w:val="22"/>
        </w:rPr>
        <w:tab/>
        <w:t>0520</w:t>
      </w:r>
    </w:p>
    <w:p w14:paraId="312B0162" w14:textId="77777777" w:rsidR="00E407AE" w:rsidRDefault="00017C22" w:rsidP="00E407AE">
      <w:pPr>
        <w:tabs>
          <w:tab w:val="left" w:pos="720"/>
          <w:tab w:val="right" w:leader="dot" w:pos="8352"/>
        </w:tabs>
        <w:rPr>
          <w:rFonts w:ascii="Arial" w:hAnsi="Arial" w:cs="Arial"/>
          <w:noProof/>
          <w:sz w:val="22"/>
          <w:szCs w:val="22"/>
        </w:rPr>
      </w:pPr>
      <w:r>
        <w:rPr>
          <w:rFonts w:ascii="Arial" w:hAnsi="Arial" w:cs="Arial"/>
          <w:noProof/>
          <w:sz w:val="22"/>
          <w:szCs w:val="22"/>
        </w:rPr>
        <w:tab/>
        <w:t>- of equipment, furn</w:t>
      </w:r>
      <w:r w:rsidR="00360F4B">
        <w:rPr>
          <w:rFonts w:ascii="Arial" w:hAnsi="Arial" w:cs="Arial"/>
          <w:noProof/>
          <w:sz w:val="22"/>
          <w:szCs w:val="22"/>
        </w:rPr>
        <w:t>i</w:t>
      </w:r>
      <w:r>
        <w:rPr>
          <w:rFonts w:ascii="Arial" w:hAnsi="Arial" w:cs="Arial"/>
          <w:noProof/>
          <w:sz w:val="22"/>
          <w:szCs w:val="22"/>
        </w:rPr>
        <w:t>ture and supplies</w:t>
      </w:r>
      <w:r>
        <w:rPr>
          <w:rFonts w:ascii="Arial" w:hAnsi="Arial" w:cs="Arial"/>
          <w:noProof/>
          <w:sz w:val="22"/>
          <w:szCs w:val="22"/>
        </w:rPr>
        <w:tab/>
        <w:t>0960</w:t>
      </w:r>
    </w:p>
    <w:p w14:paraId="312B0163" w14:textId="77777777" w:rsidR="00017C22" w:rsidRDefault="00017C22" w:rsidP="00E407AE">
      <w:pPr>
        <w:tabs>
          <w:tab w:val="left" w:pos="720"/>
          <w:tab w:val="right" w:leader="dot" w:pos="8352"/>
        </w:tabs>
        <w:rPr>
          <w:rFonts w:ascii="Arial" w:hAnsi="Arial" w:cs="Arial"/>
          <w:noProof/>
          <w:sz w:val="22"/>
          <w:szCs w:val="22"/>
        </w:rPr>
      </w:pPr>
      <w:r>
        <w:rPr>
          <w:rFonts w:ascii="Arial" w:hAnsi="Arial" w:cs="Arial"/>
          <w:noProof/>
          <w:sz w:val="22"/>
          <w:szCs w:val="22"/>
        </w:rPr>
        <w:tab/>
        <w:t>- of vehicles</w:t>
      </w:r>
      <w:r>
        <w:rPr>
          <w:rFonts w:ascii="Arial" w:hAnsi="Arial" w:cs="Arial"/>
          <w:noProof/>
          <w:sz w:val="22"/>
          <w:szCs w:val="22"/>
        </w:rPr>
        <w:tab/>
        <w:t>0960</w:t>
      </w:r>
    </w:p>
    <w:p w14:paraId="312B0164" w14:textId="77777777" w:rsidR="00017C22" w:rsidRPr="00E407AE" w:rsidRDefault="00017C22" w:rsidP="00E407AE">
      <w:pPr>
        <w:tabs>
          <w:tab w:val="left" w:pos="720"/>
          <w:tab w:val="right" w:leader="dot" w:pos="8352"/>
        </w:tabs>
        <w:rPr>
          <w:rFonts w:ascii="Arial" w:hAnsi="Arial" w:cs="Arial"/>
          <w:noProof/>
          <w:sz w:val="22"/>
          <w:szCs w:val="22"/>
        </w:rPr>
      </w:pPr>
    </w:p>
    <w:p w14:paraId="312B0165"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 xml:space="preserve">ACTS </w:t>
      </w:r>
      <w:r w:rsidR="0048120D">
        <w:rPr>
          <w:rFonts w:ascii="Arial" w:hAnsi="Arial" w:cs="Arial"/>
          <w:b/>
          <w:noProof/>
          <w:sz w:val="22"/>
          <w:szCs w:val="22"/>
        </w:rPr>
        <w:t>and</w:t>
      </w:r>
      <w:r w:rsidRPr="00E407AE">
        <w:rPr>
          <w:rFonts w:ascii="Arial" w:hAnsi="Arial" w:cs="Arial"/>
          <w:b/>
          <w:noProof/>
          <w:sz w:val="22"/>
          <w:szCs w:val="22"/>
        </w:rPr>
        <w:t xml:space="preserve"> LEGISLATION ADMINISTRATION</w:t>
      </w:r>
      <w:r w:rsidRPr="00E407AE">
        <w:rPr>
          <w:rFonts w:ascii="Arial" w:hAnsi="Arial" w:cs="Arial"/>
          <w:b/>
          <w:noProof/>
          <w:sz w:val="22"/>
          <w:szCs w:val="22"/>
        </w:rPr>
        <w:tab/>
        <w:t>0105</w:t>
      </w:r>
    </w:p>
    <w:p w14:paraId="312B0166" w14:textId="77777777" w:rsidR="009D5B7E" w:rsidRDefault="009D5B7E" w:rsidP="00E407AE">
      <w:pPr>
        <w:tabs>
          <w:tab w:val="left" w:pos="720"/>
          <w:tab w:val="right" w:leader="dot" w:pos="8352"/>
        </w:tabs>
        <w:rPr>
          <w:rFonts w:ascii="Arial" w:hAnsi="Arial" w:cs="Arial"/>
          <w:noProof/>
          <w:sz w:val="22"/>
          <w:szCs w:val="22"/>
        </w:rPr>
      </w:pPr>
    </w:p>
    <w:p w14:paraId="312B0167" w14:textId="77777777" w:rsidR="009D5B7E" w:rsidRDefault="009D5B7E" w:rsidP="00E407AE">
      <w:pPr>
        <w:tabs>
          <w:tab w:val="left" w:pos="720"/>
          <w:tab w:val="right" w:leader="dot" w:pos="8352"/>
        </w:tabs>
        <w:rPr>
          <w:rFonts w:ascii="Arial" w:hAnsi="Arial" w:cs="Arial"/>
          <w:noProof/>
          <w:sz w:val="22"/>
          <w:szCs w:val="22"/>
        </w:rPr>
      </w:pPr>
      <w:r>
        <w:rPr>
          <w:rFonts w:ascii="Arial" w:hAnsi="Arial" w:cs="Arial"/>
          <w:noProof/>
          <w:sz w:val="22"/>
          <w:szCs w:val="22"/>
        </w:rPr>
        <w:t>ADJUDICATIONS</w:t>
      </w:r>
      <w:r>
        <w:rPr>
          <w:rFonts w:ascii="Arial" w:hAnsi="Arial" w:cs="Arial"/>
          <w:noProof/>
          <w:sz w:val="22"/>
          <w:szCs w:val="22"/>
        </w:rPr>
        <w:tab/>
        <w:t>1080</w:t>
      </w:r>
    </w:p>
    <w:p w14:paraId="312B016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169"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 xml:space="preserve">ADMINISTRATION </w:t>
      </w:r>
      <w:r w:rsidR="0048120D">
        <w:rPr>
          <w:rFonts w:ascii="Arial" w:hAnsi="Arial" w:cs="Arial"/>
          <w:b/>
          <w:noProof/>
          <w:sz w:val="22"/>
          <w:szCs w:val="22"/>
        </w:rPr>
        <w:t>and</w:t>
      </w:r>
      <w:r w:rsidRPr="00E407AE">
        <w:rPr>
          <w:rFonts w:ascii="Arial" w:hAnsi="Arial" w:cs="Arial"/>
          <w:b/>
          <w:noProof/>
          <w:sz w:val="22"/>
          <w:szCs w:val="22"/>
        </w:rPr>
        <w:t xml:space="preserve"> LEADERSHIP PLANNING</w:t>
      </w:r>
      <w:r w:rsidRPr="00E407AE">
        <w:rPr>
          <w:rFonts w:ascii="Arial" w:hAnsi="Arial" w:cs="Arial"/>
          <w:b/>
          <w:noProof/>
          <w:sz w:val="22"/>
          <w:szCs w:val="22"/>
        </w:rPr>
        <w:tab/>
        <w:t>0100 to 0499</w:t>
      </w:r>
    </w:p>
    <w:p w14:paraId="312B016A" w14:textId="77777777" w:rsidR="00E407AE" w:rsidRPr="00E407AE" w:rsidRDefault="00E407AE" w:rsidP="00E407AE">
      <w:pPr>
        <w:tabs>
          <w:tab w:val="left" w:pos="720"/>
          <w:tab w:val="right" w:leader="dot" w:pos="8352"/>
        </w:tabs>
        <w:rPr>
          <w:rFonts w:ascii="Arial" w:hAnsi="Arial" w:cs="Arial"/>
          <w:noProof/>
          <w:sz w:val="22"/>
          <w:szCs w:val="22"/>
        </w:rPr>
      </w:pPr>
    </w:p>
    <w:p w14:paraId="312B016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ADVANCES / ALLOWANCES</w:t>
      </w:r>
    </w:p>
    <w:p w14:paraId="312B016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accounts payable</w:t>
      </w:r>
      <w:r w:rsidRPr="00E407AE">
        <w:rPr>
          <w:rFonts w:ascii="Arial" w:hAnsi="Arial" w:cs="Arial"/>
          <w:noProof/>
          <w:sz w:val="22"/>
          <w:szCs w:val="22"/>
        </w:rPr>
        <w:tab/>
        <w:t>0715</w:t>
      </w:r>
    </w:p>
    <w:p w14:paraId="312B016D" w14:textId="77777777" w:rsidR="00E407AE" w:rsidRPr="00E407AE" w:rsidRDefault="00E407AE" w:rsidP="00E407AE">
      <w:pPr>
        <w:tabs>
          <w:tab w:val="left" w:pos="720"/>
          <w:tab w:val="right" w:leader="dot" w:pos="8352"/>
        </w:tabs>
        <w:rPr>
          <w:rFonts w:ascii="Arial" w:hAnsi="Arial" w:cs="Arial"/>
          <w:noProof/>
          <w:sz w:val="22"/>
          <w:szCs w:val="22"/>
        </w:rPr>
      </w:pPr>
    </w:p>
    <w:p w14:paraId="312B016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ADVERTISEMENTS</w:t>
      </w:r>
      <w:r w:rsidRPr="00E407AE">
        <w:rPr>
          <w:rFonts w:ascii="Arial" w:hAnsi="Arial" w:cs="Arial"/>
          <w:noProof/>
          <w:sz w:val="22"/>
          <w:szCs w:val="22"/>
        </w:rPr>
        <w:tab/>
        <w:t>0330</w:t>
      </w:r>
    </w:p>
    <w:p w14:paraId="312B016F" w14:textId="77777777" w:rsidR="00E407AE" w:rsidRPr="00E407AE" w:rsidRDefault="00E407AE" w:rsidP="00E407AE">
      <w:pPr>
        <w:tabs>
          <w:tab w:val="left" w:pos="720"/>
          <w:tab w:val="right" w:leader="dot" w:pos="8352"/>
        </w:tabs>
        <w:rPr>
          <w:rFonts w:ascii="Arial" w:hAnsi="Arial" w:cs="Arial"/>
          <w:b/>
          <w:noProof/>
          <w:sz w:val="22"/>
          <w:szCs w:val="22"/>
        </w:rPr>
      </w:pPr>
    </w:p>
    <w:p w14:paraId="312B0170"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 xml:space="preserve">AGREEMENTS </w:t>
      </w:r>
      <w:r w:rsidR="0048120D" w:rsidRPr="00E407AE">
        <w:rPr>
          <w:rFonts w:ascii="Arial" w:hAnsi="Arial" w:cs="Arial"/>
          <w:b/>
          <w:noProof/>
          <w:sz w:val="22"/>
          <w:szCs w:val="22"/>
        </w:rPr>
        <w:t>and</w:t>
      </w:r>
      <w:r w:rsidRPr="00E407AE">
        <w:rPr>
          <w:rFonts w:ascii="Arial" w:hAnsi="Arial" w:cs="Arial"/>
          <w:b/>
          <w:noProof/>
          <w:sz w:val="22"/>
          <w:szCs w:val="22"/>
        </w:rPr>
        <w:t xml:space="preserve"> CONTRACTS MANAGEMENT</w:t>
      </w:r>
      <w:r w:rsidRPr="00E407AE">
        <w:rPr>
          <w:rFonts w:ascii="Arial" w:hAnsi="Arial" w:cs="Arial"/>
          <w:b/>
          <w:noProof/>
          <w:sz w:val="22"/>
          <w:szCs w:val="22"/>
        </w:rPr>
        <w:tab/>
        <w:t>1625</w:t>
      </w:r>
    </w:p>
    <w:p w14:paraId="312B0171" w14:textId="77777777" w:rsidR="00E407AE" w:rsidRPr="00E407AE" w:rsidRDefault="00E407AE" w:rsidP="00E407AE">
      <w:pPr>
        <w:tabs>
          <w:tab w:val="left" w:pos="720"/>
          <w:tab w:val="right" w:leader="dot" w:pos="8352"/>
        </w:tabs>
        <w:rPr>
          <w:rFonts w:ascii="Arial" w:hAnsi="Arial" w:cs="Arial"/>
          <w:b/>
          <w:noProof/>
          <w:sz w:val="22"/>
          <w:szCs w:val="22"/>
        </w:rPr>
      </w:pPr>
    </w:p>
    <w:p w14:paraId="312B017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AIR POLLUTION</w:t>
      </w:r>
    </w:p>
    <w:p w14:paraId="312B017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solid waste operations</w:t>
      </w:r>
      <w:r w:rsidRPr="00E407AE">
        <w:rPr>
          <w:rFonts w:ascii="Arial" w:hAnsi="Arial" w:cs="Arial"/>
          <w:noProof/>
          <w:sz w:val="22"/>
          <w:szCs w:val="22"/>
        </w:rPr>
        <w:tab/>
        <w:t>2640</w:t>
      </w:r>
    </w:p>
    <w:p w14:paraId="312B0174" w14:textId="77777777" w:rsidR="00E407AE" w:rsidRPr="00E407AE" w:rsidRDefault="00E407AE" w:rsidP="00E407AE">
      <w:pPr>
        <w:tabs>
          <w:tab w:val="left" w:pos="720"/>
          <w:tab w:val="right" w:leader="dot" w:pos="8352"/>
        </w:tabs>
        <w:rPr>
          <w:rFonts w:ascii="Arial" w:hAnsi="Arial" w:cs="Arial"/>
          <w:noProof/>
          <w:sz w:val="22"/>
          <w:szCs w:val="22"/>
        </w:rPr>
      </w:pPr>
    </w:p>
    <w:p w14:paraId="312B017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AIR QUALITY</w:t>
      </w:r>
      <w:r w:rsidRPr="00E407AE">
        <w:rPr>
          <w:rFonts w:ascii="Arial" w:hAnsi="Arial" w:cs="Arial"/>
          <w:noProof/>
          <w:sz w:val="22"/>
          <w:szCs w:val="22"/>
        </w:rPr>
        <w:tab/>
        <w:t>0530</w:t>
      </w:r>
    </w:p>
    <w:p w14:paraId="312B0176" w14:textId="77777777" w:rsidR="00E407AE" w:rsidRPr="00E407AE" w:rsidRDefault="00E407AE" w:rsidP="00E407AE">
      <w:pPr>
        <w:tabs>
          <w:tab w:val="left" w:pos="720"/>
          <w:tab w:val="right" w:leader="dot" w:pos="8352"/>
        </w:tabs>
        <w:rPr>
          <w:rFonts w:ascii="Arial" w:hAnsi="Arial" w:cs="Arial"/>
          <w:noProof/>
          <w:sz w:val="22"/>
          <w:szCs w:val="22"/>
        </w:rPr>
      </w:pPr>
    </w:p>
    <w:p w14:paraId="312B0177" w14:textId="77777777" w:rsidR="00017C22" w:rsidRDefault="00017C22" w:rsidP="00E407AE">
      <w:pPr>
        <w:tabs>
          <w:tab w:val="left" w:pos="720"/>
          <w:tab w:val="right" w:leader="dot" w:pos="8352"/>
        </w:tabs>
        <w:rPr>
          <w:rFonts w:ascii="Arial" w:hAnsi="Arial" w:cs="Arial"/>
          <w:noProof/>
          <w:sz w:val="22"/>
          <w:szCs w:val="22"/>
        </w:rPr>
      </w:pPr>
    </w:p>
    <w:p w14:paraId="312B017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ALLOWANCES / ADVANCES </w:t>
      </w:r>
    </w:p>
    <w:p w14:paraId="312B017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accounts payable</w:t>
      </w:r>
      <w:r w:rsidRPr="00E407AE">
        <w:rPr>
          <w:rFonts w:ascii="Arial" w:hAnsi="Arial" w:cs="Arial"/>
          <w:noProof/>
          <w:sz w:val="22"/>
          <w:szCs w:val="22"/>
        </w:rPr>
        <w:tab/>
        <w:t>0715</w:t>
      </w:r>
    </w:p>
    <w:p w14:paraId="312B017A" w14:textId="77777777" w:rsidR="00E407AE" w:rsidRPr="00E407AE" w:rsidRDefault="00E407AE" w:rsidP="00E407AE">
      <w:pPr>
        <w:tabs>
          <w:tab w:val="left" w:pos="720"/>
          <w:tab w:val="right" w:leader="dot" w:pos="8352"/>
        </w:tabs>
        <w:rPr>
          <w:rFonts w:ascii="Arial" w:hAnsi="Arial" w:cs="Arial"/>
          <w:noProof/>
          <w:sz w:val="22"/>
          <w:szCs w:val="22"/>
        </w:rPr>
      </w:pPr>
    </w:p>
    <w:p w14:paraId="312B017B"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AMALGAMATION/ANNEXATION</w:t>
      </w:r>
      <w:r w:rsidRPr="00E407AE">
        <w:rPr>
          <w:rFonts w:ascii="Arial" w:hAnsi="Arial" w:cs="Arial"/>
          <w:b/>
          <w:noProof/>
          <w:sz w:val="22"/>
          <w:szCs w:val="22"/>
        </w:rPr>
        <w:tab/>
        <w:t>1630</w:t>
      </w:r>
    </w:p>
    <w:p w14:paraId="312B017C" w14:textId="77777777" w:rsidR="00E407AE" w:rsidRPr="00E407AE" w:rsidRDefault="00E407AE" w:rsidP="00E407AE">
      <w:pPr>
        <w:tabs>
          <w:tab w:val="left" w:pos="720"/>
          <w:tab w:val="right" w:leader="dot" w:pos="8352"/>
        </w:tabs>
        <w:rPr>
          <w:rFonts w:ascii="Arial" w:hAnsi="Arial" w:cs="Arial"/>
          <w:noProof/>
          <w:sz w:val="22"/>
          <w:szCs w:val="22"/>
        </w:rPr>
      </w:pPr>
    </w:p>
    <w:p w14:paraId="312B017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ANNUAL REPORTS</w:t>
      </w:r>
      <w:r w:rsidRPr="00E407AE">
        <w:rPr>
          <w:rFonts w:ascii="Arial" w:hAnsi="Arial" w:cs="Arial"/>
          <w:noProof/>
          <w:sz w:val="22"/>
          <w:szCs w:val="22"/>
        </w:rPr>
        <w:tab/>
        <w:t>0365</w:t>
      </w:r>
    </w:p>
    <w:p w14:paraId="312B017E" w14:textId="77777777" w:rsidR="00E407AE" w:rsidRPr="00E407AE" w:rsidRDefault="00E407AE" w:rsidP="00E407AE">
      <w:pPr>
        <w:tabs>
          <w:tab w:val="left" w:pos="720"/>
          <w:tab w:val="right" w:leader="dot" w:pos="8352"/>
        </w:tabs>
        <w:rPr>
          <w:rFonts w:ascii="Arial" w:hAnsi="Arial" w:cs="Arial"/>
          <w:noProof/>
          <w:sz w:val="22"/>
          <w:szCs w:val="22"/>
        </w:rPr>
      </w:pPr>
    </w:p>
    <w:p w14:paraId="312B017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APPLICATIONS</w:t>
      </w:r>
    </w:p>
    <w:p w14:paraId="312B018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corporate debit cards / credit cards</w:t>
      </w:r>
      <w:r w:rsidRPr="00E407AE">
        <w:rPr>
          <w:rFonts w:ascii="Arial" w:hAnsi="Arial" w:cs="Arial"/>
          <w:noProof/>
          <w:sz w:val="22"/>
          <w:szCs w:val="22"/>
        </w:rPr>
        <w:tab/>
        <w:t>0750</w:t>
      </w:r>
    </w:p>
    <w:p w14:paraId="312B0181"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noProof/>
          <w:sz w:val="22"/>
          <w:szCs w:val="22"/>
        </w:rPr>
        <w:tab/>
        <w:t>- for construction, relocation and demolition</w:t>
      </w:r>
      <w:r w:rsidRPr="00E407AE">
        <w:rPr>
          <w:rFonts w:ascii="Arial" w:hAnsi="Arial" w:cs="Arial"/>
          <w:noProof/>
          <w:sz w:val="22"/>
          <w:szCs w:val="22"/>
        </w:rPr>
        <w:tab/>
        <w:t>2415</w:t>
      </w:r>
    </w:p>
    <w:p w14:paraId="312B018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for employment</w:t>
      </w:r>
      <w:r w:rsidRPr="00E407AE">
        <w:rPr>
          <w:rFonts w:ascii="Arial" w:hAnsi="Arial" w:cs="Arial"/>
          <w:noProof/>
          <w:sz w:val="22"/>
          <w:szCs w:val="22"/>
        </w:rPr>
        <w:tab/>
        <w:t>1170</w:t>
      </w:r>
    </w:p>
    <w:p w14:paraId="312B018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for variances</w:t>
      </w:r>
      <w:r w:rsidRPr="00E407AE">
        <w:rPr>
          <w:rFonts w:ascii="Arial" w:hAnsi="Arial" w:cs="Arial"/>
          <w:noProof/>
          <w:sz w:val="22"/>
          <w:szCs w:val="22"/>
        </w:rPr>
        <w:tab/>
        <w:t>2590</w:t>
      </w:r>
    </w:p>
    <w:p w14:paraId="312B018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information technology systems</w:t>
      </w:r>
      <w:r w:rsidRPr="00E407AE">
        <w:rPr>
          <w:rFonts w:ascii="Arial" w:hAnsi="Arial" w:cs="Arial"/>
          <w:noProof/>
          <w:sz w:val="22"/>
          <w:szCs w:val="22"/>
        </w:rPr>
        <w:tab/>
        <w:t>1420</w:t>
      </w:r>
    </w:p>
    <w:p w14:paraId="312B018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municipal plan</w:t>
      </w:r>
      <w:r w:rsidRPr="00E407AE">
        <w:rPr>
          <w:rFonts w:ascii="Arial" w:hAnsi="Arial" w:cs="Arial"/>
          <w:noProof/>
          <w:sz w:val="22"/>
          <w:szCs w:val="22"/>
        </w:rPr>
        <w:tab/>
        <w:t>2490</w:t>
      </w:r>
    </w:p>
    <w:p w14:paraId="312B018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rural plan</w:t>
      </w:r>
      <w:r w:rsidRPr="00E407AE">
        <w:rPr>
          <w:rFonts w:ascii="Arial" w:hAnsi="Arial" w:cs="Arial"/>
          <w:noProof/>
          <w:sz w:val="22"/>
          <w:szCs w:val="22"/>
        </w:rPr>
        <w:tab/>
        <w:t>2490</w:t>
      </w:r>
    </w:p>
    <w:p w14:paraId="312B018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zoning</w:t>
      </w:r>
      <w:r w:rsidRPr="00E407AE">
        <w:rPr>
          <w:rFonts w:ascii="Arial" w:hAnsi="Arial" w:cs="Arial"/>
          <w:noProof/>
          <w:sz w:val="22"/>
          <w:szCs w:val="22"/>
        </w:rPr>
        <w:tab/>
        <w:t>2590</w:t>
      </w:r>
    </w:p>
    <w:p w14:paraId="312B018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water and sewer hookups</w:t>
      </w:r>
      <w:r w:rsidRPr="00E407AE">
        <w:rPr>
          <w:rFonts w:ascii="Arial" w:hAnsi="Arial" w:cs="Arial"/>
          <w:noProof/>
          <w:sz w:val="22"/>
          <w:szCs w:val="22"/>
        </w:rPr>
        <w:tab/>
        <w:t>2415</w:t>
      </w:r>
    </w:p>
    <w:p w14:paraId="312B0189" w14:textId="77777777" w:rsidR="00E407AE" w:rsidRPr="00E407AE" w:rsidRDefault="00E407AE" w:rsidP="00E407AE">
      <w:pPr>
        <w:tabs>
          <w:tab w:val="left" w:pos="720"/>
          <w:tab w:val="right" w:leader="dot" w:pos="8352"/>
        </w:tabs>
        <w:rPr>
          <w:rFonts w:ascii="Arial" w:hAnsi="Arial" w:cs="Arial"/>
          <w:noProof/>
          <w:sz w:val="22"/>
          <w:szCs w:val="22"/>
        </w:rPr>
      </w:pPr>
    </w:p>
    <w:p w14:paraId="312B018A" w14:textId="77777777" w:rsidR="00E407AE" w:rsidRPr="00E407AE" w:rsidRDefault="00F25A7E" w:rsidP="00E407AE">
      <w:pPr>
        <w:tabs>
          <w:tab w:val="left" w:pos="720"/>
          <w:tab w:val="right" w:leader="dot" w:pos="8352"/>
        </w:tabs>
        <w:rPr>
          <w:rFonts w:ascii="Arial" w:hAnsi="Arial" w:cs="Arial"/>
          <w:noProof/>
          <w:sz w:val="22"/>
          <w:szCs w:val="22"/>
        </w:rPr>
      </w:pPr>
      <w:r>
        <w:rPr>
          <w:rFonts w:ascii="Arial" w:hAnsi="Arial" w:cs="Arial"/>
          <w:noProof/>
          <w:sz w:val="22"/>
          <w:szCs w:val="22"/>
        </w:rPr>
        <w:t>APPOINTMENT BOOKS and</w:t>
      </w:r>
      <w:r w:rsidR="00E407AE" w:rsidRPr="00E407AE">
        <w:rPr>
          <w:rFonts w:ascii="Arial" w:hAnsi="Arial" w:cs="Arial"/>
          <w:noProof/>
          <w:sz w:val="22"/>
          <w:szCs w:val="22"/>
        </w:rPr>
        <w:t xml:space="preserve"> CALENDARS</w:t>
      </w:r>
      <w:r w:rsidR="00E407AE" w:rsidRPr="00E407AE">
        <w:rPr>
          <w:rFonts w:ascii="Arial" w:hAnsi="Arial" w:cs="Arial"/>
          <w:noProof/>
          <w:sz w:val="22"/>
          <w:szCs w:val="22"/>
        </w:rPr>
        <w:tab/>
        <w:t>0100</w:t>
      </w:r>
    </w:p>
    <w:p w14:paraId="312B018B" w14:textId="77777777" w:rsidR="00E407AE" w:rsidRPr="00E407AE" w:rsidRDefault="00E407AE" w:rsidP="00E407AE">
      <w:pPr>
        <w:tabs>
          <w:tab w:val="left" w:pos="720"/>
          <w:tab w:val="right" w:leader="dot" w:pos="8352"/>
        </w:tabs>
        <w:rPr>
          <w:rFonts w:ascii="Arial" w:hAnsi="Arial" w:cs="Arial"/>
          <w:noProof/>
          <w:sz w:val="22"/>
          <w:szCs w:val="22"/>
        </w:rPr>
      </w:pPr>
    </w:p>
    <w:p w14:paraId="312B018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APPOINTMENTS</w:t>
      </w:r>
    </w:p>
    <w:p w14:paraId="312B018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acting</w:t>
      </w:r>
      <w:r w:rsidRPr="00E407AE">
        <w:rPr>
          <w:rFonts w:ascii="Arial" w:hAnsi="Arial" w:cs="Arial"/>
          <w:noProof/>
          <w:sz w:val="22"/>
          <w:szCs w:val="22"/>
        </w:rPr>
        <w:tab/>
        <w:t>1000</w:t>
      </w:r>
    </w:p>
    <w:p w14:paraId="312B018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Commissioners</w:t>
      </w:r>
      <w:r w:rsidRPr="00E407AE">
        <w:rPr>
          <w:rFonts w:ascii="Arial" w:hAnsi="Arial" w:cs="Arial"/>
          <w:noProof/>
          <w:sz w:val="22"/>
          <w:szCs w:val="22"/>
        </w:rPr>
        <w:tab/>
        <w:t>0150</w:t>
      </w:r>
    </w:p>
    <w:p w14:paraId="312B018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employees</w:t>
      </w:r>
      <w:r w:rsidRPr="00E407AE">
        <w:rPr>
          <w:rFonts w:ascii="Arial" w:hAnsi="Arial" w:cs="Arial"/>
          <w:noProof/>
          <w:sz w:val="22"/>
          <w:szCs w:val="22"/>
        </w:rPr>
        <w:tab/>
        <w:t>1050-1</w:t>
      </w:r>
    </w:p>
    <w:p w14:paraId="312B019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to committees</w:t>
      </w:r>
      <w:r w:rsidRPr="00E407AE">
        <w:rPr>
          <w:rFonts w:ascii="Arial" w:hAnsi="Arial" w:cs="Arial"/>
          <w:noProof/>
          <w:sz w:val="22"/>
          <w:szCs w:val="22"/>
        </w:rPr>
        <w:tab/>
        <w:t>0160</w:t>
      </w:r>
    </w:p>
    <w:p w14:paraId="312B0191" w14:textId="77777777" w:rsidR="00E407AE" w:rsidRPr="00E407AE" w:rsidRDefault="00E407AE" w:rsidP="00E407AE">
      <w:pPr>
        <w:tabs>
          <w:tab w:val="left" w:pos="720"/>
          <w:tab w:val="right" w:leader="dot" w:pos="8352"/>
        </w:tabs>
        <w:rPr>
          <w:rFonts w:ascii="Arial" w:hAnsi="Arial" w:cs="Arial"/>
          <w:noProof/>
          <w:sz w:val="22"/>
          <w:szCs w:val="22"/>
        </w:rPr>
      </w:pPr>
    </w:p>
    <w:p w14:paraId="312B019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APPRAISALS AND REVIEWS</w:t>
      </w:r>
    </w:p>
    <w:p w14:paraId="312B019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employees</w:t>
      </w:r>
      <w:r w:rsidRPr="00E407AE">
        <w:rPr>
          <w:rFonts w:ascii="Arial" w:hAnsi="Arial" w:cs="Arial"/>
          <w:noProof/>
          <w:sz w:val="22"/>
          <w:szCs w:val="22"/>
        </w:rPr>
        <w:tab/>
        <w:t>1050-3a</w:t>
      </w:r>
    </w:p>
    <w:p w14:paraId="312B0194" w14:textId="77777777" w:rsidR="00E407AE" w:rsidRPr="00E407AE" w:rsidRDefault="00E407AE" w:rsidP="00E407AE">
      <w:pPr>
        <w:tabs>
          <w:tab w:val="left" w:pos="720"/>
          <w:tab w:val="right" w:leader="dot" w:pos="8352"/>
        </w:tabs>
        <w:rPr>
          <w:rFonts w:ascii="Arial" w:hAnsi="Arial" w:cs="Arial"/>
          <w:noProof/>
          <w:sz w:val="22"/>
          <w:szCs w:val="22"/>
        </w:rPr>
      </w:pPr>
    </w:p>
    <w:p w14:paraId="312B019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APPRECIATIONS LETTERS</w:t>
      </w:r>
      <w:r w:rsidRPr="00E407AE">
        <w:rPr>
          <w:rFonts w:ascii="Arial" w:hAnsi="Arial" w:cs="Arial"/>
          <w:noProof/>
          <w:sz w:val="22"/>
          <w:szCs w:val="22"/>
        </w:rPr>
        <w:tab/>
        <w:t>0100</w:t>
      </w:r>
    </w:p>
    <w:p w14:paraId="312B0196" w14:textId="77777777" w:rsidR="00E407AE" w:rsidRPr="00E407AE" w:rsidRDefault="00E407AE" w:rsidP="00E407AE">
      <w:pPr>
        <w:tabs>
          <w:tab w:val="left" w:pos="720"/>
          <w:tab w:val="right" w:leader="dot" w:pos="8352"/>
        </w:tabs>
        <w:rPr>
          <w:rFonts w:ascii="Arial" w:hAnsi="Arial" w:cs="Arial"/>
          <w:noProof/>
          <w:sz w:val="22"/>
          <w:szCs w:val="22"/>
        </w:rPr>
      </w:pPr>
    </w:p>
    <w:p w14:paraId="312B0197"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ARCHIVES SERVICES</w:t>
      </w:r>
      <w:r w:rsidRPr="00E407AE">
        <w:rPr>
          <w:rFonts w:ascii="Arial" w:hAnsi="Arial" w:cs="Arial"/>
          <w:noProof/>
          <w:sz w:val="22"/>
          <w:szCs w:val="22"/>
        </w:rPr>
        <w:tab/>
        <w:t>1475</w:t>
      </w:r>
    </w:p>
    <w:p w14:paraId="312B0198" w14:textId="77777777" w:rsidR="00C43E7B" w:rsidRPr="00E407AE" w:rsidRDefault="00C43E7B" w:rsidP="00E407AE">
      <w:pPr>
        <w:tabs>
          <w:tab w:val="left" w:pos="720"/>
          <w:tab w:val="right" w:leader="dot" w:pos="8352"/>
        </w:tabs>
        <w:rPr>
          <w:rFonts w:ascii="Arial" w:hAnsi="Arial" w:cs="Arial"/>
          <w:noProof/>
          <w:sz w:val="22"/>
          <w:szCs w:val="22"/>
        </w:rPr>
      </w:pPr>
    </w:p>
    <w:p w14:paraId="312B0199" w14:textId="77777777" w:rsidR="00E407AE" w:rsidRDefault="00C43E7B" w:rsidP="00E407AE">
      <w:pPr>
        <w:tabs>
          <w:tab w:val="left" w:pos="720"/>
          <w:tab w:val="right" w:leader="dot" w:pos="8352"/>
        </w:tabs>
        <w:rPr>
          <w:rFonts w:ascii="Arial" w:hAnsi="Arial" w:cs="Arial"/>
          <w:noProof/>
          <w:sz w:val="22"/>
          <w:szCs w:val="22"/>
        </w:rPr>
      </w:pPr>
      <w:r w:rsidRPr="00C43E7B">
        <w:rPr>
          <w:rFonts w:ascii="Arial" w:hAnsi="Arial" w:cs="Arial"/>
          <w:noProof/>
          <w:sz w:val="22"/>
          <w:szCs w:val="22"/>
        </w:rPr>
        <w:t>ASBESTOS WASTE</w:t>
      </w:r>
      <w:r w:rsidRPr="00C43E7B">
        <w:rPr>
          <w:rFonts w:ascii="Arial" w:hAnsi="Arial" w:cs="Arial"/>
          <w:noProof/>
          <w:sz w:val="22"/>
          <w:szCs w:val="22"/>
        </w:rPr>
        <w:tab/>
        <w:t>2650</w:t>
      </w:r>
    </w:p>
    <w:p w14:paraId="312B019A" w14:textId="77777777" w:rsidR="00C43E7B" w:rsidRPr="00E407AE" w:rsidRDefault="00C43E7B" w:rsidP="00E407AE">
      <w:pPr>
        <w:tabs>
          <w:tab w:val="left" w:pos="720"/>
          <w:tab w:val="right" w:leader="dot" w:pos="8352"/>
        </w:tabs>
        <w:rPr>
          <w:rFonts w:ascii="Arial" w:hAnsi="Arial" w:cs="Arial"/>
          <w:noProof/>
          <w:sz w:val="22"/>
          <w:szCs w:val="22"/>
        </w:rPr>
      </w:pPr>
    </w:p>
    <w:p w14:paraId="312B019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ASSET CONTROL</w:t>
      </w:r>
      <w:r w:rsidRPr="00E407AE">
        <w:rPr>
          <w:rFonts w:ascii="Arial" w:hAnsi="Arial" w:cs="Arial"/>
          <w:noProof/>
          <w:sz w:val="22"/>
          <w:szCs w:val="22"/>
        </w:rPr>
        <w:tab/>
      </w:r>
      <w:r w:rsidRPr="00E407AE">
        <w:rPr>
          <w:rFonts w:ascii="Arial" w:hAnsi="Arial" w:cs="Arial"/>
          <w:i/>
          <w:noProof/>
          <w:sz w:val="22"/>
          <w:szCs w:val="22"/>
        </w:rPr>
        <w:t>SEE APPROPRIATE ACTIVITY</w:t>
      </w:r>
    </w:p>
    <w:p w14:paraId="312B019C" w14:textId="77777777" w:rsidR="00E407AE" w:rsidRPr="00E407AE" w:rsidRDefault="00E407AE" w:rsidP="00E407AE">
      <w:pPr>
        <w:tabs>
          <w:tab w:val="left" w:pos="720"/>
          <w:tab w:val="right" w:leader="dot" w:pos="8352"/>
        </w:tabs>
        <w:rPr>
          <w:rFonts w:ascii="Arial" w:hAnsi="Arial" w:cs="Arial"/>
          <w:noProof/>
          <w:sz w:val="22"/>
          <w:szCs w:val="22"/>
        </w:rPr>
      </w:pPr>
    </w:p>
    <w:p w14:paraId="312B019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ASSET TRANSFER</w:t>
      </w:r>
      <w:r w:rsidRPr="00E407AE">
        <w:rPr>
          <w:rFonts w:ascii="Arial" w:hAnsi="Arial" w:cs="Arial"/>
          <w:noProof/>
          <w:sz w:val="22"/>
          <w:szCs w:val="22"/>
        </w:rPr>
        <w:tab/>
      </w:r>
      <w:r w:rsidRPr="00E407AE">
        <w:rPr>
          <w:rFonts w:ascii="Arial" w:hAnsi="Arial" w:cs="Arial"/>
          <w:i/>
          <w:noProof/>
          <w:sz w:val="22"/>
          <w:szCs w:val="22"/>
        </w:rPr>
        <w:t>SEE APPROPRIATE ACTIVITY</w:t>
      </w:r>
    </w:p>
    <w:p w14:paraId="312B019E" w14:textId="77777777" w:rsidR="00E407AE" w:rsidRPr="00E407AE" w:rsidRDefault="00E407AE" w:rsidP="00E407AE">
      <w:pPr>
        <w:tabs>
          <w:tab w:val="left" w:pos="720"/>
          <w:tab w:val="right" w:leader="dot" w:pos="8352"/>
        </w:tabs>
        <w:rPr>
          <w:rFonts w:ascii="Arial" w:hAnsi="Arial" w:cs="Arial"/>
          <w:noProof/>
          <w:sz w:val="22"/>
          <w:szCs w:val="22"/>
        </w:rPr>
      </w:pPr>
    </w:p>
    <w:p w14:paraId="312B019F" w14:textId="77777777" w:rsidR="00E407AE" w:rsidRPr="00E407AE" w:rsidRDefault="00FD4AF1" w:rsidP="00E407AE">
      <w:pPr>
        <w:tabs>
          <w:tab w:val="left" w:pos="720"/>
          <w:tab w:val="right" w:leader="dot" w:pos="8352"/>
        </w:tabs>
        <w:rPr>
          <w:rFonts w:ascii="Arial" w:hAnsi="Arial" w:cs="Arial"/>
          <w:noProof/>
          <w:sz w:val="22"/>
          <w:szCs w:val="22"/>
        </w:rPr>
      </w:pPr>
      <w:r>
        <w:rPr>
          <w:rFonts w:ascii="Arial" w:hAnsi="Arial" w:cs="Arial"/>
          <w:b/>
          <w:noProof/>
          <w:sz w:val="22"/>
          <w:szCs w:val="22"/>
        </w:rPr>
        <w:t xml:space="preserve">ASSOCIATIONS, CLUBS and </w:t>
      </w:r>
      <w:r w:rsidR="00E407AE" w:rsidRPr="00E407AE">
        <w:rPr>
          <w:rFonts w:ascii="Arial" w:hAnsi="Arial" w:cs="Arial"/>
          <w:b/>
          <w:noProof/>
          <w:sz w:val="22"/>
          <w:szCs w:val="22"/>
        </w:rPr>
        <w:t>SOCIETIES</w:t>
      </w:r>
      <w:r>
        <w:rPr>
          <w:rFonts w:ascii="Arial" w:hAnsi="Arial" w:cs="Arial"/>
          <w:b/>
          <w:noProof/>
          <w:sz w:val="22"/>
          <w:szCs w:val="22"/>
        </w:rPr>
        <w:t xml:space="preserve"> MANAGEMENT</w:t>
      </w:r>
      <w:r w:rsidR="00E407AE" w:rsidRPr="00E407AE">
        <w:rPr>
          <w:rFonts w:ascii="Arial" w:hAnsi="Arial" w:cs="Arial"/>
          <w:b/>
          <w:noProof/>
          <w:sz w:val="22"/>
          <w:szCs w:val="22"/>
        </w:rPr>
        <w:tab/>
        <w:t>0125</w:t>
      </w:r>
    </w:p>
    <w:p w14:paraId="312B01A0" w14:textId="77777777" w:rsidR="00E407AE" w:rsidRPr="00E407AE" w:rsidRDefault="00E407AE" w:rsidP="00E407AE">
      <w:pPr>
        <w:tabs>
          <w:tab w:val="left" w:pos="720"/>
          <w:tab w:val="right" w:leader="dot" w:pos="8352"/>
        </w:tabs>
        <w:rPr>
          <w:rFonts w:ascii="Arial" w:hAnsi="Arial" w:cs="Arial"/>
          <w:noProof/>
          <w:sz w:val="22"/>
          <w:szCs w:val="22"/>
        </w:rPr>
      </w:pPr>
    </w:p>
    <w:p w14:paraId="312B01A1" w14:textId="77777777" w:rsidR="00E407AE" w:rsidRPr="0048120D" w:rsidRDefault="00E407AE" w:rsidP="00E407AE">
      <w:pPr>
        <w:tabs>
          <w:tab w:val="left" w:pos="720"/>
          <w:tab w:val="right" w:leader="dot" w:pos="8352"/>
        </w:tabs>
        <w:rPr>
          <w:rFonts w:ascii="Arial" w:hAnsi="Arial" w:cs="Arial"/>
          <w:b/>
          <w:noProof/>
          <w:sz w:val="22"/>
          <w:szCs w:val="22"/>
          <w:lang w:val="en-CA"/>
        </w:rPr>
      </w:pPr>
      <w:r w:rsidRPr="0048120D">
        <w:rPr>
          <w:rFonts w:ascii="Arial" w:hAnsi="Arial" w:cs="Arial"/>
          <w:b/>
          <w:noProof/>
          <w:sz w:val="22"/>
          <w:szCs w:val="22"/>
        </w:rPr>
        <w:t>ATTE</w:t>
      </w:r>
      <w:r w:rsidRPr="0048120D">
        <w:rPr>
          <w:rFonts w:ascii="Arial" w:hAnsi="Arial" w:cs="Arial"/>
          <w:b/>
          <w:noProof/>
          <w:sz w:val="22"/>
          <w:szCs w:val="22"/>
          <w:lang w:val="en-CA"/>
        </w:rPr>
        <w:t>NDANCE MANAGEMENT</w:t>
      </w:r>
      <w:r w:rsidRPr="0048120D">
        <w:rPr>
          <w:rFonts w:ascii="Arial" w:hAnsi="Arial" w:cs="Arial"/>
          <w:b/>
          <w:noProof/>
          <w:sz w:val="22"/>
          <w:szCs w:val="22"/>
          <w:lang w:val="en-CA"/>
        </w:rPr>
        <w:tab/>
        <w:t>1065</w:t>
      </w:r>
    </w:p>
    <w:p w14:paraId="312B01A2" w14:textId="77777777" w:rsidR="00E407AE" w:rsidRPr="00E407AE" w:rsidRDefault="00E407AE" w:rsidP="00E407AE">
      <w:pPr>
        <w:tabs>
          <w:tab w:val="left" w:pos="720"/>
          <w:tab w:val="right" w:leader="dot" w:pos="8352"/>
        </w:tabs>
        <w:rPr>
          <w:rFonts w:ascii="Arial" w:hAnsi="Arial" w:cs="Arial"/>
          <w:noProof/>
          <w:sz w:val="22"/>
          <w:szCs w:val="22"/>
          <w:lang w:val="en-CA"/>
        </w:rPr>
      </w:pPr>
    </w:p>
    <w:p w14:paraId="312B01A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AUDIO VISUAL</w:t>
      </w:r>
    </w:p>
    <w:p w14:paraId="312B01A4" w14:textId="77777777" w:rsidR="00E407AE" w:rsidRPr="00E407AE" w:rsidRDefault="00177966" w:rsidP="00E407AE">
      <w:pPr>
        <w:tabs>
          <w:tab w:val="left" w:pos="720"/>
          <w:tab w:val="right" w:leader="dot" w:pos="8352"/>
        </w:tabs>
        <w:rPr>
          <w:rFonts w:ascii="Arial" w:hAnsi="Arial" w:cs="Arial"/>
          <w:noProof/>
          <w:sz w:val="22"/>
          <w:szCs w:val="22"/>
        </w:rPr>
      </w:pPr>
      <w:r>
        <w:rPr>
          <w:rFonts w:ascii="Arial" w:hAnsi="Arial" w:cs="Arial"/>
          <w:noProof/>
          <w:sz w:val="22"/>
          <w:szCs w:val="22"/>
        </w:rPr>
        <w:tab/>
        <w:t>- equip</w:t>
      </w:r>
      <w:r w:rsidR="00E407AE" w:rsidRPr="00E407AE">
        <w:rPr>
          <w:rFonts w:ascii="Arial" w:hAnsi="Arial" w:cs="Arial"/>
          <w:noProof/>
          <w:sz w:val="22"/>
          <w:szCs w:val="22"/>
        </w:rPr>
        <w:t>ment</w:t>
      </w:r>
      <w:r w:rsidR="00E407AE" w:rsidRPr="00E407AE">
        <w:rPr>
          <w:rFonts w:ascii="Arial" w:hAnsi="Arial" w:cs="Arial"/>
          <w:noProof/>
          <w:sz w:val="22"/>
          <w:szCs w:val="22"/>
        </w:rPr>
        <w:tab/>
        <w:t>0570</w:t>
      </w:r>
    </w:p>
    <w:p w14:paraId="312B01A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productions/presentation</w:t>
      </w:r>
      <w:r w:rsidRPr="00E407AE">
        <w:rPr>
          <w:rFonts w:ascii="Arial" w:hAnsi="Arial" w:cs="Arial"/>
          <w:noProof/>
          <w:sz w:val="22"/>
          <w:szCs w:val="22"/>
        </w:rPr>
        <w:tab/>
      </w:r>
      <w:r w:rsidR="00F25A7E">
        <w:rPr>
          <w:rFonts w:ascii="Arial" w:hAnsi="Arial" w:cs="Arial"/>
          <w:i/>
          <w:noProof/>
          <w:sz w:val="22"/>
          <w:szCs w:val="22"/>
        </w:rPr>
        <w:t>1380</w:t>
      </w:r>
    </w:p>
    <w:p w14:paraId="312B01A6" w14:textId="77777777" w:rsidR="00E407AE" w:rsidRDefault="00E407AE" w:rsidP="00E407AE">
      <w:pPr>
        <w:tabs>
          <w:tab w:val="left" w:pos="720"/>
          <w:tab w:val="right" w:leader="dot" w:pos="8352"/>
        </w:tabs>
        <w:rPr>
          <w:rFonts w:ascii="Arial" w:hAnsi="Arial" w:cs="Arial"/>
          <w:noProof/>
          <w:sz w:val="22"/>
          <w:szCs w:val="22"/>
        </w:rPr>
      </w:pPr>
    </w:p>
    <w:p w14:paraId="312B01A7" w14:textId="77777777" w:rsidR="00FD4AF1" w:rsidRPr="00FD4AF1" w:rsidRDefault="00FD4AF1" w:rsidP="00E407AE">
      <w:pPr>
        <w:tabs>
          <w:tab w:val="left" w:pos="720"/>
          <w:tab w:val="right" w:leader="dot" w:pos="8352"/>
        </w:tabs>
        <w:rPr>
          <w:rFonts w:ascii="Arial" w:hAnsi="Arial" w:cs="Arial"/>
          <w:b/>
          <w:noProof/>
          <w:sz w:val="22"/>
          <w:szCs w:val="22"/>
        </w:rPr>
      </w:pPr>
      <w:r w:rsidRPr="00FD4AF1">
        <w:rPr>
          <w:rFonts w:ascii="Arial" w:hAnsi="Arial" w:cs="Arial"/>
          <w:b/>
          <w:noProof/>
          <w:sz w:val="22"/>
          <w:szCs w:val="22"/>
        </w:rPr>
        <w:t>AUDITING</w:t>
      </w:r>
      <w:r w:rsidRPr="00FD4AF1">
        <w:rPr>
          <w:rFonts w:ascii="Arial" w:hAnsi="Arial" w:cs="Arial"/>
          <w:b/>
          <w:noProof/>
          <w:sz w:val="22"/>
          <w:szCs w:val="22"/>
        </w:rPr>
        <w:tab/>
        <w:t>0130</w:t>
      </w:r>
    </w:p>
    <w:p w14:paraId="312B01A8" w14:textId="77777777" w:rsidR="00FD4AF1" w:rsidRPr="00E407AE" w:rsidRDefault="00FD4AF1" w:rsidP="00E407AE">
      <w:pPr>
        <w:tabs>
          <w:tab w:val="left" w:pos="720"/>
          <w:tab w:val="right" w:leader="dot" w:pos="8352"/>
        </w:tabs>
        <w:rPr>
          <w:rFonts w:ascii="Arial" w:hAnsi="Arial" w:cs="Arial"/>
          <w:noProof/>
          <w:sz w:val="22"/>
          <w:szCs w:val="22"/>
        </w:rPr>
      </w:pPr>
    </w:p>
    <w:p w14:paraId="312B01A9" w14:textId="77777777" w:rsidR="00B13985" w:rsidRDefault="00B13985">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B01AA" w14:textId="77777777" w:rsidR="00843045" w:rsidRDefault="00843045" w:rsidP="00E407AE">
      <w:pPr>
        <w:tabs>
          <w:tab w:val="left" w:pos="720"/>
          <w:tab w:val="right" w:leader="dot" w:pos="8352"/>
        </w:tabs>
        <w:rPr>
          <w:rFonts w:ascii="Arial" w:hAnsi="Arial" w:cs="Arial"/>
          <w:noProof/>
          <w:sz w:val="22"/>
          <w:szCs w:val="22"/>
        </w:rPr>
      </w:pPr>
    </w:p>
    <w:p w14:paraId="312B01A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AUDITS</w:t>
      </w:r>
    </w:p>
    <w:p w14:paraId="312B01A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financial</w:t>
      </w:r>
      <w:r w:rsidRPr="00E407AE">
        <w:rPr>
          <w:rFonts w:ascii="Arial" w:hAnsi="Arial" w:cs="Arial"/>
          <w:noProof/>
          <w:sz w:val="22"/>
          <w:szCs w:val="22"/>
        </w:rPr>
        <w:tab/>
        <w:t>0130</w:t>
      </w:r>
    </w:p>
    <w:p w14:paraId="312B01A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programs</w:t>
      </w:r>
      <w:r w:rsidRPr="00E407AE">
        <w:rPr>
          <w:rFonts w:ascii="Arial" w:hAnsi="Arial" w:cs="Arial"/>
          <w:noProof/>
          <w:sz w:val="22"/>
          <w:szCs w:val="22"/>
        </w:rPr>
        <w:tab/>
        <w:t>0130</w:t>
      </w:r>
    </w:p>
    <w:p w14:paraId="312B01A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security</w:t>
      </w:r>
      <w:r w:rsidRPr="00E407AE">
        <w:rPr>
          <w:rFonts w:ascii="Arial" w:hAnsi="Arial" w:cs="Arial"/>
          <w:noProof/>
          <w:sz w:val="22"/>
          <w:szCs w:val="22"/>
        </w:rPr>
        <w:tab/>
        <w:t>1490</w:t>
      </w:r>
    </w:p>
    <w:p w14:paraId="312B01A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Worksafe program</w:t>
      </w:r>
      <w:r w:rsidRPr="00E407AE">
        <w:rPr>
          <w:rFonts w:ascii="Arial" w:hAnsi="Arial" w:cs="Arial"/>
          <w:noProof/>
          <w:sz w:val="22"/>
          <w:szCs w:val="22"/>
        </w:rPr>
        <w:tab/>
        <w:t>0465</w:t>
      </w:r>
    </w:p>
    <w:p w14:paraId="312B01B0" w14:textId="77777777" w:rsidR="00E407AE" w:rsidRPr="00E407AE" w:rsidRDefault="00E407AE" w:rsidP="00E407AE">
      <w:pPr>
        <w:tabs>
          <w:tab w:val="left" w:pos="720"/>
          <w:tab w:val="right" w:leader="dot" w:pos="8352"/>
        </w:tabs>
        <w:rPr>
          <w:rFonts w:ascii="Arial" w:hAnsi="Arial" w:cs="Arial"/>
          <w:noProof/>
          <w:sz w:val="22"/>
          <w:szCs w:val="22"/>
        </w:rPr>
      </w:pPr>
    </w:p>
    <w:p w14:paraId="312B01B1" w14:textId="77777777" w:rsidR="00E407AE" w:rsidRPr="0048120D" w:rsidRDefault="00E407AE" w:rsidP="00E407AE">
      <w:pPr>
        <w:tabs>
          <w:tab w:val="left" w:pos="720"/>
          <w:tab w:val="right" w:leader="dot" w:pos="8352"/>
        </w:tabs>
        <w:rPr>
          <w:rFonts w:ascii="Arial" w:hAnsi="Arial" w:cs="Arial"/>
          <w:noProof/>
          <w:sz w:val="22"/>
          <w:szCs w:val="22"/>
        </w:rPr>
      </w:pPr>
      <w:r w:rsidRPr="0048120D">
        <w:rPr>
          <w:rFonts w:ascii="Arial" w:hAnsi="Arial" w:cs="Arial"/>
          <w:noProof/>
          <w:sz w:val="22"/>
          <w:szCs w:val="22"/>
        </w:rPr>
        <w:t>AWARDS</w:t>
      </w:r>
      <w:r w:rsidR="00FD4AF1">
        <w:rPr>
          <w:rFonts w:ascii="Arial" w:hAnsi="Arial" w:cs="Arial"/>
          <w:noProof/>
          <w:sz w:val="22"/>
          <w:szCs w:val="22"/>
        </w:rPr>
        <w:t xml:space="preserve"> and HONOURS</w:t>
      </w:r>
      <w:r w:rsidR="00FD4AF1">
        <w:rPr>
          <w:rFonts w:ascii="Arial" w:hAnsi="Arial" w:cs="Arial"/>
          <w:noProof/>
          <w:sz w:val="22"/>
          <w:szCs w:val="22"/>
        </w:rPr>
        <w:tab/>
        <w:t>1000</w:t>
      </w:r>
    </w:p>
    <w:p w14:paraId="312B01B2" w14:textId="77777777" w:rsidR="00B13985" w:rsidRDefault="00B13985" w:rsidP="00B56D3E">
      <w:pPr>
        <w:tabs>
          <w:tab w:val="left" w:pos="720"/>
          <w:tab w:val="right" w:leader="dot" w:pos="8352"/>
        </w:tabs>
        <w:jc w:val="center"/>
        <w:rPr>
          <w:rFonts w:ascii="Arial" w:hAnsi="Arial" w:cs="Arial"/>
          <w:b/>
          <w:noProof/>
          <w:sz w:val="22"/>
          <w:szCs w:val="22"/>
        </w:rPr>
      </w:pPr>
    </w:p>
    <w:p w14:paraId="312B01B3" w14:textId="77777777" w:rsidR="00B13985" w:rsidRDefault="00B13985" w:rsidP="00B56D3E">
      <w:pPr>
        <w:tabs>
          <w:tab w:val="left" w:pos="720"/>
          <w:tab w:val="right" w:leader="dot" w:pos="8352"/>
        </w:tabs>
        <w:jc w:val="center"/>
        <w:rPr>
          <w:rFonts w:ascii="Arial" w:hAnsi="Arial" w:cs="Arial"/>
          <w:b/>
          <w:noProof/>
          <w:sz w:val="22"/>
          <w:szCs w:val="22"/>
        </w:rPr>
      </w:pPr>
    </w:p>
    <w:p w14:paraId="312B01B4" w14:textId="77777777" w:rsidR="00E407AE" w:rsidRPr="00E407AE" w:rsidRDefault="00E407AE" w:rsidP="00B56D3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B</w:t>
      </w:r>
    </w:p>
    <w:p w14:paraId="312B01B5" w14:textId="77777777" w:rsidR="00E407AE" w:rsidRPr="00E407AE" w:rsidRDefault="00E407AE" w:rsidP="00E407AE">
      <w:pPr>
        <w:tabs>
          <w:tab w:val="left" w:pos="720"/>
          <w:tab w:val="right" w:leader="dot" w:pos="8352"/>
        </w:tabs>
        <w:jc w:val="center"/>
        <w:rPr>
          <w:rFonts w:ascii="Arial" w:hAnsi="Arial" w:cs="Arial"/>
          <w:noProof/>
          <w:sz w:val="22"/>
          <w:szCs w:val="22"/>
        </w:rPr>
      </w:pPr>
    </w:p>
    <w:p w14:paraId="312B01B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BACK-UPS</w:t>
      </w:r>
    </w:p>
    <w:p w14:paraId="312B01B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logs</w:t>
      </w:r>
      <w:r w:rsidRPr="00E407AE">
        <w:rPr>
          <w:rFonts w:ascii="Arial" w:hAnsi="Arial" w:cs="Arial"/>
          <w:noProof/>
          <w:sz w:val="22"/>
          <w:szCs w:val="22"/>
        </w:rPr>
        <w:tab/>
        <w:t>1420</w:t>
      </w:r>
    </w:p>
    <w:p w14:paraId="312B01B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retention </w:t>
      </w:r>
      <w:r w:rsidRPr="00E407AE">
        <w:rPr>
          <w:rFonts w:ascii="Arial" w:hAnsi="Arial" w:cs="Arial"/>
          <w:noProof/>
          <w:sz w:val="22"/>
          <w:szCs w:val="22"/>
        </w:rPr>
        <w:tab/>
      </w:r>
      <w:r w:rsidRPr="00E407AE">
        <w:rPr>
          <w:rFonts w:ascii="Arial" w:hAnsi="Arial" w:cs="Arial"/>
          <w:i/>
          <w:noProof/>
          <w:sz w:val="22"/>
          <w:szCs w:val="22"/>
        </w:rPr>
        <w:t>SEE APPENDIX E</w:t>
      </w:r>
    </w:p>
    <w:p w14:paraId="312B01B9" w14:textId="77777777" w:rsidR="00E407AE" w:rsidRPr="00E407AE" w:rsidRDefault="00E407AE" w:rsidP="00E407AE">
      <w:pPr>
        <w:tabs>
          <w:tab w:val="left" w:pos="720"/>
          <w:tab w:val="right" w:leader="dot" w:pos="8352"/>
        </w:tabs>
        <w:rPr>
          <w:rFonts w:ascii="Arial" w:hAnsi="Arial" w:cs="Arial"/>
          <w:noProof/>
          <w:sz w:val="22"/>
          <w:szCs w:val="22"/>
        </w:rPr>
      </w:pPr>
    </w:p>
    <w:p w14:paraId="312B01B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BADGES, PINS, PROMOTIONAL ITEMS</w:t>
      </w:r>
    </w:p>
    <w:p w14:paraId="312B01BB"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noProof/>
          <w:sz w:val="22"/>
          <w:szCs w:val="22"/>
        </w:rPr>
        <w:tab/>
        <w:t>- procurement</w:t>
      </w:r>
      <w:r w:rsidRPr="00E407AE">
        <w:rPr>
          <w:rFonts w:ascii="Arial" w:hAnsi="Arial" w:cs="Arial"/>
          <w:noProof/>
          <w:sz w:val="22"/>
          <w:szCs w:val="22"/>
        </w:rPr>
        <w:tab/>
        <w:t>0960</w:t>
      </w:r>
    </w:p>
    <w:p w14:paraId="312B01BC" w14:textId="77777777" w:rsidR="00E407AE" w:rsidRPr="00E407AE" w:rsidRDefault="00E407AE" w:rsidP="00E407AE">
      <w:pPr>
        <w:tabs>
          <w:tab w:val="left" w:pos="720"/>
          <w:tab w:val="right" w:leader="dot" w:pos="8352"/>
        </w:tabs>
        <w:rPr>
          <w:rFonts w:ascii="Arial" w:hAnsi="Arial" w:cs="Arial"/>
          <w:noProof/>
          <w:sz w:val="22"/>
          <w:szCs w:val="22"/>
        </w:rPr>
      </w:pPr>
    </w:p>
    <w:p w14:paraId="312B01B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BALING </w:t>
      </w:r>
      <w:r w:rsidR="001F46B9" w:rsidRPr="00E407AE">
        <w:rPr>
          <w:rFonts w:ascii="Arial" w:hAnsi="Arial" w:cs="Arial"/>
          <w:noProof/>
          <w:sz w:val="22"/>
          <w:szCs w:val="22"/>
        </w:rPr>
        <w:t>of</w:t>
      </w:r>
      <w:r w:rsidRPr="00E407AE">
        <w:rPr>
          <w:rFonts w:ascii="Arial" w:hAnsi="Arial" w:cs="Arial"/>
          <w:noProof/>
          <w:sz w:val="22"/>
          <w:szCs w:val="22"/>
        </w:rPr>
        <w:t xml:space="preserve"> WASTE</w:t>
      </w:r>
      <w:r w:rsidRPr="00E407AE">
        <w:rPr>
          <w:rFonts w:ascii="Arial" w:hAnsi="Arial" w:cs="Arial"/>
          <w:noProof/>
          <w:sz w:val="22"/>
          <w:szCs w:val="22"/>
        </w:rPr>
        <w:tab/>
        <w:t>2690</w:t>
      </w:r>
    </w:p>
    <w:p w14:paraId="312B01BE" w14:textId="77777777" w:rsidR="00E407AE" w:rsidRPr="00E407AE" w:rsidRDefault="00E407AE" w:rsidP="00E407AE">
      <w:pPr>
        <w:tabs>
          <w:tab w:val="left" w:pos="720"/>
          <w:tab w:val="right" w:leader="dot" w:pos="8352"/>
        </w:tabs>
        <w:rPr>
          <w:rFonts w:ascii="Arial" w:hAnsi="Arial" w:cs="Arial"/>
          <w:noProof/>
          <w:sz w:val="22"/>
          <w:szCs w:val="22"/>
        </w:rPr>
      </w:pPr>
    </w:p>
    <w:p w14:paraId="312B01B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BANK</w:t>
      </w:r>
    </w:p>
    <w:p w14:paraId="312B01C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deposit books</w:t>
      </w:r>
      <w:r w:rsidRPr="00E407AE">
        <w:rPr>
          <w:rFonts w:ascii="Arial" w:hAnsi="Arial" w:cs="Arial"/>
          <w:noProof/>
          <w:sz w:val="22"/>
          <w:szCs w:val="22"/>
        </w:rPr>
        <w:tab/>
        <w:t>0750</w:t>
      </w:r>
    </w:p>
    <w:p w14:paraId="312B01C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reconciliations</w:t>
      </w:r>
      <w:r w:rsidRPr="00E407AE">
        <w:rPr>
          <w:rFonts w:ascii="Arial" w:hAnsi="Arial" w:cs="Arial"/>
          <w:noProof/>
          <w:sz w:val="22"/>
          <w:szCs w:val="22"/>
        </w:rPr>
        <w:tab/>
        <w:t>0705</w:t>
      </w:r>
    </w:p>
    <w:p w14:paraId="312B01C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bank statements</w:t>
      </w:r>
      <w:r w:rsidRPr="00E407AE">
        <w:rPr>
          <w:rFonts w:ascii="Arial" w:hAnsi="Arial" w:cs="Arial"/>
          <w:noProof/>
          <w:sz w:val="22"/>
          <w:szCs w:val="22"/>
        </w:rPr>
        <w:tab/>
        <w:t>0750</w:t>
      </w:r>
    </w:p>
    <w:p w14:paraId="312B01C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cancelled cheques</w:t>
      </w:r>
      <w:r w:rsidRPr="00E407AE">
        <w:rPr>
          <w:rFonts w:ascii="Arial" w:hAnsi="Arial" w:cs="Arial"/>
          <w:noProof/>
          <w:sz w:val="22"/>
          <w:szCs w:val="22"/>
        </w:rPr>
        <w:tab/>
        <w:t>0750</w:t>
      </w:r>
    </w:p>
    <w:p w14:paraId="312B01C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cheque register</w:t>
      </w:r>
      <w:r w:rsidRPr="00E407AE">
        <w:rPr>
          <w:rFonts w:ascii="Arial" w:hAnsi="Arial" w:cs="Arial"/>
          <w:noProof/>
          <w:sz w:val="22"/>
          <w:szCs w:val="22"/>
        </w:rPr>
        <w:tab/>
        <w:t>0750</w:t>
      </w:r>
    </w:p>
    <w:p w14:paraId="312B01C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corporate debit cards/credit cards applications</w:t>
      </w:r>
      <w:r w:rsidRPr="00E407AE">
        <w:rPr>
          <w:rFonts w:ascii="Arial" w:hAnsi="Arial" w:cs="Arial"/>
          <w:noProof/>
          <w:sz w:val="22"/>
          <w:szCs w:val="22"/>
        </w:rPr>
        <w:tab/>
        <w:t>0750</w:t>
      </w:r>
    </w:p>
    <w:p w14:paraId="312B01C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debit card/credit card transactions slips</w:t>
      </w:r>
      <w:r w:rsidRPr="00E407AE">
        <w:rPr>
          <w:rFonts w:ascii="Arial" w:hAnsi="Arial" w:cs="Arial"/>
          <w:noProof/>
          <w:sz w:val="22"/>
          <w:szCs w:val="22"/>
        </w:rPr>
        <w:tab/>
        <w:t>0750</w:t>
      </w:r>
    </w:p>
    <w:p w14:paraId="312B01C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transfer of funds</w:t>
      </w:r>
      <w:r w:rsidRPr="00E407AE">
        <w:rPr>
          <w:rFonts w:ascii="Arial" w:hAnsi="Arial" w:cs="Arial"/>
          <w:noProof/>
          <w:sz w:val="22"/>
          <w:szCs w:val="22"/>
        </w:rPr>
        <w:tab/>
        <w:t>0750</w:t>
      </w:r>
    </w:p>
    <w:p w14:paraId="312B01C8" w14:textId="77777777" w:rsidR="00E407AE" w:rsidRPr="00E407AE" w:rsidRDefault="00E407AE" w:rsidP="00E407AE">
      <w:pPr>
        <w:tabs>
          <w:tab w:val="left" w:pos="720"/>
          <w:tab w:val="right" w:leader="dot" w:pos="8352"/>
        </w:tabs>
        <w:rPr>
          <w:rFonts w:ascii="Arial" w:hAnsi="Arial" w:cs="Arial"/>
          <w:b/>
          <w:noProof/>
          <w:sz w:val="22"/>
          <w:szCs w:val="22"/>
        </w:rPr>
      </w:pPr>
    </w:p>
    <w:p w14:paraId="312B01C9"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BANKING</w:t>
      </w:r>
      <w:r w:rsidRPr="00E407AE">
        <w:rPr>
          <w:rFonts w:ascii="Arial" w:hAnsi="Arial" w:cs="Arial"/>
          <w:b/>
          <w:noProof/>
          <w:sz w:val="22"/>
          <w:szCs w:val="22"/>
        </w:rPr>
        <w:tab/>
        <w:t>0750</w:t>
      </w:r>
    </w:p>
    <w:p w14:paraId="312B01CA" w14:textId="77777777" w:rsidR="00E407AE" w:rsidRPr="00E407AE" w:rsidRDefault="00E407AE" w:rsidP="00E407AE">
      <w:pPr>
        <w:tabs>
          <w:tab w:val="left" w:pos="720"/>
          <w:tab w:val="right" w:leader="dot" w:pos="8352"/>
        </w:tabs>
        <w:rPr>
          <w:rFonts w:ascii="Arial" w:hAnsi="Arial" w:cs="Arial"/>
          <w:b/>
          <w:noProof/>
          <w:sz w:val="22"/>
          <w:szCs w:val="22"/>
        </w:rPr>
      </w:pPr>
    </w:p>
    <w:p w14:paraId="312B01C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BARGAINING AGENTS</w:t>
      </w:r>
      <w:r w:rsidRPr="00E407AE">
        <w:rPr>
          <w:rFonts w:ascii="Arial" w:hAnsi="Arial" w:cs="Arial"/>
          <w:noProof/>
          <w:sz w:val="22"/>
          <w:szCs w:val="22"/>
        </w:rPr>
        <w:tab/>
        <w:t>1030</w:t>
      </w:r>
    </w:p>
    <w:p w14:paraId="312B01CC" w14:textId="77777777" w:rsidR="00E407AE" w:rsidRPr="00E407AE" w:rsidRDefault="00E407AE" w:rsidP="00E407AE">
      <w:pPr>
        <w:tabs>
          <w:tab w:val="left" w:pos="720"/>
          <w:tab w:val="right" w:leader="dot" w:pos="8352"/>
        </w:tabs>
        <w:rPr>
          <w:rFonts w:ascii="Arial" w:hAnsi="Arial" w:cs="Arial"/>
          <w:b/>
          <w:noProof/>
          <w:sz w:val="22"/>
          <w:szCs w:val="22"/>
        </w:rPr>
      </w:pPr>
    </w:p>
    <w:p w14:paraId="312B01C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BENEFITS</w:t>
      </w:r>
    </w:p>
    <w:p w14:paraId="312B01C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to employees</w:t>
      </w:r>
      <w:r w:rsidRPr="00E407AE">
        <w:rPr>
          <w:rFonts w:ascii="Arial" w:hAnsi="Arial" w:cs="Arial"/>
          <w:noProof/>
          <w:sz w:val="22"/>
          <w:szCs w:val="22"/>
        </w:rPr>
        <w:tab/>
        <w:t>1050-2</w:t>
      </w:r>
    </w:p>
    <w:p w14:paraId="312B01CF" w14:textId="77777777" w:rsidR="00E407AE" w:rsidRPr="00E407AE" w:rsidRDefault="00E407AE" w:rsidP="00E407AE">
      <w:pPr>
        <w:tabs>
          <w:tab w:val="left" w:pos="720"/>
          <w:tab w:val="right" w:leader="dot" w:pos="8352"/>
        </w:tabs>
        <w:rPr>
          <w:rFonts w:ascii="Arial" w:hAnsi="Arial" w:cs="Arial"/>
          <w:b/>
          <w:noProof/>
          <w:sz w:val="22"/>
          <w:szCs w:val="22"/>
        </w:rPr>
      </w:pPr>
    </w:p>
    <w:p w14:paraId="312B01D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BILINGUALISM/OFFICIAL LANGUAGES</w:t>
      </w:r>
      <w:r w:rsidR="00B56D3E">
        <w:rPr>
          <w:rFonts w:ascii="Arial" w:hAnsi="Arial" w:cs="Arial"/>
          <w:b/>
          <w:noProof/>
          <w:sz w:val="22"/>
          <w:szCs w:val="22"/>
        </w:rPr>
        <w:t xml:space="preserve"> MANAGEMENT </w:t>
      </w:r>
      <w:r w:rsidRPr="00B56D3E">
        <w:rPr>
          <w:rFonts w:ascii="Arial" w:hAnsi="Arial" w:cs="Arial"/>
          <w:b/>
          <w:noProof/>
          <w:sz w:val="22"/>
          <w:szCs w:val="22"/>
        </w:rPr>
        <w:tab/>
        <w:t>1025</w:t>
      </w:r>
    </w:p>
    <w:p w14:paraId="312B01D1" w14:textId="77777777" w:rsidR="00E407AE" w:rsidRPr="00E407AE" w:rsidRDefault="00E407AE" w:rsidP="00E407AE">
      <w:pPr>
        <w:tabs>
          <w:tab w:val="left" w:pos="720"/>
          <w:tab w:val="right" w:leader="dot" w:pos="8352"/>
        </w:tabs>
        <w:rPr>
          <w:rFonts w:ascii="Arial" w:hAnsi="Arial" w:cs="Arial"/>
          <w:b/>
          <w:noProof/>
          <w:sz w:val="22"/>
          <w:szCs w:val="22"/>
        </w:rPr>
      </w:pPr>
    </w:p>
    <w:p w14:paraId="312B01D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 xml:space="preserve">BOARD </w:t>
      </w:r>
      <w:r w:rsidR="00FD4AF1" w:rsidRPr="00E407AE">
        <w:rPr>
          <w:rFonts w:ascii="Arial" w:hAnsi="Arial" w:cs="Arial"/>
          <w:b/>
          <w:noProof/>
          <w:sz w:val="22"/>
          <w:szCs w:val="22"/>
        </w:rPr>
        <w:t>of</w:t>
      </w:r>
      <w:r w:rsidRPr="00E407AE">
        <w:rPr>
          <w:rFonts w:ascii="Arial" w:hAnsi="Arial" w:cs="Arial"/>
          <w:b/>
          <w:noProof/>
          <w:sz w:val="22"/>
          <w:szCs w:val="22"/>
        </w:rPr>
        <w:t xml:space="preserve"> DIRECTORS</w:t>
      </w:r>
      <w:r w:rsidRPr="00FD4AF1">
        <w:rPr>
          <w:rFonts w:ascii="Arial" w:hAnsi="Arial" w:cs="Arial"/>
          <w:b/>
          <w:noProof/>
          <w:sz w:val="22"/>
          <w:szCs w:val="22"/>
        </w:rPr>
        <w:tab/>
        <w:t>0150</w:t>
      </w:r>
    </w:p>
    <w:p w14:paraId="312B01D3" w14:textId="77777777" w:rsidR="00E407AE" w:rsidRPr="00E407AE" w:rsidRDefault="00E407AE" w:rsidP="00E407AE">
      <w:pPr>
        <w:tabs>
          <w:tab w:val="left" w:pos="720"/>
          <w:tab w:val="right" w:leader="dot" w:pos="8352"/>
        </w:tabs>
        <w:rPr>
          <w:rFonts w:ascii="Arial" w:hAnsi="Arial" w:cs="Arial"/>
          <w:noProof/>
          <w:sz w:val="22"/>
          <w:szCs w:val="22"/>
        </w:rPr>
      </w:pPr>
    </w:p>
    <w:p w14:paraId="312B01D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BONDS</w:t>
      </w:r>
    </w:p>
    <w:p w14:paraId="312B01D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Canada Savings Bonds deductions</w:t>
      </w:r>
      <w:r w:rsidRPr="00E407AE">
        <w:rPr>
          <w:rFonts w:ascii="Arial" w:hAnsi="Arial" w:cs="Arial"/>
          <w:noProof/>
          <w:sz w:val="22"/>
          <w:szCs w:val="22"/>
        </w:rPr>
        <w:tab/>
        <w:t>0955</w:t>
      </w:r>
    </w:p>
    <w:p w14:paraId="312B01D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registers</w:t>
      </w:r>
      <w:r w:rsidRPr="00E407AE">
        <w:rPr>
          <w:rFonts w:ascii="Arial" w:hAnsi="Arial" w:cs="Arial"/>
          <w:noProof/>
          <w:sz w:val="22"/>
          <w:szCs w:val="22"/>
        </w:rPr>
        <w:tab/>
        <w:t>0760</w:t>
      </w:r>
    </w:p>
    <w:p w14:paraId="312B01D7" w14:textId="77777777" w:rsidR="00E407AE" w:rsidRPr="00E407AE" w:rsidRDefault="00E407AE" w:rsidP="00E407AE">
      <w:pPr>
        <w:tabs>
          <w:tab w:val="left" w:pos="720"/>
          <w:tab w:val="right" w:leader="dot" w:pos="8352"/>
        </w:tabs>
        <w:rPr>
          <w:rFonts w:ascii="Arial" w:hAnsi="Arial" w:cs="Arial"/>
          <w:noProof/>
          <w:sz w:val="22"/>
          <w:szCs w:val="22"/>
        </w:rPr>
      </w:pPr>
    </w:p>
    <w:p w14:paraId="312B01D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BONUSES</w:t>
      </w:r>
    </w:p>
    <w:p w14:paraId="312B01D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employee (pay)</w:t>
      </w:r>
      <w:r w:rsidRPr="00E407AE">
        <w:rPr>
          <w:rFonts w:ascii="Arial" w:hAnsi="Arial" w:cs="Arial"/>
          <w:noProof/>
          <w:sz w:val="22"/>
          <w:szCs w:val="22"/>
        </w:rPr>
        <w:tab/>
        <w:t>0955</w:t>
      </w:r>
    </w:p>
    <w:p w14:paraId="312B01DA" w14:textId="77777777" w:rsidR="00E407AE" w:rsidRDefault="00E407AE" w:rsidP="00E407AE">
      <w:pPr>
        <w:tabs>
          <w:tab w:val="left" w:pos="720"/>
          <w:tab w:val="right" w:leader="dot" w:pos="8352"/>
        </w:tabs>
        <w:rPr>
          <w:rFonts w:ascii="Arial" w:hAnsi="Arial" w:cs="Arial"/>
          <w:noProof/>
          <w:sz w:val="22"/>
          <w:szCs w:val="22"/>
        </w:rPr>
      </w:pPr>
    </w:p>
    <w:p w14:paraId="312B01DB" w14:textId="77777777" w:rsidR="00B56D3E" w:rsidRPr="00B56D3E" w:rsidRDefault="00B56D3E" w:rsidP="00E407AE">
      <w:pPr>
        <w:tabs>
          <w:tab w:val="left" w:pos="720"/>
          <w:tab w:val="right" w:leader="dot" w:pos="8352"/>
        </w:tabs>
        <w:rPr>
          <w:rFonts w:ascii="Arial" w:hAnsi="Arial" w:cs="Arial"/>
          <w:b/>
          <w:noProof/>
          <w:sz w:val="22"/>
          <w:szCs w:val="22"/>
        </w:rPr>
      </w:pPr>
      <w:r w:rsidRPr="00B56D3E">
        <w:rPr>
          <w:rFonts w:ascii="Arial" w:hAnsi="Arial" w:cs="Arial"/>
          <w:b/>
          <w:noProof/>
          <w:sz w:val="22"/>
          <w:szCs w:val="22"/>
        </w:rPr>
        <w:t>BORROWING and DEBT MANAGEMENT</w:t>
      </w:r>
      <w:r w:rsidRPr="00B56D3E">
        <w:rPr>
          <w:rFonts w:ascii="Arial" w:hAnsi="Arial" w:cs="Arial"/>
          <w:b/>
          <w:noProof/>
          <w:sz w:val="22"/>
          <w:szCs w:val="22"/>
        </w:rPr>
        <w:tab/>
        <w:t>0760</w:t>
      </w:r>
    </w:p>
    <w:p w14:paraId="312B01DC" w14:textId="77777777" w:rsidR="00B56D3E" w:rsidRPr="00E407AE" w:rsidRDefault="00B56D3E" w:rsidP="00E407AE">
      <w:pPr>
        <w:tabs>
          <w:tab w:val="left" w:pos="720"/>
          <w:tab w:val="right" w:leader="dot" w:pos="8352"/>
        </w:tabs>
        <w:rPr>
          <w:rFonts w:ascii="Arial" w:hAnsi="Arial" w:cs="Arial"/>
          <w:noProof/>
          <w:sz w:val="22"/>
          <w:szCs w:val="22"/>
        </w:rPr>
      </w:pPr>
    </w:p>
    <w:p w14:paraId="312B01DD" w14:textId="77777777" w:rsidR="00843045" w:rsidRDefault="00843045" w:rsidP="00E407AE">
      <w:pPr>
        <w:tabs>
          <w:tab w:val="left" w:pos="720"/>
          <w:tab w:val="right" w:leader="dot" w:pos="8352"/>
        </w:tabs>
        <w:rPr>
          <w:rFonts w:ascii="Arial" w:hAnsi="Arial" w:cs="Arial"/>
          <w:noProof/>
          <w:sz w:val="22"/>
          <w:szCs w:val="22"/>
        </w:rPr>
      </w:pPr>
    </w:p>
    <w:p w14:paraId="312B01D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BRAND DEVELOPMENT</w:t>
      </w:r>
      <w:r w:rsidRPr="00E407AE">
        <w:rPr>
          <w:rFonts w:ascii="Arial" w:hAnsi="Arial" w:cs="Arial"/>
          <w:noProof/>
          <w:sz w:val="22"/>
          <w:szCs w:val="22"/>
        </w:rPr>
        <w:tab/>
        <w:t>1710</w:t>
      </w:r>
    </w:p>
    <w:p w14:paraId="312B01DF" w14:textId="77777777" w:rsidR="00E407AE" w:rsidRDefault="00E407AE" w:rsidP="00E407AE">
      <w:pPr>
        <w:tabs>
          <w:tab w:val="left" w:pos="720"/>
          <w:tab w:val="right" w:leader="dot" w:pos="8352"/>
        </w:tabs>
        <w:rPr>
          <w:rFonts w:ascii="Arial" w:hAnsi="Arial" w:cs="Arial"/>
          <w:noProof/>
          <w:sz w:val="22"/>
          <w:szCs w:val="22"/>
        </w:rPr>
      </w:pPr>
    </w:p>
    <w:p w14:paraId="312B01E0" w14:textId="77777777" w:rsidR="00A74CE4" w:rsidRDefault="00A74CE4"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BROCHURES </w:t>
      </w:r>
      <w:r w:rsidR="00036D50">
        <w:rPr>
          <w:rFonts w:ascii="Arial" w:hAnsi="Arial" w:cs="Arial"/>
          <w:noProof/>
          <w:sz w:val="22"/>
          <w:szCs w:val="22"/>
        </w:rPr>
        <w:t>and</w:t>
      </w:r>
      <w:r>
        <w:rPr>
          <w:rFonts w:ascii="Arial" w:hAnsi="Arial" w:cs="Arial"/>
          <w:noProof/>
          <w:sz w:val="22"/>
          <w:szCs w:val="22"/>
        </w:rPr>
        <w:t xml:space="preserve"> PAMPHLETS </w:t>
      </w:r>
      <w:r>
        <w:rPr>
          <w:rFonts w:ascii="Arial" w:hAnsi="Arial" w:cs="Arial"/>
          <w:noProof/>
          <w:sz w:val="22"/>
          <w:szCs w:val="22"/>
        </w:rPr>
        <w:tab/>
        <w:t>1380</w:t>
      </w:r>
    </w:p>
    <w:p w14:paraId="312B01E1" w14:textId="77777777" w:rsidR="00A74CE4" w:rsidRPr="00E407AE" w:rsidRDefault="00A74CE4" w:rsidP="00E407AE">
      <w:pPr>
        <w:tabs>
          <w:tab w:val="left" w:pos="720"/>
          <w:tab w:val="right" w:leader="dot" w:pos="8352"/>
        </w:tabs>
        <w:rPr>
          <w:rFonts w:ascii="Arial" w:hAnsi="Arial" w:cs="Arial"/>
          <w:noProof/>
          <w:sz w:val="22"/>
          <w:szCs w:val="22"/>
        </w:rPr>
      </w:pPr>
    </w:p>
    <w:p w14:paraId="312B01E2" w14:textId="77777777" w:rsidR="00E407AE" w:rsidRPr="00B56D3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BUDGET</w:t>
      </w:r>
      <w:r w:rsidR="00B56D3E">
        <w:rPr>
          <w:rFonts w:ascii="Arial" w:hAnsi="Arial" w:cs="Arial"/>
          <w:b/>
          <w:noProof/>
          <w:sz w:val="22"/>
          <w:szCs w:val="22"/>
        </w:rPr>
        <w:t>ING</w:t>
      </w:r>
      <w:r w:rsidRPr="00B56D3E">
        <w:rPr>
          <w:rFonts w:ascii="Arial" w:hAnsi="Arial" w:cs="Arial"/>
          <w:b/>
          <w:noProof/>
          <w:sz w:val="22"/>
          <w:szCs w:val="22"/>
        </w:rPr>
        <w:tab/>
        <w:t>0770</w:t>
      </w:r>
    </w:p>
    <w:p w14:paraId="312B01E3" w14:textId="77777777" w:rsidR="00E407AE" w:rsidRPr="00E407AE" w:rsidRDefault="00E407AE" w:rsidP="00E407AE">
      <w:pPr>
        <w:tabs>
          <w:tab w:val="left" w:pos="720"/>
          <w:tab w:val="right" w:leader="dot" w:pos="8352"/>
        </w:tabs>
        <w:rPr>
          <w:rFonts w:ascii="Arial" w:hAnsi="Arial" w:cs="Arial"/>
          <w:noProof/>
          <w:sz w:val="22"/>
          <w:szCs w:val="22"/>
        </w:rPr>
      </w:pPr>
    </w:p>
    <w:p w14:paraId="312B01E4"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 xml:space="preserve">BUILDING CONTROLS </w:t>
      </w:r>
      <w:r w:rsidRPr="00E407AE">
        <w:rPr>
          <w:rFonts w:ascii="Arial" w:hAnsi="Arial" w:cs="Arial"/>
          <w:b/>
          <w:noProof/>
          <w:sz w:val="22"/>
          <w:szCs w:val="22"/>
        </w:rPr>
        <w:tab/>
        <w:t>2415</w:t>
      </w:r>
    </w:p>
    <w:p w14:paraId="312B01E5" w14:textId="77777777" w:rsidR="00E407AE" w:rsidRDefault="00E407AE" w:rsidP="00E407AE">
      <w:pPr>
        <w:tabs>
          <w:tab w:val="left" w:pos="720"/>
          <w:tab w:val="right" w:leader="dot" w:pos="8352"/>
        </w:tabs>
        <w:rPr>
          <w:rFonts w:ascii="Arial" w:hAnsi="Arial" w:cs="Arial"/>
          <w:b/>
          <w:noProof/>
          <w:sz w:val="22"/>
          <w:szCs w:val="22"/>
        </w:rPr>
      </w:pPr>
    </w:p>
    <w:p w14:paraId="312B01E6" w14:textId="77777777" w:rsidR="002926B4" w:rsidRDefault="002926B4" w:rsidP="00E407AE">
      <w:pPr>
        <w:tabs>
          <w:tab w:val="left" w:pos="720"/>
          <w:tab w:val="right" w:leader="dot" w:pos="8352"/>
        </w:tabs>
        <w:rPr>
          <w:rFonts w:ascii="Arial" w:hAnsi="Arial" w:cs="Arial"/>
          <w:b/>
          <w:noProof/>
          <w:sz w:val="22"/>
          <w:szCs w:val="22"/>
        </w:rPr>
      </w:pPr>
      <w:r>
        <w:rPr>
          <w:rFonts w:ascii="Arial" w:hAnsi="Arial" w:cs="Arial"/>
          <w:b/>
          <w:noProof/>
          <w:sz w:val="22"/>
          <w:szCs w:val="22"/>
        </w:rPr>
        <w:t xml:space="preserve">BUILDING </w:t>
      </w:r>
      <w:r w:rsidR="00EB538A">
        <w:rPr>
          <w:rFonts w:ascii="Arial" w:hAnsi="Arial" w:cs="Arial"/>
          <w:b/>
          <w:noProof/>
          <w:sz w:val="22"/>
          <w:szCs w:val="22"/>
        </w:rPr>
        <w:t xml:space="preserve">and PROPERTIES </w:t>
      </w:r>
      <w:r>
        <w:rPr>
          <w:rFonts w:ascii="Arial" w:hAnsi="Arial" w:cs="Arial"/>
          <w:b/>
          <w:noProof/>
          <w:sz w:val="22"/>
          <w:szCs w:val="22"/>
        </w:rPr>
        <w:t>INSPECTIONS</w:t>
      </w:r>
      <w:r>
        <w:rPr>
          <w:rFonts w:ascii="Arial" w:hAnsi="Arial" w:cs="Arial"/>
          <w:b/>
          <w:noProof/>
          <w:sz w:val="22"/>
          <w:szCs w:val="22"/>
        </w:rPr>
        <w:tab/>
        <w:t>2425</w:t>
      </w:r>
    </w:p>
    <w:p w14:paraId="312B01E7" w14:textId="77777777" w:rsidR="002926B4" w:rsidRPr="00E407AE" w:rsidRDefault="002926B4" w:rsidP="00E407AE">
      <w:pPr>
        <w:tabs>
          <w:tab w:val="left" w:pos="720"/>
          <w:tab w:val="right" w:leader="dot" w:pos="8352"/>
        </w:tabs>
        <w:rPr>
          <w:rFonts w:ascii="Arial" w:hAnsi="Arial" w:cs="Arial"/>
          <w:b/>
          <w:noProof/>
          <w:sz w:val="22"/>
          <w:szCs w:val="22"/>
        </w:rPr>
      </w:pPr>
    </w:p>
    <w:p w14:paraId="312B01E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BUILDING PERMITS</w:t>
      </w:r>
      <w:r w:rsidRPr="00E407AE">
        <w:rPr>
          <w:rFonts w:ascii="Arial" w:hAnsi="Arial" w:cs="Arial"/>
          <w:noProof/>
          <w:sz w:val="22"/>
          <w:szCs w:val="22"/>
        </w:rPr>
        <w:tab/>
        <w:t>2415</w:t>
      </w:r>
    </w:p>
    <w:p w14:paraId="312B01E9" w14:textId="77777777" w:rsidR="00E407AE" w:rsidRPr="00E407AE" w:rsidRDefault="00E407AE" w:rsidP="00E407AE">
      <w:pPr>
        <w:tabs>
          <w:tab w:val="left" w:pos="720"/>
          <w:tab w:val="right" w:leader="dot" w:pos="8352"/>
        </w:tabs>
        <w:rPr>
          <w:rFonts w:ascii="Arial" w:hAnsi="Arial" w:cs="Arial"/>
          <w:noProof/>
          <w:sz w:val="22"/>
          <w:szCs w:val="22"/>
        </w:rPr>
      </w:pPr>
    </w:p>
    <w:p w14:paraId="312B01E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BUILDINGS</w:t>
      </w:r>
    </w:p>
    <w:p w14:paraId="312B01E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cafeteria &amp; eating places</w:t>
      </w:r>
      <w:r w:rsidRPr="00E407AE">
        <w:rPr>
          <w:rFonts w:ascii="Arial" w:hAnsi="Arial" w:cs="Arial"/>
          <w:noProof/>
          <w:sz w:val="22"/>
          <w:szCs w:val="22"/>
        </w:rPr>
        <w:tab/>
        <w:t>0500</w:t>
      </w:r>
    </w:p>
    <w:p w14:paraId="312B01EC"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conference rooms/meeting room bookings</w:t>
      </w:r>
      <w:r w:rsidRPr="00E407AE">
        <w:rPr>
          <w:rFonts w:ascii="Arial" w:hAnsi="Arial" w:cs="Arial"/>
          <w:noProof/>
          <w:sz w:val="22"/>
          <w:szCs w:val="22"/>
        </w:rPr>
        <w:tab/>
        <w:t>0500</w:t>
      </w:r>
    </w:p>
    <w:p w14:paraId="312B01ED" w14:textId="77777777" w:rsidR="00F25A7E" w:rsidRPr="00E407AE" w:rsidRDefault="00F25A7E" w:rsidP="00E407AE">
      <w:pPr>
        <w:tabs>
          <w:tab w:val="left" w:pos="720"/>
          <w:tab w:val="right" w:leader="dot" w:pos="8352"/>
        </w:tabs>
        <w:rPr>
          <w:rFonts w:ascii="Arial" w:hAnsi="Arial" w:cs="Arial"/>
          <w:noProof/>
          <w:sz w:val="22"/>
          <w:szCs w:val="22"/>
        </w:rPr>
      </w:pPr>
      <w:r>
        <w:rPr>
          <w:rFonts w:ascii="Arial" w:hAnsi="Arial" w:cs="Arial"/>
          <w:noProof/>
          <w:sz w:val="22"/>
          <w:szCs w:val="22"/>
        </w:rPr>
        <w:tab/>
        <w:t>- directories</w:t>
      </w:r>
      <w:r>
        <w:rPr>
          <w:rFonts w:ascii="Arial" w:hAnsi="Arial" w:cs="Arial"/>
          <w:noProof/>
          <w:sz w:val="22"/>
          <w:szCs w:val="22"/>
        </w:rPr>
        <w:tab/>
        <w:t>0500</w:t>
      </w:r>
    </w:p>
    <w:p w14:paraId="312B01EE"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floor plans</w:t>
      </w:r>
      <w:r w:rsidRPr="00E407AE">
        <w:rPr>
          <w:rFonts w:ascii="Arial" w:hAnsi="Arial" w:cs="Arial"/>
          <w:noProof/>
          <w:sz w:val="22"/>
          <w:szCs w:val="22"/>
        </w:rPr>
        <w:tab/>
        <w:t>0505</w:t>
      </w:r>
    </w:p>
    <w:p w14:paraId="312B01EF" w14:textId="77777777" w:rsidR="00304012" w:rsidRPr="00E407AE" w:rsidRDefault="00304012" w:rsidP="00E407AE">
      <w:pPr>
        <w:tabs>
          <w:tab w:val="left" w:pos="720"/>
          <w:tab w:val="right" w:leader="dot" w:pos="8352"/>
        </w:tabs>
        <w:rPr>
          <w:rFonts w:ascii="Arial" w:hAnsi="Arial" w:cs="Arial"/>
          <w:noProof/>
          <w:sz w:val="22"/>
          <w:szCs w:val="22"/>
        </w:rPr>
      </w:pPr>
      <w:r>
        <w:rPr>
          <w:rFonts w:ascii="Arial" w:hAnsi="Arial" w:cs="Arial"/>
          <w:noProof/>
          <w:sz w:val="22"/>
          <w:szCs w:val="22"/>
        </w:rPr>
        <w:tab/>
        <w:t>- insurance</w:t>
      </w:r>
      <w:r>
        <w:rPr>
          <w:rFonts w:ascii="Arial" w:hAnsi="Arial" w:cs="Arial"/>
          <w:noProof/>
          <w:sz w:val="22"/>
          <w:szCs w:val="22"/>
        </w:rPr>
        <w:tab/>
        <w:t>1775</w:t>
      </w:r>
    </w:p>
    <w:p w14:paraId="312B01F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lease or rentals</w:t>
      </w:r>
      <w:r w:rsidRPr="00E407AE">
        <w:rPr>
          <w:rFonts w:ascii="Arial" w:hAnsi="Arial" w:cs="Arial"/>
          <w:noProof/>
          <w:sz w:val="22"/>
          <w:szCs w:val="22"/>
        </w:rPr>
        <w:tab/>
        <w:t>0520</w:t>
      </w:r>
    </w:p>
    <w:p w14:paraId="312B01F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parking for employees and visitors</w:t>
      </w:r>
      <w:r w:rsidRPr="00E407AE">
        <w:rPr>
          <w:rFonts w:ascii="Arial" w:hAnsi="Arial" w:cs="Arial"/>
          <w:noProof/>
          <w:sz w:val="22"/>
          <w:szCs w:val="22"/>
        </w:rPr>
        <w:tab/>
        <w:t>0505</w:t>
      </w:r>
    </w:p>
    <w:p w14:paraId="312B01F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personnel security (e.g. ID pass cards)</w:t>
      </w:r>
      <w:r w:rsidRPr="00E407AE">
        <w:rPr>
          <w:rFonts w:ascii="Arial" w:hAnsi="Arial" w:cs="Arial"/>
          <w:noProof/>
          <w:sz w:val="22"/>
          <w:szCs w:val="22"/>
        </w:rPr>
        <w:tab/>
        <w:t>1490</w:t>
      </w:r>
    </w:p>
    <w:p w14:paraId="312B01F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repairs, renovations and maintenance</w:t>
      </w:r>
      <w:r w:rsidRPr="00E407AE">
        <w:rPr>
          <w:rFonts w:ascii="Arial" w:hAnsi="Arial" w:cs="Arial"/>
          <w:noProof/>
          <w:sz w:val="22"/>
          <w:szCs w:val="22"/>
        </w:rPr>
        <w:tab/>
        <w:t>0530</w:t>
      </w:r>
    </w:p>
    <w:p w14:paraId="312B01F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security</w:t>
      </w:r>
      <w:r w:rsidRPr="00E407AE">
        <w:rPr>
          <w:rFonts w:ascii="Arial" w:hAnsi="Arial" w:cs="Arial"/>
          <w:noProof/>
          <w:sz w:val="22"/>
          <w:szCs w:val="22"/>
        </w:rPr>
        <w:tab/>
        <w:t>1490</w:t>
      </w:r>
    </w:p>
    <w:p w14:paraId="312B01F5" w14:textId="77777777" w:rsidR="005C53ED" w:rsidRDefault="005C53ED" w:rsidP="00E407AE">
      <w:pPr>
        <w:tabs>
          <w:tab w:val="left" w:pos="720"/>
          <w:tab w:val="right" w:leader="dot" w:pos="8352"/>
        </w:tabs>
        <w:rPr>
          <w:rFonts w:ascii="Arial" w:hAnsi="Arial" w:cs="Arial"/>
          <w:noProof/>
          <w:sz w:val="22"/>
          <w:szCs w:val="22"/>
        </w:rPr>
      </w:pPr>
    </w:p>
    <w:p w14:paraId="312B01F6" w14:textId="77777777" w:rsidR="00E407AE" w:rsidRPr="005C53ED" w:rsidRDefault="005C53ED" w:rsidP="00E407AE">
      <w:pPr>
        <w:tabs>
          <w:tab w:val="left" w:pos="720"/>
          <w:tab w:val="right" w:leader="dot" w:pos="8352"/>
        </w:tabs>
        <w:rPr>
          <w:rFonts w:ascii="Arial" w:hAnsi="Arial" w:cs="Arial"/>
          <w:b/>
          <w:noProof/>
          <w:sz w:val="22"/>
          <w:szCs w:val="22"/>
        </w:rPr>
      </w:pPr>
      <w:r w:rsidRPr="005C53ED">
        <w:rPr>
          <w:rFonts w:ascii="Arial" w:hAnsi="Arial" w:cs="Arial"/>
          <w:b/>
          <w:noProof/>
          <w:sz w:val="22"/>
          <w:szCs w:val="22"/>
        </w:rPr>
        <w:t>BUILDINGS, STRUCTURES and LAND – MAINTENANCE</w:t>
      </w:r>
      <w:r w:rsidRPr="005C53ED">
        <w:rPr>
          <w:rFonts w:ascii="Arial" w:hAnsi="Arial" w:cs="Arial"/>
          <w:b/>
          <w:noProof/>
          <w:sz w:val="22"/>
          <w:szCs w:val="22"/>
        </w:rPr>
        <w:tab/>
        <w:t>0530</w:t>
      </w:r>
    </w:p>
    <w:p w14:paraId="312B01F7" w14:textId="77777777" w:rsidR="005C53ED" w:rsidRDefault="005C53ED" w:rsidP="00E407AE">
      <w:pPr>
        <w:tabs>
          <w:tab w:val="left" w:pos="720"/>
          <w:tab w:val="right" w:leader="dot" w:pos="8352"/>
        </w:tabs>
        <w:rPr>
          <w:rFonts w:ascii="Arial" w:hAnsi="Arial" w:cs="Arial"/>
          <w:noProof/>
          <w:sz w:val="22"/>
          <w:szCs w:val="22"/>
        </w:rPr>
      </w:pPr>
    </w:p>
    <w:p w14:paraId="312B01F8" w14:textId="77777777" w:rsidR="005C53ED" w:rsidRPr="005C53ED" w:rsidRDefault="005C53ED" w:rsidP="00E407AE">
      <w:pPr>
        <w:tabs>
          <w:tab w:val="left" w:pos="720"/>
          <w:tab w:val="right" w:leader="dot" w:pos="8352"/>
        </w:tabs>
        <w:rPr>
          <w:rFonts w:ascii="Arial" w:hAnsi="Arial" w:cs="Arial"/>
          <w:b/>
          <w:noProof/>
          <w:sz w:val="22"/>
          <w:szCs w:val="22"/>
        </w:rPr>
      </w:pPr>
      <w:r w:rsidRPr="005C53ED">
        <w:rPr>
          <w:rFonts w:ascii="Arial" w:hAnsi="Arial" w:cs="Arial"/>
          <w:b/>
          <w:noProof/>
          <w:sz w:val="22"/>
          <w:szCs w:val="22"/>
        </w:rPr>
        <w:t xml:space="preserve">BUILDINGS, STRUCTURES and LAND – </w:t>
      </w:r>
      <w:r w:rsidR="00F25A7E">
        <w:rPr>
          <w:rFonts w:ascii="Arial" w:hAnsi="Arial" w:cs="Arial"/>
          <w:b/>
          <w:noProof/>
          <w:sz w:val="22"/>
          <w:szCs w:val="22"/>
        </w:rPr>
        <w:t>MANAGEMENT</w:t>
      </w:r>
      <w:r w:rsidRPr="005C53ED">
        <w:rPr>
          <w:rFonts w:ascii="Arial" w:hAnsi="Arial" w:cs="Arial"/>
          <w:b/>
          <w:noProof/>
          <w:sz w:val="22"/>
          <w:szCs w:val="22"/>
        </w:rPr>
        <w:tab/>
        <w:t>05</w:t>
      </w:r>
      <w:r w:rsidR="00F25A7E">
        <w:rPr>
          <w:rFonts w:ascii="Arial" w:hAnsi="Arial" w:cs="Arial"/>
          <w:b/>
          <w:noProof/>
          <w:sz w:val="22"/>
          <w:szCs w:val="22"/>
        </w:rPr>
        <w:t>2</w:t>
      </w:r>
      <w:r w:rsidRPr="005C53ED">
        <w:rPr>
          <w:rFonts w:ascii="Arial" w:hAnsi="Arial" w:cs="Arial"/>
          <w:b/>
          <w:noProof/>
          <w:sz w:val="22"/>
          <w:szCs w:val="22"/>
        </w:rPr>
        <w:t>0</w:t>
      </w:r>
    </w:p>
    <w:p w14:paraId="312B01F9" w14:textId="77777777" w:rsidR="005C53ED" w:rsidRPr="00E407AE" w:rsidRDefault="005C53ED" w:rsidP="00E407AE">
      <w:pPr>
        <w:tabs>
          <w:tab w:val="left" w:pos="720"/>
          <w:tab w:val="right" w:leader="dot" w:pos="8352"/>
        </w:tabs>
        <w:rPr>
          <w:rFonts w:ascii="Arial" w:hAnsi="Arial" w:cs="Arial"/>
          <w:noProof/>
          <w:sz w:val="22"/>
          <w:szCs w:val="22"/>
        </w:rPr>
      </w:pPr>
    </w:p>
    <w:p w14:paraId="312B01F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BULLETINS</w:t>
      </w:r>
    </w:p>
    <w:p w14:paraId="312B01F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associations, clubs &amp; societies</w:t>
      </w:r>
      <w:r w:rsidRPr="00E407AE">
        <w:rPr>
          <w:rFonts w:ascii="Arial" w:hAnsi="Arial" w:cs="Arial"/>
          <w:noProof/>
          <w:sz w:val="22"/>
          <w:szCs w:val="22"/>
        </w:rPr>
        <w:tab/>
        <w:t>0125</w:t>
      </w:r>
    </w:p>
    <w:p w14:paraId="312B01F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policies, procedures &amp; guidelines</w:t>
      </w:r>
      <w:r w:rsidRPr="00E407AE">
        <w:rPr>
          <w:rFonts w:ascii="Arial" w:hAnsi="Arial" w:cs="Arial"/>
          <w:noProof/>
          <w:sz w:val="22"/>
          <w:szCs w:val="22"/>
        </w:rPr>
        <w:tab/>
        <w:t>0320</w:t>
      </w:r>
    </w:p>
    <w:p w14:paraId="312B01F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taxation</w:t>
      </w:r>
      <w:r w:rsidRPr="00E407AE">
        <w:rPr>
          <w:rFonts w:ascii="Arial" w:hAnsi="Arial" w:cs="Arial"/>
          <w:noProof/>
          <w:sz w:val="22"/>
          <w:szCs w:val="22"/>
        </w:rPr>
        <w:tab/>
        <w:t>0700</w:t>
      </w:r>
    </w:p>
    <w:p w14:paraId="312B01FE" w14:textId="77777777" w:rsidR="00E407AE" w:rsidRPr="00E407AE" w:rsidRDefault="00E407AE" w:rsidP="00E407AE">
      <w:pPr>
        <w:tabs>
          <w:tab w:val="left" w:pos="720"/>
          <w:tab w:val="right" w:leader="dot" w:pos="8352"/>
        </w:tabs>
        <w:rPr>
          <w:rFonts w:ascii="Arial" w:hAnsi="Arial" w:cs="Arial"/>
          <w:noProof/>
          <w:sz w:val="22"/>
          <w:szCs w:val="22"/>
        </w:rPr>
      </w:pPr>
    </w:p>
    <w:p w14:paraId="312B01F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BUSINESS</w:t>
      </w:r>
    </w:p>
    <w:p w14:paraId="312B020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 </w:t>
      </w:r>
      <w:r w:rsidRPr="00E407AE">
        <w:rPr>
          <w:rFonts w:ascii="Arial" w:hAnsi="Arial" w:cs="Arial"/>
          <w:noProof/>
          <w:sz w:val="22"/>
          <w:szCs w:val="22"/>
        </w:rPr>
        <w:tab/>
        <w:t>- cards</w:t>
      </w:r>
      <w:r w:rsidRPr="00E407AE">
        <w:rPr>
          <w:rFonts w:ascii="Arial" w:hAnsi="Arial" w:cs="Arial"/>
          <w:noProof/>
          <w:sz w:val="22"/>
          <w:szCs w:val="22"/>
        </w:rPr>
        <w:tab/>
        <w:t>0570</w:t>
      </w:r>
    </w:p>
    <w:p w14:paraId="312B020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expenses</w:t>
      </w:r>
      <w:r w:rsidRPr="00E407AE">
        <w:rPr>
          <w:rFonts w:ascii="Arial" w:hAnsi="Arial" w:cs="Arial"/>
          <w:noProof/>
          <w:sz w:val="22"/>
          <w:szCs w:val="22"/>
        </w:rPr>
        <w:tab/>
        <w:t>0715</w:t>
      </w:r>
    </w:p>
    <w:p w14:paraId="312B020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liaison</w:t>
      </w:r>
      <w:r w:rsidRPr="00E407AE">
        <w:rPr>
          <w:rFonts w:ascii="Arial" w:hAnsi="Arial" w:cs="Arial"/>
          <w:noProof/>
          <w:sz w:val="22"/>
          <w:szCs w:val="22"/>
        </w:rPr>
        <w:tab/>
        <w:t>0230</w:t>
      </w:r>
    </w:p>
    <w:p w14:paraId="312B020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travel claim</w:t>
      </w:r>
      <w:r w:rsidRPr="00E407AE">
        <w:rPr>
          <w:rFonts w:ascii="Arial" w:hAnsi="Arial" w:cs="Arial"/>
          <w:noProof/>
          <w:sz w:val="22"/>
          <w:szCs w:val="22"/>
        </w:rPr>
        <w:tab/>
        <w:t>0715</w:t>
      </w:r>
    </w:p>
    <w:p w14:paraId="312B0204" w14:textId="77777777" w:rsidR="00E407AE" w:rsidRPr="00E407AE" w:rsidRDefault="00E407AE" w:rsidP="00E407AE">
      <w:pPr>
        <w:tabs>
          <w:tab w:val="left" w:pos="720"/>
          <w:tab w:val="right" w:leader="dot" w:pos="8352"/>
        </w:tabs>
        <w:rPr>
          <w:rFonts w:ascii="Arial" w:hAnsi="Arial" w:cs="Arial"/>
          <w:b/>
          <w:noProof/>
          <w:sz w:val="22"/>
          <w:szCs w:val="22"/>
        </w:rPr>
      </w:pPr>
    </w:p>
    <w:p w14:paraId="312B0205" w14:textId="77777777" w:rsidR="00E407AE" w:rsidRPr="00E407AE" w:rsidRDefault="002926B4" w:rsidP="00E407AE">
      <w:pPr>
        <w:tabs>
          <w:tab w:val="left" w:pos="720"/>
          <w:tab w:val="right" w:leader="dot" w:pos="8352"/>
        </w:tabs>
        <w:rPr>
          <w:rFonts w:ascii="Arial" w:hAnsi="Arial" w:cs="Arial"/>
          <w:noProof/>
          <w:sz w:val="22"/>
          <w:szCs w:val="22"/>
        </w:rPr>
      </w:pPr>
      <w:r>
        <w:rPr>
          <w:rFonts w:ascii="Arial" w:hAnsi="Arial" w:cs="Arial"/>
          <w:b/>
          <w:noProof/>
          <w:sz w:val="22"/>
          <w:szCs w:val="22"/>
        </w:rPr>
        <w:t>BY-LAW</w:t>
      </w:r>
      <w:r w:rsidR="00D07691">
        <w:rPr>
          <w:rFonts w:ascii="Arial" w:hAnsi="Arial" w:cs="Arial"/>
          <w:b/>
          <w:noProof/>
          <w:sz w:val="22"/>
          <w:szCs w:val="22"/>
        </w:rPr>
        <w:t>S</w:t>
      </w:r>
      <w:r w:rsidR="00E407AE" w:rsidRPr="00E407AE">
        <w:rPr>
          <w:rFonts w:ascii="Arial" w:hAnsi="Arial" w:cs="Arial"/>
          <w:b/>
          <w:noProof/>
          <w:sz w:val="22"/>
          <w:szCs w:val="22"/>
        </w:rPr>
        <w:t xml:space="preserve"> DEVELOPMENT</w:t>
      </w:r>
      <w:r w:rsidR="00E407AE" w:rsidRPr="00E407AE">
        <w:rPr>
          <w:rFonts w:ascii="Arial" w:hAnsi="Arial" w:cs="Arial"/>
          <w:b/>
          <w:noProof/>
          <w:sz w:val="22"/>
          <w:szCs w:val="22"/>
        </w:rPr>
        <w:tab/>
        <w:t>1640</w:t>
      </w:r>
    </w:p>
    <w:p w14:paraId="312B0206" w14:textId="77777777" w:rsidR="00E407AE" w:rsidRPr="00E407AE" w:rsidRDefault="00E407AE" w:rsidP="00E407AE">
      <w:pPr>
        <w:tabs>
          <w:tab w:val="left" w:pos="720"/>
          <w:tab w:val="right" w:leader="dot" w:pos="8352"/>
        </w:tabs>
        <w:jc w:val="center"/>
        <w:rPr>
          <w:rFonts w:ascii="Arial" w:hAnsi="Arial" w:cs="Arial"/>
          <w:noProof/>
          <w:sz w:val="22"/>
          <w:szCs w:val="22"/>
        </w:rPr>
      </w:pPr>
    </w:p>
    <w:p w14:paraId="312B0207" w14:textId="77777777" w:rsidR="00E407AE" w:rsidRPr="00E407AE" w:rsidRDefault="00E407AE" w:rsidP="00E407AE">
      <w:pPr>
        <w:tabs>
          <w:tab w:val="left" w:pos="720"/>
          <w:tab w:val="right" w:leader="dot" w:pos="8352"/>
        </w:tabs>
        <w:jc w:val="center"/>
        <w:rPr>
          <w:rFonts w:ascii="Arial" w:hAnsi="Arial" w:cs="Arial"/>
          <w:noProof/>
          <w:sz w:val="22"/>
          <w:szCs w:val="22"/>
        </w:rPr>
      </w:pPr>
    </w:p>
    <w:p w14:paraId="312B0208"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C</w:t>
      </w:r>
    </w:p>
    <w:p w14:paraId="312B0209" w14:textId="77777777" w:rsidR="00E407AE" w:rsidRPr="00E407AE" w:rsidRDefault="00E407AE" w:rsidP="00E407AE">
      <w:pPr>
        <w:tabs>
          <w:tab w:val="left" w:pos="720"/>
          <w:tab w:val="right" w:leader="dot" w:pos="8352"/>
        </w:tabs>
        <w:jc w:val="center"/>
        <w:rPr>
          <w:rFonts w:ascii="Arial" w:hAnsi="Arial" w:cs="Arial"/>
          <w:noProof/>
          <w:sz w:val="22"/>
          <w:szCs w:val="22"/>
        </w:rPr>
      </w:pPr>
    </w:p>
    <w:p w14:paraId="312B020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CAFETERIAS </w:t>
      </w:r>
      <w:r w:rsidR="0048120D">
        <w:rPr>
          <w:rFonts w:ascii="Arial" w:hAnsi="Arial" w:cs="Arial"/>
          <w:noProof/>
          <w:sz w:val="22"/>
          <w:szCs w:val="22"/>
        </w:rPr>
        <w:t>and</w:t>
      </w:r>
      <w:r w:rsidRPr="00E407AE">
        <w:rPr>
          <w:rFonts w:ascii="Arial" w:hAnsi="Arial" w:cs="Arial"/>
          <w:noProof/>
          <w:sz w:val="22"/>
          <w:szCs w:val="22"/>
        </w:rPr>
        <w:t xml:space="preserve"> EATING PLACES</w:t>
      </w:r>
      <w:r w:rsidRPr="00E407AE">
        <w:rPr>
          <w:rFonts w:ascii="Arial" w:hAnsi="Arial" w:cs="Arial"/>
          <w:noProof/>
          <w:sz w:val="22"/>
          <w:szCs w:val="22"/>
        </w:rPr>
        <w:tab/>
        <w:t>0500</w:t>
      </w:r>
    </w:p>
    <w:p w14:paraId="312B020B" w14:textId="77777777" w:rsidR="00E407AE" w:rsidRPr="00E407AE" w:rsidRDefault="00E407AE" w:rsidP="00E407AE">
      <w:pPr>
        <w:tabs>
          <w:tab w:val="left" w:pos="720"/>
          <w:tab w:val="right" w:leader="dot" w:pos="8352"/>
        </w:tabs>
        <w:rPr>
          <w:rFonts w:ascii="Arial" w:hAnsi="Arial" w:cs="Arial"/>
          <w:noProof/>
          <w:sz w:val="22"/>
          <w:szCs w:val="22"/>
        </w:rPr>
      </w:pPr>
    </w:p>
    <w:p w14:paraId="312B020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CALENDARS</w:t>
      </w:r>
      <w:r w:rsidRPr="00E407AE">
        <w:rPr>
          <w:rFonts w:ascii="Arial" w:hAnsi="Arial" w:cs="Arial"/>
          <w:noProof/>
          <w:sz w:val="22"/>
          <w:szCs w:val="22"/>
        </w:rPr>
        <w:tab/>
        <w:t>0100</w:t>
      </w:r>
    </w:p>
    <w:p w14:paraId="312B020D" w14:textId="77777777" w:rsidR="00E407AE" w:rsidRPr="00E407AE" w:rsidRDefault="00E407AE" w:rsidP="00E407AE">
      <w:pPr>
        <w:tabs>
          <w:tab w:val="left" w:pos="720"/>
          <w:tab w:val="right" w:leader="dot" w:pos="8352"/>
        </w:tabs>
        <w:rPr>
          <w:rFonts w:ascii="Arial" w:hAnsi="Arial" w:cs="Arial"/>
          <w:noProof/>
          <w:sz w:val="22"/>
          <w:szCs w:val="22"/>
        </w:rPr>
      </w:pPr>
    </w:p>
    <w:p w14:paraId="312B020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CAMPAIGNING and CANVASSING</w:t>
      </w:r>
      <w:r w:rsidRPr="00E407AE">
        <w:rPr>
          <w:rFonts w:ascii="Arial" w:hAnsi="Arial" w:cs="Arial"/>
          <w:noProof/>
          <w:sz w:val="22"/>
          <w:szCs w:val="22"/>
        </w:rPr>
        <w:tab/>
        <w:t>0100</w:t>
      </w:r>
    </w:p>
    <w:p w14:paraId="312B020F" w14:textId="77777777" w:rsidR="00E407AE" w:rsidRPr="00E407AE" w:rsidRDefault="00E407AE" w:rsidP="00E407AE">
      <w:pPr>
        <w:tabs>
          <w:tab w:val="left" w:pos="720"/>
          <w:tab w:val="right" w:leader="dot" w:pos="8352"/>
        </w:tabs>
        <w:rPr>
          <w:rFonts w:ascii="Arial" w:hAnsi="Arial" w:cs="Arial"/>
          <w:noProof/>
          <w:sz w:val="22"/>
          <w:szCs w:val="22"/>
        </w:rPr>
      </w:pPr>
    </w:p>
    <w:p w14:paraId="312B0210" w14:textId="77777777" w:rsidR="00843045" w:rsidRDefault="00843045" w:rsidP="00E407AE">
      <w:pPr>
        <w:tabs>
          <w:tab w:val="left" w:pos="720"/>
          <w:tab w:val="right" w:leader="dot" w:pos="8352"/>
        </w:tabs>
        <w:rPr>
          <w:rFonts w:ascii="Arial" w:hAnsi="Arial" w:cs="Arial"/>
          <w:noProof/>
          <w:sz w:val="22"/>
          <w:szCs w:val="22"/>
        </w:rPr>
      </w:pPr>
    </w:p>
    <w:p w14:paraId="312B021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CANCELLED BONDS</w:t>
      </w:r>
      <w:r w:rsidRPr="00E407AE">
        <w:rPr>
          <w:rFonts w:ascii="Arial" w:hAnsi="Arial" w:cs="Arial"/>
          <w:noProof/>
          <w:sz w:val="22"/>
          <w:szCs w:val="22"/>
        </w:rPr>
        <w:tab/>
        <w:t>0760</w:t>
      </w:r>
    </w:p>
    <w:p w14:paraId="312B0212" w14:textId="77777777" w:rsidR="00E407AE" w:rsidRPr="00E407AE" w:rsidRDefault="00E407AE" w:rsidP="00E407AE">
      <w:pPr>
        <w:tabs>
          <w:tab w:val="left" w:pos="720"/>
          <w:tab w:val="right" w:leader="dot" w:pos="8352"/>
        </w:tabs>
        <w:rPr>
          <w:rFonts w:ascii="Arial" w:hAnsi="Arial" w:cs="Arial"/>
          <w:noProof/>
          <w:sz w:val="22"/>
          <w:szCs w:val="22"/>
        </w:rPr>
      </w:pPr>
    </w:p>
    <w:p w14:paraId="312B021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CANCELLED CHEQUES</w:t>
      </w:r>
      <w:r w:rsidRPr="00E407AE">
        <w:rPr>
          <w:rFonts w:ascii="Arial" w:hAnsi="Arial" w:cs="Arial"/>
          <w:noProof/>
          <w:sz w:val="22"/>
          <w:szCs w:val="22"/>
        </w:rPr>
        <w:tab/>
        <w:t>0750</w:t>
      </w:r>
    </w:p>
    <w:p w14:paraId="312B0214" w14:textId="77777777" w:rsidR="00E407AE" w:rsidRPr="00E407AE" w:rsidRDefault="00E407AE" w:rsidP="00E407AE">
      <w:pPr>
        <w:tabs>
          <w:tab w:val="left" w:pos="720"/>
          <w:tab w:val="right" w:leader="dot" w:pos="8352"/>
        </w:tabs>
        <w:rPr>
          <w:rFonts w:ascii="Arial" w:hAnsi="Arial" w:cs="Arial"/>
          <w:noProof/>
          <w:sz w:val="22"/>
          <w:szCs w:val="22"/>
        </w:rPr>
      </w:pPr>
    </w:p>
    <w:p w14:paraId="312B021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CAREER MANAGEMENT</w:t>
      </w:r>
      <w:r w:rsidRPr="00E407AE">
        <w:rPr>
          <w:rFonts w:ascii="Arial" w:hAnsi="Arial" w:cs="Arial"/>
          <w:noProof/>
          <w:sz w:val="22"/>
          <w:szCs w:val="22"/>
        </w:rPr>
        <w:tab/>
        <w:t>1200</w:t>
      </w:r>
    </w:p>
    <w:p w14:paraId="312B0216" w14:textId="77777777" w:rsidR="006C2C11" w:rsidRDefault="006C2C11" w:rsidP="00E407AE">
      <w:pPr>
        <w:tabs>
          <w:tab w:val="left" w:pos="720"/>
          <w:tab w:val="right" w:leader="dot" w:pos="8352"/>
        </w:tabs>
        <w:rPr>
          <w:rFonts w:ascii="Arial" w:hAnsi="Arial" w:cs="Arial"/>
          <w:noProof/>
          <w:sz w:val="22"/>
          <w:szCs w:val="22"/>
        </w:rPr>
      </w:pPr>
    </w:p>
    <w:p w14:paraId="312B0217" w14:textId="77777777" w:rsidR="00E407AE" w:rsidRDefault="006C2C11" w:rsidP="00E407AE">
      <w:pPr>
        <w:tabs>
          <w:tab w:val="left" w:pos="720"/>
          <w:tab w:val="right" w:leader="dot" w:pos="8352"/>
        </w:tabs>
        <w:rPr>
          <w:rFonts w:ascii="Arial" w:hAnsi="Arial" w:cs="Arial"/>
          <w:noProof/>
          <w:sz w:val="22"/>
          <w:szCs w:val="22"/>
        </w:rPr>
      </w:pPr>
      <w:r>
        <w:rPr>
          <w:rFonts w:ascii="Arial" w:hAnsi="Arial" w:cs="Arial"/>
          <w:noProof/>
          <w:sz w:val="22"/>
          <w:szCs w:val="22"/>
        </w:rPr>
        <w:t>CASE LAW and PRECEDENTS</w:t>
      </w:r>
      <w:r>
        <w:rPr>
          <w:rFonts w:ascii="Arial" w:hAnsi="Arial" w:cs="Arial"/>
          <w:noProof/>
          <w:sz w:val="22"/>
          <w:szCs w:val="22"/>
        </w:rPr>
        <w:tab/>
        <w:t>1720</w:t>
      </w:r>
    </w:p>
    <w:p w14:paraId="312B0218" w14:textId="77777777" w:rsidR="006C2C11" w:rsidRPr="00E407AE" w:rsidRDefault="006C2C11" w:rsidP="00E407AE">
      <w:pPr>
        <w:tabs>
          <w:tab w:val="left" w:pos="720"/>
          <w:tab w:val="right" w:leader="dot" w:pos="8352"/>
        </w:tabs>
        <w:rPr>
          <w:rFonts w:ascii="Arial" w:hAnsi="Arial" w:cs="Arial"/>
          <w:noProof/>
          <w:sz w:val="22"/>
          <w:szCs w:val="22"/>
        </w:rPr>
      </w:pPr>
    </w:p>
    <w:p w14:paraId="312B021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CASH</w:t>
      </w:r>
    </w:p>
    <w:p w14:paraId="312B021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advances</w:t>
      </w:r>
      <w:r w:rsidRPr="00E407AE">
        <w:rPr>
          <w:rFonts w:ascii="Arial" w:hAnsi="Arial" w:cs="Arial"/>
          <w:noProof/>
          <w:sz w:val="22"/>
          <w:szCs w:val="22"/>
        </w:rPr>
        <w:tab/>
        <w:t>0715</w:t>
      </w:r>
    </w:p>
    <w:p w14:paraId="312B021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receipts and transactions</w:t>
      </w:r>
      <w:r w:rsidRPr="00E407AE">
        <w:rPr>
          <w:rFonts w:ascii="Arial" w:hAnsi="Arial" w:cs="Arial"/>
          <w:noProof/>
          <w:sz w:val="22"/>
          <w:szCs w:val="22"/>
        </w:rPr>
        <w:tab/>
        <w:t>0720</w:t>
      </w:r>
    </w:p>
    <w:p w14:paraId="312B021C" w14:textId="77777777" w:rsidR="0048120D" w:rsidRDefault="0048120D" w:rsidP="00E407AE">
      <w:pPr>
        <w:tabs>
          <w:tab w:val="left" w:pos="720"/>
          <w:tab w:val="right" w:leader="dot" w:pos="8352"/>
        </w:tabs>
        <w:rPr>
          <w:rFonts w:ascii="Arial" w:hAnsi="Arial" w:cs="Arial"/>
          <w:noProof/>
          <w:sz w:val="22"/>
          <w:szCs w:val="22"/>
        </w:rPr>
      </w:pPr>
    </w:p>
    <w:p w14:paraId="312B021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CASUAL EMPLOYEE RECORDS</w:t>
      </w:r>
      <w:r w:rsidRPr="00E407AE">
        <w:rPr>
          <w:rFonts w:ascii="Arial" w:hAnsi="Arial" w:cs="Arial"/>
          <w:noProof/>
          <w:sz w:val="22"/>
          <w:szCs w:val="22"/>
        </w:rPr>
        <w:tab/>
        <w:t>1050-1</w:t>
      </w:r>
      <w:r w:rsidR="00F25A7E">
        <w:rPr>
          <w:rFonts w:ascii="Arial" w:hAnsi="Arial" w:cs="Arial"/>
          <w:noProof/>
          <w:sz w:val="22"/>
          <w:szCs w:val="22"/>
        </w:rPr>
        <w:t>b</w:t>
      </w:r>
    </w:p>
    <w:p w14:paraId="312B021E" w14:textId="77777777" w:rsidR="00E407AE" w:rsidRPr="00E407AE" w:rsidRDefault="00E407AE" w:rsidP="00E407AE">
      <w:pPr>
        <w:tabs>
          <w:tab w:val="left" w:pos="720"/>
          <w:tab w:val="right" w:leader="dot" w:pos="8352"/>
        </w:tabs>
        <w:rPr>
          <w:rFonts w:ascii="Arial" w:hAnsi="Arial" w:cs="Arial"/>
          <w:noProof/>
          <w:sz w:val="22"/>
          <w:szCs w:val="22"/>
        </w:rPr>
      </w:pPr>
    </w:p>
    <w:p w14:paraId="312B021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CELEBRATIONS and CEREMONIES</w:t>
      </w:r>
      <w:r w:rsidRPr="00E407AE">
        <w:rPr>
          <w:rFonts w:ascii="Arial" w:hAnsi="Arial" w:cs="Arial"/>
          <w:noProof/>
          <w:sz w:val="22"/>
          <w:szCs w:val="22"/>
        </w:rPr>
        <w:tab/>
        <w:t>0100</w:t>
      </w:r>
    </w:p>
    <w:p w14:paraId="312B0220" w14:textId="77777777" w:rsidR="00E407AE" w:rsidRPr="00E407AE" w:rsidRDefault="00E407AE" w:rsidP="00E407AE">
      <w:pPr>
        <w:tabs>
          <w:tab w:val="left" w:pos="720"/>
          <w:tab w:val="right" w:leader="dot" w:pos="8352"/>
        </w:tabs>
        <w:rPr>
          <w:rFonts w:ascii="Arial" w:hAnsi="Arial" w:cs="Arial"/>
          <w:noProof/>
          <w:sz w:val="22"/>
          <w:szCs w:val="22"/>
        </w:rPr>
      </w:pPr>
    </w:p>
    <w:p w14:paraId="312B022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CENSUS STATISTICS</w:t>
      </w:r>
      <w:r w:rsidRPr="00E407AE">
        <w:rPr>
          <w:rFonts w:ascii="Arial" w:hAnsi="Arial" w:cs="Arial"/>
          <w:noProof/>
          <w:sz w:val="22"/>
          <w:szCs w:val="22"/>
        </w:rPr>
        <w:tab/>
        <w:t>2400</w:t>
      </w:r>
    </w:p>
    <w:p w14:paraId="312B0222" w14:textId="77777777" w:rsidR="00B56D3E" w:rsidRDefault="00B56D3E" w:rsidP="00E407AE">
      <w:pPr>
        <w:tabs>
          <w:tab w:val="left" w:pos="720"/>
          <w:tab w:val="right" w:leader="dot" w:pos="8352"/>
        </w:tabs>
        <w:rPr>
          <w:rFonts w:ascii="Arial" w:hAnsi="Arial" w:cs="Arial"/>
          <w:noProof/>
          <w:sz w:val="22"/>
          <w:szCs w:val="22"/>
        </w:rPr>
      </w:pPr>
    </w:p>
    <w:p w14:paraId="312B022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CHEQUES</w:t>
      </w:r>
    </w:p>
    <w:p w14:paraId="312B022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cancelled cheques</w:t>
      </w:r>
      <w:r w:rsidRPr="00E407AE">
        <w:rPr>
          <w:rFonts w:ascii="Arial" w:hAnsi="Arial" w:cs="Arial"/>
          <w:noProof/>
          <w:sz w:val="22"/>
          <w:szCs w:val="22"/>
        </w:rPr>
        <w:tab/>
        <w:t>0750</w:t>
      </w:r>
    </w:p>
    <w:p w14:paraId="312B022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register</w:t>
      </w:r>
      <w:r w:rsidRPr="00E407AE">
        <w:rPr>
          <w:rFonts w:ascii="Arial" w:hAnsi="Arial" w:cs="Arial"/>
          <w:noProof/>
          <w:sz w:val="22"/>
          <w:szCs w:val="22"/>
        </w:rPr>
        <w:tab/>
        <w:t>0750</w:t>
      </w:r>
    </w:p>
    <w:p w14:paraId="312B022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voided for direct deposit</w:t>
      </w:r>
      <w:r w:rsidRPr="00E407AE">
        <w:rPr>
          <w:rFonts w:ascii="Arial" w:hAnsi="Arial" w:cs="Arial"/>
          <w:noProof/>
          <w:sz w:val="22"/>
          <w:szCs w:val="22"/>
        </w:rPr>
        <w:tab/>
        <w:t>1050-2</w:t>
      </w:r>
    </w:p>
    <w:p w14:paraId="312B0227" w14:textId="77777777" w:rsidR="00E407AE" w:rsidRPr="00E407AE" w:rsidRDefault="00E407AE" w:rsidP="00E407AE">
      <w:pPr>
        <w:tabs>
          <w:tab w:val="left" w:pos="720"/>
          <w:tab w:val="right" w:leader="dot" w:pos="8352"/>
        </w:tabs>
        <w:rPr>
          <w:rFonts w:ascii="Arial" w:hAnsi="Arial" w:cs="Arial"/>
          <w:noProof/>
          <w:sz w:val="22"/>
          <w:szCs w:val="22"/>
        </w:rPr>
      </w:pPr>
    </w:p>
    <w:p w14:paraId="312B022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CLAIMS</w:t>
      </w:r>
    </w:p>
    <w:p w14:paraId="312B022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9B3EAE">
        <w:rPr>
          <w:rFonts w:ascii="Arial" w:hAnsi="Arial" w:cs="Arial"/>
          <w:noProof/>
          <w:sz w:val="22"/>
          <w:szCs w:val="22"/>
        </w:rPr>
        <w:t>accidents and personal injury</w:t>
      </w:r>
      <w:r w:rsidRPr="00E407AE">
        <w:rPr>
          <w:rFonts w:ascii="Arial" w:hAnsi="Arial" w:cs="Arial"/>
          <w:noProof/>
          <w:sz w:val="22"/>
          <w:szCs w:val="22"/>
        </w:rPr>
        <w:tab/>
        <w:t>1050-1c</w:t>
      </w:r>
    </w:p>
    <w:p w14:paraId="312B022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expenses</w:t>
      </w:r>
      <w:r w:rsidRPr="00E407AE">
        <w:rPr>
          <w:rFonts w:ascii="Arial" w:hAnsi="Arial" w:cs="Arial"/>
          <w:noProof/>
          <w:sz w:val="22"/>
          <w:szCs w:val="22"/>
        </w:rPr>
        <w:tab/>
        <w:t>0710</w:t>
      </w:r>
    </w:p>
    <w:p w14:paraId="312B022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non-employees</w:t>
      </w:r>
      <w:r w:rsidRPr="00E407AE">
        <w:rPr>
          <w:rFonts w:ascii="Arial" w:hAnsi="Arial" w:cs="Arial"/>
          <w:noProof/>
          <w:sz w:val="22"/>
          <w:szCs w:val="22"/>
        </w:rPr>
        <w:tab/>
        <w:t>1605</w:t>
      </w:r>
    </w:p>
    <w:p w14:paraId="312B022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other than accidents</w:t>
      </w:r>
      <w:r w:rsidRPr="00E407AE">
        <w:rPr>
          <w:rFonts w:ascii="Arial" w:hAnsi="Arial" w:cs="Arial"/>
          <w:noProof/>
          <w:sz w:val="22"/>
          <w:szCs w:val="22"/>
        </w:rPr>
        <w:tab/>
        <w:t>1725</w:t>
      </w:r>
    </w:p>
    <w:p w14:paraId="312B022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payment</w:t>
      </w:r>
      <w:r w:rsidRPr="00E407AE">
        <w:rPr>
          <w:rFonts w:ascii="Arial" w:hAnsi="Arial" w:cs="Arial"/>
          <w:noProof/>
          <w:sz w:val="22"/>
          <w:szCs w:val="22"/>
        </w:rPr>
        <w:tab/>
        <w:t>0715</w:t>
      </w:r>
    </w:p>
    <w:p w14:paraId="312B022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property and damage claims</w:t>
      </w:r>
      <w:r w:rsidRPr="00E407AE">
        <w:rPr>
          <w:rFonts w:ascii="Arial" w:hAnsi="Arial" w:cs="Arial"/>
          <w:noProof/>
          <w:sz w:val="22"/>
          <w:szCs w:val="22"/>
        </w:rPr>
        <w:tab/>
        <w:t>1605</w:t>
      </w:r>
    </w:p>
    <w:p w14:paraId="312B022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23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CLASSIFICATION</w:t>
      </w:r>
    </w:p>
    <w:p w14:paraId="312B023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file classifiction system</w:t>
      </w:r>
      <w:r w:rsidRPr="00E407AE">
        <w:rPr>
          <w:rFonts w:ascii="Arial" w:hAnsi="Arial" w:cs="Arial"/>
          <w:noProof/>
          <w:sz w:val="22"/>
          <w:szCs w:val="22"/>
        </w:rPr>
        <w:tab/>
        <w:t>1475</w:t>
      </w:r>
    </w:p>
    <w:p w14:paraId="312B023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information security classification</w:t>
      </w:r>
      <w:r w:rsidRPr="00E407AE">
        <w:rPr>
          <w:rFonts w:ascii="Arial" w:hAnsi="Arial" w:cs="Arial"/>
          <w:noProof/>
          <w:sz w:val="22"/>
          <w:szCs w:val="22"/>
        </w:rPr>
        <w:tab/>
        <w:t>1490</w:t>
      </w:r>
    </w:p>
    <w:p w14:paraId="312B023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positions</w:t>
      </w:r>
      <w:r w:rsidRPr="00E407AE">
        <w:rPr>
          <w:rFonts w:ascii="Arial" w:hAnsi="Arial" w:cs="Arial"/>
          <w:noProof/>
          <w:sz w:val="22"/>
          <w:szCs w:val="22"/>
        </w:rPr>
        <w:tab/>
        <w:t>1140</w:t>
      </w:r>
    </w:p>
    <w:p w14:paraId="312B0234" w14:textId="77777777" w:rsidR="00E407AE" w:rsidRPr="00E407AE" w:rsidRDefault="00E407AE" w:rsidP="00E407AE">
      <w:pPr>
        <w:tabs>
          <w:tab w:val="left" w:pos="720"/>
          <w:tab w:val="right" w:leader="dot" w:pos="8352"/>
        </w:tabs>
        <w:rPr>
          <w:rFonts w:ascii="Arial" w:hAnsi="Arial" w:cs="Arial"/>
          <w:noProof/>
          <w:sz w:val="22"/>
          <w:szCs w:val="22"/>
        </w:rPr>
      </w:pPr>
    </w:p>
    <w:p w14:paraId="312B023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CLOTHING</w:t>
      </w:r>
    </w:p>
    <w:p w14:paraId="312B023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dress code</w:t>
      </w:r>
      <w:r w:rsidRPr="00E407AE">
        <w:rPr>
          <w:rFonts w:ascii="Arial" w:hAnsi="Arial" w:cs="Arial"/>
          <w:noProof/>
          <w:sz w:val="22"/>
          <w:szCs w:val="22"/>
        </w:rPr>
        <w:tab/>
        <w:t>0320</w:t>
      </w:r>
    </w:p>
    <w:p w14:paraId="312B023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cleaning services</w:t>
      </w:r>
      <w:r w:rsidRPr="00E407AE">
        <w:rPr>
          <w:rFonts w:ascii="Arial" w:hAnsi="Arial" w:cs="Arial"/>
          <w:noProof/>
          <w:sz w:val="22"/>
          <w:szCs w:val="22"/>
        </w:rPr>
        <w:tab/>
        <w:t>05</w:t>
      </w:r>
      <w:r w:rsidR="00633E0C">
        <w:rPr>
          <w:rFonts w:ascii="Arial" w:hAnsi="Arial" w:cs="Arial"/>
          <w:noProof/>
          <w:sz w:val="22"/>
          <w:szCs w:val="22"/>
        </w:rPr>
        <w:t>00</w:t>
      </w:r>
    </w:p>
    <w:p w14:paraId="312B023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procurement</w:t>
      </w:r>
      <w:r w:rsidRPr="00E407AE">
        <w:rPr>
          <w:rFonts w:ascii="Arial" w:hAnsi="Arial" w:cs="Arial"/>
          <w:noProof/>
          <w:sz w:val="22"/>
          <w:szCs w:val="22"/>
        </w:rPr>
        <w:tab/>
        <w:t>0960</w:t>
      </w:r>
    </w:p>
    <w:p w14:paraId="312B023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uniform/dress issue </w:t>
      </w:r>
      <w:r w:rsidRPr="00E407AE">
        <w:rPr>
          <w:rFonts w:ascii="Arial" w:hAnsi="Arial" w:cs="Arial"/>
          <w:noProof/>
          <w:sz w:val="22"/>
          <w:szCs w:val="22"/>
        </w:rPr>
        <w:tab/>
        <w:t>05</w:t>
      </w:r>
      <w:r w:rsidR="00633E0C">
        <w:rPr>
          <w:rFonts w:ascii="Arial" w:hAnsi="Arial" w:cs="Arial"/>
          <w:noProof/>
          <w:sz w:val="22"/>
          <w:szCs w:val="22"/>
        </w:rPr>
        <w:t>00</w:t>
      </w:r>
    </w:p>
    <w:p w14:paraId="312B023A" w14:textId="77777777" w:rsidR="005C53ED" w:rsidRDefault="005C53ED" w:rsidP="00E407AE">
      <w:pPr>
        <w:tabs>
          <w:tab w:val="left" w:pos="720"/>
          <w:tab w:val="right" w:leader="dot" w:pos="8352"/>
        </w:tabs>
        <w:rPr>
          <w:rFonts w:ascii="Arial" w:hAnsi="Arial" w:cs="Arial"/>
          <w:noProof/>
          <w:sz w:val="22"/>
          <w:szCs w:val="22"/>
        </w:rPr>
      </w:pPr>
    </w:p>
    <w:p w14:paraId="312B023B" w14:textId="77777777" w:rsidR="00E407AE" w:rsidRPr="00E407AE" w:rsidRDefault="00E407AE" w:rsidP="00E407AE">
      <w:pPr>
        <w:tabs>
          <w:tab w:val="left" w:pos="720"/>
          <w:tab w:val="right" w:leader="dot" w:pos="8352"/>
        </w:tabs>
        <w:rPr>
          <w:rFonts w:ascii="Arial" w:hAnsi="Arial" w:cs="Arial"/>
          <w:noProof/>
          <w:sz w:val="22"/>
          <w:szCs w:val="22"/>
        </w:rPr>
      </w:pPr>
      <w:r w:rsidRPr="005C53ED">
        <w:rPr>
          <w:rFonts w:ascii="Arial" w:hAnsi="Arial" w:cs="Arial"/>
          <w:noProof/>
          <w:sz w:val="22"/>
          <w:szCs w:val="22"/>
        </w:rPr>
        <w:t>CLUBS, ASSOCIATIONS, SOCIETIES</w:t>
      </w:r>
      <w:r w:rsidRPr="00E407AE">
        <w:rPr>
          <w:rFonts w:ascii="Arial" w:hAnsi="Arial" w:cs="Arial"/>
          <w:b/>
          <w:noProof/>
          <w:sz w:val="22"/>
          <w:szCs w:val="22"/>
        </w:rPr>
        <w:t xml:space="preserve"> </w:t>
      </w:r>
      <w:r w:rsidRPr="00E407AE">
        <w:rPr>
          <w:rFonts w:ascii="Arial" w:hAnsi="Arial" w:cs="Arial"/>
          <w:noProof/>
          <w:sz w:val="22"/>
          <w:szCs w:val="22"/>
        </w:rPr>
        <w:tab/>
        <w:t>0125</w:t>
      </w:r>
    </w:p>
    <w:p w14:paraId="312B023C" w14:textId="77777777" w:rsidR="00E407AE" w:rsidRPr="00E407AE" w:rsidRDefault="00E407AE" w:rsidP="00E407AE">
      <w:pPr>
        <w:tabs>
          <w:tab w:val="left" w:pos="720"/>
          <w:tab w:val="right" w:leader="dot" w:pos="8352"/>
        </w:tabs>
        <w:rPr>
          <w:rFonts w:ascii="Arial" w:hAnsi="Arial" w:cs="Arial"/>
          <w:b/>
          <w:noProof/>
          <w:sz w:val="22"/>
          <w:szCs w:val="22"/>
        </w:rPr>
      </w:pPr>
    </w:p>
    <w:p w14:paraId="312B023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COAT </w:t>
      </w:r>
      <w:r w:rsidR="0048120D" w:rsidRPr="00E407AE">
        <w:rPr>
          <w:rFonts w:ascii="Arial" w:hAnsi="Arial" w:cs="Arial"/>
          <w:noProof/>
          <w:sz w:val="22"/>
          <w:szCs w:val="22"/>
        </w:rPr>
        <w:t>o</w:t>
      </w:r>
      <w:r w:rsidRPr="00E407AE">
        <w:rPr>
          <w:rFonts w:ascii="Arial" w:hAnsi="Arial" w:cs="Arial"/>
          <w:noProof/>
          <w:sz w:val="22"/>
          <w:szCs w:val="22"/>
        </w:rPr>
        <w:t>F ARMS DESIGN</w:t>
      </w:r>
      <w:r w:rsidRPr="00E407AE">
        <w:rPr>
          <w:rFonts w:ascii="Arial" w:hAnsi="Arial" w:cs="Arial"/>
          <w:noProof/>
          <w:sz w:val="22"/>
          <w:szCs w:val="22"/>
        </w:rPr>
        <w:tab/>
        <w:t>1710</w:t>
      </w:r>
    </w:p>
    <w:p w14:paraId="312B023E" w14:textId="77777777" w:rsidR="00E407AE" w:rsidRPr="00E407AE" w:rsidRDefault="00E407AE" w:rsidP="00E407AE">
      <w:pPr>
        <w:tabs>
          <w:tab w:val="left" w:pos="720"/>
          <w:tab w:val="right" w:leader="dot" w:pos="8352"/>
        </w:tabs>
        <w:rPr>
          <w:rFonts w:ascii="Arial" w:hAnsi="Arial" w:cs="Arial"/>
          <w:b/>
          <w:noProof/>
          <w:sz w:val="22"/>
          <w:szCs w:val="22"/>
        </w:rPr>
      </w:pPr>
    </w:p>
    <w:p w14:paraId="312B023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CO-OP WORK PROGRAMS</w:t>
      </w:r>
      <w:r w:rsidRPr="00E407AE">
        <w:rPr>
          <w:rFonts w:ascii="Arial" w:hAnsi="Arial" w:cs="Arial"/>
          <w:noProof/>
          <w:sz w:val="22"/>
          <w:szCs w:val="22"/>
        </w:rPr>
        <w:tab/>
        <w:t>1170</w:t>
      </w:r>
    </w:p>
    <w:p w14:paraId="312B0240" w14:textId="77777777" w:rsidR="000A4BEB" w:rsidRDefault="000A4BEB" w:rsidP="00E407AE">
      <w:pPr>
        <w:tabs>
          <w:tab w:val="left" w:pos="720"/>
          <w:tab w:val="right" w:leader="dot" w:pos="8352"/>
        </w:tabs>
        <w:rPr>
          <w:rFonts w:ascii="Arial" w:hAnsi="Arial" w:cs="Arial"/>
          <w:noProof/>
          <w:sz w:val="22"/>
          <w:szCs w:val="22"/>
        </w:rPr>
      </w:pPr>
    </w:p>
    <w:p w14:paraId="312B0241" w14:textId="77777777" w:rsidR="00E407AE" w:rsidRPr="000A4BEB" w:rsidRDefault="000A4BEB" w:rsidP="00E407AE">
      <w:pPr>
        <w:tabs>
          <w:tab w:val="left" w:pos="720"/>
          <w:tab w:val="right" w:leader="dot" w:pos="8352"/>
        </w:tabs>
        <w:rPr>
          <w:rFonts w:ascii="Arial" w:hAnsi="Arial" w:cs="Arial"/>
          <w:b/>
          <w:noProof/>
          <w:sz w:val="22"/>
          <w:szCs w:val="22"/>
        </w:rPr>
      </w:pPr>
      <w:r w:rsidRPr="000A4BEB">
        <w:rPr>
          <w:rFonts w:ascii="Arial" w:hAnsi="Arial" w:cs="Arial"/>
          <w:b/>
          <w:noProof/>
          <w:sz w:val="22"/>
          <w:szCs w:val="22"/>
        </w:rPr>
        <w:t>COLLECTION SCHEDULE, FEES and HOURS of OPERATION</w:t>
      </w:r>
      <w:r w:rsidRPr="000A4BEB">
        <w:rPr>
          <w:rFonts w:ascii="Arial" w:hAnsi="Arial" w:cs="Arial"/>
          <w:b/>
          <w:noProof/>
          <w:sz w:val="22"/>
          <w:szCs w:val="22"/>
        </w:rPr>
        <w:tab/>
        <w:t>2620</w:t>
      </w:r>
    </w:p>
    <w:p w14:paraId="312B0242" w14:textId="77777777" w:rsidR="000A4BEB" w:rsidRPr="00E407AE" w:rsidRDefault="000A4BEB" w:rsidP="00E407AE">
      <w:pPr>
        <w:tabs>
          <w:tab w:val="left" w:pos="720"/>
          <w:tab w:val="right" w:leader="dot" w:pos="8352"/>
        </w:tabs>
        <w:rPr>
          <w:rFonts w:ascii="Arial" w:hAnsi="Arial" w:cs="Arial"/>
          <w:noProof/>
          <w:sz w:val="22"/>
          <w:szCs w:val="22"/>
        </w:rPr>
      </w:pPr>
    </w:p>
    <w:p w14:paraId="312B0243" w14:textId="77777777" w:rsidR="00843045" w:rsidRDefault="00843045" w:rsidP="00E407AE">
      <w:pPr>
        <w:tabs>
          <w:tab w:val="left" w:pos="720"/>
          <w:tab w:val="right" w:leader="dot" w:pos="8352"/>
        </w:tabs>
        <w:rPr>
          <w:rFonts w:ascii="Arial" w:hAnsi="Arial" w:cs="Arial"/>
          <w:b/>
          <w:noProof/>
          <w:sz w:val="22"/>
          <w:szCs w:val="22"/>
        </w:rPr>
      </w:pPr>
    </w:p>
    <w:p w14:paraId="312B0244" w14:textId="77777777" w:rsidR="00843045" w:rsidRDefault="00E407AE" w:rsidP="00E407AE">
      <w:pPr>
        <w:tabs>
          <w:tab w:val="left" w:pos="720"/>
          <w:tab w:val="right" w:leader="dot" w:pos="8352"/>
        </w:tabs>
        <w:rPr>
          <w:rFonts w:ascii="Arial" w:hAnsi="Arial" w:cs="Arial"/>
          <w:noProof/>
          <w:sz w:val="22"/>
          <w:szCs w:val="22"/>
        </w:rPr>
      </w:pPr>
      <w:r w:rsidRPr="00B56D3E">
        <w:rPr>
          <w:rFonts w:ascii="Arial" w:hAnsi="Arial" w:cs="Arial"/>
          <w:b/>
          <w:noProof/>
          <w:sz w:val="22"/>
          <w:szCs w:val="22"/>
        </w:rPr>
        <w:t>COLLECTIVE AGREEMENT</w:t>
      </w:r>
      <w:r w:rsidR="00B56D3E" w:rsidRPr="00B56D3E">
        <w:rPr>
          <w:rFonts w:ascii="Arial" w:hAnsi="Arial" w:cs="Arial"/>
          <w:b/>
          <w:noProof/>
          <w:sz w:val="22"/>
          <w:szCs w:val="22"/>
        </w:rPr>
        <w:t xml:space="preserve"> MANAGE</w:t>
      </w:r>
      <w:r w:rsidR="00843045">
        <w:rPr>
          <w:rFonts w:ascii="Arial" w:hAnsi="Arial" w:cs="Arial"/>
          <w:b/>
          <w:noProof/>
          <w:sz w:val="22"/>
          <w:szCs w:val="22"/>
        </w:rPr>
        <w:t>M</w:t>
      </w:r>
      <w:r w:rsidR="00B56D3E" w:rsidRPr="00B56D3E">
        <w:rPr>
          <w:rFonts w:ascii="Arial" w:hAnsi="Arial" w:cs="Arial"/>
          <w:b/>
          <w:noProof/>
          <w:sz w:val="22"/>
          <w:szCs w:val="22"/>
        </w:rPr>
        <w:t>ENT</w:t>
      </w:r>
      <w:r w:rsidRPr="00B56D3E">
        <w:rPr>
          <w:rFonts w:ascii="Arial" w:hAnsi="Arial" w:cs="Arial"/>
          <w:b/>
          <w:noProof/>
          <w:sz w:val="22"/>
          <w:szCs w:val="22"/>
        </w:rPr>
        <w:tab/>
        <w:t>1030</w:t>
      </w:r>
    </w:p>
    <w:p w14:paraId="312B0245" w14:textId="77777777" w:rsidR="00843045" w:rsidRDefault="00843045" w:rsidP="00E407AE">
      <w:pPr>
        <w:tabs>
          <w:tab w:val="left" w:pos="720"/>
          <w:tab w:val="right" w:leader="dot" w:pos="8352"/>
        </w:tabs>
        <w:rPr>
          <w:rFonts w:ascii="Arial" w:hAnsi="Arial" w:cs="Arial"/>
          <w:noProof/>
          <w:sz w:val="22"/>
          <w:szCs w:val="22"/>
        </w:rPr>
      </w:pPr>
    </w:p>
    <w:p w14:paraId="312B0246" w14:textId="77777777" w:rsidR="00E407AE" w:rsidRPr="00843045" w:rsidRDefault="00E407AE" w:rsidP="00E407AE">
      <w:pPr>
        <w:tabs>
          <w:tab w:val="left" w:pos="720"/>
          <w:tab w:val="right" w:leader="dot" w:pos="8352"/>
        </w:tabs>
        <w:rPr>
          <w:rFonts w:ascii="Arial" w:hAnsi="Arial" w:cs="Arial"/>
          <w:b/>
          <w:noProof/>
          <w:sz w:val="22"/>
          <w:szCs w:val="22"/>
        </w:rPr>
      </w:pPr>
      <w:r w:rsidRPr="00E407AE">
        <w:rPr>
          <w:rFonts w:ascii="Arial" w:hAnsi="Arial" w:cs="Arial"/>
          <w:noProof/>
          <w:sz w:val="22"/>
          <w:szCs w:val="22"/>
        </w:rPr>
        <w:t xml:space="preserve">COLLEGES, SCHOOLS </w:t>
      </w:r>
      <w:r w:rsidR="0048120D">
        <w:rPr>
          <w:rFonts w:ascii="Arial" w:hAnsi="Arial" w:cs="Arial"/>
          <w:noProof/>
          <w:sz w:val="22"/>
          <w:szCs w:val="22"/>
        </w:rPr>
        <w:t>and</w:t>
      </w:r>
      <w:r w:rsidRPr="00E407AE">
        <w:rPr>
          <w:rFonts w:ascii="Arial" w:hAnsi="Arial" w:cs="Arial"/>
          <w:noProof/>
          <w:sz w:val="22"/>
          <w:szCs w:val="22"/>
        </w:rPr>
        <w:t xml:space="preserve"> UNIVERSITIES</w:t>
      </w:r>
    </w:p>
    <w:p w14:paraId="312B024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governmental activities</w:t>
      </w:r>
      <w:r w:rsidRPr="00E407AE">
        <w:rPr>
          <w:rFonts w:ascii="Arial" w:hAnsi="Arial" w:cs="Arial"/>
          <w:noProof/>
          <w:sz w:val="22"/>
          <w:szCs w:val="22"/>
        </w:rPr>
        <w:tab/>
        <w:t>0230</w:t>
      </w:r>
    </w:p>
    <w:p w14:paraId="312B0248" w14:textId="77777777" w:rsidR="00E407AE" w:rsidRPr="00E407AE" w:rsidRDefault="00E407AE" w:rsidP="00E407AE">
      <w:pPr>
        <w:tabs>
          <w:tab w:val="left" w:pos="720"/>
          <w:tab w:val="right" w:leader="dot" w:pos="8352"/>
        </w:tabs>
        <w:rPr>
          <w:rFonts w:ascii="Arial" w:hAnsi="Arial" w:cs="Arial"/>
          <w:noProof/>
          <w:sz w:val="22"/>
          <w:szCs w:val="22"/>
        </w:rPr>
      </w:pPr>
    </w:p>
    <w:p w14:paraId="312B024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COMMERCIAL WASTE</w:t>
      </w:r>
      <w:r w:rsidRPr="00E407AE">
        <w:rPr>
          <w:rFonts w:ascii="Arial" w:hAnsi="Arial" w:cs="Arial"/>
          <w:noProof/>
          <w:sz w:val="22"/>
          <w:szCs w:val="22"/>
        </w:rPr>
        <w:tab/>
        <w:t>2690</w:t>
      </w:r>
    </w:p>
    <w:p w14:paraId="312B024A" w14:textId="77777777" w:rsidR="00E407AE" w:rsidRPr="00E407AE" w:rsidRDefault="00E407AE" w:rsidP="00E407AE">
      <w:pPr>
        <w:tabs>
          <w:tab w:val="left" w:pos="720"/>
          <w:tab w:val="right" w:leader="dot" w:pos="8352"/>
        </w:tabs>
        <w:rPr>
          <w:rFonts w:ascii="Arial" w:hAnsi="Arial" w:cs="Arial"/>
          <w:noProof/>
          <w:sz w:val="22"/>
          <w:szCs w:val="22"/>
        </w:rPr>
      </w:pPr>
    </w:p>
    <w:p w14:paraId="312B024B" w14:textId="77777777" w:rsidR="00E407AE" w:rsidRPr="00FD4AF1"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COMMITTEES MANAGEMENT</w:t>
      </w:r>
      <w:r w:rsidRPr="00FD4AF1">
        <w:rPr>
          <w:rFonts w:ascii="Arial" w:hAnsi="Arial" w:cs="Arial"/>
          <w:b/>
          <w:noProof/>
          <w:sz w:val="22"/>
          <w:szCs w:val="22"/>
        </w:rPr>
        <w:tab/>
        <w:t>0160</w:t>
      </w:r>
    </w:p>
    <w:p w14:paraId="312B024C" w14:textId="77777777" w:rsidR="00E407AE" w:rsidRPr="00E407AE" w:rsidRDefault="00E407AE" w:rsidP="00E407AE">
      <w:pPr>
        <w:tabs>
          <w:tab w:val="left" w:pos="720"/>
          <w:tab w:val="right" w:leader="dot" w:pos="8352"/>
        </w:tabs>
        <w:rPr>
          <w:rFonts w:ascii="Arial" w:hAnsi="Arial" w:cs="Arial"/>
          <w:noProof/>
          <w:sz w:val="22"/>
          <w:szCs w:val="22"/>
        </w:rPr>
      </w:pPr>
    </w:p>
    <w:p w14:paraId="312B024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COMMUNICATION(S)</w:t>
      </w:r>
    </w:p>
    <w:p w14:paraId="312B024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public relations/media</w:t>
      </w:r>
      <w:r w:rsidRPr="00E407AE">
        <w:rPr>
          <w:rFonts w:ascii="Arial" w:hAnsi="Arial" w:cs="Arial"/>
          <w:noProof/>
          <w:sz w:val="22"/>
          <w:szCs w:val="22"/>
        </w:rPr>
        <w:tab/>
        <w:t>0330</w:t>
      </w:r>
    </w:p>
    <w:p w14:paraId="312B024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publishing</w:t>
      </w:r>
      <w:r w:rsidRPr="00E407AE">
        <w:rPr>
          <w:rFonts w:ascii="Arial" w:hAnsi="Arial" w:cs="Arial"/>
          <w:noProof/>
          <w:sz w:val="22"/>
          <w:szCs w:val="22"/>
        </w:rPr>
        <w:tab/>
        <w:t>1380</w:t>
      </w:r>
    </w:p>
    <w:p w14:paraId="312B0250" w14:textId="77777777" w:rsidR="00E407AE" w:rsidRPr="00E407AE" w:rsidRDefault="00E407AE" w:rsidP="00E407AE">
      <w:pPr>
        <w:tabs>
          <w:tab w:val="left" w:pos="720"/>
          <w:tab w:val="right" w:leader="dot" w:pos="8352"/>
        </w:tabs>
        <w:rPr>
          <w:rFonts w:ascii="Arial" w:hAnsi="Arial" w:cs="Arial"/>
          <w:noProof/>
          <w:sz w:val="22"/>
          <w:szCs w:val="22"/>
        </w:rPr>
      </w:pPr>
    </w:p>
    <w:p w14:paraId="312B0251"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noProof/>
          <w:sz w:val="22"/>
          <w:szCs w:val="22"/>
        </w:rPr>
        <w:t>COMPETITIONS FILES</w:t>
      </w:r>
      <w:r w:rsidRPr="00E407AE">
        <w:rPr>
          <w:rFonts w:ascii="Arial" w:hAnsi="Arial" w:cs="Arial"/>
          <w:noProof/>
          <w:sz w:val="22"/>
          <w:szCs w:val="22"/>
        </w:rPr>
        <w:tab/>
        <w:t>1170</w:t>
      </w:r>
    </w:p>
    <w:p w14:paraId="312B0252" w14:textId="77777777" w:rsidR="00E407AE" w:rsidRPr="00E407AE" w:rsidRDefault="00E407AE" w:rsidP="00E407AE">
      <w:pPr>
        <w:tabs>
          <w:tab w:val="left" w:pos="720"/>
          <w:tab w:val="right" w:leader="dot" w:pos="8352"/>
        </w:tabs>
        <w:rPr>
          <w:rFonts w:ascii="Arial" w:hAnsi="Arial" w:cs="Arial"/>
          <w:noProof/>
          <w:sz w:val="22"/>
          <w:szCs w:val="22"/>
        </w:rPr>
      </w:pPr>
    </w:p>
    <w:p w14:paraId="312B025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COMPLAINTS</w:t>
      </w:r>
    </w:p>
    <w:p w14:paraId="312B025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building controls</w:t>
      </w:r>
      <w:r w:rsidRPr="00E407AE">
        <w:rPr>
          <w:rFonts w:ascii="Arial" w:hAnsi="Arial" w:cs="Arial"/>
          <w:noProof/>
          <w:sz w:val="22"/>
          <w:szCs w:val="22"/>
        </w:rPr>
        <w:tab/>
        <w:t>2415</w:t>
      </w:r>
    </w:p>
    <w:p w14:paraId="312B025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general</w:t>
      </w:r>
      <w:r w:rsidRPr="00E407AE">
        <w:rPr>
          <w:rFonts w:ascii="Arial" w:hAnsi="Arial" w:cs="Arial"/>
          <w:noProof/>
          <w:sz w:val="22"/>
          <w:szCs w:val="22"/>
        </w:rPr>
        <w:tab/>
        <w:t>0120</w:t>
      </w:r>
    </w:p>
    <w:p w14:paraId="312B025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human rights</w:t>
      </w:r>
      <w:r w:rsidRPr="00E407AE">
        <w:rPr>
          <w:rFonts w:ascii="Arial" w:hAnsi="Arial" w:cs="Arial"/>
          <w:noProof/>
          <w:sz w:val="22"/>
          <w:szCs w:val="22"/>
        </w:rPr>
        <w:tab/>
        <w:t>1210</w:t>
      </w:r>
    </w:p>
    <w:p w14:paraId="312B025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labour relations</w:t>
      </w:r>
      <w:r w:rsidRPr="00E407AE">
        <w:rPr>
          <w:rFonts w:ascii="Arial" w:hAnsi="Arial" w:cs="Arial"/>
          <w:noProof/>
          <w:sz w:val="22"/>
          <w:szCs w:val="22"/>
        </w:rPr>
        <w:tab/>
        <w:t>1080</w:t>
      </w:r>
    </w:p>
    <w:p w14:paraId="312B025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Occupational Health and Safety</w:t>
      </w:r>
      <w:r w:rsidRPr="00E407AE">
        <w:rPr>
          <w:rFonts w:ascii="Arial" w:hAnsi="Arial" w:cs="Arial"/>
          <w:noProof/>
          <w:sz w:val="22"/>
          <w:szCs w:val="22"/>
        </w:rPr>
        <w:tab/>
        <w:t>0290</w:t>
      </w:r>
    </w:p>
    <w:p w14:paraId="312B025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official languages</w:t>
      </w:r>
      <w:r w:rsidRPr="00E407AE">
        <w:rPr>
          <w:rFonts w:ascii="Arial" w:hAnsi="Arial" w:cs="Arial"/>
          <w:noProof/>
          <w:sz w:val="22"/>
          <w:szCs w:val="22"/>
        </w:rPr>
        <w:tab/>
        <w:t>1025</w:t>
      </w:r>
    </w:p>
    <w:p w14:paraId="312B025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subdivisions</w:t>
      </w:r>
      <w:r w:rsidRPr="00E407AE">
        <w:rPr>
          <w:rFonts w:ascii="Arial" w:hAnsi="Arial" w:cs="Arial"/>
          <w:noProof/>
          <w:sz w:val="22"/>
          <w:szCs w:val="22"/>
        </w:rPr>
        <w:tab/>
        <w:t>2500</w:t>
      </w:r>
    </w:p>
    <w:p w14:paraId="312B025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workplace harrassment</w:t>
      </w:r>
      <w:r w:rsidRPr="00E407AE">
        <w:rPr>
          <w:rFonts w:ascii="Arial" w:hAnsi="Arial" w:cs="Arial"/>
          <w:noProof/>
          <w:sz w:val="22"/>
          <w:szCs w:val="22"/>
        </w:rPr>
        <w:tab/>
        <w:t>1210</w:t>
      </w:r>
    </w:p>
    <w:p w14:paraId="312B025C" w14:textId="77777777" w:rsidR="00E407AE" w:rsidRPr="00E407AE" w:rsidRDefault="00E407AE" w:rsidP="00E407AE">
      <w:pPr>
        <w:tabs>
          <w:tab w:val="left" w:pos="720"/>
          <w:tab w:val="right" w:leader="dot" w:pos="8352"/>
        </w:tabs>
        <w:rPr>
          <w:rFonts w:ascii="Arial" w:hAnsi="Arial" w:cs="Arial"/>
          <w:noProof/>
          <w:sz w:val="22"/>
          <w:szCs w:val="22"/>
        </w:rPr>
      </w:pPr>
    </w:p>
    <w:p w14:paraId="312B025D" w14:textId="77777777" w:rsidR="00FD4AF1" w:rsidRPr="00FD4AF1" w:rsidRDefault="00FD4AF1" w:rsidP="00E407AE">
      <w:pPr>
        <w:tabs>
          <w:tab w:val="left" w:pos="720"/>
          <w:tab w:val="right" w:leader="dot" w:pos="8352"/>
        </w:tabs>
        <w:rPr>
          <w:rFonts w:ascii="Arial" w:hAnsi="Arial" w:cs="Arial"/>
          <w:b/>
          <w:noProof/>
          <w:sz w:val="22"/>
          <w:szCs w:val="22"/>
        </w:rPr>
      </w:pPr>
      <w:r w:rsidRPr="00FD4AF1">
        <w:rPr>
          <w:rFonts w:ascii="Arial" w:hAnsi="Arial" w:cs="Arial"/>
          <w:b/>
          <w:noProof/>
          <w:sz w:val="22"/>
          <w:szCs w:val="22"/>
        </w:rPr>
        <w:t xml:space="preserve">COMPLAINTS MANAGEMENT </w:t>
      </w:r>
      <w:r w:rsidRPr="00FD4AF1">
        <w:rPr>
          <w:rFonts w:ascii="Arial" w:hAnsi="Arial" w:cs="Arial"/>
          <w:b/>
          <w:noProof/>
          <w:sz w:val="22"/>
          <w:szCs w:val="22"/>
        </w:rPr>
        <w:tab/>
        <w:t>0120</w:t>
      </w:r>
    </w:p>
    <w:p w14:paraId="312B025E" w14:textId="77777777" w:rsidR="00FD4AF1" w:rsidRDefault="00FD4AF1" w:rsidP="00E407AE">
      <w:pPr>
        <w:tabs>
          <w:tab w:val="left" w:pos="720"/>
          <w:tab w:val="right" w:leader="dot" w:pos="8352"/>
        </w:tabs>
        <w:rPr>
          <w:rFonts w:ascii="Arial" w:hAnsi="Arial" w:cs="Arial"/>
          <w:noProof/>
          <w:sz w:val="22"/>
          <w:szCs w:val="22"/>
        </w:rPr>
      </w:pPr>
    </w:p>
    <w:p w14:paraId="312B025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COMPUTER RECYCLING SERVICES</w:t>
      </w:r>
      <w:r w:rsidRPr="00E407AE">
        <w:rPr>
          <w:rFonts w:ascii="Arial" w:hAnsi="Arial" w:cs="Arial"/>
          <w:noProof/>
          <w:sz w:val="22"/>
          <w:szCs w:val="22"/>
        </w:rPr>
        <w:tab/>
        <w:t>2670</w:t>
      </w:r>
    </w:p>
    <w:p w14:paraId="312B0260" w14:textId="77777777" w:rsidR="00E407AE" w:rsidRPr="00E407AE" w:rsidRDefault="00E407AE" w:rsidP="00E407AE">
      <w:pPr>
        <w:tabs>
          <w:tab w:val="left" w:pos="720"/>
          <w:tab w:val="right" w:leader="dot" w:pos="8352"/>
        </w:tabs>
        <w:rPr>
          <w:rFonts w:ascii="Arial" w:hAnsi="Arial" w:cs="Arial"/>
          <w:noProof/>
          <w:sz w:val="22"/>
          <w:szCs w:val="22"/>
        </w:rPr>
      </w:pPr>
    </w:p>
    <w:p w14:paraId="312B026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CONDOLENCES</w:t>
      </w:r>
      <w:r w:rsidRPr="00E407AE">
        <w:rPr>
          <w:rFonts w:ascii="Arial" w:hAnsi="Arial" w:cs="Arial"/>
          <w:noProof/>
          <w:sz w:val="22"/>
          <w:szCs w:val="22"/>
        </w:rPr>
        <w:tab/>
        <w:t>0100</w:t>
      </w:r>
    </w:p>
    <w:p w14:paraId="312B0262" w14:textId="77777777" w:rsidR="00E407AE" w:rsidRPr="00E407AE" w:rsidRDefault="00E407AE" w:rsidP="00E407AE">
      <w:pPr>
        <w:tabs>
          <w:tab w:val="left" w:pos="720"/>
          <w:tab w:val="right" w:leader="dot" w:pos="8352"/>
        </w:tabs>
        <w:rPr>
          <w:rFonts w:ascii="Arial" w:hAnsi="Arial" w:cs="Arial"/>
          <w:noProof/>
          <w:sz w:val="22"/>
          <w:szCs w:val="22"/>
        </w:rPr>
      </w:pPr>
    </w:p>
    <w:p w14:paraId="312B026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CONFERENCE ROOM BOOKINGS</w:t>
      </w:r>
      <w:r w:rsidRPr="00E407AE">
        <w:rPr>
          <w:rFonts w:ascii="Arial" w:hAnsi="Arial" w:cs="Arial"/>
          <w:noProof/>
          <w:sz w:val="22"/>
          <w:szCs w:val="22"/>
        </w:rPr>
        <w:tab/>
        <w:t>0500</w:t>
      </w:r>
    </w:p>
    <w:p w14:paraId="312B0264" w14:textId="77777777" w:rsidR="00E407AE" w:rsidRPr="00E407AE" w:rsidRDefault="00E407AE" w:rsidP="00E407AE">
      <w:pPr>
        <w:tabs>
          <w:tab w:val="left" w:pos="720"/>
          <w:tab w:val="right" w:leader="dot" w:pos="8352"/>
        </w:tabs>
        <w:rPr>
          <w:rFonts w:ascii="Arial" w:hAnsi="Arial" w:cs="Arial"/>
          <w:noProof/>
          <w:sz w:val="22"/>
          <w:szCs w:val="22"/>
        </w:rPr>
      </w:pPr>
    </w:p>
    <w:p w14:paraId="312B026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CONFERENCES, SYMPOSIA and WORKSHOP</w:t>
      </w:r>
      <w:r w:rsidR="00FD4AF1">
        <w:rPr>
          <w:rFonts w:ascii="Arial" w:hAnsi="Arial" w:cs="Arial"/>
          <w:b/>
          <w:noProof/>
          <w:sz w:val="22"/>
          <w:szCs w:val="22"/>
        </w:rPr>
        <w:t>S ADMINISTRATION</w:t>
      </w:r>
      <w:r w:rsidRPr="00E407AE">
        <w:rPr>
          <w:rFonts w:ascii="Arial" w:hAnsi="Arial" w:cs="Arial"/>
          <w:b/>
          <w:noProof/>
          <w:sz w:val="22"/>
          <w:szCs w:val="22"/>
        </w:rPr>
        <w:tab/>
        <w:t>0170</w:t>
      </w:r>
    </w:p>
    <w:p w14:paraId="312B0266" w14:textId="77777777" w:rsidR="00E407AE" w:rsidRDefault="00E407AE" w:rsidP="00E407AE">
      <w:pPr>
        <w:tabs>
          <w:tab w:val="left" w:pos="720"/>
          <w:tab w:val="right" w:leader="dot" w:pos="8352"/>
        </w:tabs>
        <w:rPr>
          <w:rFonts w:ascii="Arial" w:hAnsi="Arial" w:cs="Arial"/>
          <w:noProof/>
          <w:sz w:val="22"/>
          <w:szCs w:val="22"/>
        </w:rPr>
      </w:pPr>
    </w:p>
    <w:p w14:paraId="312B0267" w14:textId="77777777" w:rsidR="00F40022" w:rsidRDefault="00F40022" w:rsidP="00E407AE">
      <w:pPr>
        <w:tabs>
          <w:tab w:val="left" w:pos="720"/>
          <w:tab w:val="right" w:leader="dot" w:pos="8352"/>
        </w:tabs>
        <w:rPr>
          <w:rFonts w:ascii="Arial" w:hAnsi="Arial" w:cs="Arial"/>
          <w:noProof/>
          <w:sz w:val="22"/>
          <w:szCs w:val="22"/>
        </w:rPr>
      </w:pPr>
      <w:r>
        <w:rPr>
          <w:rFonts w:ascii="Arial" w:hAnsi="Arial" w:cs="Arial"/>
          <w:noProof/>
          <w:sz w:val="22"/>
          <w:szCs w:val="22"/>
        </w:rPr>
        <w:t>CONFIDENTIALITY AGREEMENT</w:t>
      </w:r>
      <w:r>
        <w:rPr>
          <w:rFonts w:ascii="Arial" w:hAnsi="Arial" w:cs="Arial"/>
          <w:noProof/>
          <w:sz w:val="22"/>
          <w:szCs w:val="22"/>
        </w:rPr>
        <w:tab/>
        <w:t>1050-1</w:t>
      </w:r>
    </w:p>
    <w:p w14:paraId="312B0268" w14:textId="77777777" w:rsidR="00F40022" w:rsidRPr="00E407AE" w:rsidRDefault="00F40022" w:rsidP="00E407AE">
      <w:pPr>
        <w:tabs>
          <w:tab w:val="left" w:pos="720"/>
          <w:tab w:val="right" w:leader="dot" w:pos="8352"/>
        </w:tabs>
        <w:rPr>
          <w:rFonts w:ascii="Arial" w:hAnsi="Arial" w:cs="Arial"/>
          <w:noProof/>
          <w:sz w:val="22"/>
          <w:szCs w:val="22"/>
        </w:rPr>
      </w:pPr>
    </w:p>
    <w:p w14:paraId="312B026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CONFLICT </w:t>
      </w:r>
      <w:r w:rsidR="00EC5215" w:rsidRPr="00E407AE">
        <w:rPr>
          <w:rFonts w:ascii="Arial" w:hAnsi="Arial" w:cs="Arial"/>
          <w:noProof/>
          <w:sz w:val="22"/>
          <w:szCs w:val="22"/>
        </w:rPr>
        <w:t>of</w:t>
      </w:r>
      <w:r w:rsidRPr="00E407AE">
        <w:rPr>
          <w:rFonts w:ascii="Arial" w:hAnsi="Arial" w:cs="Arial"/>
          <w:noProof/>
          <w:sz w:val="22"/>
          <w:szCs w:val="22"/>
        </w:rPr>
        <w:t xml:space="preserve"> INTEREST</w:t>
      </w:r>
    </w:p>
    <w:p w14:paraId="312B026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Commissions’ Board members</w:t>
      </w:r>
      <w:r w:rsidRPr="00E407AE">
        <w:rPr>
          <w:rFonts w:ascii="Arial" w:hAnsi="Arial" w:cs="Arial"/>
          <w:noProof/>
          <w:sz w:val="22"/>
          <w:szCs w:val="22"/>
        </w:rPr>
        <w:tab/>
        <w:t>0150</w:t>
      </w:r>
    </w:p>
    <w:p w14:paraId="312B026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employees</w:t>
      </w:r>
      <w:r w:rsidRPr="00E407AE">
        <w:rPr>
          <w:rFonts w:ascii="Arial" w:hAnsi="Arial" w:cs="Arial"/>
          <w:noProof/>
          <w:sz w:val="22"/>
          <w:szCs w:val="22"/>
        </w:rPr>
        <w:tab/>
        <w:t>1050-1</w:t>
      </w:r>
    </w:p>
    <w:p w14:paraId="312B026C" w14:textId="77777777" w:rsidR="00E407AE" w:rsidRPr="00E407AE" w:rsidRDefault="00E407AE" w:rsidP="00E407AE">
      <w:pPr>
        <w:tabs>
          <w:tab w:val="left" w:pos="720"/>
          <w:tab w:val="right" w:leader="dot" w:pos="8352"/>
        </w:tabs>
        <w:rPr>
          <w:rFonts w:ascii="Arial" w:hAnsi="Arial" w:cs="Arial"/>
          <w:noProof/>
          <w:sz w:val="22"/>
          <w:szCs w:val="22"/>
        </w:rPr>
      </w:pPr>
    </w:p>
    <w:p w14:paraId="312B026D"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CONGRATULATIONS</w:t>
      </w:r>
      <w:r w:rsidRPr="00E407AE">
        <w:rPr>
          <w:rFonts w:ascii="Arial" w:hAnsi="Arial" w:cs="Arial"/>
          <w:noProof/>
          <w:sz w:val="22"/>
          <w:szCs w:val="22"/>
          <w:lang w:val="en-CA"/>
        </w:rPr>
        <w:tab/>
        <w:t>0100</w:t>
      </w:r>
    </w:p>
    <w:p w14:paraId="312B026E" w14:textId="77777777" w:rsidR="00E407AE" w:rsidRPr="00E407AE" w:rsidRDefault="00E407AE" w:rsidP="00E407AE">
      <w:pPr>
        <w:tabs>
          <w:tab w:val="left" w:pos="720"/>
          <w:tab w:val="right" w:leader="dot" w:pos="8352"/>
        </w:tabs>
        <w:rPr>
          <w:rFonts w:ascii="Arial" w:hAnsi="Arial" w:cs="Arial"/>
          <w:noProof/>
          <w:sz w:val="22"/>
          <w:szCs w:val="22"/>
          <w:lang w:val="en-CA"/>
        </w:rPr>
      </w:pPr>
    </w:p>
    <w:p w14:paraId="312B026F"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CONSTRUCTION</w:t>
      </w:r>
    </w:p>
    <w:p w14:paraId="312B0270"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ab/>
        <w:t>- building controls</w:t>
      </w:r>
      <w:r w:rsidRPr="00E407AE">
        <w:rPr>
          <w:rFonts w:ascii="Arial" w:hAnsi="Arial" w:cs="Arial"/>
          <w:noProof/>
          <w:sz w:val="22"/>
          <w:szCs w:val="22"/>
          <w:lang w:val="en-CA"/>
        </w:rPr>
        <w:tab/>
        <w:t>2415</w:t>
      </w:r>
    </w:p>
    <w:p w14:paraId="312B0271"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ab/>
      </w:r>
    </w:p>
    <w:p w14:paraId="312B0272"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CONSTRUCTION and DEMOLITION WASTE</w:t>
      </w:r>
      <w:r w:rsidRPr="00E407AE">
        <w:rPr>
          <w:rFonts w:ascii="Arial" w:hAnsi="Arial" w:cs="Arial"/>
          <w:noProof/>
          <w:sz w:val="22"/>
          <w:szCs w:val="22"/>
          <w:lang w:val="en-CA"/>
        </w:rPr>
        <w:tab/>
        <w:t>2690</w:t>
      </w:r>
    </w:p>
    <w:p w14:paraId="312B0273" w14:textId="77777777" w:rsidR="00E407AE" w:rsidRPr="00E407AE" w:rsidRDefault="00E407AE" w:rsidP="00E407AE">
      <w:pPr>
        <w:tabs>
          <w:tab w:val="left" w:pos="720"/>
          <w:tab w:val="right" w:leader="dot" w:pos="8352"/>
        </w:tabs>
        <w:rPr>
          <w:rFonts w:ascii="Arial" w:hAnsi="Arial" w:cs="Arial"/>
          <w:noProof/>
          <w:sz w:val="22"/>
          <w:szCs w:val="22"/>
          <w:lang w:val="en-CA"/>
        </w:rPr>
      </w:pPr>
    </w:p>
    <w:p w14:paraId="312B0274" w14:textId="77777777" w:rsidR="00843045" w:rsidRDefault="00843045">
      <w:pPr>
        <w:overflowPunct/>
        <w:autoSpaceDE/>
        <w:autoSpaceDN/>
        <w:adjustRightInd/>
        <w:textAlignment w:val="auto"/>
        <w:rPr>
          <w:rFonts w:ascii="Arial" w:hAnsi="Arial" w:cs="Arial"/>
          <w:noProof/>
          <w:sz w:val="22"/>
          <w:szCs w:val="22"/>
          <w:lang w:val="en-CA"/>
        </w:rPr>
      </w:pPr>
      <w:r>
        <w:rPr>
          <w:rFonts w:ascii="Arial" w:hAnsi="Arial" w:cs="Arial"/>
          <w:noProof/>
          <w:sz w:val="22"/>
          <w:szCs w:val="22"/>
          <w:lang w:val="en-CA"/>
        </w:rPr>
        <w:br w:type="page"/>
      </w:r>
    </w:p>
    <w:p w14:paraId="312B0275" w14:textId="77777777" w:rsidR="00843045" w:rsidRDefault="00843045" w:rsidP="00E407AE">
      <w:pPr>
        <w:tabs>
          <w:tab w:val="left" w:pos="720"/>
          <w:tab w:val="right" w:leader="dot" w:pos="8352"/>
        </w:tabs>
        <w:rPr>
          <w:rFonts w:ascii="Arial" w:hAnsi="Arial" w:cs="Arial"/>
          <w:noProof/>
          <w:sz w:val="22"/>
          <w:szCs w:val="22"/>
          <w:lang w:val="en-CA"/>
        </w:rPr>
      </w:pPr>
    </w:p>
    <w:p w14:paraId="312B0276"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CONSULTANTS</w:t>
      </w:r>
    </w:p>
    <w:p w14:paraId="312B0277"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b/>
          <w:noProof/>
          <w:sz w:val="22"/>
          <w:szCs w:val="22"/>
          <w:lang w:val="en-CA"/>
        </w:rPr>
        <w:tab/>
      </w:r>
      <w:r w:rsidRPr="00E407AE">
        <w:rPr>
          <w:rFonts w:ascii="Arial" w:hAnsi="Arial" w:cs="Arial"/>
          <w:noProof/>
          <w:sz w:val="22"/>
          <w:szCs w:val="22"/>
          <w:lang w:val="en-CA"/>
        </w:rPr>
        <w:t>- contracts</w:t>
      </w:r>
      <w:r w:rsidRPr="00E407AE">
        <w:rPr>
          <w:rFonts w:ascii="Arial" w:hAnsi="Arial" w:cs="Arial"/>
          <w:noProof/>
          <w:sz w:val="22"/>
          <w:szCs w:val="22"/>
          <w:lang w:val="en-CA"/>
        </w:rPr>
        <w:tab/>
        <w:t>1625</w:t>
      </w:r>
    </w:p>
    <w:p w14:paraId="312B0278"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ab/>
        <w:t>- payments</w:t>
      </w:r>
      <w:r w:rsidRPr="00E407AE">
        <w:rPr>
          <w:rFonts w:ascii="Arial" w:hAnsi="Arial" w:cs="Arial"/>
          <w:noProof/>
          <w:sz w:val="22"/>
          <w:szCs w:val="22"/>
          <w:lang w:val="en-CA"/>
        </w:rPr>
        <w:tab/>
        <w:t>0715</w:t>
      </w:r>
    </w:p>
    <w:p w14:paraId="312B0279" w14:textId="77777777" w:rsidR="00843045" w:rsidRDefault="00843045" w:rsidP="00E407AE">
      <w:pPr>
        <w:tabs>
          <w:tab w:val="left" w:pos="720"/>
          <w:tab w:val="right" w:leader="dot" w:pos="8352"/>
        </w:tabs>
        <w:rPr>
          <w:rFonts w:ascii="Arial" w:hAnsi="Arial" w:cs="Arial"/>
          <w:noProof/>
          <w:sz w:val="22"/>
          <w:szCs w:val="22"/>
        </w:rPr>
      </w:pPr>
    </w:p>
    <w:p w14:paraId="312B027A" w14:textId="77777777" w:rsidR="00E407AE" w:rsidRPr="005B72F6" w:rsidRDefault="00E407AE" w:rsidP="00E407AE">
      <w:pPr>
        <w:tabs>
          <w:tab w:val="left" w:pos="720"/>
          <w:tab w:val="right" w:leader="dot" w:pos="8352"/>
        </w:tabs>
        <w:rPr>
          <w:rFonts w:ascii="Arial" w:hAnsi="Arial" w:cs="Arial"/>
          <w:noProof/>
          <w:sz w:val="22"/>
          <w:szCs w:val="22"/>
        </w:rPr>
      </w:pPr>
      <w:r w:rsidRPr="005B72F6">
        <w:rPr>
          <w:rFonts w:ascii="Arial" w:hAnsi="Arial" w:cs="Arial"/>
          <w:noProof/>
          <w:sz w:val="22"/>
          <w:szCs w:val="22"/>
        </w:rPr>
        <w:t>CONTRACTS and AGREEMENTS</w:t>
      </w:r>
      <w:r w:rsidR="00F25A7E" w:rsidRPr="005B72F6">
        <w:rPr>
          <w:rFonts w:ascii="Arial" w:hAnsi="Arial" w:cs="Arial"/>
          <w:noProof/>
          <w:sz w:val="22"/>
          <w:szCs w:val="22"/>
        </w:rPr>
        <w:t xml:space="preserve"> MANAGEMENT</w:t>
      </w:r>
      <w:r w:rsidRPr="005B72F6">
        <w:rPr>
          <w:rFonts w:ascii="Arial" w:hAnsi="Arial" w:cs="Arial"/>
          <w:noProof/>
          <w:sz w:val="22"/>
          <w:szCs w:val="22"/>
        </w:rPr>
        <w:tab/>
        <w:t>1625</w:t>
      </w:r>
    </w:p>
    <w:p w14:paraId="312B027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27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CONVENTIONS</w:t>
      </w:r>
    </w:p>
    <w:p w14:paraId="312B027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See: CONFERENCES</w:t>
      </w:r>
    </w:p>
    <w:p w14:paraId="312B027E" w14:textId="77777777" w:rsidR="00E407AE" w:rsidRPr="00E407AE" w:rsidRDefault="00E407AE" w:rsidP="00E407AE">
      <w:pPr>
        <w:tabs>
          <w:tab w:val="left" w:pos="720"/>
          <w:tab w:val="right" w:leader="dot" w:pos="8352"/>
        </w:tabs>
        <w:rPr>
          <w:rFonts w:ascii="Arial" w:hAnsi="Arial" w:cs="Arial"/>
          <w:noProof/>
          <w:sz w:val="22"/>
          <w:szCs w:val="22"/>
        </w:rPr>
      </w:pPr>
    </w:p>
    <w:p w14:paraId="312B027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COPYRIGHT</w:t>
      </w:r>
      <w:r w:rsidRPr="00E407AE">
        <w:rPr>
          <w:rFonts w:ascii="Arial" w:hAnsi="Arial" w:cs="Arial"/>
          <w:noProof/>
          <w:sz w:val="22"/>
          <w:szCs w:val="22"/>
        </w:rPr>
        <w:tab/>
        <w:t>1710</w:t>
      </w:r>
    </w:p>
    <w:p w14:paraId="312B0280" w14:textId="77777777" w:rsidR="00E407AE" w:rsidRPr="00E407AE" w:rsidRDefault="00E407AE" w:rsidP="00E407AE">
      <w:pPr>
        <w:tabs>
          <w:tab w:val="left" w:pos="720"/>
          <w:tab w:val="right" w:leader="dot" w:pos="8352"/>
        </w:tabs>
        <w:rPr>
          <w:rFonts w:ascii="Arial" w:hAnsi="Arial" w:cs="Arial"/>
          <w:noProof/>
          <w:sz w:val="22"/>
          <w:szCs w:val="22"/>
        </w:rPr>
      </w:pPr>
    </w:p>
    <w:p w14:paraId="312B0281"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noProof/>
          <w:sz w:val="22"/>
          <w:szCs w:val="22"/>
        </w:rPr>
        <w:t>CORRESPONDENCE MANAGEMENT</w:t>
      </w:r>
      <w:r w:rsidRPr="00E407AE">
        <w:rPr>
          <w:rFonts w:ascii="Arial" w:hAnsi="Arial" w:cs="Arial"/>
          <w:noProof/>
          <w:sz w:val="22"/>
          <w:szCs w:val="22"/>
        </w:rPr>
        <w:tab/>
        <w:t>1300</w:t>
      </w:r>
    </w:p>
    <w:p w14:paraId="312B0282" w14:textId="77777777" w:rsidR="00E407AE" w:rsidRPr="00E407AE" w:rsidRDefault="00E407AE" w:rsidP="00E407AE">
      <w:pPr>
        <w:tabs>
          <w:tab w:val="left" w:pos="720"/>
          <w:tab w:val="right" w:leader="dot" w:pos="8352"/>
        </w:tabs>
        <w:rPr>
          <w:rFonts w:ascii="Arial" w:hAnsi="Arial" w:cs="Arial"/>
          <w:noProof/>
          <w:sz w:val="22"/>
          <w:szCs w:val="22"/>
        </w:rPr>
      </w:pPr>
    </w:p>
    <w:p w14:paraId="312B028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COUNCIL </w:t>
      </w:r>
      <w:r w:rsidR="00EC5215" w:rsidRPr="00E407AE">
        <w:rPr>
          <w:rFonts w:ascii="Arial" w:hAnsi="Arial" w:cs="Arial"/>
          <w:noProof/>
          <w:sz w:val="22"/>
          <w:szCs w:val="22"/>
        </w:rPr>
        <w:t>of</w:t>
      </w:r>
      <w:r w:rsidRPr="00E407AE">
        <w:rPr>
          <w:rFonts w:ascii="Arial" w:hAnsi="Arial" w:cs="Arial"/>
          <w:noProof/>
          <w:sz w:val="22"/>
          <w:szCs w:val="22"/>
        </w:rPr>
        <w:t xml:space="preserve"> FIRST NATIONS</w:t>
      </w:r>
    </w:p>
    <w:p w14:paraId="312B028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governmental relations</w:t>
      </w:r>
      <w:r w:rsidRPr="00E407AE">
        <w:rPr>
          <w:rFonts w:ascii="Arial" w:hAnsi="Arial" w:cs="Arial"/>
          <w:noProof/>
          <w:sz w:val="22"/>
          <w:szCs w:val="22"/>
        </w:rPr>
        <w:tab/>
        <w:t>0230</w:t>
      </w:r>
    </w:p>
    <w:p w14:paraId="312B0285" w14:textId="77777777" w:rsidR="00E407AE" w:rsidRPr="00E407AE" w:rsidRDefault="00E407AE" w:rsidP="00E407AE">
      <w:pPr>
        <w:tabs>
          <w:tab w:val="left" w:pos="720"/>
          <w:tab w:val="right" w:leader="dot" w:pos="8352"/>
        </w:tabs>
        <w:rPr>
          <w:rFonts w:ascii="Arial" w:hAnsi="Arial" w:cs="Arial"/>
          <w:noProof/>
          <w:sz w:val="22"/>
          <w:szCs w:val="22"/>
        </w:rPr>
      </w:pPr>
    </w:p>
    <w:p w14:paraId="312B028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COURIER SERVICES</w:t>
      </w:r>
      <w:r w:rsidRPr="00E407AE">
        <w:rPr>
          <w:rFonts w:ascii="Arial" w:hAnsi="Arial" w:cs="Arial"/>
          <w:noProof/>
          <w:sz w:val="22"/>
          <w:szCs w:val="22"/>
        </w:rPr>
        <w:tab/>
        <w:t>1450</w:t>
      </w:r>
    </w:p>
    <w:p w14:paraId="312B0287" w14:textId="77777777" w:rsidR="00B316F6" w:rsidRDefault="00B316F6">
      <w:pPr>
        <w:overflowPunct/>
        <w:autoSpaceDE/>
        <w:autoSpaceDN/>
        <w:adjustRightInd/>
        <w:textAlignment w:val="auto"/>
        <w:rPr>
          <w:rFonts w:ascii="Arial" w:hAnsi="Arial" w:cs="Arial"/>
          <w:noProof/>
          <w:sz w:val="22"/>
          <w:szCs w:val="22"/>
        </w:rPr>
      </w:pPr>
    </w:p>
    <w:p w14:paraId="312B028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CREDIT CARDS</w:t>
      </w:r>
    </w:p>
    <w:p w14:paraId="312B028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application</w:t>
      </w:r>
      <w:r w:rsidRPr="00E407AE">
        <w:rPr>
          <w:rFonts w:ascii="Arial" w:hAnsi="Arial" w:cs="Arial"/>
          <w:noProof/>
          <w:sz w:val="22"/>
          <w:szCs w:val="22"/>
        </w:rPr>
        <w:tab/>
        <w:t>0750</w:t>
      </w:r>
    </w:p>
    <w:p w14:paraId="312B028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payments</w:t>
      </w:r>
      <w:r w:rsidRPr="00E407AE">
        <w:rPr>
          <w:rFonts w:ascii="Arial" w:hAnsi="Arial" w:cs="Arial"/>
          <w:noProof/>
          <w:sz w:val="22"/>
          <w:szCs w:val="22"/>
        </w:rPr>
        <w:tab/>
        <w:t>0715</w:t>
      </w:r>
    </w:p>
    <w:p w14:paraId="312B028B" w14:textId="77777777" w:rsidR="00E407AE" w:rsidRPr="00E407AE" w:rsidRDefault="00E407AE" w:rsidP="00E407AE">
      <w:pPr>
        <w:tabs>
          <w:tab w:val="left" w:pos="720"/>
          <w:tab w:val="right" w:leader="dot" w:pos="8352"/>
        </w:tabs>
        <w:rPr>
          <w:rFonts w:ascii="Arial" w:hAnsi="Arial" w:cs="Arial"/>
          <w:b/>
          <w:noProof/>
          <w:sz w:val="22"/>
          <w:szCs w:val="22"/>
        </w:rPr>
      </w:pPr>
    </w:p>
    <w:p w14:paraId="312B028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CREST</w:t>
      </w:r>
      <w:r w:rsidR="00F16A4C">
        <w:rPr>
          <w:rFonts w:ascii="Arial" w:hAnsi="Arial" w:cs="Arial"/>
          <w:noProof/>
          <w:sz w:val="22"/>
          <w:szCs w:val="22"/>
        </w:rPr>
        <w:t>, EMBLEM and</w:t>
      </w:r>
      <w:r w:rsidRPr="00E407AE">
        <w:rPr>
          <w:rFonts w:ascii="Arial" w:hAnsi="Arial" w:cs="Arial"/>
          <w:noProof/>
          <w:sz w:val="22"/>
          <w:szCs w:val="22"/>
        </w:rPr>
        <w:t xml:space="preserve"> LOGO DESIGNS</w:t>
      </w:r>
      <w:r w:rsidRPr="00E407AE">
        <w:rPr>
          <w:rFonts w:ascii="Arial" w:hAnsi="Arial" w:cs="Arial"/>
          <w:noProof/>
          <w:sz w:val="22"/>
          <w:szCs w:val="22"/>
        </w:rPr>
        <w:tab/>
        <w:t>1710</w:t>
      </w:r>
    </w:p>
    <w:p w14:paraId="312B028D" w14:textId="77777777" w:rsidR="00E407AE" w:rsidRPr="00E407AE" w:rsidRDefault="00E407AE" w:rsidP="00E407AE">
      <w:pPr>
        <w:tabs>
          <w:tab w:val="left" w:pos="720"/>
          <w:tab w:val="right" w:leader="dot" w:pos="8352"/>
        </w:tabs>
        <w:rPr>
          <w:rFonts w:ascii="Arial" w:hAnsi="Arial" w:cs="Arial"/>
          <w:noProof/>
          <w:sz w:val="22"/>
          <w:szCs w:val="22"/>
        </w:rPr>
      </w:pPr>
    </w:p>
    <w:p w14:paraId="312B028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CURRENCY EXCHANGE RATES</w:t>
      </w:r>
      <w:r w:rsidRPr="00E407AE">
        <w:rPr>
          <w:rFonts w:ascii="Arial" w:hAnsi="Arial" w:cs="Arial"/>
          <w:noProof/>
          <w:sz w:val="22"/>
          <w:szCs w:val="22"/>
        </w:rPr>
        <w:tab/>
        <w:t>0700</w:t>
      </w:r>
    </w:p>
    <w:p w14:paraId="312B028F" w14:textId="77777777" w:rsidR="00E407AE" w:rsidRDefault="00E407AE" w:rsidP="00E407AE">
      <w:pPr>
        <w:tabs>
          <w:tab w:val="left" w:pos="720"/>
          <w:tab w:val="right" w:leader="dot" w:pos="8352"/>
        </w:tabs>
        <w:rPr>
          <w:rFonts w:ascii="Arial" w:hAnsi="Arial" w:cs="Arial"/>
          <w:noProof/>
          <w:sz w:val="22"/>
          <w:szCs w:val="22"/>
        </w:rPr>
      </w:pPr>
    </w:p>
    <w:p w14:paraId="312B0290" w14:textId="77777777" w:rsidR="00B316F6" w:rsidRPr="00E407AE" w:rsidRDefault="00B316F6" w:rsidP="00E407AE">
      <w:pPr>
        <w:tabs>
          <w:tab w:val="left" w:pos="720"/>
          <w:tab w:val="right" w:leader="dot" w:pos="8352"/>
        </w:tabs>
        <w:rPr>
          <w:rFonts w:ascii="Arial" w:hAnsi="Arial" w:cs="Arial"/>
          <w:noProof/>
          <w:sz w:val="22"/>
          <w:szCs w:val="22"/>
        </w:rPr>
      </w:pPr>
    </w:p>
    <w:p w14:paraId="312B0291"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D</w:t>
      </w:r>
    </w:p>
    <w:p w14:paraId="312B0292" w14:textId="77777777" w:rsidR="00E407AE" w:rsidRPr="00E407AE" w:rsidRDefault="00E407AE" w:rsidP="00E407AE">
      <w:pPr>
        <w:tabs>
          <w:tab w:val="left" w:pos="720"/>
          <w:tab w:val="right" w:leader="dot" w:pos="8352"/>
        </w:tabs>
        <w:rPr>
          <w:rFonts w:ascii="Arial" w:hAnsi="Arial" w:cs="Arial"/>
          <w:noProof/>
          <w:sz w:val="22"/>
          <w:szCs w:val="22"/>
        </w:rPr>
      </w:pPr>
    </w:p>
    <w:p w14:paraId="312B029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DATA</w:t>
      </w:r>
    </w:p>
    <w:p w14:paraId="312B029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encryption</w:t>
      </w:r>
      <w:r w:rsidRPr="00E407AE">
        <w:rPr>
          <w:rFonts w:ascii="Arial" w:hAnsi="Arial" w:cs="Arial"/>
          <w:noProof/>
          <w:sz w:val="22"/>
          <w:szCs w:val="22"/>
        </w:rPr>
        <w:tab/>
        <w:t>1490</w:t>
      </w:r>
    </w:p>
    <w:p w14:paraId="312B0295" w14:textId="77777777" w:rsidR="00E407AE" w:rsidRPr="00E407AE" w:rsidRDefault="00E407AE" w:rsidP="00E407AE">
      <w:pPr>
        <w:tabs>
          <w:tab w:val="left" w:pos="720"/>
          <w:tab w:val="right" w:leader="dot" w:pos="8352"/>
        </w:tabs>
        <w:rPr>
          <w:rFonts w:ascii="Arial" w:hAnsi="Arial" w:cs="Arial"/>
          <w:noProof/>
          <w:sz w:val="22"/>
          <w:szCs w:val="22"/>
        </w:rPr>
      </w:pPr>
    </w:p>
    <w:p w14:paraId="312B029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DATE RELATED COMPUTER ISSUES</w:t>
      </w:r>
      <w:r w:rsidRPr="00E407AE">
        <w:rPr>
          <w:rFonts w:ascii="Arial" w:hAnsi="Arial" w:cs="Arial"/>
          <w:noProof/>
          <w:sz w:val="22"/>
          <w:szCs w:val="22"/>
        </w:rPr>
        <w:tab/>
        <w:t>1420</w:t>
      </w:r>
    </w:p>
    <w:p w14:paraId="312B0297" w14:textId="77777777" w:rsidR="00E407AE" w:rsidRPr="00E407AE" w:rsidRDefault="00E407AE" w:rsidP="00E407AE">
      <w:pPr>
        <w:tabs>
          <w:tab w:val="left" w:pos="720"/>
          <w:tab w:val="right" w:leader="dot" w:pos="8352"/>
        </w:tabs>
        <w:rPr>
          <w:rFonts w:ascii="Arial" w:hAnsi="Arial" w:cs="Arial"/>
          <w:noProof/>
          <w:sz w:val="22"/>
          <w:szCs w:val="22"/>
        </w:rPr>
      </w:pPr>
    </w:p>
    <w:p w14:paraId="312B029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DEBENTURES</w:t>
      </w:r>
      <w:r w:rsidRPr="00E407AE">
        <w:rPr>
          <w:rFonts w:ascii="Arial" w:hAnsi="Arial" w:cs="Arial"/>
          <w:noProof/>
          <w:sz w:val="22"/>
          <w:szCs w:val="22"/>
        </w:rPr>
        <w:tab/>
        <w:t>0760</w:t>
      </w:r>
    </w:p>
    <w:p w14:paraId="312B0299" w14:textId="77777777" w:rsidR="00E407AE" w:rsidRPr="00E407AE" w:rsidRDefault="00E407AE" w:rsidP="00E407AE">
      <w:pPr>
        <w:tabs>
          <w:tab w:val="left" w:pos="720"/>
          <w:tab w:val="right" w:leader="dot" w:pos="8352"/>
        </w:tabs>
        <w:rPr>
          <w:rFonts w:ascii="Arial" w:hAnsi="Arial" w:cs="Arial"/>
          <w:noProof/>
          <w:sz w:val="22"/>
          <w:szCs w:val="22"/>
        </w:rPr>
      </w:pPr>
    </w:p>
    <w:p w14:paraId="312B029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DEBIT CARDS</w:t>
      </w:r>
    </w:p>
    <w:p w14:paraId="312B029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application</w:t>
      </w:r>
      <w:r w:rsidRPr="00E407AE">
        <w:rPr>
          <w:rFonts w:ascii="Arial" w:hAnsi="Arial" w:cs="Arial"/>
          <w:noProof/>
          <w:sz w:val="22"/>
          <w:szCs w:val="22"/>
        </w:rPr>
        <w:tab/>
        <w:t>0750</w:t>
      </w:r>
    </w:p>
    <w:p w14:paraId="312B029C" w14:textId="77777777" w:rsidR="00E407AE" w:rsidRPr="00E407AE" w:rsidRDefault="00E407AE" w:rsidP="00E407AE">
      <w:pPr>
        <w:tabs>
          <w:tab w:val="left" w:pos="720"/>
          <w:tab w:val="right" w:leader="dot" w:pos="8352"/>
        </w:tabs>
        <w:rPr>
          <w:rFonts w:ascii="Arial" w:hAnsi="Arial" w:cs="Arial"/>
          <w:noProof/>
          <w:sz w:val="22"/>
          <w:szCs w:val="22"/>
        </w:rPr>
      </w:pPr>
    </w:p>
    <w:p w14:paraId="312B029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DEBT SERVICING PLANS</w:t>
      </w:r>
      <w:r w:rsidRPr="00E407AE">
        <w:rPr>
          <w:rFonts w:ascii="Arial" w:hAnsi="Arial" w:cs="Arial"/>
          <w:noProof/>
          <w:sz w:val="22"/>
          <w:szCs w:val="22"/>
        </w:rPr>
        <w:tab/>
        <w:t>0760</w:t>
      </w:r>
    </w:p>
    <w:p w14:paraId="312B029E" w14:textId="77777777" w:rsidR="00E407AE" w:rsidRPr="00E407AE" w:rsidRDefault="00E407AE" w:rsidP="00E407AE">
      <w:pPr>
        <w:tabs>
          <w:tab w:val="left" w:pos="720"/>
          <w:tab w:val="right" w:leader="dot" w:pos="8352"/>
        </w:tabs>
        <w:rPr>
          <w:rFonts w:ascii="Arial" w:hAnsi="Arial" w:cs="Arial"/>
          <w:noProof/>
          <w:sz w:val="22"/>
          <w:szCs w:val="22"/>
        </w:rPr>
      </w:pPr>
    </w:p>
    <w:p w14:paraId="312B029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DEDUCTIONS</w:t>
      </w:r>
    </w:p>
    <w:p w14:paraId="312B02A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benefits applied for</w:t>
      </w:r>
      <w:r w:rsidRPr="00E407AE">
        <w:rPr>
          <w:rFonts w:ascii="Arial" w:hAnsi="Arial" w:cs="Arial"/>
          <w:noProof/>
          <w:sz w:val="22"/>
          <w:szCs w:val="22"/>
        </w:rPr>
        <w:tab/>
        <w:t>1050-2</w:t>
      </w:r>
    </w:p>
    <w:p w14:paraId="312B02A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from employee pay</w:t>
      </w:r>
      <w:r w:rsidRPr="00E407AE">
        <w:rPr>
          <w:rFonts w:ascii="Arial" w:hAnsi="Arial" w:cs="Arial"/>
          <w:noProof/>
          <w:sz w:val="22"/>
          <w:szCs w:val="22"/>
        </w:rPr>
        <w:tab/>
        <w:t>0955</w:t>
      </w:r>
    </w:p>
    <w:p w14:paraId="312B02A2" w14:textId="77777777" w:rsidR="00E407AE" w:rsidRPr="00E407AE" w:rsidRDefault="00E407AE" w:rsidP="00E407AE">
      <w:pPr>
        <w:tabs>
          <w:tab w:val="left" w:pos="720"/>
          <w:tab w:val="right" w:leader="dot" w:pos="8352"/>
        </w:tabs>
        <w:rPr>
          <w:rFonts w:ascii="Arial" w:hAnsi="Arial" w:cs="Arial"/>
          <w:noProof/>
          <w:sz w:val="22"/>
          <w:szCs w:val="22"/>
        </w:rPr>
      </w:pPr>
    </w:p>
    <w:p w14:paraId="312B02A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DEEDS</w:t>
      </w:r>
      <w:r w:rsidRPr="00E407AE">
        <w:rPr>
          <w:rFonts w:ascii="Arial" w:hAnsi="Arial" w:cs="Arial"/>
          <w:noProof/>
          <w:sz w:val="22"/>
          <w:szCs w:val="22"/>
        </w:rPr>
        <w:tab/>
        <w:t>0520</w:t>
      </w:r>
    </w:p>
    <w:p w14:paraId="312B02A4" w14:textId="77777777" w:rsidR="00E407AE" w:rsidRPr="00E407AE" w:rsidRDefault="00E407AE" w:rsidP="00E407AE">
      <w:pPr>
        <w:tabs>
          <w:tab w:val="left" w:pos="720"/>
          <w:tab w:val="right" w:leader="dot" w:pos="8352"/>
        </w:tabs>
        <w:rPr>
          <w:rFonts w:ascii="Arial" w:hAnsi="Arial" w:cs="Arial"/>
          <w:noProof/>
          <w:sz w:val="22"/>
          <w:szCs w:val="22"/>
        </w:rPr>
      </w:pPr>
    </w:p>
    <w:p w14:paraId="312B02A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DEMOCRAPHICS and FEASIBILITY STUDIES</w:t>
      </w:r>
      <w:r w:rsidRPr="00E407AE">
        <w:rPr>
          <w:rFonts w:ascii="Arial" w:hAnsi="Arial" w:cs="Arial"/>
          <w:noProof/>
          <w:sz w:val="22"/>
          <w:szCs w:val="22"/>
        </w:rPr>
        <w:tab/>
        <w:t>2450</w:t>
      </w:r>
    </w:p>
    <w:p w14:paraId="312B02A6" w14:textId="77777777" w:rsidR="00E407AE" w:rsidRPr="00E407AE" w:rsidRDefault="00E407AE" w:rsidP="00E407AE">
      <w:pPr>
        <w:tabs>
          <w:tab w:val="left" w:pos="720"/>
          <w:tab w:val="right" w:leader="dot" w:pos="8352"/>
        </w:tabs>
        <w:rPr>
          <w:rFonts w:ascii="Arial" w:hAnsi="Arial" w:cs="Arial"/>
          <w:noProof/>
          <w:sz w:val="22"/>
          <w:szCs w:val="22"/>
        </w:rPr>
      </w:pPr>
    </w:p>
    <w:p w14:paraId="312B02A7" w14:textId="77777777" w:rsidR="00843045" w:rsidRDefault="00843045">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B02A8" w14:textId="77777777" w:rsidR="00843045" w:rsidRDefault="00843045" w:rsidP="00E407AE">
      <w:pPr>
        <w:tabs>
          <w:tab w:val="left" w:pos="720"/>
          <w:tab w:val="right" w:leader="dot" w:pos="8352"/>
        </w:tabs>
        <w:rPr>
          <w:rFonts w:ascii="Arial" w:hAnsi="Arial" w:cs="Arial"/>
          <w:noProof/>
          <w:sz w:val="22"/>
          <w:szCs w:val="22"/>
        </w:rPr>
      </w:pPr>
    </w:p>
    <w:p w14:paraId="312B02A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DEMOLITION </w:t>
      </w:r>
      <w:r w:rsidR="00EB538A" w:rsidRPr="00E407AE">
        <w:rPr>
          <w:rFonts w:ascii="Arial" w:hAnsi="Arial" w:cs="Arial"/>
          <w:noProof/>
          <w:sz w:val="22"/>
          <w:szCs w:val="22"/>
        </w:rPr>
        <w:t>of</w:t>
      </w:r>
      <w:r w:rsidRPr="00E407AE">
        <w:rPr>
          <w:rFonts w:ascii="Arial" w:hAnsi="Arial" w:cs="Arial"/>
          <w:noProof/>
          <w:sz w:val="22"/>
          <w:szCs w:val="22"/>
        </w:rPr>
        <w:t xml:space="preserve"> BUILDINGS</w:t>
      </w:r>
    </w:p>
    <w:p w14:paraId="312B02A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building controls</w:t>
      </w:r>
      <w:r w:rsidRPr="00E407AE">
        <w:rPr>
          <w:rFonts w:ascii="Arial" w:hAnsi="Arial" w:cs="Arial"/>
          <w:noProof/>
          <w:sz w:val="22"/>
          <w:szCs w:val="22"/>
        </w:rPr>
        <w:tab/>
        <w:t>2415</w:t>
      </w:r>
    </w:p>
    <w:p w14:paraId="312B02AB" w14:textId="77777777" w:rsidR="00E407AE" w:rsidRPr="00E407AE" w:rsidRDefault="00E407AE" w:rsidP="00E407AE">
      <w:pPr>
        <w:tabs>
          <w:tab w:val="left" w:pos="720"/>
          <w:tab w:val="right" w:leader="dot" w:pos="8352"/>
        </w:tabs>
        <w:rPr>
          <w:rFonts w:ascii="Arial" w:hAnsi="Arial" w:cs="Arial"/>
          <w:noProof/>
          <w:sz w:val="22"/>
          <w:szCs w:val="22"/>
        </w:rPr>
      </w:pPr>
    </w:p>
    <w:p w14:paraId="312B02AC" w14:textId="6C9ECC5E"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DENTAL BENEFITS</w:t>
      </w:r>
      <w:r w:rsidRPr="00E407AE">
        <w:rPr>
          <w:rFonts w:ascii="Arial" w:hAnsi="Arial" w:cs="Arial"/>
          <w:noProof/>
          <w:sz w:val="22"/>
          <w:szCs w:val="22"/>
        </w:rPr>
        <w:tab/>
        <w:t>1050-2</w:t>
      </w:r>
      <w:r w:rsidR="001809D5">
        <w:rPr>
          <w:rFonts w:ascii="Arial" w:hAnsi="Arial" w:cs="Arial"/>
          <w:noProof/>
          <w:sz w:val="22"/>
          <w:szCs w:val="22"/>
        </w:rPr>
        <w:t xml:space="preserve">                       </w:t>
      </w:r>
    </w:p>
    <w:p w14:paraId="312B02AD" w14:textId="77777777" w:rsidR="00E407AE" w:rsidRPr="00E407AE" w:rsidRDefault="00E407AE" w:rsidP="00E407AE">
      <w:pPr>
        <w:tabs>
          <w:tab w:val="left" w:pos="720"/>
          <w:tab w:val="right" w:leader="dot" w:pos="8352"/>
        </w:tabs>
        <w:rPr>
          <w:rFonts w:ascii="Arial" w:hAnsi="Arial" w:cs="Arial"/>
          <w:noProof/>
          <w:sz w:val="22"/>
          <w:szCs w:val="22"/>
        </w:rPr>
      </w:pPr>
    </w:p>
    <w:p w14:paraId="312B02A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DEPOSIT </w:t>
      </w:r>
      <w:r w:rsidR="00F25A7E">
        <w:rPr>
          <w:rFonts w:ascii="Arial" w:hAnsi="Arial" w:cs="Arial"/>
          <w:noProof/>
          <w:sz w:val="22"/>
          <w:szCs w:val="22"/>
        </w:rPr>
        <w:t>SLIPS</w:t>
      </w:r>
    </w:p>
    <w:p w14:paraId="312B02A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bank</w:t>
      </w:r>
      <w:r w:rsidRPr="00E407AE">
        <w:rPr>
          <w:rFonts w:ascii="Arial" w:hAnsi="Arial" w:cs="Arial"/>
          <w:noProof/>
          <w:sz w:val="22"/>
          <w:szCs w:val="22"/>
        </w:rPr>
        <w:tab/>
        <w:t>0750</w:t>
      </w:r>
    </w:p>
    <w:p w14:paraId="312B02B0" w14:textId="77777777" w:rsidR="00E407AE" w:rsidRPr="00E407AE" w:rsidRDefault="00E407AE" w:rsidP="00E407AE">
      <w:pPr>
        <w:tabs>
          <w:tab w:val="left" w:pos="720"/>
          <w:tab w:val="right" w:leader="dot" w:pos="8352"/>
        </w:tabs>
        <w:rPr>
          <w:rFonts w:ascii="Arial" w:hAnsi="Arial" w:cs="Arial"/>
          <w:noProof/>
          <w:sz w:val="22"/>
          <w:szCs w:val="22"/>
        </w:rPr>
      </w:pPr>
    </w:p>
    <w:p w14:paraId="312B02B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DESIGNATED </w:t>
      </w:r>
    </w:p>
    <w:p w14:paraId="312B02B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w:t>
      </w:r>
      <w:r w:rsidRPr="00E407AE">
        <w:rPr>
          <w:rFonts w:ascii="Arial" w:hAnsi="Arial" w:cs="Arial"/>
          <w:b/>
          <w:noProof/>
          <w:sz w:val="22"/>
          <w:szCs w:val="22"/>
        </w:rPr>
        <w:t xml:space="preserve"> </w:t>
      </w:r>
      <w:r w:rsidRPr="00E407AE">
        <w:rPr>
          <w:rFonts w:ascii="Arial" w:hAnsi="Arial" w:cs="Arial"/>
          <w:noProof/>
          <w:sz w:val="22"/>
          <w:szCs w:val="22"/>
        </w:rPr>
        <w:t>employees</w:t>
      </w:r>
      <w:r w:rsidRPr="00E407AE">
        <w:rPr>
          <w:rFonts w:ascii="Arial" w:hAnsi="Arial" w:cs="Arial"/>
          <w:noProof/>
          <w:sz w:val="22"/>
          <w:szCs w:val="22"/>
        </w:rPr>
        <w:tab/>
        <w:t xml:space="preserve">1030 </w:t>
      </w:r>
    </w:p>
    <w:p w14:paraId="312B02B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paid holidays</w:t>
      </w:r>
      <w:r w:rsidRPr="00E407AE">
        <w:rPr>
          <w:rFonts w:ascii="Arial" w:hAnsi="Arial" w:cs="Arial"/>
          <w:noProof/>
          <w:sz w:val="22"/>
          <w:szCs w:val="22"/>
        </w:rPr>
        <w:tab/>
        <w:t>1065</w:t>
      </w:r>
    </w:p>
    <w:p w14:paraId="312B02B4" w14:textId="7BB7F7EB"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signing authorities</w:t>
      </w:r>
      <w:r w:rsidRPr="00E407AE">
        <w:rPr>
          <w:rFonts w:ascii="Arial" w:hAnsi="Arial" w:cs="Arial"/>
          <w:noProof/>
          <w:sz w:val="22"/>
          <w:szCs w:val="22"/>
        </w:rPr>
        <w:tab/>
        <w:t>0965</w:t>
      </w:r>
      <w:r w:rsidR="001809D5">
        <w:rPr>
          <w:rFonts w:ascii="Arial" w:hAnsi="Arial" w:cs="Arial"/>
          <w:noProof/>
          <w:sz w:val="22"/>
          <w:szCs w:val="22"/>
        </w:rPr>
        <w:t xml:space="preserve">                      </w:t>
      </w:r>
      <w:r w:rsidRPr="00E407AE">
        <w:rPr>
          <w:rFonts w:ascii="Arial" w:hAnsi="Arial" w:cs="Arial"/>
          <w:noProof/>
          <w:sz w:val="22"/>
          <w:szCs w:val="22"/>
        </w:rPr>
        <w:t xml:space="preserve"> </w:t>
      </w:r>
    </w:p>
    <w:p w14:paraId="312B02B5" w14:textId="77777777" w:rsidR="00E407AE" w:rsidRPr="00E407AE" w:rsidRDefault="00E407AE" w:rsidP="00E407AE">
      <w:pPr>
        <w:tabs>
          <w:tab w:val="left" w:pos="720"/>
          <w:tab w:val="right" w:leader="dot" w:pos="8352"/>
        </w:tabs>
        <w:rPr>
          <w:rFonts w:ascii="Arial" w:hAnsi="Arial" w:cs="Arial"/>
          <w:noProof/>
          <w:sz w:val="22"/>
          <w:szCs w:val="22"/>
        </w:rPr>
      </w:pPr>
    </w:p>
    <w:p w14:paraId="312B02B6" w14:textId="77777777" w:rsidR="00E407AE" w:rsidRPr="009F7F64" w:rsidRDefault="00E407AE" w:rsidP="00E407AE">
      <w:pPr>
        <w:tabs>
          <w:tab w:val="left" w:pos="720"/>
          <w:tab w:val="right" w:leader="dot" w:pos="8352"/>
        </w:tabs>
        <w:rPr>
          <w:rFonts w:ascii="Arial" w:hAnsi="Arial" w:cs="Arial"/>
          <w:noProof/>
          <w:sz w:val="22"/>
          <w:szCs w:val="22"/>
          <w:lang w:val="en-CA"/>
        </w:rPr>
      </w:pPr>
      <w:r w:rsidRPr="009F7F64">
        <w:rPr>
          <w:rFonts w:ascii="Arial" w:hAnsi="Arial" w:cs="Arial"/>
          <w:noProof/>
          <w:sz w:val="22"/>
          <w:szCs w:val="22"/>
          <w:lang w:val="en-CA"/>
        </w:rPr>
        <w:t>DIGITAL CERTIFICATES</w:t>
      </w:r>
      <w:r w:rsidR="00EC5215">
        <w:rPr>
          <w:rFonts w:ascii="Arial" w:hAnsi="Arial" w:cs="Arial"/>
          <w:noProof/>
          <w:sz w:val="22"/>
          <w:szCs w:val="22"/>
          <w:lang w:val="en-CA"/>
        </w:rPr>
        <w:t xml:space="preserve"> and SIGNATURES</w:t>
      </w:r>
      <w:r w:rsidR="00EC5215">
        <w:rPr>
          <w:rFonts w:ascii="Arial" w:hAnsi="Arial" w:cs="Arial"/>
          <w:noProof/>
          <w:sz w:val="22"/>
          <w:szCs w:val="22"/>
          <w:lang w:val="en-CA"/>
        </w:rPr>
        <w:tab/>
        <w:t>1490</w:t>
      </w:r>
    </w:p>
    <w:p w14:paraId="312B02B7" w14:textId="77777777" w:rsidR="00AE7F9C" w:rsidRPr="009F7F64" w:rsidRDefault="00AE7F9C" w:rsidP="00E407AE">
      <w:pPr>
        <w:tabs>
          <w:tab w:val="left" w:pos="720"/>
          <w:tab w:val="right" w:leader="dot" w:pos="8352"/>
        </w:tabs>
        <w:rPr>
          <w:rFonts w:ascii="Arial" w:hAnsi="Arial" w:cs="Arial"/>
          <w:noProof/>
          <w:sz w:val="22"/>
          <w:szCs w:val="22"/>
          <w:lang w:val="en-CA"/>
        </w:rPr>
      </w:pPr>
    </w:p>
    <w:p w14:paraId="312B02B8" w14:textId="77777777" w:rsidR="00E407AE" w:rsidRPr="009F7F64" w:rsidRDefault="00E407AE" w:rsidP="00E407AE">
      <w:pPr>
        <w:tabs>
          <w:tab w:val="left" w:pos="720"/>
          <w:tab w:val="right" w:leader="dot" w:pos="8352"/>
        </w:tabs>
        <w:rPr>
          <w:rFonts w:ascii="Arial" w:hAnsi="Arial" w:cs="Arial"/>
          <w:noProof/>
          <w:sz w:val="22"/>
          <w:szCs w:val="22"/>
          <w:lang w:val="en-CA"/>
        </w:rPr>
      </w:pPr>
      <w:r w:rsidRPr="009F7F64">
        <w:rPr>
          <w:rFonts w:ascii="Arial" w:hAnsi="Arial" w:cs="Arial"/>
          <w:noProof/>
          <w:sz w:val="22"/>
          <w:szCs w:val="22"/>
          <w:lang w:val="en-CA"/>
        </w:rPr>
        <w:t>DIRECTORS INSURANCE</w:t>
      </w:r>
      <w:r w:rsidRPr="009F7F64">
        <w:rPr>
          <w:rFonts w:ascii="Arial" w:hAnsi="Arial" w:cs="Arial"/>
          <w:noProof/>
          <w:sz w:val="22"/>
          <w:szCs w:val="22"/>
          <w:lang w:val="en-CA"/>
        </w:rPr>
        <w:tab/>
        <w:t>1775</w:t>
      </w:r>
    </w:p>
    <w:p w14:paraId="312B02B9" w14:textId="77777777" w:rsidR="00E407AE" w:rsidRPr="009F7F64" w:rsidRDefault="00E407AE" w:rsidP="00E407AE">
      <w:pPr>
        <w:tabs>
          <w:tab w:val="left" w:pos="720"/>
          <w:tab w:val="right" w:leader="dot" w:pos="8352"/>
        </w:tabs>
        <w:rPr>
          <w:rFonts w:ascii="Arial" w:hAnsi="Arial" w:cs="Arial"/>
          <w:noProof/>
          <w:sz w:val="22"/>
          <w:szCs w:val="22"/>
          <w:lang w:val="en-CA"/>
        </w:rPr>
      </w:pPr>
    </w:p>
    <w:p w14:paraId="312B02B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DISABILITY INSURANCE BENEFIT</w:t>
      </w:r>
      <w:r w:rsidRPr="00E407AE">
        <w:rPr>
          <w:rFonts w:ascii="Arial" w:hAnsi="Arial" w:cs="Arial"/>
          <w:noProof/>
          <w:sz w:val="22"/>
          <w:szCs w:val="22"/>
        </w:rPr>
        <w:tab/>
        <w:t>1050-2</w:t>
      </w:r>
    </w:p>
    <w:p w14:paraId="312B02BB" w14:textId="77777777" w:rsidR="00E407AE" w:rsidRPr="00E407AE" w:rsidRDefault="00E407AE" w:rsidP="00E407AE">
      <w:pPr>
        <w:tabs>
          <w:tab w:val="left" w:pos="720"/>
          <w:tab w:val="right" w:leader="dot" w:pos="8352"/>
        </w:tabs>
        <w:rPr>
          <w:rFonts w:ascii="Arial" w:hAnsi="Arial" w:cs="Arial"/>
          <w:noProof/>
          <w:sz w:val="22"/>
          <w:szCs w:val="22"/>
        </w:rPr>
      </w:pPr>
    </w:p>
    <w:p w14:paraId="312B02BC" w14:textId="77777777" w:rsidR="00E407AE" w:rsidRPr="00F25A7E" w:rsidRDefault="00E407AE" w:rsidP="00E407AE">
      <w:pPr>
        <w:tabs>
          <w:tab w:val="left" w:pos="720"/>
          <w:tab w:val="right" w:leader="dot" w:pos="8352"/>
        </w:tabs>
        <w:rPr>
          <w:rFonts w:ascii="Arial" w:hAnsi="Arial" w:cs="Arial"/>
          <w:noProof/>
          <w:sz w:val="22"/>
          <w:szCs w:val="22"/>
        </w:rPr>
      </w:pPr>
      <w:r w:rsidRPr="00F25A7E">
        <w:rPr>
          <w:rFonts w:ascii="Arial" w:hAnsi="Arial" w:cs="Arial"/>
          <w:noProof/>
          <w:sz w:val="22"/>
          <w:szCs w:val="22"/>
        </w:rPr>
        <w:t>DISASTER RECOVERY and EMERGENCY PLANNING</w:t>
      </w:r>
      <w:r w:rsidRPr="00F25A7E">
        <w:rPr>
          <w:rFonts w:ascii="Arial" w:hAnsi="Arial" w:cs="Arial"/>
          <w:noProof/>
          <w:sz w:val="22"/>
          <w:szCs w:val="22"/>
        </w:rPr>
        <w:tab/>
        <w:t>0185</w:t>
      </w:r>
    </w:p>
    <w:p w14:paraId="312B02BD" w14:textId="77777777" w:rsidR="00E407AE" w:rsidRPr="00E407AE" w:rsidRDefault="00E407AE" w:rsidP="00E407AE">
      <w:pPr>
        <w:tabs>
          <w:tab w:val="left" w:pos="3648"/>
        </w:tabs>
        <w:rPr>
          <w:rFonts w:ascii="Arial" w:hAnsi="Arial" w:cs="Arial"/>
          <w:noProof/>
          <w:sz w:val="22"/>
          <w:szCs w:val="22"/>
        </w:rPr>
      </w:pPr>
    </w:p>
    <w:p w14:paraId="312B02B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DISCIPLINARY ACTION of EMPLOYEE</w:t>
      </w:r>
      <w:r w:rsidRPr="00E407AE">
        <w:rPr>
          <w:rFonts w:ascii="Arial" w:hAnsi="Arial" w:cs="Arial"/>
          <w:noProof/>
          <w:sz w:val="22"/>
          <w:szCs w:val="22"/>
        </w:rPr>
        <w:tab/>
        <w:t>1050-3c</w:t>
      </w:r>
    </w:p>
    <w:p w14:paraId="312B02BF" w14:textId="77777777" w:rsidR="00E407AE" w:rsidRPr="00E407AE" w:rsidRDefault="00E407AE" w:rsidP="00E407AE">
      <w:pPr>
        <w:tabs>
          <w:tab w:val="left" w:pos="720"/>
          <w:tab w:val="right" w:leader="dot" w:pos="8352"/>
        </w:tabs>
        <w:rPr>
          <w:rFonts w:ascii="Arial" w:hAnsi="Arial" w:cs="Arial"/>
          <w:noProof/>
          <w:sz w:val="22"/>
          <w:szCs w:val="22"/>
        </w:rPr>
      </w:pPr>
    </w:p>
    <w:p w14:paraId="312B02C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DISCLOSURE OF INTEREST</w:t>
      </w:r>
    </w:p>
    <w:p w14:paraId="312B02C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for Board of Directors</w:t>
      </w:r>
      <w:r w:rsidRPr="00E407AE">
        <w:rPr>
          <w:rFonts w:ascii="Arial" w:hAnsi="Arial" w:cs="Arial"/>
          <w:noProof/>
          <w:sz w:val="22"/>
          <w:szCs w:val="22"/>
        </w:rPr>
        <w:tab/>
        <w:t>0150</w:t>
      </w:r>
    </w:p>
    <w:p w14:paraId="312B02C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for employees</w:t>
      </w:r>
      <w:r w:rsidRPr="00E407AE">
        <w:rPr>
          <w:rFonts w:ascii="Arial" w:hAnsi="Arial" w:cs="Arial"/>
          <w:noProof/>
          <w:sz w:val="22"/>
          <w:szCs w:val="22"/>
        </w:rPr>
        <w:tab/>
        <w:t>1050-1</w:t>
      </w:r>
    </w:p>
    <w:p w14:paraId="312B02C3" w14:textId="77777777" w:rsidR="00E407AE" w:rsidRPr="00E407AE" w:rsidRDefault="00E407AE" w:rsidP="00E407AE">
      <w:pPr>
        <w:tabs>
          <w:tab w:val="left" w:pos="720"/>
          <w:tab w:val="right" w:leader="dot" w:pos="8352"/>
        </w:tabs>
        <w:rPr>
          <w:rFonts w:ascii="Arial" w:hAnsi="Arial" w:cs="Arial"/>
          <w:b/>
          <w:noProof/>
          <w:sz w:val="22"/>
          <w:szCs w:val="22"/>
        </w:rPr>
      </w:pPr>
    </w:p>
    <w:p w14:paraId="312B02C4" w14:textId="77777777" w:rsidR="00E407AE" w:rsidRPr="00E407AE" w:rsidRDefault="00F25A7E" w:rsidP="00E407AE">
      <w:pPr>
        <w:tabs>
          <w:tab w:val="left" w:pos="720"/>
          <w:tab w:val="right" w:leader="dot" w:pos="8352"/>
        </w:tabs>
        <w:rPr>
          <w:rFonts w:ascii="Arial" w:hAnsi="Arial" w:cs="Arial"/>
          <w:noProof/>
          <w:sz w:val="22"/>
          <w:szCs w:val="22"/>
        </w:rPr>
      </w:pPr>
      <w:r>
        <w:rPr>
          <w:rFonts w:ascii="Arial" w:hAnsi="Arial" w:cs="Arial"/>
          <w:noProof/>
          <w:sz w:val="22"/>
          <w:szCs w:val="22"/>
        </w:rPr>
        <w:t>DISPLAY BOARDS for EXHIBITS</w:t>
      </w:r>
      <w:r w:rsidR="00E407AE" w:rsidRPr="00E407AE">
        <w:rPr>
          <w:rFonts w:ascii="Arial" w:hAnsi="Arial" w:cs="Arial"/>
          <w:noProof/>
          <w:sz w:val="22"/>
          <w:szCs w:val="22"/>
        </w:rPr>
        <w:tab/>
        <w:t>0330</w:t>
      </w:r>
    </w:p>
    <w:p w14:paraId="312B02C5" w14:textId="77777777" w:rsidR="00E407AE" w:rsidRPr="00E407AE" w:rsidRDefault="00E407AE" w:rsidP="00E407AE">
      <w:pPr>
        <w:tabs>
          <w:tab w:val="left" w:pos="720"/>
          <w:tab w:val="right" w:leader="dot" w:pos="8352"/>
        </w:tabs>
        <w:rPr>
          <w:rFonts w:ascii="Arial" w:hAnsi="Arial" w:cs="Arial"/>
          <w:b/>
          <w:noProof/>
          <w:sz w:val="22"/>
          <w:szCs w:val="22"/>
        </w:rPr>
      </w:pPr>
    </w:p>
    <w:p w14:paraId="312B02C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DISPOSAL </w:t>
      </w:r>
      <w:r w:rsidR="00F7626B">
        <w:rPr>
          <w:rFonts w:ascii="Arial" w:hAnsi="Arial" w:cs="Arial"/>
          <w:noProof/>
          <w:sz w:val="22"/>
          <w:szCs w:val="22"/>
        </w:rPr>
        <w:t>OF ASSETS</w:t>
      </w:r>
    </w:p>
    <w:p w14:paraId="312B02C7" w14:textId="4FD12845"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F7626B">
        <w:rPr>
          <w:rFonts w:ascii="Arial" w:hAnsi="Arial" w:cs="Arial"/>
          <w:noProof/>
          <w:sz w:val="22"/>
          <w:szCs w:val="22"/>
        </w:rPr>
        <w:t xml:space="preserve">of </w:t>
      </w:r>
      <w:r w:rsidRPr="00E407AE">
        <w:rPr>
          <w:rFonts w:ascii="Arial" w:hAnsi="Arial" w:cs="Arial"/>
          <w:noProof/>
          <w:sz w:val="22"/>
          <w:szCs w:val="22"/>
        </w:rPr>
        <w:t>build</w:t>
      </w:r>
      <w:r w:rsidR="00360F4B">
        <w:rPr>
          <w:rFonts w:ascii="Arial" w:hAnsi="Arial" w:cs="Arial"/>
          <w:noProof/>
          <w:sz w:val="22"/>
          <w:szCs w:val="22"/>
        </w:rPr>
        <w:t>i</w:t>
      </w:r>
      <w:r w:rsidRPr="00E407AE">
        <w:rPr>
          <w:rFonts w:ascii="Arial" w:hAnsi="Arial" w:cs="Arial"/>
          <w:noProof/>
          <w:sz w:val="22"/>
          <w:szCs w:val="22"/>
        </w:rPr>
        <w:t>ngs, structures and land</w:t>
      </w:r>
      <w:r w:rsidRPr="00E407AE">
        <w:rPr>
          <w:rFonts w:ascii="Arial" w:hAnsi="Arial" w:cs="Arial"/>
          <w:noProof/>
          <w:sz w:val="22"/>
          <w:szCs w:val="22"/>
        </w:rPr>
        <w:tab/>
        <w:t>0520</w:t>
      </w:r>
      <w:r w:rsidR="001809D5">
        <w:rPr>
          <w:rFonts w:ascii="Arial" w:hAnsi="Arial" w:cs="Arial"/>
          <w:noProof/>
          <w:sz w:val="22"/>
          <w:szCs w:val="22"/>
        </w:rPr>
        <w:t xml:space="preserve">                       </w:t>
      </w:r>
    </w:p>
    <w:p w14:paraId="312B02C8" w14:textId="10FB7493"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F7626B">
        <w:rPr>
          <w:rFonts w:ascii="Arial" w:hAnsi="Arial" w:cs="Arial"/>
          <w:noProof/>
          <w:sz w:val="22"/>
          <w:szCs w:val="22"/>
        </w:rPr>
        <w:t xml:space="preserve">of </w:t>
      </w:r>
      <w:r w:rsidRPr="00E407AE">
        <w:rPr>
          <w:rFonts w:ascii="Arial" w:hAnsi="Arial" w:cs="Arial"/>
          <w:noProof/>
          <w:sz w:val="22"/>
          <w:szCs w:val="22"/>
        </w:rPr>
        <w:t>equipment and furniture</w:t>
      </w:r>
      <w:r w:rsidRPr="00E407AE">
        <w:rPr>
          <w:rFonts w:ascii="Arial" w:hAnsi="Arial" w:cs="Arial"/>
          <w:noProof/>
          <w:sz w:val="22"/>
          <w:szCs w:val="22"/>
        </w:rPr>
        <w:tab/>
        <w:t>0570</w:t>
      </w:r>
      <w:r w:rsidR="001809D5">
        <w:rPr>
          <w:rFonts w:ascii="Arial" w:hAnsi="Arial" w:cs="Arial"/>
          <w:noProof/>
          <w:sz w:val="22"/>
          <w:szCs w:val="22"/>
        </w:rPr>
        <w:t xml:space="preserve">                       </w:t>
      </w:r>
    </w:p>
    <w:p w14:paraId="312B02C9" w14:textId="1DD5DA00" w:rsidR="00E407AE" w:rsidRPr="00E407AE" w:rsidRDefault="00F7626B" w:rsidP="00E407AE">
      <w:pPr>
        <w:tabs>
          <w:tab w:val="left" w:pos="720"/>
          <w:tab w:val="right" w:leader="dot" w:pos="8352"/>
        </w:tabs>
        <w:rPr>
          <w:rFonts w:ascii="Arial" w:hAnsi="Arial" w:cs="Arial"/>
          <w:noProof/>
          <w:sz w:val="22"/>
          <w:szCs w:val="22"/>
        </w:rPr>
      </w:pPr>
      <w:r>
        <w:rPr>
          <w:rFonts w:ascii="Arial" w:hAnsi="Arial" w:cs="Arial"/>
          <w:noProof/>
          <w:sz w:val="22"/>
          <w:szCs w:val="22"/>
        </w:rPr>
        <w:tab/>
        <w:t xml:space="preserve">- of </w:t>
      </w:r>
      <w:r w:rsidR="00E407AE" w:rsidRPr="00E407AE">
        <w:rPr>
          <w:rFonts w:ascii="Arial" w:hAnsi="Arial" w:cs="Arial"/>
          <w:noProof/>
          <w:sz w:val="22"/>
          <w:szCs w:val="22"/>
        </w:rPr>
        <w:t>vehicles</w:t>
      </w:r>
      <w:r w:rsidR="00E407AE" w:rsidRPr="00E407AE">
        <w:rPr>
          <w:rFonts w:ascii="Arial" w:hAnsi="Arial" w:cs="Arial"/>
          <w:noProof/>
          <w:sz w:val="22"/>
          <w:szCs w:val="22"/>
        </w:rPr>
        <w:tab/>
        <w:t>0590</w:t>
      </w:r>
      <w:r w:rsidR="001809D5">
        <w:rPr>
          <w:rFonts w:ascii="Arial" w:hAnsi="Arial" w:cs="Arial"/>
          <w:noProof/>
          <w:sz w:val="22"/>
          <w:szCs w:val="22"/>
        </w:rPr>
        <w:t xml:space="preserve">                       </w:t>
      </w:r>
    </w:p>
    <w:p w14:paraId="312B02CA" w14:textId="77777777" w:rsidR="00E407AE" w:rsidRPr="00E407AE" w:rsidRDefault="00E407AE" w:rsidP="00E407AE">
      <w:pPr>
        <w:tabs>
          <w:tab w:val="left" w:pos="720"/>
          <w:tab w:val="right" w:leader="dot" w:pos="8352"/>
        </w:tabs>
        <w:rPr>
          <w:rFonts w:ascii="Arial" w:hAnsi="Arial" w:cs="Arial"/>
          <w:noProof/>
          <w:sz w:val="22"/>
          <w:szCs w:val="22"/>
        </w:rPr>
      </w:pPr>
    </w:p>
    <w:p w14:paraId="312B02C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DIVERSION</w:t>
      </w:r>
      <w:r w:rsidR="00F25A7E">
        <w:rPr>
          <w:rFonts w:ascii="Arial" w:hAnsi="Arial" w:cs="Arial"/>
          <w:noProof/>
          <w:sz w:val="22"/>
          <w:szCs w:val="22"/>
        </w:rPr>
        <w:t xml:space="preserve"> and RECYCLING</w:t>
      </w:r>
      <w:r w:rsidRPr="00E407AE">
        <w:rPr>
          <w:rFonts w:ascii="Arial" w:hAnsi="Arial" w:cs="Arial"/>
          <w:noProof/>
          <w:sz w:val="22"/>
          <w:szCs w:val="22"/>
        </w:rPr>
        <w:t xml:space="preserve"> PROGRAM</w:t>
      </w:r>
      <w:r w:rsidRPr="00E407AE">
        <w:rPr>
          <w:rFonts w:ascii="Arial" w:hAnsi="Arial" w:cs="Arial"/>
          <w:noProof/>
          <w:sz w:val="22"/>
          <w:szCs w:val="22"/>
        </w:rPr>
        <w:tab/>
        <w:t>2670</w:t>
      </w:r>
    </w:p>
    <w:p w14:paraId="312B02CC" w14:textId="77777777" w:rsidR="00E407AE" w:rsidRPr="00E407AE" w:rsidRDefault="00E407AE" w:rsidP="00E407AE">
      <w:pPr>
        <w:tabs>
          <w:tab w:val="left" w:pos="720"/>
          <w:tab w:val="right" w:leader="dot" w:pos="8352"/>
        </w:tabs>
        <w:rPr>
          <w:rFonts w:ascii="Arial" w:hAnsi="Arial" w:cs="Arial"/>
          <w:noProof/>
          <w:sz w:val="22"/>
          <w:szCs w:val="22"/>
        </w:rPr>
      </w:pPr>
    </w:p>
    <w:p w14:paraId="312B02CD" w14:textId="65FFC810"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DRESS CODE</w:t>
      </w:r>
      <w:r w:rsidRPr="00E407AE">
        <w:rPr>
          <w:rFonts w:ascii="Arial" w:hAnsi="Arial" w:cs="Arial"/>
          <w:noProof/>
          <w:sz w:val="22"/>
          <w:szCs w:val="22"/>
          <w:lang w:val="en-CA"/>
        </w:rPr>
        <w:tab/>
        <w:t>0320</w:t>
      </w:r>
      <w:r w:rsidR="001809D5">
        <w:rPr>
          <w:rFonts w:ascii="Arial" w:hAnsi="Arial" w:cs="Arial"/>
          <w:noProof/>
          <w:sz w:val="22"/>
          <w:szCs w:val="22"/>
          <w:lang w:val="en-CA"/>
        </w:rPr>
        <w:t xml:space="preserve">                       </w:t>
      </w:r>
    </w:p>
    <w:p w14:paraId="312B02CE" w14:textId="77777777" w:rsidR="00E407AE" w:rsidRPr="00E407AE" w:rsidRDefault="00E407AE" w:rsidP="00E407AE">
      <w:pPr>
        <w:tabs>
          <w:tab w:val="left" w:pos="720"/>
          <w:tab w:val="right" w:leader="dot" w:pos="8352"/>
        </w:tabs>
        <w:rPr>
          <w:rFonts w:ascii="Arial" w:hAnsi="Arial" w:cs="Arial"/>
          <w:noProof/>
          <w:sz w:val="22"/>
          <w:szCs w:val="22"/>
          <w:lang w:val="en-CA"/>
        </w:rPr>
      </w:pPr>
    </w:p>
    <w:p w14:paraId="312B02CF"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DUES of ASSOCIATIONS</w:t>
      </w:r>
      <w:r w:rsidRPr="00E407AE">
        <w:rPr>
          <w:rFonts w:ascii="Arial" w:hAnsi="Arial" w:cs="Arial"/>
          <w:noProof/>
          <w:sz w:val="22"/>
          <w:szCs w:val="22"/>
          <w:lang w:val="en-CA"/>
        </w:rPr>
        <w:tab/>
        <w:t>0715</w:t>
      </w:r>
    </w:p>
    <w:p w14:paraId="312B02D0" w14:textId="77777777" w:rsidR="00E407AE" w:rsidRDefault="00E407AE" w:rsidP="00E407AE">
      <w:pPr>
        <w:tabs>
          <w:tab w:val="left" w:pos="720"/>
          <w:tab w:val="right" w:leader="dot" w:pos="8352"/>
        </w:tabs>
        <w:rPr>
          <w:rFonts w:ascii="Arial" w:hAnsi="Arial" w:cs="Arial"/>
          <w:noProof/>
          <w:sz w:val="22"/>
          <w:szCs w:val="22"/>
          <w:lang w:val="en-CA"/>
        </w:rPr>
      </w:pPr>
    </w:p>
    <w:p w14:paraId="312B02D1" w14:textId="77777777" w:rsidR="00213B22" w:rsidRPr="00E407AE" w:rsidRDefault="00213B22" w:rsidP="00E407AE">
      <w:pPr>
        <w:tabs>
          <w:tab w:val="left" w:pos="720"/>
          <w:tab w:val="right" w:leader="dot" w:pos="8352"/>
        </w:tabs>
        <w:rPr>
          <w:rFonts w:ascii="Arial" w:hAnsi="Arial" w:cs="Arial"/>
          <w:noProof/>
          <w:sz w:val="22"/>
          <w:szCs w:val="22"/>
          <w:lang w:val="en-CA"/>
        </w:rPr>
      </w:pPr>
    </w:p>
    <w:p w14:paraId="312B02D2" w14:textId="77777777" w:rsidR="00E407AE" w:rsidRPr="00E407AE" w:rsidRDefault="00E407AE" w:rsidP="00843045">
      <w:pPr>
        <w:overflowPunct/>
        <w:autoSpaceDE/>
        <w:autoSpaceDN/>
        <w:adjustRightInd/>
        <w:jc w:val="center"/>
        <w:textAlignment w:val="auto"/>
        <w:rPr>
          <w:rFonts w:ascii="Arial" w:hAnsi="Arial" w:cs="Arial"/>
          <w:b/>
          <w:noProof/>
          <w:sz w:val="22"/>
          <w:szCs w:val="22"/>
          <w:lang w:val="en-CA"/>
        </w:rPr>
      </w:pPr>
      <w:r w:rsidRPr="00E407AE">
        <w:rPr>
          <w:rFonts w:ascii="Arial" w:hAnsi="Arial" w:cs="Arial"/>
          <w:b/>
          <w:noProof/>
          <w:sz w:val="22"/>
          <w:szCs w:val="22"/>
          <w:lang w:val="en-CA"/>
        </w:rPr>
        <w:t>E</w:t>
      </w:r>
    </w:p>
    <w:p w14:paraId="312B02D3" w14:textId="77777777" w:rsidR="00E407AE" w:rsidRPr="00B316F6" w:rsidRDefault="00E407AE" w:rsidP="00E407AE">
      <w:pPr>
        <w:tabs>
          <w:tab w:val="left" w:pos="720"/>
          <w:tab w:val="right" w:leader="dot" w:pos="8352"/>
        </w:tabs>
        <w:rPr>
          <w:rFonts w:ascii="Arial" w:hAnsi="Arial" w:cs="Arial"/>
          <w:noProof/>
          <w:sz w:val="22"/>
          <w:szCs w:val="22"/>
          <w:lang w:val="en-CA"/>
        </w:rPr>
      </w:pPr>
    </w:p>
    <w:p w14:paraId="312B02D4" w14:textId="31FF1CBE" w:rsidR="00E407AE" w:rsidRPr="00B316F6" w:rsidRDefault="00E407AE" w:rsidP="00E407AE">
      <w:pPr>
        <w:tabs>
          <w:tab w:val="left" w:pos="720"/>
          <w:tab w:val="right" w:leader="dot" w:pos="8352"/>
        </w:tabs>
        <w:rPr>
          <w:rFonts w:ascii="Arial" w:hAnsi="Arial" w:cs="Arial"/>
          <w:noProof/>
          <w:sz w:val="22"/>
          <w:szCs w:val="22"/>
          <w:lang w:val="en-CA"/>
        </w:rPr>
      </w:pPr>
      <w:r w:rsidRPr="00B316F6">
        <w:rPr>
          <w:rFonts w:ascii="Arial" w:hAnsi="Arial" w:cs="Arial"/>
          <w:noProof/>
          <w:sz w:val="22"/>
          <w:szCs w:val="22"/>
          <w:lang w:val="en-CA"/>
        </w:rPr>
        <w:t>E-MAIL</w:t>
      </w:r>
      <w:r w:rsidR="00AE7F9C">
        <w:rPr>
          <w:rFonts w:ascii="Arial" w:hAnsi="Arial" w:cs="Arial"/>
          <w:noProof/>
          <w:sz w:val="22"/>
          <w:szCs w:val="22"/>
          <w:lang w:val="en-CA"/>
        </w:rPr>
        <w:t xml:space="preserve"> SYSTEM</w:t>
      </w:r>
      <w:r w:rsidRPr="00B316F6">
        <w:rPr>
          <w:rFonts w:ascii="Arial" w:hAnsi="Arial" w:cs="Arial"/>
          <w:noProof/>
          <w:sz w:val="22"/>
          <w:szCs w:val="22"/>
          <w:lang w:val="en-CA"/>
        </w:rPr>
        <w:tab/>
        <w:t>1</w:t>
      </w:r>
      <w:r w:rsidR="00AE7F9C">
        <w:rPr>
          <w:rFonts w:ascii="Arial" w:hAnsi="Arial" w:cs="Arial"/>
          <w:noProof/>
          <w:sz w:val="22"/>
          <w:szCs w:val="22"/>
          <w:lang w:val="en-CA"/>
        </w:rPr>
        <w:t>420</w:t>
      </w:r>
      <w:r w:rsidR="001809D5">
        <w:rPr>
          <w:rFonts w:ascii="Arial" w:hAnsi="Arial" w:cs="Arial"/>
          <w:noProof/>
          <w:sz w:val="22"/>
          <w:szCs w:val="22"/>
          <w:lang w:val="en-CA"/>
        </w:rPr>
        <w:t xml:space="preserve">                       </w:t>
      </w:r>
    </w:p>
    <w:p w14:paraId="312B02D5" w14:textId="77777777" w:rsidR="00E407AE" w:rsidRPr="00E407AE" w:rsidRDefault="00E407AE" w:rsidP="00E407AE">
      <w:pPr>
        <w:tabs>
          <w:tab w:val="left" w:pos="720"/>
          <w:tab w:val="right" w:leader="dot" w:pos="8352"/>
        </w:tabs>
        <w:rPr>
          <w:rFonts w:ascii="Arial" w:hAnsi="Arial" w:cs="Arial"/>
          <w:noProof/>
          <w:sz w:val="22"/>
          <w:szCs w:val="22"/>
          <w:lang w:val="en-CA"/>
        </w:rPr>
      </w:pPr>
    </w:p>
    <w:p w14:paraId="312B02D6" w14:textId="77777777" w:rsidR="00E407AE" w:rsidRPr="00E407AE" w:rsidRDefault="00E407AE" w:rsidP="00E407AE">
      <w:pPr>
        <w:tabs>
          <w:tab w:val="left" w:pos="720"/>
          <w:tab w:val="right" w:leader="dot" w:pos="8352"/>
        </w:tabs>
        <w:rPr>
          <w:rFonts w:ascii="Arial" w:hAnsi="Arial" w:cs="Arial"/>
          <w:noProof/>
          <w:sz w:val="22"/>
          <w:szCs w:val="22"/>
        </w:rPr>
      </w:pPr>
      <w:r w:rsidRPr="00AE7F9C">
        <w:rPr>
          <w:rFonts w:ascii="Arial" w:hAnsi="Arial" w:cs="Arial"/>
          <w:noProof/>
          <w:sz w:val="22"/>
          <w:szCs w:val="22"/>
        </w:rPr>
        <w:t>EARLY RETIREMENT PROGRAMS</w:t>
      </w:r>
      <w:r w:rsidRPr="00E407AE">
        <w:rPr>
          <w:rFonts w:ascii="Arial" w:hAnsi="Arial" w:cs="Arial"/>
          <w:noProof/>
          <w:sz w:val="22"/>
          <w:szCs w:val="22"/>
        </w:rPr>
        <w:tab/>
        <w:t>1160</w:t>
      </w:r>
    </w:p>
    <w:p w14:paraId="312B02D7" w14:textId="77777777" w:rsidR="00E407AE" w:rsidRDefault="00E407AE" w:rsidP="00E407AE">
      <w:pPr>
        <w:tabs>
          <w:tab w:val="left" w:pos="720"/>
          <w:tab w:val="right" w:leader="dot" w:pos="8352"/>
        </w:tabs>
        <w:rPr>
          <w:rFonts w:ascii="Arial" w:hAnsi="Arial" w:cs="Arial"/>
          <w:noProof/>
          <w:sz w:val="22"/>
          <w:szCs w:val="22"/>
        </w:rPr>
      </w:pPr>
    </w:p>
    <w:p w14:paraId="312B02D8" w14:textId="77777777" w:rsidR="002926B4" w:rsidRPr="002926B4" w:rsidRDefault="002926B4" w:rsidP="00E407AE">
      <w:pPr>
        <w:tabs>
          <w:tab w:val="left" w:pos="720"/>
          <w:tab w:val="right" w:leader="dot" w:pos="8352"/>
        </w:tabs>
        <w:rPr>
          <w:rFonts w:ascii="Arial" w:hAnsi="Arial" w:cs="Arial"/>
          <w:b/>
          <w:noProof/>
          <w:sz w:val="22"/>
          <w:szCs w:val="22"/>
        </w:rPr>
      </w:pPr>
      <w:r w:rsidRPr="002926B4">
        <w:rPr>
          <w:rFonts w:ascii="Arial" w:hAnsi="Arial" w:cs="Arial"/>
          <w:b/>
          <w:noProof/>
          <w:sz w:val="22"/>
          <w:szCs w:val="22"/>
        </w:rPr>
        <w:t>ECONOMIC and INDUSTRIAL DEVELOPMENT</w:t>
      </w:r>
      <w:r w:rsidRPr="002926B4">
        <w:rPr>
          <w:rFonts w:ascii="Arial" w:hAnsi="Arial" w:cs="Arial"/>
          <w:b/>
          <w:noProof/>
          <w:sz w:val="22"/>
          <w:szCs w:val="22"/>
        </w:rPr>
        <w:tab/>
        <w:t>2450</w:t>
      </w:r>
    </w:p>
    <w:p w14:paraId="312B02D9" w14:textId="77777777" w:rsidR="002926B4" w:rsidRPr="00E407AE" w:rsidRDefault="002926B4" w:rsidP="00E407AE">
      <w:pPr>
        <w:tabs>
          <w:tab w:val="left" w:pos="720"/>
          <w:tab w:val="right" w:leader="dot" w:pos="8352"/>
        </w:tabs>
        <w:rPr>
          <w:rFonts w:ascii="Arial" w:hAnsi="Arial" w:cs="Arial"/>
          <w:noProof/>
          <w:sz w:val="22"/>
          <w:szCs w:val="22"/>
        </w:rPr>
      </w:pPr>
    </w:p>
    <w:p w14:paraId="312B02DA" w14:textId="77777777" w:rsidR="005C53ED" w:rsidRPr="005C53ED" w:rsidRDefault="005C53ED" w:rsidP="00E407AE">
      <w:pPr>
        <w:tabs>
          <w:tab w:val="left" w:pos="720"/>
          <w:tab w:val="right" w:leader="dot" w:pos="8352"/>
        </w:tabs>
        <w:rPr>
          <w:rFonts w:ascii="Arial" w:hAnsi="Arial" w:cs="Arial"/>
          <w:b/>
          <w:noProof/>
          <w:sz w:val="22"/>
          <w:szCs w:val="22"/>
        </w:rPr>
      </w:pPr>
      <w:r w:rsidRPr="005C53ED">
        <w:rPr>
          <w:rFonts w:ascii="Arial" w:hAnsi="Arial" w:cs="Arial"/>
          <w:b/>
          <w:noProof/>
          <w:sz w:val="22"/>
          <w:szCs w:val="22"/>
        </w:rPr>
        <w:t>EQUIPMENT, FURNITURE and SUPPLIES MANAGEMENT</w:t>
      </w:r>
      <w:r w:rsidRPr="005C53ED">
        <w:rPr>
          <w:rFonts w:ascii="Arial" w:hAnsi="Arial" w:cs="Arial"/>
          <w:b/>
          <w:noProof/>
          <w:sz w:val="22"/>
          <w:szCs w:val="22"/>
        </w:rPr>
        <w:tab/>
        <w:t>0570</w:t>
      </w:r>
    </w:p>
    <w:p w14:paraId="312B02DB" w14:textId="77777777" w:rsidR="00F16A4C" w:rsidRDefault="00F16A4C" w:rsidP="00E407AE">
      <w:pPr>
        <w:tabs>
          <w:tab w:val="left" w:pos="720"/>
          <w:tab w:val="right" w:leader="dot" w:pos="8352"/>
        </w:tabs>
        <w:rPr>
          <w:rFonts w:ascii="Arial" w:hAnsi="Arial" w:cs="Arial"/>
          <w:noProof/>
          <w:sz w:val="22"/>
          <w:szCs w:val="22"/>
        </w:rPr>
      </w:pPr>
    </w:p>
    <w:p w14:paraId="312B02DC" w14:textId="77777777" w:rsidR="005C53ED" w:rsidRDefault="00F16A4C" w:rsidP="00E407AE">
      <w:pPr>
        <w:tabs>
          <w:tab w:val="left" w:pos="720"/>
          <w:tab w:val="right" w:leader="dot" w:pos="8352"/>
        </w:tabs>
        <w:rPr>
          <w:rFonts w:ascii="Arial" w:hAnsi="Arial" w:cs="Arial"/>
          <w:noProof/>
          <w:sz w:val="22"/>
          <w:szCs w:val="22"/>
        </w:rPr>
      </w:pPr>
      <w:r>
        <w:rPr>
          <w:rFonts w:ascii="Arial" w:hAnsi="Arial" w:cs="Arial"/>
          <w:noProof/>
          <w:sz w:val="22"/>
          <w:szCs w:val="22"/>
        </w:rPr>
        <w:t>EMBLEM, CREST and LOGO DESIGNS</w:t>
      </w:r>
      <w:r>
        <w:rPr>
          <w:rFonts w:ascii="Arial" w:hAnsi="Arial" w:cs="Arial"/>
          <w:noProof/>
          <w:sz w:val="22"/>
          <w:szCs w:val="22"/>
        </w:rPr>
        <w:tab/>
        <w:t>1710</w:t>
      </w:r>
    </w:p>
    <w:p w14:paraId="312B02DD" w14:textId="77777777" w:rsidR="00F16A4C" w:rsidRPr="00E407AE" w:rsidRDefault="00F16A4C" w:rsidP="00E407AE">
      <w:pPr>
        <w:tabs>
          <w:tab w:val="left" w:pos="720"/>
          <w:tab w:val="right" w:leader="dot" w:pos="8352"/>
        </w:tabs>
        <w:rPr>
          <w:rFonts w:ascii="Arial" w:hAnsi="Arial" w:cs="Arial"/>
          <w:noProof/>
          <w:sz w:val="22"/>
          <w:szCs w:val="22"/>
        </w:rPr>
      </w:pPr>
    </w:p>
    <w:p w14:paraId="312B02D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EMERGENCY PLANNING</w:t>
      </w:r>
      <w:r w:rsidR="00AE7F9C">
        <w:rPr>
          <w:rFonts w:ascii="Arial" w:hAnsi="Arial" w:cs="Arial"/>
          <w:b/>
          <w:noProof/>
          <w:sz w:val="22"/>
          <w:szCs w:val="22"/>
        </w:rPr>
        <w:t xml:space="preserve"> </w:t>
      </w:r>
      <w:r w:rsidR="00FD4AF1">
        <w:rPr>
          <w:rFonts w:ascii="Arial" w:hAnsi="Arial" w:cs="Arial"/>
          <w:b/>
          <w:noProof/>
          <w:sz w:val="22"/>
          <w:szCs w:val="22"/>
        </w:rPr>
        <w:t>and</w:t>
      </w:r>
      <w:r w:rsidR="00AE7F9C">
        <w:rPr>
          <w:rFonts w:ascii="Arial" w:hAnsi="Arial" w:cs="Arial"/>
          <w:b/>
          <w:noProof/>
          <w:sz w:val="22"/>
          <w:szCs w:val="22"/>
        </w:rPr>
        <w:t xml:space="preserve"> DISASTER RECOVERY</w:t>
      </w:r>
      <w:r w:rsidRPr="00FD4AF1">
        <w:rPr>
          <w:rFonts w:ascii="Arial" w:hAnsi="Arial" w:cs="Arial"/>
          <w:b/>
          <w:noProof/>
          <w:sz w:val="22"/>
          <w:szCs w:val="22"/>
        </w:rPr>
        <w:tab/>
        <w:t>0185</w:t>
      </w:r>
    </w:p>
    <w:p w14:paraId="312B02DF" w14:textId="77777777" w:rsidR="00E407AE" w:rsidRPr="00E407AE" w:rsidRDefault="00E407AE" w:rsidP="00E407AE">
      <w:pPr>
        <w:tabs>
          <w:tab w:val="left" w:pos="720"/>
          <w:tab w:val="right" w:leader="dot" w:pos="8352"/>
        </w:tabs>
        <w:rPr>
          <w:rFonts w:ascii="Arial" w:hAnsi="Arial" w:cs="Arial"/>
          <w:noProof/>
          <w:sz w:val="22"/>
          <w:szCs w:val="22"/>
        </w:rPr>
      </w:pPr>
    </w:p>
    <w:p w14:paraId="312B02E0" w14:textId="0B9821EF" w:rsidR="00E407AE" w:rsidRPr="00E407AE" w:rsidRDefault="00E407AE" w:rsidP="00E407AE">
      <w:pPr>
        <w:tabs>
          <w:tab w:val="left" w:pos="720"/>
          <w:tab w:val="right" w:leader="dot" w:pos="8352"/>
        </w:tabs>
        <w:rPr>
          <w:rFonts w:ascii="Arial" w:hAnsi="Arial" w:cs="Arial"/>
          <w:noProof/>
          <w:sz w:val="22"/>
          <w:szCs w:val="22"/>
        </w:rPr>
      </w:pPr>
      <w:r w:rsidRPr="00AE7F9C">
        <w:rPr>
          <w:rFonts w:ascii="Arial" w:hAnsi="Arial" w:cs="Arial"/>
          <w:noProof/>
          <w:sz w:val="22"/>
          <w:szCs w:val="22"/>
        </w:rPr>
        <w:t xml:space="preserve">EMPLOYEE </w:t>
      </w:r>
      <w:r w:rsidR="00213B22" w:rsidRPr="00AE7F9C">
        <w:rPr>
          <w:rFonts w:ascii="Arial" w:hAnsi="Arial" w:cs="Arial"/>
          <w:noProof/>
          <w:sz w:val="22"/>
          <w:szCs w:val="22"/>
        </w:rPr>
        <w:t>and</w:t>
      </w:r>
      <w:r w:rsidRPr="00AE7F9C">
        <w:rPr>
          <w:rFonts w:ascii="Arial" w:hAnsi="Arial" w:cs="Arial"/>
          <w:noProof/>
          <w:sz w:val="22"/>
          <w:szCs w:val="22"/>
        </w:rPr>
        <w:t xml:space="preserve"> FAMILY ASSISTANCE PROGRAM</w:t>
      </w:r>
      <w:r w:rsidRPr="00E407AE">
        <w:rPr>
          <w:rFonts w:ascii="Arial" w:hAnsi="Arial" w:cs="Arial"/>
          <w:noProof/>
          <w:sz w:val="22"/>
          <w:szCs w:val="22"/>
        </w:rPr>
        <w:tab/>
        <w:t>1</w:t>
      </w:r>
      <w:r w:rsidR="00AE7F9C">
        <w:rPr>
          <w:rFonts w:ascii="Arial" w:hAnsi="Arial" w:cs="Arial"/>
          <w:noProof/>
          <w:sz w:val="22"/>
          <w:szCs w:val="22"/>
        </w:rPr>
        <w:t>210</w:t>
      </w:r>
      <w:r w:rsidR="001809D5">
        <w:rPr>
          <w:rFonts w:ascii="Arial" w:hAnsi="Arial" w:cs="Arial"/>
          <w:noProof/>
          <w:sz w:val="22"/>
          <w:szCs w:val="22"/>
        </w:rPr>
        <w:t xml:space="preserve">                       </w:t>
      </w:r>
    </w:p>
    <w:p w14:paraId="312B02E1" w14:textId="77777777" w:rsidR="00E407AE" w:rsidRPr="00E407AE" w:rsidRDefault="00E407AE" w:rsidP="00E407AE">
      <w:pPr>
        <w:tabs>
          <w:tab w:val="left" w:pos="720"/>
          <w:tab w:val="right" w:leader="dot" w:pos="8352"/>
        </w:tabs>
        <w:rPr>
          <w:rFonts w:ascii="Arial" w:hAnsi="Arial" w:cs="Arial"/>
          <w:noProof/>
          <w:sz w:val="22"/>
          <w:szCs w:val="22"/>
        </w:rPr>
      </w:pPr>
    </w:p>
    <w:p w14:paraId="312B02E2" w14:textId="77777777" w:rsidR="00E407AE" w:rsidRPr="00375668" w:rsidRDefault="00E407AE"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EMPLOYEE BENEFITS</w:t>
      </w:r>
      <w:r w:rsidR="00375668" w:rsidRPr="00375668">
        <w:rPr>
          <w:rFonts w:ascii="Arial" w:hAnsi="Arial" w:cs="Arial"/>
          <w:b/>
          <w:noProof/>
          <w:sz w:val="22"/>
          <w:szCs w:val="22"/>
        </w:rPr>
        <w:t xml:space="preserve"> AND DEDUCTIONS</w:t>
      </w:r>
      <w:r w:rsidRPr="00375668">
        <w:rPr>
          <w:rFonts w:ascii="Arial" w:hAnsi="Arial" w:cs="Arial"/>
          <w:b/>
          <w:noProof/>
          <w:sz w:val="22"/>
          <w:szCs w:val="22"/>
        </w:rPr>
        <w:tab/>
      </w:r>
      <w:r w:rsidR="00AE7F9C" w:rsidRPr="00375668">
        <w:rPr>
          <w:rFonts w:ascii="Arial" w:hAnsi="Arial" w:cs="Arial"/>
          <w:b/>
          <w:noProof/>
          <w:sz w:val="22"/>
          <w:szCs w:val="22"/>
        </w:rPr>
        <w:t>1050-2</w:t>
      </w:r>
    </w:p>
    <w:p w14:paraId="312B02E3" w14:textId="77777777" w:rsidR="00E407AE" w:rsidRPr="00E407AE" w:rsidRDefault="00E407AE" w:rsidP="00E407AE">
      <w:pPr>
        <w:tabs>
          <w:tab w:val="left" w:pos="720"/>
          <w:tab w:val="right" w:leader="dot" w:pos="8352"/>
        </w:tabs>
        <w:rPr>
          <w:rFonts w:ascii="Arial" w:hAnsi="Arial" w:cs="Arial"/>
          <w:noProof/>
          <w:sz w:val="22"/>
          <w:szCs w:val="22"/>
        </w:rPr>
      </w:pPr>
    </w:p>
    <w:p w14:paraId="312B02E4" w14:textId="77777777" w:rsidR="00E407AE" w:rsidRPr="00375668" w:rsidRDefault="00E407AE"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EMPLOYEE HISTORY</w:t>
      </w:r>
      <w:r w:rsidR="00FF4290" w:rsidRPr="00375668">
        <w:rPr>
          <w:rFonts w:ascii="Arial" w:hAnsi="Arial" w:cs="Arial"/>
          <w:b/>
          <w:noProof/>
          <w:sz w:val="22"/>
          <w:szCs w:val="22"/>
        </w:rPr>
        <w:tab/>
        <w:t>1050-1</w:t>
      </w:r>
    </w:p>
    <w:p w14:paraId="312B02E5" w14:textId="77777777" w:rsidR="00A542C7" w:rsidRDefault="00A542C7" w:rsidP="00FF4290">
      <w:pPr>
        <w:tabs>
          <w:tab w:val="left" w:pos="720"/>
          <w:tab w:val="right" w:leader="dot" w:pos="8352"/>
        </w:tabs>
        <w:rPr>
          <w:rFonts w:ascii="Arial" w:hAnsi="Arial" w:cs="Arial"/>
          <w:noProof/>
          <w:sz w:val="22"/>
          <w:szCs w:val="22"/>
        </w:rPr>
      </w:pPr>
    </w:p>
    <w:p w14:paraId="312B02E6" w14:textId="77777777" w:rsidR="00E407AE" w:rsidRDefault="00A542C7" w:rsidP="00FF4290">
      <w:pPr>
        <w:tabs>
          <w:tab w:val="left" w:pos="720"/>
          <w:tab w:val="right" w:leader="dot" w:pos="8352"/>
        </w:tabs>
        <w:rPr>
          <w:rFonts w:ascii="Arial" w:hAnsi="Arial" w:cs="Arial"/>
          <w:noProof/>
          <w:sz w:val="22"/>
          <w:szCs w:val="22"/>
        </w:rPr>
      </w:pPr>
      <w:r>
        <w:rPr>
          <w:rFonts w:ascii="Arial" w:hAnsi="Arial" w:cs="Arial"/>
          <w:noProof/>
          <w:sz w:val="22"/>
          <w:szCs w:val="22"/>
        </w:rPr>
        <w:t>EMPLOYEE ORIENTATION</w:t>
      </w:r>
      <w:r w:rsidR="00E407AE" w:rsidRPr="00FF4290">
        <w:rPr>
          <w:rFonts w:ascii="Arial" w:hAnsi="Arial" w:cs="Arial"/>
          <w:noProof/>
          <w:sz w:val="22"/>
          <w:szCs w:val="22"/>
        </w:rPr>
        <w:tab/>
      </w:r>
      <w:r>
        <w:rPr>
          <w:rFonts w:ascii="Arial" w:hAnsi="Arial" w:cs="Arial"/>
          <w:noProof/>
          <w:sz w:val="22"/>
          <w:szCs w:val="22"/>
        </w:rPr>
        <w:t>1200</w:t>
      </w:r>
    </w:p>
    <w:p w14:paraId="312B02E7" w14:textId="77777777" w:rsidR="00A542C7" w:rsidRPr="00FF4290" w:rsidRDefault="00A542C7" w:rsidP="00FF4290">
      <w:pPr>
        <w:tabs>
          <w:tab w:val="left" w:pos="720"/>
          <w:tab w:val="right" w:leader="dot" w:pos="8352"/>
        </w:tabs>
        <w:rPr>
          <w:rFonts w:ascii="Arial" w:hAnsi="Arial" w:cs="Arial"/>
          <w:noProof/>
          <w:sz w:val="22"/>
          <w:szCs w:val="22"/>
        </w:rPr>
      </w:pPr>
    </w:p>
    <w:p w14:paraId="312B02E8" w14:textId="77777777" w:rsidR="00E407AE" w:rsidRPr="00375668" w:rsidRDefault="00E407AE"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EMPLOYEE PERFORMANCE</w:t>
      </w:r>
      <w:r w:rsidR="009B3EAE">
        <w:rPr>
          <w:rFonts w:ascii="Arial" w:hAnsi="Arial" w:cs="Arial"/>
          <w:b/>
          <w:noProof/>
          <w:sz w:val="22"/>
          <w:szCs w:val="22"/>
        </w:rPr>
        <w:t xml:space="preserve"> APPRAISALS and REVIEWS</w:t>
      </w:r>
      <w:r w:rsidRPr="00375668">
        <w:rPr>
          <w:rFonts w:ascii="Arial" w:hAnsi="Arial" w:cs="Arial"/>
          <w:b/>
          <w:noProof/>
          <w:sz w:val="22"/>
          <w:szCs w:val="22"/>
        </w:rPr>
        <w:tab/>
        <w:t>1050</w:t>
      </w:r>
      <w:r w:rsidR="00FF4290" w:rsidRPr="00375668">
        <w:rPr>
          <w:rFonts w:ascii="Arial" w:hAnsi="Arial" w:cs="Arial"/>
          <w:b/>
          <w:noProof/>
          <w:sz w:val="22"/>
          <w:szCs w:val="22"/>
        </w:rPr>
        <w:t>-3</w:t>
      </w:r>
    </w:p>
    <w:p w14:paraId="312B02E9" w14:textId="77777777" w:rsidR="00375668" w:rsidRDefault="00375668" w:rsidP="00E407AE">
      <w:pPr>
        <w:tabs>
          <w:tab w:val="left" w:pos="720"/>
          <w:tab w:val="right" w:leader="dot" w:pos="8352"/>
        </w:tabs>
        <w:rPr>
          <w:rFonts w:ascii="Arial" w:hAnsi="Arial" w:cs="Arial"/>
          <w:noProof/>
          <w:sz w:val="22"/>
          <w:szCs w:val="22"/>
        </w:rPr>
      </w:pPr>
    </w:p>
    <w:p w14:paraId="312B02EA" w14:textId="77777777" w:rsidR="00E407AE" w:rsidRPr="00375668" w:rsidRDefault="00375668"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EMPLOYMENT AND RECRUITMENT</w:t>
      </w:r>
      <w:r w:rsidRPr="00375668">
        <w:rPr>
          <w:rFonts w:ascii="Arial" w:hAnsi="Arial" w:cs="Arial"/>
          <w:b/>
          <w:noProof/>
          <w:sz w:val="22"/>
          <w:szCs w:val="22"/>
        </w:rPr>
        <w:tab/>
        <w:t>1170</w:t>
      </w:r>
    </w:p>
    <w:p w14:paraId="312B02EB" w14:textId="77777777" w:rsidR="00375668" w:rsidRPr="00FF4290" w:rsidRDefault="00375668" w:rsidP="00E407AE">
      <w:pPr>
        <w:tabs>
          <w:tab w:val="left" w:pos="720"/>
          <w:tab w:val="right" w:leader="dot" w:pos="8352"/>
        </w:tabs>
        <w:rPr>
          <w:rFonts w:ascii="Arial" w:hAnsi="Arial" w:cs="Arial"/>
          <w:noProof/>
          <w:sz w:val="22"/>
          <w:szCs w:val="22"/>
        </w:rPr>
      </w:pPr>
    </w:p>
    <w:p w14:paraId="312B02EC" w14:textId="77777777" w:rsidR="004626A0" w:rsidRDefault="004626A0" w:rsidP="00E407AE">
      <w:pPr>
        <w:tabs>
          <w:tab w:val="left" w:pos="720"/>
          <w:tab w:val="right" w:leader="dot" w:pos="8352"/>
        </w:tabs>
        <w:rPr>
          <w:rFonts w:ascii="Arial" w:hAnsi="Arial" w:cs="Arial"/>
          <w:noProof/>
          <w:sz w:val="22"/>
          <w:szCs w:val="22"/>
        </w:rPr>
      </w:pPr>
      <w:r>
        <w:rPr>
          <w:rFonts w:ascii="Arial" w:hAnsi="Arial" w:cs="Arial"/>
          <w:noProof/>
          <w:sz w:val="22"/>
          <w:szCs w:val="22"/>
        </w:rPr>
        <w:t>EMPLOYMENT PROGRAM</w:t>
      </w:r>
      <w:r w:rsidR="00BC480B">
        <w:rPr>
          <w:rFonts w:ascii="Arial" w:hAnsi="Arial" w:cs="Arial"/>
          <w:noProof/>
          <w:sz w:val="22"/>
          <w:szCs w:val="22"/>
        </w:rPr>
        <w:t>S</w:t>
      </w:r>
      <w:r>
        <w:rPr>
          <w:rFonts w:ascii="Arial" w:hAnsi="Arial" w:cs="Arial"/>
          <w:noProof/>
          <w:sz w:val="22"/>
          <w:szCs w:val="22"/>
        </w:rPr>
        <w:tab/>
        <w:t>1170</w:t>
      </w:r>
    </w:p>
    <w:p w14:paraId="312B02ED" w14:textId="77777777" w:rsidR="004626A0" w:rsidRPr="00E407AE" w:rsidRDefault="004626A0" w:rsidP="00E407AE">
      <w:pPr>
        <w:tabs>
          <w:tab w:val="left" w:pos="720"/>
          <w:tab w:val="right" w:leader="dot" w:pos="8352"/>
        </w:tabs>
        <w:rPr>
          <w:rFonts w:ascii="Arial" w:hAnsi="Arial" w:cs="Arial"/>
          <w:noProof/>
          <w:sz w:val="22"/>
          <w:szCs w:val="22"/>
        </w:rPr>
      </w:pPr>
    </w:p>
    <w:p w14:paraId="312B02EE" w14:textId="77777777" w:rsidR="00FF4290" w:rsidRPr="00FF4290" w:rsidRDefault="00FF4290" w:rsidP="00E407AE">
      <w:pPr>
        <w:tabs>
          <w:tab w:val="left" w:pos="720"/>
          <w:tab w:val="right" w:leader="dot" w:pos="8352"/>
        </w:tabs>
        <w:rPr>
          <w:rFonts w:ascii="Arial" w:hAnsi="Arial" w:cs="Arial"/>
          <w:noProof/>
          <w:sz w:val="22"/>
          <w:szCs w:val="22"/>
        </w:rPr>
      </w:pPr>
      <w:r w:rsidRPr="00FF4290">
        <w:rPr>
          <w:rFonts w:ascii="Arial" w:hAnsi="Arial" w:cs="Arial"/>
          <w:noProof/>
          <w:sz w:val="22"/>
          <w:szCs w:val="22"/>
        </w:rPr>
        <w:t xml:space="preserve">END-USER SUPPORT </w:t>
      </w:r>
    </w:p>
    <w:p w14:paraId="312B02EF" w14:textId="77777777" w:rsidR="00FF4290" w:rsidRPr="00FF4290" w:rsidRDefault="00FF4290" w:rsidP="00FF4290">
      <w:pPr>
        <w:tabs>
          <w:tab w:val="left" w:pos="720"/>
          <w:tab w:val="right" w:leader="dot" w:pos="8352"/>
        </w:tabs>
        <w:rPr>
          <w:rFonts w:ascii="Arial" w:hAnsi="Arial" w:cs="Arial"/>
          <w:noProof/>
          <w:sz w:val="22"/>
          <w:szCs w:val="22"/>
        </w:rPr>
      </w:pPr>
      <w:r w:rsidRPr="00FF4290">
        <w:rPr>
          <w:rFonts w:ascii="Arial" w:hAnsi="Arial" w:cs="Arial"/>
          <w:noProof/>
          <w:sz w:val="22"/>
          <w:szCs w:val="22"/>
        </w:rPr>
        <w:tab/>
        <w:t>- Information Technology</w:t>
      </w:r>
      <w:r w:rsidRPr="00FF4290">
        <w:rPr>
          <w:rFonts w:ascii="Arial" w:hAnsi="Arial" w:cs="Arial"/>
          <w:noProof/>
          <w:sz w:val="22"/>
          <w:szCs w:val="22"/>
        </w:rPr>
        <w:tab/>
        <w:t>1430</w:t>
      </w:r>
    </w:p>
    <w:p w14:paraId="312B02F0" w14:textId="77777777" w:rsidR="00FF4290" w:rsidRDefault="00FF4290" w:rsidP="00FF4290">
      <w:pPr>
        <w:tabs>
          <w:tab w:val="left" w:pos="720"/>
          <w:tab w:val="right" w:leader="dot" w:pos="8352"/>
        </w:tabs>
        <w:rPr>
          <w:rFonts w:ascii="Arial" w:hAnsi="Arial" w:cs="Arial"/>
          <w:b/>
          <w:noProof/>
          <w:sz w:val="22"/>
          <w:szCs w:val="22"/>
        </w:rPr>
      </w:pPr>
    </w:p>
    <w:p w14:paraId="312B02F1" w14:textId="77777777" w:rsidR="00FF4290" w:rsidRDefault="00FF4290" w:rsidP="00FF4290">
      <w:pPr>
        <w:tabs>
          <w:tab w:val="left" w:pos="720"/>
          <w:tab w:val="right" w:leader="dot" w:pos="8352"/>
        </w:tabs>
        <w:rPr>
          <w:rFonts w:ascii="Arial" w:hAnsi="Arial" w:cs="Arial"/>
          <w:noProof/>
          <w:sz w:val="22"/>
          <w:szCs w:val="22"/>
        </w:rPr>
      </w:pPr>
      <w:r>
        <w:rPr>
          <w:rFonts w:ascii="Arial" w:hAnsi="Arial" w:cs="Arial"/>
          <w:noProof/>
          <w:sz w:val="22"/>
          <w:szCs w:val="22"/>
        </w:rPr>
        <w:t>ENERGY PRODUCTION</w:t>
      </w:r>
      <w:r>
        <w:rPr>
          <w:rFonts w:ascii="Arial" w:hAnsi="Arial" w:cs="Arial"/>
          <w:noProof/>
          <w:sz w:val="22"/>
          <w:szCs w:val="22"/>
        </w:rPr>
        <w:tab/>
        <w:t>26</w:t>
      </w:r>
      <w:r w:rsidR="00771384">
        <w:rPr>
          <w:rFonts w:ascii="Arial" w:hAnsi="Arial" w:cs="Arial"/>
          <w:noProof/>
          <w:sz w:val="22"/>
          <w:szCs w:val="22"/>
        </w:rPr>
        <w:t>6</w:t>
      </w:r>
      <w:r>
        <w:rPr>
          <w:rFonts w:ascii="Arial" w:hAnsi="Arial" w:cs="Arial"/>
          <w:noProof/>
          <w:sz w:val="22"/>
          <w:szCs w:val="22"/>
        </w:rPr>
        <w:t>0</w:t>
      </w:r>
    </w:p>
    <w:p w14:paraId="312B02F2" w14:textId="77777777" w:rsidR="00FF4290" w:rsidRDefault="00FF4290" w:rsidP="00FF4290">
      <w:pPr>
        <w:tabs>
          <w:tab w:val="left" w:pos="720"/>
          <w:tab w:val="right" w:leader="dot" w:pos="8352"/>
        </w:tabs>
        <w:rPr>
          <w:rFonts w:ascii="Arial" w:hAnsi="Arial" w:cs="Arial"/>
          <w:noProof/>
          <w:sz w:val="22"/>
          <w:szCs w:val="22"/>
        </w:rPr>
      </w:pPr>
    </w:p>
    <w:p w14:paraId="312B02F3" w14:textId="77777777" w:rsidR="006F2986" w:rsidRDefault="006F2986" w:rsidP="00FF4290">
      <w:pPr>
        <w:tabs>
          <w:tab w:val="left" w:pos="720"/>
          <w:tab w:val="right" w:leader="dot" w:pos="8352"/>
        </w:tabs>
        <w:rPr>
          <w:rFonts w:ascii="Arial" w:hAnsi="Arial" w:cs="Arial"/>
          <w:noProof/>
          <w:sz w:val="22"/>
          <w:szCs w:val="22"/>
        </w:rPr>
      </w:pPr>
      <w:r>
        <w:rPr>
          <w:rFonts w:ascii="Arial" w:hAnsi="Arial" w:cs="Arial"/>
          <w:noProof/>
          <w:sz w:val="22"/>
          <w:szCs w:val="22"/>
        </w:rPr>
        <w:t>ENQUIRIES</w:t>
      </w:r>
      <w:r>
        <w:rPr>
          <w:rFonts w:ascii="Arial" w:hAnsi="Arial" w:cs="Arial"/>
          <w:noProof/>
          <w:sz w:val="22"/>
          <w:szCs w:val="22"/>
        </w:rPr>
        <w:tab/>
        <w:t>0100</w:t>
      </w:r>
    </w:p>
    <w:p w14:paraId="312B02F4" w14:textId="77777777" w:rsidR="006F2986" w:rsidRPr="00FF4290" w:rsidRDefault="006F2986" w:rsidP="00FF4290">
      <w:pPr>
        <w:tabs>
          <w:tab w:val="left" w:pos="720"/>
          <w:tab w:val="right" w:leader="dot" w:pos="8352"/>
        </w:tabs>
        <w:rPr>
          <w:rFonts w:ascii="Arial" w:hAnsi="Arial" w:cs="Arial"/>
          <w:noProof/>
          <w:sz w:val="22"/>
          <w:szCs w:val="22"/>
        </w:rPr>
      </w:pPr>
    </w:p>
    <w:p w14:paraId="312B02F5" w14:textId="77777777" w:rsidR="00FF4290" w:rsidRPr="000A4BEB" w:rsidRDefault="00FF4290" w:rsidP="00FF4290">
      <w:pPr>
        <w:tabs>
          <w:tab w:val="left" w:pos="720"/>
          <w:tab w:val="right" w:leader="dot" w:pos="8352"/>
        </w:tabs>
        <w:rPr>
          <w:rFonts w:ascii="Arial" w:hAnsi="Arial" w:cs="Arial"/>
          <w:b/>
          <w:noProof/>
          <w:sz w:val="22"/>
          <w:szCs w:val="22"/>
        </w:rPr>
      </w:pPr>
      <w:r w:rsidRPr="000A4BEB">
        <w:rPr>
          <w:rFonts w:ascii="Arial" w:hAnsi="Arial" w:cs="Arial"/>
          <w:b/>
          <w:noProof/>
          <w:sz w:val="22"/>
          <w:szCs w:val="22"/>
        </w:rPr>
        <w:t>ENVIRONMENTAL PROTECTION</w:t>
      </w:r>
      <w:r w:rsidR="000A4BEB" w:rsidRPr="000A4BEB">
        <w:rPr>
          <w:rFonts w:ascii="Arial" w:hAnsi="Arial" w:cs="Arial"/>
          <w:b/>
          <w:noProof/>
          <w:sz w:val="22"/>
          <w:szCs w:val="22"/>
        </w:rPr>
        <w:t xml:space="preserve"> </w:t>
      </w:r>
      <w:r w:rsidRPr="000A4BEB">
        <w:rPr>
          <w:rFonts w:ascii="Arial" w:hAnsi="Arial" w:cs="Arial"/>
          <w:b/>
          <w:noProof/>
          <w:sz w:val="22"/>
          <w:szCs w:val="22"/>
        </w:rPr>
        <w:tab/>
        <w:t>26</w:t>
      </w:r>
      <w:r w:rsidR="00771384">
        <w:rPr>
          <w:rFonts w:ascii="Arial" w:hAnsi="Arial" w:cs="Arial"/>
          <w:b/>
          <w:noProof/>
          <w:sz w:val="22"/>
          <w:szCs w:val="22"/>
        </w:rPr>
        <w:t>4</w:t>
      </w:r>
      <w:r w:rsidRPr="000A4BEB">
        <w:rPr>
          <w:rFonts w:ascii="Arial" w:hAnsi="Arial" w:cs="Arial"/>
          <w:b/>
          <w:noProof/>
          <w:sz w:val="22"/>
          <w:szCs w:val="22"/>
        </w:rPr>
        <w:t>0</w:t>
      </w:r>
    </w:p>
    <w:p w14:paraId="312B02F6" w14:textId="77777777" w:rsidR="00FF4290" w:rsidRPr="00FF4290" w:rsidRDefault="00FF4290" w:rsidP="00FF4290">
      <w:pPr>
        <w:tabs>
          <w:tab w:val="left" w:pos="720"/>
          <w:tab w:val="right" w:leader="dot" w:pos="8352"/>
        </w:tabs>
        <w:rPr>
          <w:rFonts w:ascii="Arial" w:hAnsi="Arial" w:cs="Arial"/>
          <w:noProof/>
          <w:sz w:val="22"/>
          <w:szCs w:val="22"/>
        </w:rPr>
      </w:pPr>
    </w:p>
    <w:p w14:paraId="312B02F7" w14:textId="29A4830A" w:rsidR="00E407AE" w:rsidRPr="00E407AE" w:rsidRDefault="00BC480B" w:rsidP="00E407AE">
      <w:pPr>
        <w:tabs>
          <w:tab w:val="left" w:pos="720"/>
          <w:tab w:val="right" w:leader="dot" w:pos="8352"/>
        </w:tabs>
        <w:rPr>
          <w:rFonts w:ascii="Arial" w:hAnsi="Arial" w:cs="Arial"/>
          <w:noProof/>
          <w:sz w:val="22"/>
          <w:szCs w:val="22"/>
        </w:rPr>
      </w:pPr>
      <w:r>
        <w:rPr>
          <w:rFonts w:ascii="Arial" w:hAnsi="Arial" w:cs="Arial"/>
          <w:noProof/>
          <w:sz w:val="22"/>
          <w:szCs w:val="22"/>
        </w:rPr>
        <w:t>ERGONOMICS</w:t>
      </w:r>
      <w:r w:rsidR="00E407AE" w:rsidRPr="00E407AE">
        <w:rPr>
          <w:rFonts w:ascii="Arial" w:hAnsi="Arial" w:cs="Arial"/>
          <w:noProof/>
          <w:sz w:val="22"/>
          <w:szCs w:val="22"/>
        </w:rPr>
        <w:tab/>
      </w:r>
      <w:r w:rsidR="00FF4290">
        <w:rPr>
          <w:rFonts w:ascii="Arial" w:hAnsi="Arial" w:cs="Arial"/>
          <w:noProof/>
          <w:sz w:val="22"/>
          <w:szCs w:val="22"/>
        </w:rPr>
        <w:t>0465</w:t>
      </w:r>
      <w:r w:rsidR="001809D5">
        <w:rPr>
          <w:rFonts w:ascii="Arial" w:hAnsi="Arial" w:cs="Arial"/>
          <w:noProof/>
          <w:sz w:val="22"/>
          <w:szCs w:val="22"/>
        </w:rPr>
        <w:t xml:space="preserve">                      </w:t>
      </w:r>
    </w:p>
    <w:p w14:paraId="312B02F8" w14:textId="77777777" w:rsidR="00E407AE" w:rsidRPr="00E407AE" w:rsidRDefault="00E407AE" w:rsidP="00E407AE">
      <w:pPr>
        <w:tabs>
          <w:tab w:val="left" w:pos="720"/>
          <w:tab w:val="right" w:leader="dot" w:pos="8352"/>
        </w:tabs>
        <w:rPr>
          <w:rFonts w:ascii="Arial" w:hAnsi="Arial" w:cs="Arial"/>
          <w:noProof/>
          <w:sz w:val="22"/>
          <w:szCs w:val="22"/>
        </w:rPr>
      </w:pPr>
    </w:p>
    <w:p w14:paraId="312B02F9" w14:textId="77777777" w:rsidR="00E407AE" w:rsidRPr="00FF4290" w:rsidRDefault="00E407AE" w:rsidP="00E407AE">
      <w:pPr>
        <w:tabs>
          <w:tab w:val="left" w:pos="720"/>
          <w:tab w:val="right" w:leader="dot" w:pos="8352"/>
        </w:tabs>
        <w:rPr>
          <w:rFonts w:ascii="Arial" w:hAnsi="Arial" w:cs="Arial"/>
          <w:noProof/>
          <w:sz w:val="22"/>
          <w:szCs w:val="22"/>
        </w:rPr>
      </w:pPr>
      <w:r w:rsidRPr="00FF4290">
        <w:rPr>
          <w:rFonts w:ascii="Arial" w:hAnsi="Arial" w:cs="Arial"/>
          <w:noProof/>
          <w:sz w:val="22"/>
          <w:szCs w:val="22"/>
        </w:rPr>
        <w:t>ESSENTIAL</w:t>
      </w:r>
    </w:p>
    <w:p w14:paraId="312B02F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FF4290">
        <w:rPr>
          <w:rFonts w:ascii="Arial" w:hAnsi="Arial" w:cs="Arial"/>
          <w:noProof/>
          <w:sz w:val="22"/>
          <w:szCs w:val="22"/>
        </w:rPr>
        <w:t xml:space="preserve">- </w:t>
      </w:r>
      <w:r w:rsidR="00FF4290">
        <w:rPr>
          <w:rFonts w:ascii="Arial" w:hAnsi="Arial" w:cs="Arial"/>
          <w:noProof/>
          <w:sz w:val="22"/>
          <w:szCs w:val="22"/>
        </w:rPr>
        <w:t>employee</w:t>
      </w:r>
      <w:r w:rsidR="00BC480B">
        <w:rPr>
          <w:rFonts w:ascii="Arial" w:hAnsi="Arial" w:cs="Arial"/>
          <w:noProof/>
          <w:sz w:val="22"/>
          <w:szCs w:val="22"/>
        </w:rPr>
        <w:t xml:space="preserve"> list</w:t>
      </w:r>
      <w:r w:rsidR="00FF4290">
        <w:rPr>
          <w:rFonts w:ascii="Arial" w:hAnsi="Arial" w:cs="Arial"/>
          <w:noProof/>
          <w:sz w:val="22"/>
          <w:szCs w:val="22"/>
        </w:rPr>
        <w:tab/>
        <w:t>103</w:t>
      </w:r>
      <w:r w:rsidRPr="00E407AE">
        <w:rPr>
          <w:rFonts w:ascii="Arial" w:hAnsi="Arial" w:cs="Arial"/>
          <w:noProof/>
          <w:sz w:val="22"/>
          <w:szCs w:val="22"/>
        </w:rPr>
        <w:t>0</w:t>
      </w:r>
    </w:p>
    <w:p w14:paraId="312B02F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records</w:t>
      </w:r>
      <w:r w:rsidR="00BC480B">
        <w:rPr>
          <w:rFonts w:ascii="Arial" w:hAnsi="Arial" w:cs="Arial"/>
          <w:noProof/>
          <w:sz w:val="22"/>
          <w:szCs w:val="22"/>
        </w:rPr>
        <w:t xml:space="preserve"> protection plan</w:t>
      </w:r>
      <w:r w:rsidRPr="00E407AE">
        <w:rPr>
          <w:rFonts w:ascii="Arial" w:hAnsi="Arial" w:cs="Arial"/>
          <w:noProof/>
          <w:sz w:val="22"/>
          <w:szCs w:val="22"/>
        </w:rPr>
        <w:tab/>
      </w:r>
      <w:r w:rsidR="00BC480B">
        <w:rPr>
          <w:rFonts w:ascii="Arial" w:hAnsi="Arial" w:cs="Arial"/>
          <w:noProof/>
          <w:sz w:val="22"/>
          <w:szCs w:val="22"/>
        </w:rPr>
        <w:t>0185</w:t>
      </w:r>
    </w:p>
    <w:p w14:paraId="312B02FC" w14:textId="77777777" w:rsidR="00AE7F9C" w:rsidRPr="00E407AE" w:rsidRDefault="00AE7F9C" w:rsidP="00E407AE">
      <w:pPr>
        <w:tabs>
          <w:tab w:val="left" w:pos="720"/>
          <w:tab w:val="right" w:leader="dot" w:pos="8352"/>
        </w:tabs>
        <w:rPr>
          <w:rFonts w:ascii="Arial" w:hAnsi="Arial" w:cs="Arial"/>
          <w:b/>
          <w:noProof/>
          <w:sz w:val="22"/>
          <w:szCs w:val="22"/>
        </w:rPr>
      </w:pPr>
    </w:p>
    <w:p w14:paraId="312B02FD" w14:textId="77777777" w:rsidR="00E407AE" w:rsidRDefault="00AE7F9C" w:rsidP="00E407AE">
      <w:pPr>
        <w:tabs>
          <w:tab w:val="left" w:pos="720"/>
          <w:tab w:val="right" w:leader="dot" w:pos="8352"/>
        </w:tabs>
        <w:rPr>
          <w:rFonts w:ascii="Arial" w:hAnsi="Arial" w:cs="Arial"/>
          <w:noProof/>
          <w:sz w:val="22"/>
          <w:szCs w:val="22"/>
        </w:rPr>
      </w:pPr>
      <w:r>
        <w:rPr>
          <w:rFonts w:ascii="Arial" w:hAnsi="Arial" w:cs="Arial"/>
          <w:noProof/>
          <w:sz w:val="22"/>
          <w:szCs w:val="22"/>
        </w:rPr>
        <w:t>EVACUATION PROCEDURES</w:t>
      </w:r>
      <w:r w:rsidR="00E407AE" w:rsidRPr="00E407AE">
        <w:rPr>
          <w:rFonts w:ascii="Arial" w:hAnsi="Arial" w:cs="Arial"/>
          <w:noProof/>
          <w:sz w:val="22"/>
          <w:szCs w:val="22"/>
        </w:rPr>
        <w:tab/>
      </w:r>
      <w:r w:rsidR="00CD7DBB">
        <w:rPr>
          <w:rFonts w:ascii="Arial" w:hAnsi="Arial" w:cs="Arial"/>
          <w:noProof/>
          <w:sz w:val="22"/>
          <w:szCs w:val="22"/>
        </w:rPr>
        <w:t>0320</w:t>
      </w:r>
    </w:p>
    <w:p w14:paraId="312B02FE" w14:textId="77777777" w:rsidR="00AE7F9C" w:rsidRPr="00E407AE" w:rsidRDefault="00AE7F9C" w:rsidP="00E407AE">
      <w:pPr>
        <w:tabs>
          <w:tab w:val="left" w:pos="720"/>
          <w:tab w:val="right" w:leader="dot" w:pos="8352"/>
        </w:tabs>
        <w:rPr>
          <w:rFonts w:ascii="Arial" w:hAnsi="Arial" w:cs="Arial"/>
          <w:noProof/>
          <w:sz w:val="22"/>
          <w:szCs w:val="22"/>
        </w:rPr>
      </w:pPr>
    </w:p>
    <w:p w14:paraId="312B02FF" w14:textId="77777777" w:rsidR="00E407AE" w:rsidRPr="00FF4290" w:rsidRDefault="00E407AE" w:rsidP="00E407AE">
      <w:pPr>
        <w:tabs>
          <w:tab w:val="left" w:pos="720"/>
          <w:tab w:val="right" w:leader="dot" w:pos="8352"/>
        </w:tabs>
        <w:rPr>
          <w:rFonts w:ascii="Arial" w:hAnsi="Arial" w:cs="Arial"/>
          <w:noProof/>
          <w:sz w:val="22"/>
          <w:szCs w:val="22"/>
        </w:rPr>
      </w:pPr>
      <w:r w:rsidRPr="00FF4290">
        <w:rPr>
          <w:rFonts w:ascii="Arial" w:hAnsi="Arial" w:cs="Arial"/>
          <w:noProof/>
          <w:sz w:val="22"/>
          <w:szCs w:val="22"/>
        </w:rPr>
        <w:t>EVENTS</w:t>
      </w:r>
    </w:p>
    <w:p w14:paraId="312B0300" w14:textId="77777777" w:rsidR="00CD7DBB" w:rsidRDefault="00CD7DBB" w:rsidP="00E407AE">
      <w:pPr>
        <w:tabs>
          <w:tab w:val="left" w:pos="720"/>
          <w:tab w:val="right" w:leader="dot" w:pos="8352"/>
        </w:tabs>
        <w:rPr>
          <w:rFonts w:ascii="Arial" w:hAnsi="Arial" w:cs="Arial"/>
          <w:noProof/>
          <w:sz w:val="22"/>
          <w:szCs w:val="22"/>
        </w:rPr>
      </w:pPr>
      <w:r>
        <w:rPr>
          <w:rFonts w:ascii="Arial" w:hAnsi="Arial" w:cs="Arial"/>
          <w:noProof/>
          <w:sz w:val="22"/>
          <w:szCs w:val="22"/>
        </w:rPr>
        <w:tab/>
        <w:t>- public relation</w:t>
      </w:r>
      <w:r w:rsidR="00E407AE" w:rsidRPr="00E407AE">
        <w:rPr>
          <w:rFonts w:ascii="Arial" w:hAnsi="Arial" w:cs="Arial"/>
          <w:noProof/>
          <w:sz w:val="22"/>
          <w:szCs w:val="22"/>
        </w:rPr>
        <w:tab/>
      </w:r>
      <w:r>
        <w:rPr>
          <w:rFonts w:ascii="Arial" w:hAnsi="Arial" w:cs="Arial"/>
          <w:noProof/>
          <w:sz w:val="22"/>
          <w:szCs w:val="22"/>
        </w:rPr>
        <w:t>0330</w:t>
      </w:r>
    </w:p>
    <w:p w14:paraId="312B0301" w14:textId="78903742" w:rsidR="00E407AE" w:rsidRPr="00E407AE" w:rsidRDefault="00CD7DBB" w:rsidP="00E407AE">
      <w:pPr>
        <w:tabs>
          <w:tab w:val="left" w:pos="720"/>
          <w:tab w:val="right" w:leader="dot" w:pos="8352"/>
        </w:tabs>
        <w:rPr>
          <w:rFonts w:ascii="Arial" w:hAnsi="Arial" w:cs="Arial"/>
          <w:noProof/>
          <w:sz w:val="22"/>
          <w:szCs w:val="22"/>
        </w:rPr>
      </w:pPr>
      <w:r>
        <w:rPr>
          <w:rFonts w:ascii="Arial" w:hAnsi="Arial" w:cs="Arial"/>
          <w:noProof/>
          <w:sz w:val="22"/>
          <w:szCs w:val="22"/>
        </w:rPr>
        <w:tab/>
      </w:r>
      <w:r w:rsidR="00E407AE" w:rsidRPr="00E407AE">
        <w:rPr>
          <w:rFonts w:ascii="Arial" w:hAnsi="Arial" w:cs="Arial"/>
          <w:noProof/>
          <w:sz w:val="22"/>
          <w:szCs w:val="22"/>
        </w:rPr>
        <w:t>- social</w:t>
      </w:r>
      <w:r w:rsidR="00E407AE" w:rsidRPr="00E407AE">
        <w:rPr>
          <w:rFonts w:ascii="Arial" w:hAnsi="Arial" w:cs="Arial"/>
          <w:noProof/>
          <w:sz w:val="22"/>
          <w:szCs w:val="22"/>
        </w:rPr>
        <w:tab/>
        <w:t>0100</w:t>
      </w:r>
      <w:r w:rsidR="001809D5">
        <w:rPr>
          <w:rFonts w:ascii="Arial" w:hAnsi="Arial" w:cs="Arial"/>
          <w:noProof/>
          <w:sz w:val="22"/>
          <w:szCs w:val="22"/>
        </w:rPr>
        <w:t xml:space="preserve">                       </w:t>
      </w:r>
    </w:p>
    <w:p w14:paraId="312B0302" w14:textId="02498284" w:rsidR="00FF4290"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trade</w:t>
      </w:r>
      <w:r w:rsidRPr="00E407AE">
        <w:rPr>
          <w:rFonts w:ascii="Arial" w:hAnsi="Arial" w:cs="Arial"/>
          <w:noProof/>
          <w:sz w:val="22"/>
          <w:szCs w:val="22"/>
        </w:rPr>
        <w:tab/>
        <w:t>0</w:t>
      </w:r>
      <w:r w:rsidR="00FF4290">
        <w:rPr>
          <w:rFonts w:ascii="Arial" w:hAnsi="Arial" w:cs="Arial"/>
          <w:noProof/>
          <w:sz w:val="22"/>
          <w:szCs w:val="22"/>
        </w:rPr>
        <w:t>330</w:t>
      </w:r>
      <w:r w:rsidR="001809D5">
        <w:rPr>
          <w:rFonts w:ascii="Arial" w:hAnsi="Arial" w:cs="Arial"/>
          <w:noProof/>
          <w:sz w:val="22"/>
          <w:szCs w:val="22"/>
        </w:rPr>
        <w:t xml:space="preserve"> </w:t>
      </w:r>
    </w:p>
    <w:p w14:paraId="312B0303" w14:textId="77777777" w:rsidR="00FF4290" w:rsidRDefault="00FF4290" w:rsidP="00E407AE">
      <w:pPr>
        <w:tabs>
          <w:tab w:val="left" w:pos="720"/>
          <w:tab w:val="right" w:leader="dot" w:pos="8352"/>
        </w:tabs>
        <w:rPr>
          <w:rFonts w:ascii="Arial" w:hAnsi="Arial" w:cs="Arial"/>
          <w:noProof/>
          <w:sz w:val="22"/>
          <w:szCs w:val="22"/>
        </w:rPr>
      </w:pPr>
    </w:p>
    <w:p w14:paraId="312B0304" w14:textId="0B7CF6FA" w:rsidR="00E407AE" w:rsidRPr="00E407AE" w:rsidRDefault="00FF4290" w:rsidP="00E407AE">
      <w:pPr>
        <w:tabs>
          <w:tab w:val="left" w:pos="720"/>
          <w:tab w:val="right" w:leader="dot" w:pos="8352"/>
        </w:tabs>
        <w:rPr>
          <w:rFonts w:ascii="Arial" w:hAnsi="Arial" w:cs="Arial"/>
          <w:noProof/>
          <w:sz w:val="22"/>
          <w:szCs w:val="22"/>
        </w:rPr>
      </w:pPr>
      <w:r>
        <w:rPr>
          <w:rFonts w:ascii="Arial" w:hAnsi="Arial" w:cs="Arial"/>
          <w:noProof/>
          <w:sz w:val="22"/>
          <w:szCs w:val="22"/>
        </w:rPr>
        <w:t>EXHIBITS, FAIRS, SHOWS and TRADE EVENTS</w:t>
      </w:r>
      <w:r>
        <w:rPr>
          <w:rFonts w:ascii="Arial" w:hAnsi="Arial" w:cs="Arial"/>
          <w:noProof/>
          <w:sz w:val="22"/>
          <w:szCs w:val="22"/>
        </w:rPr>
        <w:tab/>
        <w:t>0330</w:t>
      </w:r>
      <w:r w:rsidR="001809D5">
        <w:rPr>
          <w:rFonts w:ascii="Arial" w:hAnsi="Arial" w:cs="Arial"/>
          <w:noProof/>
          <w:sz w:val="22"/>
          <w:szCs w:val="22"/>
        </w:rPr>
        <w:t xml:space="preserve">                     </w:t>
      </w:r>
    </w:p>
    <w:p w14:paraId="312B0305" w14:textId="77777777" w:rsidR="00E407AE" w:rsidRDefault="00E407AE" w:rsidP="007F79ED">
      <w:pPr>
        <w:tabs>
          <w:tab w:val="left" w:pos="720"/>
          <w:tab w:val="right" w:leader="dot" w:pos="8352"/>
        </w:tabs>
        <w:rPr>
          <w:rFonts w:ascii="Arial" w:hAnsi="Arial" w:cs="Arial"/>
          <w:b/>
          <w:noProof/>
          <w:sz w:val="22"/>
          <w:szCs w:val="22"/>
        </w:rPr>
      </w:pPr>
    </w:p>
    <w:p w14:paraId="312B0306" w14:textId="426D7912" w:rsidR="007F79ED" w:rsidRPr="007F79ED" w:rsidRDefault="007F79ED" w:rsidP="007F79ED">
      <w:pPr>
        <w:tabs>
          <w:tab w:val="left" w:pos="720"/>
          <w:tab w:val="right" w:leader="dot" w:pos="8352"/>
        </w:tabs>
        <w:rPr>
          <w:rFonts w:ascii="Arial" w:hAnsi="Arial" w:cs="Arial"/>
          <w:noProof/>
          <w:sz w:val="22"/>
          <w:szCs w:val="22"/>
        </w:rPr>
      </w:pPr>
      <w:r w:rsidRPr="007F79ED">
        <w:rPr>
          <w:rFonts w:ascii="Arial" w:hAnsi="Arial" w:cs="Arial"/>
          <w:noProof/>
          <w:sz w:val="22"/>
          <w:szCs w:val="22"/>
        </w:rPr>
        <w:t>EXPENDITURE</w:t>
      </w:r>
      <w:r w:rsidR="001809D5">
        <w:rPr>
          <w:rFonts w:ascii="Arial" w:hAnsi="Arial" w:cs="Arial"/>
          <w:noProof/>
          <w:sz w:val="22"/>
          <w:szCs w:val="22"/>
        </w:rPr>
        <w:t xml:space="preserve"> </w:t>
      </w:r>
      <w:r w:rsidRPr="007F79ED">
        <w:rPr>
          <w:rFonts w:ascii="Arial" w:hAnsi="Arial" w:cs="Arial"/>
          <w:noProof/>
          <w:sz w:val="22"/>
          <w:szCs w:val="22"/>
        </w:rPr>
        <w:t>PROJECTIONS</w:t>
      </w:r>
      <w:r w:rsidRPr="007F79ED">
        <w:rPr>
          <w:rFonts w:ascii="Arial" w:hAnsi="Arial" w:cs="Arial"/>
          <w:noProof/>
          <w:sz w:val="22"/>
          <w:szCs w:val="22"/>
        </w:rPr>
        <w:tab/>
        <w:t>0770</w:t>
      </w:r>
    </w:p>
    <w:p w14:paraId="312B0307" w14:textId="77777777" w:rsidR="007F79ED" w:rsidRPr="00E407AE" w:rsidRDefault="007F79ED" w:rsidP="007F79ED">
      <w:pPr>
        <w:tabs>
          <w:tab w:val="left" w:pos="720"/>
          <w:tab w:val="right" w:leader="dot" w:pos="8352"/>
        </w:tabs>
        <w:rPr>
          <w:rFonts w:ascii="Arial" w:hAnsi="Arial" w:cs="Arial"/>
          <w:b/>
          <w:noProof/>
          <w:sz w:val="22"/>
          <w:szCs w:val="22"/>
        </w:rPr>
      </w:pPr>
    </w:p>
    <w:p w14:paraId="312B0308" w14:textId="77777777" w:rsidR="00E407AE" w:rsidRPr="00E407AE" w:rsidRDefault="00E407AE" w:rsidP="00E407AE">
      <w:pPr>
        <w:tabs>
          <w:tab w:val="left" w:pos="720"/>
          <w:tab w:val="right" w:leader="dot" w:pos="8352"/>
        </w:tabs>
        <w:jc w:val="center"/>
        <w:rPr>
          <w:rFonts w:ascii="Arial" w:hAnsi="Arial" w:cs="Arial"/>
          <w:b/>
          <w:noProof/>
          <w:sz w:val="22"/>
          <w:szCs w:val="22"/>
        </w:rPr>
      </w:pPr>
    </w:p>
    <w:p w14:paraId="312B0309" w14:textId="77777777" w:rsidR="00843045" w:rsidRDefault="00843045">
      <w:pPr>
        <w:overflowPunct/>
        <w:autoSpaceDE/>
        <w:autoSpaceDN/>
        <w:adjustRightInd/>
        <w:textAlignment w:val="auto"/>
        <w:rPr>
          <w:rFonts w:ascii="Arial" w:hAnsi="Arial" w:cs="Arial"/>
          <w:b/>
          <w:noProof/>
          <w:sz w:val="22"/>
          <w:szCs w:val="22"/>
        </w:rPr>
      </w:pPr>
      <w:r>
        <w:rPr>
          <w:rFonts w:ascii="Arial" w:hAnsi="Arial" w:cs="Arial"/>
          <w:b/>
          <w:noProof/>
          <w:sz w:val="22"/>
          <w:szCs w:val="22"/>
        </w:rPr>
        <w:br w:type="page"/>
      </w:r>
    </w:p>
    <w:p w14:paraId="312B030A" w14:textId="77777777" w:rsidR="00843045" w:rsidRDefault="00843045" w:rsidP="00E407AE">
      <w:pPr>
        <w:tabs>
          <w:tab w:val="left" w:pos="720"/>
          <w:tab w:val="right" w:leader="dot" w:pos="8352"/>
        </w:tabs>
        <w:jc w:val="center"/>
        <w:rPr>
          <w:rFonts w:ascii="Arial" w:hAnsi="Arial" w:cs="Arial"/>
          <w:b/>
          <w:noProof/>
          <w:sz w:val="22"/>
          <w:szCs w:val="22"/>
        </w:rPr>
      </w:pPr>
    </w:p>
    <w:p w14:paraId="312B030B"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F</w:t>
      </w:r>
    </w:p>
    <w:p w14:paraId="312B030C" w14:textId="77777777" w:rsidR="00E407AE" w:rsidRPr="00E407AE" w:rsidRDefault="00E407AE" w:rsidP="00E407AE">
      <w:pPr>
        <w:tabs>
          <w:tab w:val="left" w:pos="720"/>
          <w:tab w:val="right" w:leader="dot" w:pos="8352"/>
        </w:tabs>
        <w:rPr>
          <w:rFonts w:ascii="Arial" w:hAnsi="Arial" w:cs="Arial"/>
          <w:noProof/>
          <w:sz w:val="22"/>
          <w:szCs w:val="22"/>
        </w:rPr>
      </w:pPr>
    </w:p>
    <w:p w14:paraId="312B030D" w14:textId="77777777" w:rsidR="00E407AE" w:rsidRPr="004626A0" w:rsidRDefault="00E407AE" w:rsidP="00E407AE">
      <w:pPr>
        <w:tabs>
          <w:tab w:val="left" w:pos="720"/>
          <w:tab w:val="right" w:leader="dot" w:pos="8352"/>
        </w:tabs>
        <w:rPr>
          <w:rFonts w:ascii="Arial" w:hAnsi="Arial" w:cs="Arial"/>
          <w:noProof/>
          <w:sz w:val="22"/>
          <w:szCs w:val="22"/>
        </w:rPr>
      </w:pPr>
      <w:r w:rsidRPr="004626A0">
        <w:rPr>
          <w:rFonts w:ascii="Arial" w:hAnsi="Arial" w:cs="Arial"/>
          <w:noProof/>
          <w:sz w:val="22"/>
          <w:szCs w:val="22"/>
        </w:rPr>
        <w:t>FACILITIES</w:t>
      </w:r>
    </w:p>
    <w:p w14:paraId="312B030E" w14:textId="77777777" w:rsidR="004626A0"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4626A0">
        <w:rPr>
          <w:rFonts w:ascii="Arial" w:hAnsi="Arial" w:cs="Arial"/>
          <w:noProof/>
          <w:sz w:val="22"/>
          <w:szCs w:val="22"/>
        </w:rPr>
        <w:t>accommodation/space planning</w:t>
      </w:r>
      <w:r w:rsidR="004626A0">
        <w:rPr>
          <w:rFonts w:ascii="Arial" w:hAnsi="Arial" w:cs="Arial"/>
          <w:noProof/>
          <w:sz w:val="22"/>
          <w:szCs w:val="22"/>
        </w:rPr>
        <w:tab/>
        <w:t>0505</w:t>
      </w:r>
    </w:p>
    <w:p w14:paraId="312B030F" w14:textId="77777777" w:rsidR="00E407AE" w:rsidRPr="00E407AE" w:rsidRDefault="004626A0" w:rsidP="00E407AE">
      <w:pPr>
        <w:tabs>
          <w:tab w:val="left" w:pos="720"/>
          <w:tab w:val="right" w:leader="dot" w:pos="8352"/>
        </w:tabs>
        <w:rPr>
          <w:rFonts w:ascii="Arial" w:hAnsi="Arial" w:cs="Arial"/>
          <w:noProof/>
          <w:sz w:val="22"/>
          <w:szCs w:val="22"/>
        </w:rPr>
      </w:pPr>
      <w:r>
        <w:rPr>
          <w:rFonts w:ascii="Arial" w:hAnsi="Arial" w:cs="Arial"/>
          <w:noProof/>
          <w:sz w:val="22"/>
          <w:szCs w:val="22"/>
        </w:rPr>
        <w:tab/>
        <w:t xml:space="preserve">- </w:t>
      </w:r>
      <w:r w:rsidR="00E407AE" w:rsidRPr="00E407AE">
        <w:rPr>
          <w:rFonts w:ascii="Arial" w:hAnsi="Arial" w:cs="Arial"/>
          <w:noProof/>
          <w:sz w:val="22"/>
          <w:szCs w:val="22"/>
        </w:rPr>
        <w:t xml:space="preserve">buildings, </w:t>
      </w:r>
      <w:r>
        <w:rPr>
          <w:rFonts w:ascii="Arial" w:hAnsi="Arial" w:cs="Arial"/>
          <w:noProof/>
          <w:sz w:val="22"/>
          <w:szCs w:val="22"/>
        </w:rPr>
        <w:t>structures and land maintenance</w:t>
      </w:r>
      <w:r w:rsidR="00E407AE" w:rsidRPr="00E407AE">
        <w:rPr>
          <w:rFonts w:ascii="Arial" w:hAnsi="Arial" w:cs="Arial"/>
          <w:noProof/>
          <w:sz w:val="22"/>
          <w:szCs w:val="22"/>
        </w:rPr>
        <w:tab/>
        <w:t>05</w:t>
      </w:r>
      <w:r>
        <w:rPr>
          <w:rFonts w:ascii="Arial" w:hAnsi="Arial" w:cs="Arial"/>
          <w:noProof/>
          <w:sz w:val="22"/>
          <w:szCs w:val="22"/>
        </w:rPr>
        <w:t>30</w:t>
      </w:r>
    </w:p>
    <w:p w14:paraId="312B031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F25A7E">
        <w:rPr>
          <w:rFonts w:ascii="Arial" w:hAnsi="Arial" w:cs="Arial"/>
          <w:noProof/>
          <w:sz w:val="22"/>
          <w:szCs w:val="22"/>
        </w:rPr>
        <w:t>buildings, structures and land management</w:t>
      </w:r>
      <w:r w:rsidR="00F25A7E">
        <w:rPr>
          <w:rFonts w:ascii="Arial" w:hAnsi="Arial" w:cs="Arial"/>
          <w:noProof/>
          <w:sz w:val="22"/>
          <w:szCs w:val="22"/>
        </w:rPr>
        <w:tab/>
        <w:t>052</w:t>
      </w:r>
      <w:r w:rsidRPr="00E407AE">
        <w:rPr>
          <w:rFonts w:ascii="Arial" w:hAnsi="Arial" w:cs="Arial"/>
          <w:noProof/>
          <w:sz w:val="22"/>
          <w:szCs w:val="22"/>
        </w:rPr>
        <w:t>0</w:t>
      </w:r>
    </w:p>
    <w:p w14:paraId="312B031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insurance</w:t>
      </w:r>
      <w:r w:rsidRPr="00E407AE">
        <w:rPr>
          <w:rFonts w:ascii="Arial" w:hAnsi="Arial" w:cs="Arial"/>
          <w:noProof/>
          <w:sz w:val="22"/>
          <w:szCs w:val="22"/>
        </w:rPr>
        <w:tab/>
        <w:t>1775</w:t>
      </w:r>
    </w:p>
    <w:p w14:paraId="312B0312" w14:textId="77777777" w:rsidR="00E407AE" w:rsidRPr="00E407AE" w:rsidRDefault="00E407AE" w:rsidP="00E407AE">
      <w:pPr>
        <w:tabs>
          <w:tab w:val="left" w:pos="720"/>
          <w:tab w:val="right" w:leader="dot" w:pos="8352"/>
        </w:tabs>
        <w:rPr>
          <w:rFonts w:ascii="Arial" w:hAnsi="Arial" w:cs="Arial"/>
          <w:noProof/>
          <w:sz w:val="22"/>
          <w:szCs w:val="22"/>
        </w:rPr>
      </w:pPr>
    </w:p>
    <w:p w14:paraId="312B0313" w14:textId="3BB04B45" w:rsidR="00E407AE" w:rsidRPr="004626A0" w:rsidRDefault="00E407AE" w:rsidP="00E407AE">
      <w:pPr>
        <w:tabs>
          <w:tab w:val="left" w:pos="720"/>
          <w:tab w:val="right" w:leader="dot" w:pos="8352"/>
        </w:tabs>
        <w:rPr>
          <w:rFonts w:ascii="Arial" w:hAnsi="Arial" w:cs="Arial"/>
          <w:noProof/>
          <w:sz w:val="22"/>
          <w:szCs w:val="22"/>
        </w:rPr>
      </w:pPr>
      <w:r w:rsidRPr="004626A0">
        <w:rPr>
          <w:rFonts w:ascii="Arial" w:hAnsi="Arial" w:cs="Arial"/>
          <w:noProof/>
          <w:sz w:val="22"/>
          <w:szCs w:val="22"/>
        </w:rPr>
        <w:t>FACSIMILE (FAX)</w:t>
      </w:r>
      <w:r w:rsidR="004626A0" w:rsidRPr="004626A0">
        <w:rPr>
          <w:rFonts w:ascii="Arial" w:hAnsi="Arial" w:cs="Arial"/>
          <w:noProof/>
          <w:sz w:val="22"/>
          <w:szCs w:val="22"/>
        </w:rPr>
        <w:t xml:space="preserve"> EQUIPMENT</w:t>
      </w:r>
      <w:r w:rsidRPr="004626A0">
        <w:rPr>
          <w:rFonts w:ascii="Arial" w:hAnsi="Arial" w:cs="Arial"/>
          <w:noProof/>
          <w:sz w:val="22"/>
          <w:szCs w:val="22"/>
        </w:rPr>
        <w:tab/>
      </w:r>
      <w:r w:rsidR="004626A0" w:rsidRPr="004626A0">
        <w:rPr>
          <w:rFonts w:ascii="Arial" w:hAnsi="Arial" w:cs="Arial"/>
          <w:noProof/>
          <w:sz w:val="22"/>
          <w:szCs w:val="22"/>
        </w:rPr>
        <w:t>0570</w:t>
      </w:r>
      <w:r w:rsidR="001809D5">
        <w:rPr>
          <w:rFonts w:ascii="Arial" w:hAnsi="Arial" w:cs="Arial"/>
          <w:noProof/>
          <w:sz w:val="22"/>
          <w:szCs w:val="22"/>
        </w:rPr>
        <w:t xml:space="preserve">                       </w:t>
      </w:r>
    </w:p>
    <w:p w14:paraId="312B0314" w14:textId="77777777" w:rsidR="00E407AE" w:rsidRDefault="00E407AE" w:rsidP="00E407AE">
      <w:pPr>
        <w:tabs>
          <w:tab w:val="left" w:pos="720"/>
          <w:tab w:val="right" w:leader="dot" w:pos="8352"/>
        </w:tabs>
        <w:rPr>
          <w:rFonts w:ascii="Arial" w:hAnsi="Arial" w:cs="Arial"/>
          <w:noProof/>
          <w:sz w:val="22"/>
          <w:szCs w:val="22"/>
        </w:rPr>
      </w:pPr>
    </w:p>
    <w:p w14:paraId="312B0315" w14:textId="77777777" w:rsidR="004626A0" w:rsidRDefault="004626A0" w:rsidP="00E407AE">
      <w:pPr>
        <w:tabs>
          <w:tab w:val="left" w:pos="720"/>
          <w:tab w:val="right" w:leader="dot" w:pos="8352"/>
        </w:tabs>
        <w:rPr>
          <w:rFonts w:ascii="Arial" w:hAnsi="Arial" w:cs="Arial"/>
          <w:noProof/>
          <w:sz w:val="22"/>
          <w:szCs w:val="22"/>
        </w:rPr>
      </w:pPr>
      <w:r>
        <w:rPr>
          <w:rFonts w:ascii="Arial" w:hAnsi="Arial" w:cs="Arial"/>
          <w:noProof/>
          <w:sz w:val="22"/>
          <w:szCs w:val="22"/>
        </w:rPr>
        <w:t>FAMILY COUNSELING PROGRAM</w:t>
      </w:r>
      <w:r>
        <w:rPr>
          <w:rFonts w:ascii="Arial" w:hAnsi="Arial" w:cs="Arial"/>
          <w:noProof/>
          <w:sz w:val="22"/>
          <w:szCs w:val="22"/>
        </w:rPr>
        <w:tab/>
        <w:t>1210</w:t>
      </w:r>
    </w:p>
    <w:p w14:paraId="312B0316" w14:textId="77777777" w:rsidR="004626A0" w:rsidRPr="00E407AE" w:rsidRDefault="004626A0" w:rsidP="00E407AE">
      <w:pPr>
        <w:tabs>
          <w:tab w:val="left" w:pos="720"/>
          <w:tab w:val="right" w:leader="dot" w:pos="8352"/>
        </w:tabs>
        <w:rPr>
          <w:rFonts w:ascii="Arial" w:hAnsi="Arial" w:cs="Arial"/>
          <w:noProof/>
          <w:sz w:val="22"/>
          <w:szCs w:val="22"/>
        </w:rPr>
      </w:pPr>
    </w:p>
    <w:p w14:paraId="312B0317" w14:textId="77777777" w:rsidR="00E407AE" w:rsidRPr="004626A0" w:rsidRDefault="00E407AE" w:rsidP="00E407AE">
      <w:pPr>
        <w:tabs>
          <w:tab w:val="left" w:pos="720"/>
          <w:tab w:val="right" w:leader="dot" w:pos="8352"/>
        </w:tabs>
        <w:rPr>
          <w:rFonts w:ascii="Arial" w:hAnsi="Arial" w:cs="Arial"/>
          <w:noProof/>
          <w:sz w:val="22"/>
          <w:szCs w:val="22"/>
        </w:rPr>
      </w:pPr>
      <w:r w:rsidRPr="004626A0">
        <w:rPr>
          <w:rFonts w:ascii="Arial" w:hAnsi="Arial" w:cs="Arial"/>
          <w:noProof/>
          <w:sz w:val="22"/>
          <w:szCs w:val="22"/>
        </w:rPr>
        <w:t>FEDERAL GOVERNMENT</w:t>
      </w:r>
    </w:p>
    <w:p w14:paraId="312B031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agreements and contracts</w:t>
      </w:r>
      <w:r w:rsidRPr="00E407AE">
        <w:rPr>
          <w:rFonts w:ascii="Arial" w:hAnsi="Arial" w:cs="Arial"/>
          <w:noProof/>
          <w:sz w:val="22"/>
          <w:szCs w:val="22"/>
        </w:rPr>
        <w:tab/>
        <w:t>16</w:t>
      </w:r>
      <w:r w:rsidR="004626A0">
        <w:rPr>
          <w:rFonts w:ascii="Arial" w:hAnsi="Arial" w:cs="Arial"/>
          <w:noProof/>
          <w:sz w:val="22"/>
          <w:szCs w:val="22"/>
        </w:rPr>
        <w:t>25</w:t>
      </w:r>
    </w:p>
    <w:p w14:paraId="312B0319" w14:textId="5B32E3B9"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governmental relations</w:t>
      </w:r>
      <w:r w:rsidRPr="00E407AE">
        <w:rPr>
          <w:rFonts w:ascii="Arial" w:hAnsi="Arial" w:cs="Arial"/>
          <w:noProof/>
          <w:sz w:val="22"/>
          <w:szCs w:val="22"/>
        </w:rPr>
        <w:tab/>
        <w:t>0230</w:t>
      </w:r>
      <w:r w:rsidR="001809D5">
        <w:rPr>
          <w:rFonts w:ascii="Arial" w:hAnsi="Arial" w:cs="Arial"/>
          <w:noProof/>
          <w:sz w:val="22"/>
          <w:szCs w:val="22"/>
        </w:rPr>
        <w:t xml:space="preserve"> </w:t>
      </w:r>
    </w:p>
    <w:p w14:paraId="312B031A" w14:textId="68B63213" w:rsidR="00E407AE" w:rsidRPr="00E407AE" w:rsidRDefault="001809D5"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                      </w:t>
      </w:r>
    </w:p>
    <w:p w14:paraId="312B031B" w14:textId="77777777" w:rsidR="00E407AE" w:rsidRPr="00E407AE" w:rsidRDefault="00E407AE" w:rsidP="00E407AE">
      <w:pPr>
        <w:tabs>
          <w:tab w:val="left" w:pos="720"/>
          <w:tab w:val="right" w:leader="dot" w:pos="8352"/>
        </w:tabs>
        <w:rPr>
          <w:rFonts w:ascii="Arial" w:hAnsi="Arial" w:cs="Arial"/>
          <w:noProof/>
          <w:sz w:val="22"/>
          <w:szCs w:val="22"/>
        </w:rPr>
      </w:pPr>
      <w:r w:rsidRPr="004626A0">
        <w:rPr>
          <w:rFonts w:ascii="Arial" w:hAnsi="Arial" w:cs="Arial"/>
          <w:noProof/>
          <w:sz w:val="22"/>
          <w:szCs w:val="22"/>
        </w:rPr>
        <w:t>FEDERATIONS</w:t>
      </w:r>
      <w:r w:rsidRPr="00E407AE">
        <w:rPr>
          <w:rFonts w:ascii="Arial" w:hAnsi="Arial" w:cs="Arial"/>
          <w:noProof/>
          <w:sz w:val="22"/>
          <w:szCs w:val="22"/>
        </w:rPr>
        <w:tab/>
        <w:t>0125</w:t>
      </w:r>
    </w:p>
    <w:p w14:paraId="312B031C" w14:textId="77777777" w:rsidR="00E407AE" w:rsidRPr="00E407AE" w:rsidRDefault="00E407AE" w:rsidP="00E407AE">
      <w:pPr>
        <w:tabs>
          <w:tab w:val="left" w:pos="720"/>
          <w:tab w:val="right" w:leader="dot" w:pos="8352"/>
        </w:tabs>
        <w:rPr>
          <w:rFonts w:ascii="Arial" w:hAnsi="Arial" w:cs="Arial"/>
          <w:noProof/>
          <w:sz w:val="22"/>
          <w:szCs w:val="22"/>
        </w:rPr>
      </w:pPr>
    </w:p>
    <w:p w14:paraId="312B031D" w14:textId="77777777" w:rsidR="00E407AE" w:rsidRPr="004626A0" w:rsidRDefault="00E407AE" w:rsidP="00E407AE">
      <w:pPr>
        <w:tabs>
          <w:tab w:val="left" w:pos="720"/>
          <w:tab w:val="right" w:leader="dot" w:pos="8352"/>
        </w:tabs>
        <w:rPr>
          <w:rFonts w:ascii="Arial" w:hAnsi="Arial" w:cs="Arial"/>
          <w:noProof/>
          <w:sz w:val="22"/>
          <w:szCs w:val="22"/>
        </w:rPr>
      </w:pPr>
      <w:r w:rsidRPr="004626A0">
        <w:rPr>
          <w:rFonts w:ascii="Arial" w:hAnsi="Arial" w:cs="Arial"/>
          <w:noProof/>
          <w:sz w:val="22"/>
          <w:szCs w:val="22"/>
        </w:rPr>
        <w:t>FEES</w:t>
      </w:r>
    </w:p>
    <w:p w14:paraId="312B031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building permit</w:t>
      </w:r>
      <w:r w:rsidRPr="00E407AE">
        <w:rPr>
          <w:rFonts w:ascii="Arial" w:hAnsi="Arial" w:cs="Arial"/>
          <w:noProof/>
          <w:sz w:val="22"/>
          <w:szCs w:val="22"/>
        </w:rPr>
        <w:tab/>
        <w:t>2415</w:t>
      </w:r>
    </w:p>
    <w:p w14:paraId="312B031F"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membership</w:t>
      </w:r>
      <w:r w:rsidR="00F25A7E">
        <w:rPr>
          <w:rFonts w:ascii="Arial" w:hAnsi="Arial" w:cs="Arial"/>
          <w:noProof/>
          <w:sz w:val="22"/>
          <w:szCs w:val="22"/>
        </w:rPr>
        <w:t xml:space="preserve"> notices</w:t>
      </w:r>
      <w:r w:rsidRPr="00E407AE">
        <w:rPr>
          <w:rFonts w:ascii="Arial" w:hAnsi="Arial" w:cs="Arial"/>
          <w:noProof/>
          <w:sz w:val="22"/>
          <w:szCs w:val="22"/>
        </w:rPr>
        <w:tab/>
      </w:r>
      <w:r w:rsidR="00F25A7E">
        <w:rPr>
          <w:rFonts w:ascii="Arial" w:hAnsi="Arial" w:cs="Arial"/>
          <w:noProof/>
          <w:sz w:val="22"/>
          <w:szCs w:val="22"/>
        </w:rPr>
        <w:t>0125</w:t>
      </w:r>
    </w:p>
    <w:p w14:paraId="312B0320" w14:textId="77777777" w:rsidR="00A47C17" w:rsidRDefault="00A47C17" w:rsidP="00E407AE">
      <w:pPr>
        <w:tabs>
          <w:tab w:val="left" w:pos="720"/>
          <w:tab w:val="right" w:leader="dot" w:pos="8352"/>
        </w:tabs>
        <w:rPr>
          <w:rFonts w:ascii="Arial" w:hAnsi="Arial" w:cs="Arial"/>
          <w:noProof/>
          <w:sz w:val="22"/>
          <w:szCs w:val="22"/>
        </w:rPr>
      </w:pPr>
      <w:r>
        <w:rPr>
          <w:rFonts w:ascii="Arial" w:hAnsi="Arial" w:cs="Arial"/>
          <w:noProof/>
          <w:sz w:val="22"/>
          <w:szCs w:val="22"/>
        </w:rPr>
        <w:tab/>
        <w:t>- collection/revenue</w:t>
      </w:r>
      <w:r>
        <w:rPr>
          <w:rFonts w:ascii="Arial" w:hAnsi="Arial" w:cs="Arial"/>
          <w:noProof/>
          <w:sz w:val="22"/>
          <w:szCs w:val="22"/>
        </w:rPr>
        <w:tab/>
        <w:t>0720</w:t>
      </w:r>
    </w:p>
    <w:p w14:paraId="312B0321" w14:textId="77777777" w:rsidR="00F25A7E" w:rsidRDefault="00F25A7E" w:rsidP="00E407AE">
      <w:pPr>
        <w:tabs>
          <w:tab w:val="left" w:pos="720"/>
          <w:tab w:val="right" w:leader="dot" w:pos="8352"/>
        </w:tabs>
        <w:rPr>
          <w:rFonts w:ascii="Arial" w:hAnsi="Arial" w:cs="Arial"/>
          <w:noProof/>
          <w:sz w:val="22"/>
          <w:szCs w:val="22"/>
        </w:rPr>
      </w:pPr>
      <w:r>
        <w:rPr>
          <w:rFonts w:ascii="Arial" w:hAnsi="Arial" w:cs="Arial"/>
          <w:noProof/>
          <w:sz w:val="22"/>
          <w:szCs w:val="22"/>
        </w:rPr>
        <w:tab/>
        <w:t>- payments</w:t>
      </w:r>
      <w:r>
        <w:rPr>
          <w:rFonts w:ascii="Arial" w:hAnsi="Arial" w:cs="Arial"/>
          <w:noProof/>
          <w:sz w:val="22"/>
          <w:szCs w:val="22"/>
        </w:rPr>
        <w:tab/>
        <w:t>0715</w:t>
      </w:r>
    </w:p>
    <w:p w14:paraId="312B0322" w14:textId="77777777" w:rsidR="004626A0" w:rsidRPr="00E407AE" w:rsidRDefault="004626A0" w:rsidP="00E407AE">
      <w:pPr>
        <w:tabs>
          <w:tab w:val="left" w:pos="720"/>
          <w:tab w:val="right" w:leader="dot" w:pos="8352"/>
        </w:tabs>
        <w:rPr>
          <w:rFonts w:ascii="Arial" w:hAnsi="Arial" w:cs="Arial"/>
          <w:noProof/>
          <w:sz w:val="22"/>
          <w:szCs w:val="22"/>
        </w:rPr>
      </w:pPr>
      <w:r>
        <w:rPr>
          <w:rFonts w:ascii="Arial" w:hAnsi="Arial" w:cs="Arial"/>
          <w:noProof/>
          <w:sz w:val="22"/>
          <w:szCs w:val="22"/>
        </w:rPr>
        <w:tab/>
        <w:t>- solid waste</w:t>
      </w:r>
      <w:r w:rsidR="00A47C17">
        <w:rPr>
          <w:rFonts w:ascii="Arial" w:hAnsi="Arial" w:cs="Arial"/>
          <w:noProof/>
          <w:sz w:val="22"/>
          <w:szCs w:val="22"/>
        </w:rPr>
        <w:t xml:space="preserve"> </w:t>
      </w:r>
      <w:r>
        <w:rPr>
          <w:rFonts w:ascii="Arial" w:hAnsi="Arial" w:cs="Arial"/>
          <w:noProof/>
          <w:sz w:val="22"/>
          <w:szCs w:val="22"/>
        </w:rPr>
        <w:tab/>
        <w:t>2620</w:t>
      </w:r>
    </w:p>
    <w:p w14:paraId="312B0323" w14:textId="159CF955" w:rsidR="00E407AE" w:rsidRPr="00E407AE" w:rsidRDefault="00A47C17" w:rsidP="00E407AE">
      <w:pPr>
        <w:tabs>
          <w:tab w:val="left" w:pos="720"/>
          <w:tab w:val="right" w:leader="dot" w:pos="8352"/>
        </w:tabs>
        <w:rPr>
          <w:rFonts w:ascii="Arial" w:hAnsi="Arial" w:cs="Arial"/>
          <w:noProof/>
          <w:sz w:val="22"/>
          <w:szCs w:val="22"/>
        </w:rPr>
      </w:pPr>
      <w:r>
        <w:rPr>
          <w:rFonts w:ascii="Arial" w:hAnsi="Arial" w:cs="Arial"/>
          <w:noProof/>
          <w:sz w:val="22"/>
          <w:szCs w:val="22"/>
        </w:rPr>
        <w:tab/>
        <w:t xml:space="preserve">- subdivision </w:t>
      </w:r>
      <w:r w:rsidR="00E407AE" w:rsidRPr="00E407AE">
        <w:rPr>
          <w:rFonts w:ascii="Arial" w:hAnsi="Arial" w:cs="Arial"/>
          <w:noProof/>
          <w:sz w:val="22"/>
          <w:szCs w:val="22"/>
        </w:rPr>
        <w:tab/>
        <w:t>2500</w:t>
      </w:r>
      <w:r w:rsidR="001809D5">
        <w:rPr>
          <w:rFonts w:ascii="Arial" w:hAnsi="Arial" w:cs="Arial"/>
          <w:noProof/>
          <w:sz w:val="22"/>
          <w:szCs w:val="22"/>
        </w:rPr>
        <w:t xml:space="preserve">                       </w:t>
      </w:r>
    </w:p>
    <w:p w14:paraId="312B0324" w14:textId="77777777" w:rsidR="004626A0" w:rsidRDefault="004626A0" w:rsidP="00E407AE">
      <w:pPr>
        <w:tabs>
          <w:tab w:val="left" w:pos="720"/>
          <w:tab w:val="right" w:leader="dot" w:pos="8352"/>
        </w:tabs>
        <w:rPr>
          <w:rFonts w:ascii="Arial" w:hAnsi="Arial" w:cs="Arial"/>
          <w:noProof/>
          <w:sz w:val="22"/>
          <w:szCs w:val="22"/>
        </w:rPr>
      </w:pPr>
    </w:p>
    <w:p w14:paraId="312B0325" w14:textId="77777777" w:rsidR="00E407AE" w:rsidRDefault="004626A0" w:rsidP="00E407AE">
      <w:pPr>
        <w:tabs>
          <w:tab w:val="left" w:pos="720"/>
          <w:tab w:val="right" w:leader="dot" w:pos="8352"/>
        </w:tabs>
        <w:rPr>
          <w:rFonts w:ascii="Arial" w:hAnsi="Arial" w:cs="Arial"/>
          <w:noProof/>
          <w:sz w:val="22"/>
          <w:szCs w:val="22"/>
        </w:rPr>
      </w:pPr>
      <w:r>
        <w:rPr>
          <w:rFonts w:ascii="Arial" w:hAnsi="Arial" w:cs="Arial"/>
          <w:noProof/>
          <w:sz w:val="22"/>
          <w:szCs w:val="22"/>
        </w:rPr>
        <w:t>FILE CLASSIFICATION PLAN</w:t>
      </w:r>
      <w:r>
        <w:rPr>
          <w:rFonts w:ascii="Arial" w:hAnsi="Arial" w:cs="Arial"/>
          <w:noProof/>
          <w:sz w:val="22"/>
          <w:szCs w:val="22"/>
        </w:rPr>
        <w:tab/>
        <w:t>1475</w:t>
      </w:r>
    </w:p>
    <w:p w14:paraId="312B0326" w14:textId="77777777" w:rsidR="00B56D3E" w:rsidRDefault="00B56D3E" w:rsidP="00E407AE">
      <w:pPr>
        <w:tabs>
          <w:tab w:val="left" w:pos="720"/>
          <w:tab w:val="right" w:leader="dot" w:pos="8352"/>
        </w:tabs>
        <w:rPr>
          <w:rFonts w:ascii="Arial" w:hAnsi="Arial" w:cs="Arial"/>
          <w:noProof/>
          <w:sz w:val="22"/>
          <w:szCs w:val="22"/>
        </w:rPr>
      </w:pPr>
    </w:p>
    <w:p w14:paraId="312B0327" w14:textId="77777777" w:rsidR="004626A0" w:rsidRPr="00B56D3E" w:rsidRDefault="00B56D3E" w:rsidP="00E407AE">
      <w:pPr>
        <w:tabs>
          <w:tab w:val="left" w:pos="720"/>
          <w:tab w:val="right" w:leader="dot" w:pos="8352"/>
        </w:tabs>
        <w:rPr>
          <w:rFonts w:ascii="Arial" w:hAnsi="Arial" w:cs="Arial"/>
          <w:b/>
          <w:noProof/>
          <w:sz w:val="22"/>
          <w:szCs w:val="22"/>
        </w:rPr>
      </w:pPr>
      <w:r w:rsidRPr="00B56D3E">
        <w:rPr>
          <w:rFonts w:ascii="Arial" w:hAnsi="Arial" w:cs="Arial"/>
          <w:b/>
          <w:noProof/>
          <w:sz w:val="22"/>
          <w:szCs w:val="22"/>
        </w:rPr>
        <w:t>FINANCIAL MANAGEMENT</w:t>
      </w:r>
      <w:r w:rsidRPr="00B56D3E">
        <w:rPr>
          <w:rFonts w:ascii="Arial" w:hAnsi="Arial" w:cs="Arial"/>
          <w:b/>
          <w:noProof/>
          <w:sz w:val="22"/>
          <w:szCs w:val="22"/>
        </w:rPr>
        <w:tab/>
        <w:t>0700-0999</w:t>
      </w:r>
    </w:p>
    <w:p w14:paraId="312B0328" w14:textId="77777777" w:rsidR="00B56D3E" w:rsidRPr="00E407AE" w:rsidRDefault="00B56D3E" w:rsidP="00E407AE">
      <w:pPr>
        <w:tabs>
          <w:tab w:val="left" w:pos="720"/>
          <w:tab w:val="right" w:leader="dot" w:pos="8352"/>
        </w:tabs>
        <w:rPr>
          <w:rFonts w:ascii="Arial" w:hAnsi="Arial" w:cs="Arial"/>
          <w:noProof/>
          <w:sz w:val="22"/>
          <w:szCs w:val="22"/>
        </w:rPr>
      </w:pPr>
    </w:p>
    <w:p w14:paraId="312B0329" w14:textId="77777777" w:rsidR="00E407AE" w:rsidRPr="00284826" w:rsidRDefault="00E407AE" w:rsidP="00E407AE">
      <w:pPr>
        <w:tabs>
          <w:tab w:val="left" w:pos="720"/>
          <w:tab w:val="right" w:leader="dot" w:pos="8352"/>
        </w:tabs>
        <w:rPr>
          <w:rFonts w:ascii="Arial" w:hAnsi="Arial" w:cs="Arial"/>
          <w:noProof/>
          <w:sz w:val="22"/>
          <w:szCs w:val="22"/>
        </w:rPr>
      </w:pPr>
      <w:r w:rsidRPr="00284826">
        <w:rPr>
          <w:rFonts w:ascii="Arial" w:hAnsi="Arial" w:cs="Arial"/>
          <w:noProof/>
          <w:sz w:val="22"/>
          <w:szCs w:val="22"/>
        </w:rPr>
        <w:t>FINANCE</w:t>
      </w:r>
    </w:p>
    <w:p w14:paraId="312B032A" w14:textId="77777777" w:rsidR="00E407AE" w:rsidRPr="00E407AE" w:rsidRDefault="00284826" w:rsidP="00E407AE">
      <w:pPr>
        <w:tabs>
          <w:tab w:val="left" w:pos="720"/>
          <w:tab w:val="right" w:leader="dot" w:pos="8352"/>
        </w:tabs>
        <w:rPr>
          <w:rFonts w:ascii="Arial" w:hAnsi="Arial" w:cs="Arial"/>
          <w:noProof/>
          <w:sz w:val="22"/>
          <w:szCs w:val="22"/>
        </w:rPr>
      </w:pPr>
      <w:r>
        <w:rPr>
          <w:rFonts w:ascii="Arial" w:hAnsi="Arial" w:cs="Arial"/>
          <w:noProof/>
          <w:sz w:val="22"/>
          <w:szCs w:val="22"/>
        </w:rPr>
        <w:tab/>
        <w:t>- accounts reporting and reconciliation</w:t>
      </w:r>
      <w:r w:rsidR="00E407AE" w:rsidRPr="00E407AE">
        <w:rPr>
          <w:rFonts w:ascii="Arial" w:hAnsi="Arial" w:cs="Arial"/>
          <w:noProof/>
          <w:sz w:val="22"/>
          <w:szCs w:val="22"/>
        </w:rPr>
        <w:tab/>
        <w:t>0705</w:t>
      </w:r>
    </w:p>
    <w:p w14:paraId="312B032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accounts payable</w:t>
      </w:r>
      <w:r w:rsidRPr="00E407AE">
        <w:rPr>
          <w:rFonts w:ascii="Arial" w:hAnsi="Arial" w:cs="Arial"/>
          <w:noProof/>
          <w:sz w:val="22"/>
          <w:szCs w:val="22"/>
        </w:rPr>
        <w:tab/>
        <w:t>0715</w:t>
      </w:r>
    </w:p>
    <w:p w14:paraId="312B032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accounts receivable</w:t>
      </w:r>
      <w:r w:rsidRPr="00E407AE">
        <w:rPr>
          <w:rFonts w:ascii="Arial" w:hAnsi="Arial" w:cs="Arial"/>
          <w:noProof/>
          <w:sz w:val="22"/>
          <w:szCs w:val="22"/>
        </w:rPr>
        <w:tab/>
        <w:t>0720</w:t>
      </w:r>
    </w:p>
    <w:p w14:paraId="312B032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audits</w:t>
      </w:r>
      <w:r w:rsidRPr="00E407AE">
        <w:rPr>
          <w:rFonts w:ascii="Arial" w:hAnsi="Arial" w:cs="Arial"/>
          <w:noProof/>
          <w:sz w:val="22"/>
          <w:szCs w:val="22"/>
        </w:rPr>
        <w:tab/>
        <w:t>0</w:t>
      </w:r>
      <w:r w:rsidR="00284826">
        <w:rPr>
          <w:rFonts w:ascii="Arial" w:hAnsi="Arial" w:cs="Arial"/>
          <w:noProof/>
          <w:sz w:val="22"/>
          <w:szCs w:val="22"/>
        </w:rPr>
        <w:t>130</w:t>
      </w:r>
    </w:p>
    <w:p w14:paraId="312B032E"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banks and banking</w:t>
      </w:r>
      <w:r w:rsidRPr="00E407AE">
        <w:rPr>
          <w:rFonts w:ascii="Arial" w:hAnsi="Arial" w:cs="Arial"/>
          <w:noProof/>
          <w:sz w:val="22"/>
          <w:szCs w:val="22"/>
        </w:rPr>
        <w:tab/>
        <w:t>0750</w:t>
      </w:r>
    </w:p>
    <w:p w14:paraId="312B032F" w14:textId="77777777" w:rsidR="00405511" w:rsidRPr="00E407AE" w:rsidRDefault="00405511" w:rsidP="00E407AE">
      <w:pPr>
        <w:tabs>
          <w:tab w:val="left" w:pos="720"/>
          <w:tab w:val="right" w:leader="dot" w:pos="8352"/>
        </w:tabs>
        <w:rPr>
          <w:rFonts w:ascii="Arial" w:hAnsi="Arial" w:cs="Arial"/>
          <w:noProof/>
          <w:sz w:val="22"/>
          <w:szCs w:val="22"/>
        </w:rPr>
      </w:pPr>
      <w:r>
        <w:rPr>
          <w:rFonts w:ascii="Arial" w:hAnsi="Arial" w:cs="Arial"/>
          <w:noProof/>
          <w:sz w:val="22"/>
          <w:szCs w:val="22"/>
        </w:rPr>
        <w:tab/>
        <w:t>- borrowing and debt management</w:t>
      </w:r>
      <w:r>
        <w:rPr>
          <w:rFonts w:ascii="Arial" w:hAnsi="Arial" w:cs="Arial"/>
          <w:noProof/>
          <w:sz w:val="22"/>
          <w:szCs w:val="22"/>
        </w:rPr>
        <w:tab/>
        <w:t>0760</w:t>
      </w:r>
    </w:p>
    <w:p w14:paraId="312B0330"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budgets</w:t>
      </w:r>
      <w:r w:rsidRPr="00E407AE">
        <w:rPr>
          <w:rFonts w:ascii="Arial" w:hAnsi="Arial" w:cs="Arial"/>
          <w:noProof/>
          <w:sz w:val="22"/>
          <w:szCs w:val="22"/>
        </w:rPr>
        <w:tab/>
        <w:t>0770</w:t>
      </w:r>
    </w:p>
    <w:p w14:paraId="312B0331" w14:textId="77777777" w:rsidR="00F25A7E" w:rsidRPr="00E407AE" w:rsidRDefault="00F25A7E" w:rsidP="00E407AE">
      <w:pPr>
        <w:tabs>
          <w:tab w:val="left" w:pos="720"/>
          <w:tab w:val="right" w:leader="dot" w:pos="8352"/>
        </w:tabs>
        <w:rPr>
          <w:rFonts w:ascii="Arial" w:hAnsi="Arial" w:cs="Arial"/>
          <w:noProof/>
          <w:sz w:val="22"/>
          <w:szCs w:val="22"/>
        </w:rPr>
      </w:pPr>
      <w:r>
        <w:rPr>
          <w:rFonts w:ascii="Arial" w:hAnsi="Arial" w:cs="Arial"/>
          <w:noProof/>
          <w:sz w:val="22"/>
          <w:szCs w:val="22"/>
        </w:rPr>
        <w:tab/>
        <w:t>- funds and grants</w:t>
      </w:r>
      <w:r>
        <w:rPr>
          <w:rFonts w:ascii="Arial" w:hAnsi="Arial" w:cs="Arial"/>
          <w:noProof/>
          <w:sz w:val="22"/>
          <w:szCs w:val="22"/>
        </w:rPr>
        <w:tab/>
        <w:t>0805</w:t>
      </w:r>
    </w:p>
    <w:p w14:paraId="312B0332" w14:textId="77777777" w:rsidR="00284826" w:rsidRDefault="00284826" w:rsidP="00284826">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Pr>
          <w:rFonts w:ascii="Arial" w:hAnsi="Arial" w:cs="Arial"/>
          <w:noProof/>
          <w:sz w:val="22"/>
          <w:szCs w:val="22"/>
        </w:rPr>
        <w:t>payroll processing</w:t>
      </w:r>
      <w:r w:rsidRPr="00E407AE">
        <w:rPr>
          <w:rFonts w:ascii="Arial" w:hAnsi="Arial" w:cs="Arial"/>
          <w:noProof/>
          <w:sz w:val="22"/>
          <w:szCs w:val="22"/>
        </w:rPr>
        <w:tab/>
      </w:r>
      <w:r w:rsidR="00F25A7E">
        <w:rPr>
          <w:rFonts w:ascii="Arial" w:hAnsi="Arial" w:cs="Arial"/>
          <w:noProof/>
          <w:sz w:val="22"/>
          <w:szCs w:val="22"/>
        </w:rPr>
        <w:t>0955</w:t>
      </w:r>
    </w:p>
    <w:p w14:paraId="312B0333" w14:textId="77777777" w:rsidR="00405511" w:rsidRPr="00E407AE" w:rsidRDefault="00405511" w:rsidP="00284826">
      <w:pPr>
        <w:tabs>
          <w:tab w:val="left" w:pos="720"/>
          <w:tab w:val="right" w:leader="dot" w:pos="8352"/>
        </w:tabs>
        <w:rPr>
          <w:rFonts w:ascii="Arial" w:hAnsi="Arial" w:cs="Arial"/>
          <w:noProof/>
          <w:sz w:val="22"/>
          <w:szCs w:val="22"/>
        </w:rPr>
      </w:pPr>
      <w:r>
        <w:rPr>
          <w:rFonts w:ascii="Arial" w:hAnsi="Arial" w:cs="Arial"/>
          <w:noProof/>
          <w:sz w:val="22"/>
          <w:szCs w:val="22"/>
        </w:rPr>
        <w:tab/>
        <w:t>- procurement</w:t>
      </w:r>
      <w:r>
        <w:rPr>
          <w:rFonts w:ascii="Arial" w:hAnsi="Arial" w:cs="Arial"/>
          <w:noProof/>
          <w:sz w:val="22"/>
          <w:szCs w:val="22"/>
        </w:rPr>
        <w:tab/>
        <w:t>0960</w:t>
      </w:r>
    </w:p>
    <w:p w14:paraId="312B0334"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reports, statistics &amp; statements</w:t>
      </w:r>
      <w:r w:rsidRPr="00E407AE">
        <w:rPr>
          <w:rFonts w:ascii="Arial" w:hAnsi="Arial" w:cs="Arial"/>
          <w:noProof/>
          <w:sz w:val="22"/>
          <w:szCs w:val="22"/>
        </w:rPr>
        <w:tab/>
        <w:t>0</w:t>
      </w:r>
      <w:r w:rsidR="00284826">
        <w:rPr>
          <w:rFonts w:ascii="Arial" w:hAnsi="Arial" w:cs="Arial"/>
          <w:noProof/>
          <w:sz w:val="22"/>
          <w:szCs w:val="22"/>
        </w:rPr>
        <w:t>705</w:t>
      </w:r>
    </w:p>
    <w:p w14:paraId="312B033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signing </w:t>
      </w:r>
      <w:r w:rsidR="00F25A7E">
        <w:rPr>
          <w:rFonts w:ascii="Arial" w:hAnsi="Arial" w:cs="Arial"/>
          <w:noProof/>
          <w:sz w:val="22"/>
          <w:szCs w:val="22"/>
        </w:rPr>
        <w:t xml:space="preserve">and spending </w:t>
      </w:r>
      <w:r w:rsidRPr="00E407AE">
        <w:rPr>
          <w:rFonts w:ascii="Arial" w:hAnsi="Arial" w:cs="Arial"/>
          <w:noProof/>
          <w:sz w:val="22"/>
          <w:szCs w:val="22"/>
        </w:rPr>
        <w:t>authorities</w:t>
      </w:r>
      <w:r w:rsidRPr="00E407AE">
        <w:rPr>
          <w:rFonts w:ascii="Arial" w:hAnsi="Arial" w:cs="Arial"/>
          <w:noProof/>
          <w:sz w:val="22"/>
          <w:szCs w:val="22"/>
        </w:rPr>
        <w:tab/>
        <w:t>0965</w:t>
      </w:r>
    </w:p>
    <w:p w14:paraId="312B033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337" w14:textId="77777777" w:rsidR="00284826" w:rsidRDefault="00284826" w:rsidP="00E407AE">
      <w:pPr>
        <w:tabs>
          <w:tab w:val="left" w:pos="720"/>
          <w:tab w:val="right" w:leader="dot" w:pos="8352"/>
        </w:tabs>
        <w:rPr>
          <w:rFonts w:ascii="Arial" w:hAnsi="Arial" w:cs="Arial"/>
          <w:noProof/>
          <w:sz w:val="22"/>
          <w:szCs w:val="22"/>
        </w:rPr>
      </w:pPr>
    </w:p>
    <w:p w14:paraId="312B0338" w14:textId="77777777" w:rsidR="00E407AE" w:rsidRDefault="00284826" w:rsidP="00E407AE">
      <w:pPr>
        <w:tabs>
          <w:tab w:val="left" w:pos="720"/>
          <w:tab w:val="right" w:leader="dot" w:pos="8352"/>
        </w:tabs>
        <w:rPr>
          <w:rFonts w:ascii="Arial" w:hAnsi="Arial" w:cs="Arial"/>
          <w:noProof/>
          <w:sz w:val="22"/>
          <w:szCs w:val="22"/>
        </w:rPr>
      </w:pPr>
      <w:r>
        <w:rPr>
          <w:rFonts w:ascii="Arial" w:hAnsi="Arial" w:cs="Arial"/>
          <w:noProof/>
          <w:sz w:val="22"/>
          <w:szCs w:val="22"/>
        </w:rPr>
        <w:t>FIRE DRILLS</w:t>
      </w:r>
      <w:r>
        <w:rPr>
          <w:rFonts w:ascii="Arial" w:hAnsi="Arial" w:cs="Arial"/>
          <w:noProof/>
          <w:sz w:val="22"/>
          <w:szCs w:val="22"/>
        </w:rPr>
        <w:tab/>
        <w:t>0185</w:t>
      </w:r>
    </w:p>
    <w:p w14:paraId="312B0339" w14:textId="77777777" w:rsidR="00284826" w:rsidRPr="00213B22" w:rsidRDefault="00284826" w:rsidP="00E407AE">
      <w:pPr>
        <w:tabs>
          <w:tab w:val="left" w:pos="720"/>
          <w:tab w:val="right" w:leader="dot" w:pos="8352"/>
        </w:tabs>
        <w:rPr>
          <w:rFonts w:ascii="Arial" w:hAnsi="Arial" w:cs="Arial"/>
          <w:noProof/>
          <w:sz w:val="22"/>
          <w:szCs w:val="22"/>
        </w:rPr>
      </w:pPr>
    </w:p>
    <w:p w14:paraId="312B033A" w14:textId="77777777" w:rsidR="00E407AE" w:rsidRPr="00213B22" w:rsidRDefault="00E407AE" w:rsidP="00E407AE">
      <w:pPr>
        <w:tabs>
          <w:tab w:val="left" w:pos="720"/>
          <w:tab w:val="right" w:leader="dot" w:pos="8352"/>
        </w:tabs>
        <w:rPr>
          <w:rFonts w:ascii="Arial" w:hAnsi="Arial" w:cs="Arial"/>
          <w:noProof/>
          <w:sz w:val="22"/>
          <w:szCs w:val="22"/>
        </w:rPr>
      </w:pPr>
      <w:r w:rsidRPr="00213B22">
        <w:rPr>
          <w:rFonts w:ascii="Arial" w:hAnsi="Arial" w:cs="Arial"/>
          <w:noProof/>
          <w:sz w:val="22"/>
          <w:szCs w:val="22"/>
        </w:rPr>
        <w:t>FIRE PROTECTION PROGRAMS</w:t>
      </w:r>
      <w:r w:rsidRPr="00213B22">
        <w:rPr>
          <w:rFonts w:ascii="Arial" w:hAnsi="Arial" w:cs="Arial"/>
          <w:noProof/>
          <w:sz w:val="22"/>
          <w:szCs w:val="22"/>
        </w:rPr>
        <w:tab/>
      </w:r>
      <w:r w:rsidR="00284826" w:rsidRPr="00213B22">
        <w:rPr>
          <w:rFonts w:ascii="Arial" w:hAnsi="Arial" w:cs="Arial"/>
          <w:noProof/>
          <w:sz w:val="22"/>
          <w:szCs w:val="22"/>
        </w:rPr>
        <w:t>0465</w:t>
      </w:r>
    </w:p>
    <w:p w14:paraId="312B033B" w14:textId="77777777" w:rsidR="00E407AE" w:rsidRPr="00213B22" w:rsidRDefault="00E407AE" w:rsidP="00E407AE">
      <w:pPr>
        <w:tabs>
          <w:tab w:val="left" w:pos="720"/>
          <w:tab w:val="right" w:leader="dot" w:pos="8352"/>
        </w:tabs>
        <w:rPr>
          <w:rFonts w:ascii="Arial" w:hAnsi="Arial" w:cs="Arial"/>
          <w:noProof/>
          <w:sz w:val="22"/>
          <w:szCs w:val="22"/>
        </w:rPr>
      </w:pPr>
    </w:p>
    <w:p w14:paraId="312B033C" w14:textId="77777777" w:rsidR="00E407AE" w:rsidRPr="00213B22" w:rsidRDefault="00E407AE" w:rsidP="00E407AE">
      <w:pPr>
        <w:tabs>
          <w:tab w:val="left" w:pos="720"/>
          <w:tab w:val="right" w:leader="dot" w:pos="8352"/>
        </w:tabs>
        <w:rPr>
          <w:rFonts w:ascii="Arial" w:hAnsi="Arial" w:cs="Arial"/>
          <w:noProof/>
          <w:sz w:val="22"/>
          <w:szCs w:val="22"/>
        </w:rPr>
      </w:pPr>
      <w:r w:rsidRPr="00213B22">
        <w:rPr>
          <w:rFonts w:ascii="Arial" w:hAnsi="Arial" w:cs="Arial"/>
          <w:noProof/>
          <w:sz w:val="22"/>
          <w:szCs w:val="22"/>
        </w:rPr>
        <w:t>FIRST AID</w:t>
      </w:r>
      <w:r w:rsidRPr="00213B22">
        <w:rPr>
          <w:rFonts w:ascii="Arial" w:hAnsi="Arial" w:cs="Arial"/>
          <w:noProof/>
          <w:sz w:val="22"/>
          <w:szCs w:val="22"/>
        </w:rPr>
        <w:tab/>
      </w:r>
      <w:r w:rsidR="00284826" w:rsidRPr="00213B22">
        <w:rPr>
          <w:rFonts w:ascii="Arial" w:hAnsi="Arial" w:cs="Arial"/>
          <w:noProof/>
          <w:sz w:val="22"/>
          <w:szCs w:val="22"/>
        </w:rPr>
        <w:t>0465</w:t>
      </w:r>
    </w:p>
    <w:p w14:paraId="312B033D" w14:textId="77777777" w:rsidR="00E407AE" w:rsidRPr="00213B22" w:rsidRDefault="00E407AE" w:rsidP="00E407AE">
      <w:pPr>
        <w:tabs>
          <w:tab w:val="left" w:pos="720"/>
          <w:tab w:val="right" w:leader="dot" w:pos="8352"/>
        </w:tabs>
        <w:rPr>
          <w:rFonts w:ascii="Arial" w:hAnsi="Arial" w:cs="Arial"/>
          <w:noProof/>
          <w:sz w:val="22"/>
          <w:szCs w:val="22"/>
        </w:rPr>
      </w:pPr>
    </w:p>
    <w:p w14:paraId="312B033E" w14:textId="77777777" w:rsidR="00E407AE" w:rsidRPr="00213B22" w:rsidRDefault="00E407AE" w:rsidP="00E407AE">
      <w:pPr>
        <w:tabs>
          <w:tab w:val="left" w:pos="720"/>
          <w:tab w:val="right" w:leader="dot" w:pos="8352"/>
        </w:tabs>
        <w:rPr>
          <w:rFonts w:ascii="Arial" w:hAnsi="Arial" w:cs="Arial"/>
          <w:noProof/>
          <w:sz w:val="22"/>
          <w:szCs w:val="22"/>
        </w:rPr>
      </w:pPr>
      <w:r w:rsidRPr="00213B22">
        <w:rPr>
          <w:rFonts w:ascii="Arial" w:hAnsi="Arial" w:cs="Arial"/>
          <w:noProof/>
          <w:sz w:val="22"/>
          <w:szCs w:val="22"/>
        </w:rPr>
        <w:t>FIRST NATIONS</w:t>
      </w:r>
    </w:p>
    <w:p w14:paraId="312B033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See: </w:t>
      </w:r>
      <w:r w:rsidR="00A47C17">
        <w:rPr>
          <w:rFonts w:ascii="Arial" w:hAnsi="Arial" w:cs="Arial"/>
          <w:noProof/>
          <w:sz w:val="22"/>
          <w:szCs w:val="22"/>
        </w:rPr>
        <w:t>Council o</w:t>
      </w:r>
      <w:r w:rsidR="00A47C17" w:rsidRPr="00E407AE">
        <w:rPr>
          <w:rFonts w:ascii="Arial" w:hAnsi="Arial" w:cs="Arial"/>
          <w:noProof/>
          <w:sz w:val="22"/>
          <w:szCs w:val="22"/>
        </w:rPr>
        <w:t>f First Nations</w:t>
      </w:r>
    </w:p>
    <w:p w14:paraId="312B0340" w14:textId="77777777" w:rsidR="00284826" w:rsidRDefault="00284826" w:rsidP="00E407AE">
      <w:pPr>
        <w:tabs>
          <w:tab w:val="left" w:pos="720"/>
          <w:tab w:val="right" w:leader="dot" w:pos="8352"/>
        </w:tabs>
        <w:rPr>
          <w:rFonts w:ascii="Arial" w:hAnsi="Arial" w:cs="Arial"/>
          <w:noProof/>
          <w:sz w:val="22"/>
          <w:szCs w:val="22"/>
        </w:rPr>
      </w:pPr>
    </w:p>
    <w:p w14:paraId="312B0341" w14:textId="77777777" w:rsidR="00E407AE" w:rsidRPr="00E407AE" w:rsidRDefault="004626A0" w:rsidP="00E407AE">
      <w:pPr>
        <w:tabs>
          <w:tab w:val="left" w:pos="720"/>
          <w:tab w:val="right" w:leader="dot" w:pos="8352"/>
        </w:tabs>
        <w:rPr>
          <w:rFonts w:ascii="Arial" w:hAnsi="Arial" w:cs="Arial"/>
          <w:noProof/>
          <w:sz w:val="22"/>
          <w:szCs w:val="22"/>
        </w:rPr>
      </w:pPr>
      <w:r>
        <w:rPr>
          <w:rFonts w:ascii="Arial" w:hAnsi="Arial" w:cs="Arial"/>
          <w:noProof/>
          <w:sz w:val="22"/>
          <w:szCs w:val="22"/>
        </w:rPr>
        <w:t>5*22 PROGRAM</w:t>
      </w:r>
      <w:r>
        <w:rPr>
          <w:rFonts w:ascii="Arial" w:hAnsi="Arial" w:cs="Arial"/>
          <w:noProof/>
          <w:sz w:val="22"/>
          <w:szCs w:val="22"/>
        </w:rPr>
        <w:tab/>
      </w:r>
      <w:r w:rsidR="00284826">
        <w:rPr>
          <w:rFonts w:ascii="Arial" w:hAnsi="Arial" w:cs="Arial"/>
          <w:noProof/>
          <w:sz w:val="22"/>
          <w:szCs w:val="22"/>
        </w:rPr>
        <w:t>0465</w:t>
      </w:r>
    </w:p>
    <w:p w14:paraId="312B0342" w14:textId="77777777" w:rsidR="00284826" w:rsidRDefault="00284826" w:rsidP="00E407AE">
      <w:pPr>
        <w:tabs>
          <w:tab w:val="left" w:pos="720"/>
          <w:tab w:val="right" w:leader="dot" w:pos="8352"/>
        </w:tabs>
        <w:rPr>
          <w:rFonts w:ascii="Arial" w:hAnsi="Arial" w:cs="Arial"/>
          <w:b/>
          <w:noProof/>
          <w:sz w:val="22"/>
          <w:szCs w:val="22"/>
        </w:rPr>
      </w:pPr>
    </w:p>
    <w:p w14:paraId="312B0343" w14:textId="77777777" w:rsidR="00E407AE" w:rsidRPr="005C53ED" w:rsidRDefault="00E407AE" w:rsidP="00E407AE">
      <w:pPr>
        <w:tabs>
          <w:tab w:val="left" w:pos="720"/>
          <w:tab w:val="right" w:leader="dot" w:pos="8352"/>
        </w:tabs>
        <w:rPr>
          <w:rFonts w:ascii="Arial" w:hAnsi="Arial" w:cs="Arial"/>
          <w:b/>
          <w:noProof/>
          <w:sz w:val="22"/>
          <w:szCs w:val="22"/>
        </w:rPr>
      </w:pPr>
      <w:r w:rsidRPr="005C53ED">
        <w:rPr>
          <w:rFonts w:ascii="Arial" w:hAnsi="Arial" w:cs="Arial"/>
          <w:b/>
          <w:noProof/>
          <w:sz w:val="22"/>
          <w:szCs w:val="22"/>
        </w:rPr>
        <w:t>FLEET MANAGEMENT</w:t>
      </w:r>
      <w:r w:rsidR="005C53ED" w:rsidRPr="005C53ED">
        <w:rPr>
          <w:rFonts w:ascii="Arial" w:hAnsi="Arial" w:cs="Arial"/>
          <w:b/>
          <w:noProof/>
          <w:sz w:val="22"/>
          <w:szCs w:val="22"/>
        </w:rPr>
        <w:tab/>
        <w:t>0590</w:t>
      </w:r>
    </w:p>
    <w:p w14:paraId="312B0344" w14:textId="77777777" w:rsidR="00E407AE" w:rsidRPr="00E407AE" w:rsidRDefault="00E407AE" w:rsidP="00E407AE">
      <w:pPr>
        <w:tabs>
          <w:tab w:val="left" w:pos="720"/>
          <w:tab w:val="right" w:leader="dot" w:pos="8352"/>
        </w:tabs>
        <w:rPr>
          <w:rFonts w:ascii="Arial" w:hAnsi="Arial" w:cs="Arial"/>
          <w:noProof/>
          <w:sz w:val="22"/>
          <w:szCs w:val="22"/>
        </w:rPr>
      </w:pPr>
    </w:p>
    <w:p w14:paraId="312B0345" w14:textId="77777777" w:rsidR="00E407AE" w:rsidRPr="00213B22" w:rsidRDefault="00E407AE" w:rsidP="00E407AE">
      <w:pPr>
        <w:tabs>
          <w:tab w:val="left" w:pos="720"/>
          <w:tab w:val="right" w:leader="dot" w:pos="8352"/>
        </w:tabs>
        <w:rPr>
          <w:rFonts w:ascii="Arial" w:hAnsi="Arial" w:cs="Arial"/>
          <w:noProof/>
          <w:sz w:val="22"/>
          <w:szCs w:val="22"/>
        </w:rPr>
      </w:pPr>
      <w:r w:rsidRPr="00213B22">
        <w:rPr>
          <w:rFonts w:ascii="Arial" w:hAnsi="Arial" w:cs="Arial"/>
          <w:noProof/>
          <w:sz w:val="22"/>
          <w:szCs w:val="22"/>
        </w:rPr>
        <w:t>FLEXIBLE HOURS</w:t>
      </w:r>
      <w:r w:rsidR="00213B22">
        <w:rPr>
          <w:rFonts w:ascii="Arial" w:hAnsi="Arial" w:cs="Arial"/>
          <w:noProof/>
          <w:sz w:val="22"/>
          <w:szCs w:val="22"/>
        </w:rPr>
        <w:t xml:space="preserve"> of WORK</w:t>
      </w:r>
      <w:r w:rsidRPr="00213B22">
        <w:rPr>
          <w:rFonts w:ascii="Arial" w:hAnsi="Arial" w:cs="Arial"/>
          <w:noProof/>
          <w:sz w:val="22"/>
          <w:szCs w:val="22"/>
        </w:rPr>
        <w:tab/>
        <w:t>1065</w:t>
      </w:r>
    </w:p>
    <w:p w14:paraId="312B0346" w14:textId="77777777" w:rsidR="00E407AE" w:rsidRPr="00E407AE" w:rsidRDefault="00E407AE" w:rsidP="00E407AE">
      <w:pPr>
        <w:tabs>
          <w:tab w:val="left" w:pos="720"/>
          <w:tab w:val="right" w:leader="dot" w:pos="8352"/>
        </w:tabs>
        <w:rPr>
          <w:rFonts w:ascii="Arial" w:hAnsi="Arial" w:cs="Arial"/>
          <w:b/>
          <w:noProof/>
          <w:sz w:val="22"/>
          <w:szCs w:val="22"/>
        </w:rPr>
      </w:pPr>
    </w:p>
    <w:p w14:paraId="312B0347" w14:textId="77777777" w:rsidR="00E407AE" w:rsidRPr="00213B22" w:rsidRDefault="00E407AE" w:rsidP="00E407AE">
      <w:pPr>
        <w:tabs>
          <w:tab w:val="left" w:pos="720"/>
          <w:tab w:val="right" w:leader="dot" w:pos="8352"/>
        </w:tabs>
        <w:rPr>
          <w:rFonts w:ascii="Arial" w:hAnsi="Arial" w:cs="Arial"/>
          <w:noProof/>
          <w:sz w:val="22"/>
          <w:szCs w:val="22"/>
        </w:rPr>
      </w:pPr>
      <w:r w:rsidRPr="00213B22">
        <w:rPr>
          <w:rFonts w:ascii="Arial" w:hAnsi="Arial" w:cs="Arial"/>
          <w:noProof/>
          <w:sz w:val="22"/>
          <w:szCs w:val="22"/>
        </w:rPr>
        <w:t>FOREIGN GOVERNMENTS</w:t>
      </w:r>
    </w:p>
    <w:p w14:paraId="312B0348" w14:textId="77777777" w:rsidR="00213B22"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213B22">
        <w:rPr>
          <w:rFonts w:ascii="Arial" w:hAnsi="Arial" w:cs="Arial"/>
          <w:noProof/>
          <w:sz w:val="22"/>
          <w:szCs w:val="22"/>
        </w:rPr>
        <w:t>agreements and contracts</w:t>
      </w:r>
      <w:r w:rsidR="00213B22">
        <w:rPr>
          <w:rFonts w:ascii="Arial" w:hAnsi="Arial" w:cs="Arial"/>
          <w:noProof/>
          <w:sz w:val="22"/>
          <w:szCs w:val="22"/>
        </w:rPr>
        <w:tab/>
        <w:t>1625</w:t>
      </w:r>
    </w:p>
    <w:p w14:paraId="312B0349" w14:textId="1FA67649" w:rsidR="00E407AE" w:rsidRPr="00E407AE" w:rsidRDefault="00213B22" w:rsidP="00E407AE">
      <w:pPr>
        <w:tabs>
          <w:tab w:val="left" w:pos="720"/>
          <w:tab w:val="right" w:leader="dot" w:pos="8352"/>
        </w:tabs>
        <w:rPr>
          <w:rFonts w:ascii="Arial" w:hAnsi="Arial" w:cs="Arial"/>
          <w:noProof/>
          <w:sz w:val="22"/>
          <w:szCs w:val="22"/>
        </w:rPr>
      </w:pPr>
      <w:r>
        <w:rPr>
          <w:rFonts w:ascii="Arial" w:hAnsi="Arial" w:cs="Arial"/>
          <w:noProof/>
          <w:sz w:val="22"/>
          <w:szCs w:val="22"/>
        </w:rPr>
        <w:tab/>
        <w:t xml:space="preserve">- </w:t>
      </w:r>
      <w:r w:rsidR="00E407AE" w:rsidRPr="00E407AE">
        <w:rPr>
          <w:rFonts w:ascii="Arial" w:hAnsi="Arial" w:cs="Arial"/>
          <w:noProof/>
          <w:sz w:val="22"/>
          <w:szCs w:val="22"/>
        </w:rPr>
        <w:t>governmental relations</w:t>
      </w:r>
      <w:r w:rsidR="00E407AE" w:rsidRPr="00E407AE">
        <w:rPr>
          <w:rFonts w:ascii="Arial" w:hAnsi="Arial" w:cs="Arial"/>
          <w:noProof/>
          <w:sz w:val="22"/>
          <w:szCs w:val="22"/>
        </w:rPr>
        <w:tab/>
        <w:t>0230</w:t>
      </w:r>
      <w:r w:rsidR="001809D5">
        <w:rPr>
          <w:rFonts w:ascii="Arial" w:hAnsi="Arial" w:cs="Arial"/>
          <w:noProof/>
          <w:sz w:val="22"/>
          <w:szCs w:val="22"/>
        </w:rPr>
        <w:t xml:space="preserve">                       </w:t>
      </w:r>
    </w:p>
    <w:p w14:paraId="312B034A" w14:textId="77777777" w:rsidR="00E407AE" w:rsidRPr="00E407AE" w:rsidRDefault="00E407AE" w:rsidP="00E407AE">
      <w:pPr>
        <w:tabs>
          <w:tab w:val="left" w:pos="720"/>
          <w:tab w:val="right" w:leader="dot" w:pos="8352"/>
        </w:tabs>
        <w:rPr>
          <w:rFonts w:ascii="Arial" w:hAnsi="Arial" w:cs="Arial"/>
          <w:noProof/>
          <w:sz w:val="22"/>
          <w:szCs w:val="22"/>
        </w:rPr>
      </w:pPr>
    </w:p>
    <w:p w14:paraId="312B034B" w14:textId="77777777" w:rsidR="00E407AE" w:rsidRPr="00375668" w:rsidRDefault="00E407AE"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FORMS MANAGEMENT</w:t>
      </w:r>
      <w:r w:rsidRPr="00375668">
        <w:rPr>
          <w:rFonts w:ascii="Arial" w:hAnsi="Arial" w:cs="Arial"/>
          <w:b/>
          <w:noProof/>
          <w:sz w:val="22"/>
          <w:szCs w:val="22"/>
        </w:rPr>
        <w:tab/>
        <w:t>13</w:t>
      </w:r>
      <w:r w:rsidR="00213B22" w:rsidRPr="00375668">
        <w:rPr>
          <w:rFonts w:ascii="Arial" w:hAnsi="Arial" w:cs="Arial"/>
          <w:b/>
          <w:noProof/>
          <w:sz w:val="22"/>
          <w:szCs w:val="22"/>
        </w:rPr>
        <w:t>5</w:t>
      </w:r>
      <w:r w:rsidR="00BA41E2">
        <w:rPr>
          <w:rFonts w:ascii="Arial" w:hAnsi="Arial" w:cs="Arial"/>
          <w:b/>
          <w:noProof/>
          <w:sz w:val="22"/>
          <w:szCs w:val="22"/>
        </w:rPr>
        <w:t>5</w:t>
      </w:r>
    </w:p>
    <w:p w14:paraId="312B034C" w14:textId="77777777" w:rsidR="00E407AE" w:rsidRPr="00E407AE" w:rsidRDefault="00E407AE" w:rsidP="00E407AE">
      <w:pPr>
        <w:tabs>
          <w:tab w:val="left" w:pos="720"/>
          <w:tab w:val="right" w:leader="dot" w:pos="8352"/>
        </w:tabs>
        <w:rPr>
          <w:rFonts w:ascii="Arial" w:hAnsi="Arial" w:cs="Arial"/>
          <w:noProof/>
          <w:sz w:val="22"/>
          <w:szCs w:val="22"/>
        </w:rPr>
      </w:pPr>
    </w:p>
    <w:p w14:paraId="312B034D" w14:textId="77777777" w:rsidR="00E407AE" w:rsidRPr="00E407AE" w:rsidRDefault="00E407AE" w:rsidP="00E407AE">
      <w:pPr>
        <w:tabs>
          <w:tab w:val="left" w:pos="720"/>
          <w:tab w:val="right" w:leader="dot" w:pos="8352"/>
        </w:tabs>
        <w:rPr>
          <w:rFonts w:ascii="Arial" w:hAnsi="Arial" w:cs="Arial"/>
          <w:noProof/>
          <w:sz w:val="22"/>
          <w:szCs w:val="22"/>
        </w:rPr>
      </w:pPr>
      <w:r w:rsidRPr="00213B22">
        <w:rPr>
          <w:rFonts w:ascii="Arial" w:hAnsi="Arial" w:cs="Arial"/>
          <w:noProof/>
          <w:sz w:val="22"/>
          <w:szCs w:val="22"/>
        </w:rPr>
        <w:t>FOUNDATIONS</w:t>
      </w:r>
      <w:r w:rsidRPr="00E407AE">
        <w:rPr>
          <w:rFonts w:ascii="Arial" w:hAnsi="Arial" w:cs="Arial"/>
          <w:noProof/>
          <w:sz w:val="22"/>
          <w:szCs w:val="22"/>
        </w:rPr>
        <w:tab/>
        <w:t>0125</w:t>
      </w:r>
    </w:p>
    <w:p w14:paraId="312B034E" w14:textId="77777777" w:rsidR="00E407AE" w:rsidRPr="00E407AE" w:rsidRDefault="00E407AE" w:rsidP="00E407AE">
      <w:pPr>
        <w:tabs>
          <w:tab w:val="left" w:pos="720"/>
          <w:tab w:val="right" w:leader="dot" w:pos="8352"/>
        </w:tabs>
        <w:rPr>
          <w:rFonts w:ascii="Arial" w:hAnsi="Arial" w:cs="Arial"/>
          <w:noProof/>
          <w:sz w:val="22"/>
          <w:szCs w:val="22"/>
        </w:rPr>
      </w:pPr>
    </w:p>
    <w:p w14:paraId="312B034F" w14:textId="77777777" w:rsidR="00E407AE" w:rsidRPr="00B56D3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FUNDS</w:t>
      </w:r>
      <w:r w:rsidR="00213B22">
        <w:rPr>
          <w:rFonts w:ascii="Arial" w:hAnsi="Arial" w:cs="Arial"/>
          <w:b/>
          <w:noProof/>
          <w:sz w:val="22"/>
          <w:szCs w:val="22"/>
        </w:rPr>
        <w:t xml:space="preserve"> AND GRANTS ADMINISTRATION</w:t>
      </w:r>
      <w:r w:rsidRPr="00B56D3E">
        <w:rPr>
          <w:rFonts w:ascii="Arial" w:hAnsi="Arial" w:cs="Arial"/>
          <w:b/>
          <w:noProof/>
          <w:sz w:val="22"/>
          <w:szCs w:val="22"/>
        </w:rPr>
        <w:tab/>
        <w:t>0</w:t>
      </w:r>
      <w:r w:rsidR="00213B22" w:rsidRPr="00B56D3E">
        <w:rPr>
          <w:rFonts w:ascii="Arial" w:hAnsi="Arial" w:cs="Arial"/>
          <w:b/>
          <w:noProof/>
          <w:sz w:val="22"/>
          <w:szCs w:val="22"/>
        </w:rPr>
        <w:t>805</w:t>
      </w:r>
    </w:p>
    <w:p w14:paraId="312B0350" w14:textId="77777777" w:rsidR="00E407AE" w:rsidRPr="00E407AE" w:rsidRDefault="00E407AE" w:rsidP="00E407AE">
      <w:pPr>
        <w:tabs>
          <w:tab w:val="left" w:pos="720"/>
          <w:tab w:val="right" w:leader="dot" w:pos="8352"/>
        </w:tabs>
        <w:rPr>
          <w:rFonts w:ascii="Arial" w:hAnsi="Arial" w:cs="Arial"/>
          <w:noProof/>
          <w:sz w:val="22"/>
          <w:szCs w:val="22"/>
        </w:rPr>
      </w:pPr>
    </w:p>
    <w:p w14:paraId="312B0351" w14:textId="77777777" w:rsidR="00E407AE" w:rsidRPr="00E407AE" w:rsidRDefault="00E407AE" w:rsidP="00E407AE">
      <w:pPr>
        <w:tabs>
          <w:tab w:val="left" w:pos="720"/>
          <w:tab w:val="right" w:leader="dot" w:pos="8352"/>
        </w:tabs>
        <w:rPr>
          <w:rFonts w:ascii="Arial" w:hAnsi="Arial" w:cs="Arial"/>
          <w:noProof/>
          <w:sz w:val="22"/>
          <w:szCs w:val="22"/>
        </w:rPr>
      </w:pPr>
      <w:r w:rsidRPr="00213B22">
        <w:rPr>
          <w:rFonts w:ascii="Arial" w:hAnsi="Arial" w:cs="Arial"/>
          <w:noProof/>
          <w:sz w:val="22"/>
          <w:szCs w:val="22"/>
        </w:rPr>
        <w:t>FUNDRAISING</w:t>
      </w:r>
      <w:r w:rsidRPr="00E407AE">
        <w:rPr>
          <w:rFonts w:ascii="Arial" w:hAnsi="Arial" w:cs="Arial"/>
          <w:noProof/>
          <w:sz w:val="22"/>
          <w:szCs w:val="22"/>
        </w:rPr>
        <w:tab/>
        <w:t>0100</w:t>
      </w:r>
    </w:p>
    <w:p w14:paraId="312B0352" w14:textId="77777777" w:rsidR="00E407AE" w:rsidRPr="00E407AE" w:rsidRDefault="00E407AE" w:rsidP="00E407AE">
      <w:pPr>
        <w:tabs>
          <w:tab w:val="left" w:pos="720"/>
          <w:tab w:val="right" w:leader="dot" w:pos="8352"/>
        </w:tabs>
        <w:jc w:val="center"/>
        <w:rPr>
          <w:rFonts w:ascii="Arial" w:hAnsi="Arial" w:cs="Arial"/>
          <w:noProof/>
          <w:sz w:val="22"/>
          <w:szCs w:val="22"/>
        </w:rPr>
      </w:pPr>
    </w:p>
    <w:p w14:paraId="312B0353" w14:textId="77777777" w:rsidR="00E407AE" w:rsidRPr="00E407AE" w:rsidRDefault="00E407AE" w:rsidP="00E407AE">
      <w:pPr>
        <w:tabs>
          <w:tab w:val="left" w:pos="720"/>
          <w:tab w:val="right" w:leader="dot" w:pos="8352"/>
        </w:tabs>
        <w:jc w:val="center"/>
        <w:rPr>
          <w:rFonts w:ascii="Arial" w:hAnsi="Arial" w:cs="Arial"/>
          <w:noProof/>
          <w:sz w:val="22"/>
          <w:szCs w:val="22"/>
        </w:rPr>
      </w:pPr>
    </w:p>
    <w:p w14:paraId="312B0354"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G</w:t>
      </w:r>
    </w:p>
    <w:p w14:paraId="312B0355" w14:textId="77777777" w:rsidR="00E407AE" w:rsidRPr="00E407AE" w:rsidRDefault="00E407AE" w:rsidP="00E407AE">
      <w:pPr>
        <w:tabs>
          <w:tab w:val="left" w:pos="720"/>
          <w:tab w:val="right" w:leader="dot" w:pos="8352"/>
        </w:tabs>
        <w:rPr>
          <w:rFonts w:ascii="Arial" w:hAnsi="Arial" w:cs="Arial"/>
          <w:noProof/>
          <w:sz w:val="22"/>
          <w:szCs w:val="22"/>
        </w:rPr>
      </w:pPr>
    </w:p>
    <w:p w14:paraId="312B0356" w14:textId="77777777" w:rsidR="00E407AE" w:rsidRPr="00E407AE" w:rsidRDefault="00E407AE" w:rsidP="00E407AE">
      <w:pPr>
        <w:tabs>
          <w:tab w:val="left" w:pos="720"/>
          <w:tab w:val="right" w:leader="dot" w:pos="8352"/>
        </w:tabs>
        <w:rPr>
          <w:rFonts w:ascii="Arial" w:hAnsi="Arial" w:cs="Arial"/>
          <w:noProof/>
          <w:sz w:val="22"/>
          <w:szCs w:val="22"/>
        </w:rPr>
      </w:pPr>
    </w:p>
    <w:p w14:paraId="312B0357" w14:textId="77777777" w:rsidR="00AF2ACD" w:rsidRDefault="00E407AE" w:rsidP="00E407AE">
      <w:pPr>
        <w:tabs>
          <w:tab w:val="left" w:pos="720"/>
          <w:tab w:val="right" w:leader="dot" w:pos="8352"/>
        </w:tabs>
        <w:rPr>
          <w:rFonts w:ascii="Arial" w:hAnsi="Arial" w:cs="Arial"/>
          <w:noProof/>
          <w:sz w:val="22"/>
          <w:szCs w:val="22"/>
        </w:rPr>
      </w:pPr>
      <w:r w:rsidRPr="0030275A">
        <w:rPr>
          <w:rFonts w:ascii="Arial" w:hAnsi="Arial" w:cs="Arial"/>
          <w:noProof/>
          <w:sz w:val="22"/>
          <w:szCs w:val="22"/>
        </w:rPr>
        <w:t xml:space="preserve">GARBAGE </w:t>
      </w:r>
      <w:r w:rsidR="00AF2ACD">
        <w:rPr>
          <w:rFonts w:ascii="Arial" w:hAnsi="Arial" w:cs="Arial"/>
          <w:noProof/>
          <w:sz w:val="22"/>
          <w:szCs w:val="22"/>
        </w:rPr>
        <w:t xml:space="preserve">and WASTE </w:t>
      </w:r>
      <w:r w:rsidRPr="0030275A">
        <w:rPr>
          <w:rFonts w:ascii="Arial" w:hAnsi="Arial" w:cs="Arial"/>
          <w:noProof/>
          <w:sz w:val="22"/>
          <w:szCs w:val="22"/>
        </w:rPr>
        <w:t>DISPOSA</w:t>
      </w:r>
      <w:r w:rsidR="00AF2ACD">
        <w:rPr>
          <w:rFonts w:ascii="Arial" w:hAnsi="Arial" w:cs="Arial"/>
          <w:noProof/>
          <w:sz w:val="22"/>
          <w:szCs w:val="22"/>
        </w:rPr>
        <w:t>L</w:t>
      </w:r>
    </w:p>
    <w:p w14:paraId="312B0358" w14:textId="77777777" w:rsidR="00E407AE" w:rsidRDefault="00AF2ACD" w:rsidP="00E407AE">
      <w:pPr>
        <w:tabs>
          <w:tab w:val="left" w:pos="720"/>
          <w:tab w:val="right" w:leader="dot" w:pos="8352"/>
        </w:tabs>
        <w:rPr>
          <w:rFonts w:ascii="Arial" w:hAnsi="Arial" w:cs="Arial"/>
          <w:noProof/>
          <w:sz w:val="22"/>
          <w:szCs w:val="22"/>
        </w:rPr>
      </w:pPr>
      <w:r>
        <w:rPr>
          <w:rFonts w:ascii="Arial" w:hAnsi="Arial" w:cs="Arial"/>
          <w:noProof/>
          <w:sz w:val="22"/>
          <w:szCs w:val="22"/>
        </w:rPr>
        <w:tab/>
        <w:t>- for building</w:t>
      </w:r>
      <w:r w:rsidR="00360F4B">
        <w:rPr>
          <w:rFonts w:ascii="Arial" w:hAnsi="Arial" w:cs="Arial"/>
          <w:noProof/>
          <w:sz w:val="22"/>
          <w:szCs w:val="22"/>
        </w:rPr>
        <w:t>s</w:t>
      </w:r>
      <w:r>
        <w:rPr>
          <w:rFonts w:ascii="Arial" w:hAnsi="Arial" w:cs="Arial"/>
          <w:noProof/>
          <w:sz w:val="22"/>
          <w:szCs w:val="22"/>
        </w:rPr>
        <w:t>/offices</w:t>
      </w:r>
      <w:r w:rsidR="00E407AE" w:rsidRPr="00E407AE">
        <w:rPr>
          <w:rFonts w:ascii="Arial" w:hAnsi="Arial" w:cs="Arial"/>
          <w:noProof/>
          <w:sz w:val="22"/>
          <w:szCs w:val="22"/>
        </w:rPr>
        <w:tab/>
        <w:t>05</w:t>
      </w:r>
      <w:r w:rsidR="00213B22">
        <w:rPr>
          <w:rFonts w:ascii="Arial" w:hAnsi="Arial" w:cs="Arial"/>
          <w:noProof/>
          <w:sz w:val="22"/>
          <w:szCs w:val="22"/>
        </w:rPr>
        <w:t>30</w:t>
      </w:r>
    </w:p>
    <w:p w14:paraId="312B0359" w14:textId="77777777" w:rsidR="00AF2ACD" w:rsidRPr="00E407AE" w:rsidRDefault="00AF2ACD" w:rsidP="00E407AE">
      <w:pPr>
        <w:tabs>
          <w:tab w:val="left" w:pos="720"/>
          <w:tab w:val="right" w:leader="dot" w:pos="8352"/>
        </w:tabs>
        <w:rPr>
          <w:rFonts w:ascii="Arial" w:hAnsi="Arial" w:cs="Arial"/>
          <w:noProof/>
          <w:sz w:val="22"/>
          <w:szCs w:val="22"/>
        </w:rPr>
      </w:pPr>
      <w:r>
        <w:rPr>
          <w:rFonts w:ascii="Arial" w:hAnsi="Arial" w:cs="Arial"/>
          <w:noProof/>
          <w:sz w:val="22"/>
          <w:szCs w:val="22"/>
        </w:rPr>
        <w:tab/>
        <w:t>- for clients</w:t>
      </w:r>
      <w:r>
        <w:rPr>
          <w:rFonts w:ascii="Arial" w:hAnsi="Arial" w:cs="Arial"/>
          <w:noProof/>
          <w:sz w:val="22"/>
          <w:szCs w:val="22"/>
        </w:rPr>
        <w:tab/>
        <w:t>2600 to 2690</w:t>
      </w:r>
    </w:p>
    <w:p w14:paraId="312B035A" w14:textId="77777777" w:rsidR="00E407AE" w:rsidRPr="00E407AE" w:rsidRDefault="00E407AE" w:rsidP="00E407AE">
      <w:pPr>
        <w:tabs>
          <w:tab w:val="left" w:pos="720"/>
          <w:tab w:val="right" w:leader="dot" w:pos="8352"/>
        </w:tabs>
        <w:rPr>
          <w:rFonts w:ascii="Arial" w:hAnsi="Arial" w:cs="Arial"/>
          <w:noProof/>
          <w:sz w:val="22"/>
          <w:szCs w:val="22"/>
        </w:rPr>
      </w:pPr>
    </w:p>
    <w:p w14:paraId="312B035B" w14:textId="1154398A" w:rsidR="00E407AE" w:rsidRPr="00E407AE" w:rsidRDefault="00E407AE" w:rsidP="00E407AE">
      <w:pPr>
        <w:tabs>
          <w:tab w:val="left" w:pos="720"/>
          <w:tab w:val="right" w:leader="dot" w:pos="8352"/>
        </w:tabs>
        <w:rPr>
          <w:rFonts w:ascii="Arial" w:hAnsi="Arial" w:cs="Arial"/>
          <w:noProof/>
          <w:sz w:val="22"/>
          <w:szCs w:val="22"/>
        </w:rPr>
      </w:pPr>
      <w:r w:rsidRPr="0030275A">
        <w:rPr>
          <w:rFonts w:ascii="Arial" w:hAnsi="Arial" w:cs="Arial"/>
          <w:noProof/>
          <w:sz w:val="22"/>
          <w:szCs w:val="22"/>
        </w:rPr>
        <w:t>GRANNY/GARDEN/IN-LAW SUITES</w:t>
      </w:r>
      <w:r w:rsidRPr="00E407AE">
        <w:rPr>
          <w:rFonts w:ascii="Arial" w:hAnsi="Arial" w:cs="Arial"/>
          <w:noProof/>
          <w:sz w:val="22"/>
          <w:szCs w:val="22"/>
        </w:rPr>
        <w:tab/>
        <w:t>2</w:t>
      </w:r>
      <w:r w:rsidR="00213B22">
        <w:rPr>
          <w:rFonts w:ascii="Arial" w:hAnsi="Arial" w:cs="Arial"/>
          <w:noProof/>
          <w:sz w:val="22"/>
          <w:szCs w:val="22"/>
        </w:rPr>
        <w:t>400</w:t>
      </w:r>
      <w:r w:rsidR="001809D5">
        <w:rPr>
          <w:rFonts w:ascii="Arial" w:hAnsi="Arial" w:cs="Arial"/>
          <w:noProof/>
          <w:sz w:val="22"/>
          <w:szCs w:val="22"/>
        </w:rPr>
        <w:t xml:space="preserve">                       </w:t>
      </w:r>
    </w:p>
    <w:p w14:paraId="312B035C" w14:textId="77777777" w:rsidR="00E407AE" w:rsidRPr="00E407AE" w:rsidRDefault="00E407AE" w:rsidP="00E407AE">
      <w:pPr>
        <w:tabs>
          <w:tab w:val="left" w:pos="720"/>
          <w:tab w:val="right" w:leader="dot" w:pos="8352"/>
        </w:tabs>
        <w:rPr>
          <w:rFonts w:ascii="Arial" w:hAnsi="Arial" w:cs="Arial"/>
          <w:noProof/>
          <w:sz w:val="22"/>
          <w:szCs w:val="22"/>
        </w:rPr>
      </w:pPr>
    </w:p>
    <w:p w14:paraId="312B035D" w14:textId="77777777" w:rsidR="00E407AE" w:rsidRPr="0030275A" w:rsidRDefault="00E407AE" w:rsidP="00E407AE">
      <w:pPr>
        <w:tabs>
          <w:tab w:val="left" w:pos="720"/>
          <w:tab w:val="right" w:leader="dot" w:pos="8352"/>
        </w:tabs>
        <w:rPr>
          <w:rFonts w:ascii="Arial" w:hAnsi="Arial" w:cs="Arial"/>
          <w:noProof/>
          <w:sz w:val="22"/>
          <w:szCs w:val="22"/>
        </w:rPr>
      </w:pPr>
      <w:r w:rsidRPr="0030275A">
        <w:rPr>
          <w:rFonts w:ascii="Arial" w:hAnsi="Arial" w:cs="Arial"/>
          <w:noProof/>
          <w:sz w:val="22"/>
          <w:szCs w:val="22"/>
        </w:rPr>
        <w:t>GRANTS</w:t>
      </w:r>
    </w:p>
    <w:p w14:paraId="312B035E" w14:textId="77777777" w:rsidR="00213B22"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213B22">
        <w:rPr>
          <w:rFonts w:ascii="Arial" w:hAnsi="Arial" w:cs="Arial"/>
          <w:noProof/>
          <w:sz w:val="22"/>
          <w:szCs w:val="22"/>
        </w:rPr>
        <w:t>requests</w:t>
      </w:r>
      <w:r w:rsidR="00213B22">
        <w:rPr>
          <w:rFonts w:ascii="Arial" w:hAnsi="Arial" w:cs="Arial"/>
          <w:noProof/>
          <w:sz w:val="22"/>
          <w:szCs w:val="22"/>
        </w:rPr>
        <w:tab/>
        <w:t>0805</w:t>
      </w:r>
    </w:p>
    <w:p w14:paraId="312B035F" w14:textId="77777777" w:rsidR="00E407AE" w:rsidRPr="00E407AE" w:rsidRDefault="00213B22" w:rsidP="00E407AE">
      <w:pPr>
        <w:tabs>
          <w:tab w:val="left" w:pos="720"/>
          <w:tab w:val="right" w:leader="dot" w:pos="8352"/>
        </w:tabs>
        <w:rPr>
          <w:rFonts w:ascii="Arial" w:hAnsi="Arial" w:cs="Arial"/>
          <w:noProof/>
          <w:sz w:val="22"/>
          <w:szCs w:val="22"/>
        </w:rPr>
      </w:pPr>
      <w:r>
        <w:rPr>
          <w:rFonts w:ascii="Arial" w:hAnsi="Arial" w:cs="Arial"/>
          <w:noProof/>
          <w:sz w:val="22"/>
          <w:szCs w:val="22"/>
        </w:rPr>
        <w:tab/>
        <w:t xml:space="preserve">- </w:t>
      </w:r>
      <w:r w:rsidR="00E407AE" w:rsidRPr="00E407AE">
        <w:rPr>
          <w:rFonts w:ascii="Arial" w:hAnsi="Arial" w:cs="Arial"/>
          <w:noProof/>
          <w:sz w:val="22"/>
          <w:szCs w:val="22"/>
        </w:rPr>
        <w:t>unconditional grant</w:t>
      </w:r>
      <w:r w:rsidR="00E407AE" w:rsidRPr="00E407AE">
        <w:rPr>
          <w:rFonts w:ascii="Arial" w:hAnsi="Arial" w:cs="Arial"/>
          <w:noProof/>
          <w:sz w:val="22"/>
          <w:szCs w:val="22"/>
        </w:rPr>
        <w:tab/>
        <w:t>0770</w:t>
      </w:r>
    </w:p>
    <w:p w14:paraId="312B0360" w14:textId="77777777" w:rsidR="00517D96" w:rsidRDefault="00517D96" w:rsidP="00517D96">
      <w:pPr>
        <w:tabs>
          <w:tab w:val="left" w:pos="720"/>
          <w:tab w:val="right" w:leader="dot" w:pos="8352"/>
        </w:tabs>
        <w:rPr>
          <w:rFonts w:ascii="Arial" w:hAnsi="Arial" w:cs="Arial"/>
          <w:b/>
          <w:noProof/>
          <w:sz w:val="22"/>
          <w:szCs w:val="22"/>
        </w:rPr>
      </w:pPr>
    </w:p>
    <w:p w14:paraId="312B0361" w14:textId="77777777" w:rsidR="00517D96" w:rsidRPr="00517D96" w:rsidRDefault="00517D96" w:rsidP="00517D96">
      <w:pPr>
        <w:tabs>
          <w:tab w:val="left" w:pos="720"/>
          <w:tab w:val="right" w:leader="dot" w:pos="8352"/>
        </w:tabs>
        <w:rPr>
          <w:rFonts w:ascii="Arial" w:hAnsi="Arial" w:cs="Arial"/>
          <w:noProof/>
          <w:sz w:val="22"/>
          <w:szCs w:val="22"/>
        </w:rPr>
      </w:pPr>
      <w:r w:rsidRPr="00517D96">
        <w:rPr>
          <w:rFonts w:ascii="Arial" w:hAnsi="Arial" w:cs="Arial"/>
          <w:noProof/>
          <w:sz w:val="22"/>
          <w:szCs w:val="22"/>
        </w:rPr>
        <w:t>GOING GREEN INITIATIVES</w:t>
      </w:r>
      <w:r w:rsidRPr="00517D96">
        <w:rPr>
          <w:rFonts w:ascii="Arial" w:hAnsi="Arial" w:cs="Arial"/>
          <w:noProof/>
          <w:sz w:val="22"/>
          <w:szCs w:val="22"/>
        </w:rPr>
        <w:tab/>
        <w:t>2510</w:t>
      </w:r>
    </w:p>
    <w:p w14:paraId="312B0362" w14:textId="77777777" w:rsidR="00517D96" w:rsidRDefault="00517D96" w:rsidP="00517D96">
      <w:pPr>
        <w:tabs>
          <w:tab w:val="left" w:pos="720"/>
          <w:tab w:val="right" w:leader="dot" w:pos="8352"/>
        </w:tabs>
        <w:rPr>
          <w:rFonts w:ascii="Arial" w:hAnsi="Arial" w:cs="Arial"/>
          <w:b/>
          <w:noProof/>
          <w:sz w:val="22"/>
          <w:szCs w:val="22"/>
        </w:rPr>
      </w:pPr>
    </w:p>
    <w:p w14:paraId="312B0363" w14:textId="77777777" w:rsidR="00517D96" w:rsidRPr="00E407AE" w:rsidRDefault="00517D96" w:rsidP="00517D96">
      <w:pPr>
        <w:tabs>
          <w:tab w:val="left" w:pos="720"/>
          <w:tab w:val="right" w:leader="dot" w:pos="8352"/>
        </w:tabs>
        <w:rPr>
          <w:rFonts w:ascii="Arial" w:hAnsi="Arial" w:cs="Arial"/>
          <w:b/>
          <w:noProof/>
          <w:sz w:val="22"/>
          <w:szCs w:val="22"/>
        </w:rPr>
      </w:pPr>
      <w:r w:rsidRPr="00E407AE">
        <w:rPr>
          <w:rFonts w:ascii="Arial" w:hAnsi="Arial" w:cs="Arial"/>
          <w:b/>
          <w:noProof/>
          <w:sz w:val="22"/>
          <w:szCs w:val="22"/>
        </w:rPr>
        <w:t>GOVERNMENTAL RELATIONS</w:t>
      </w:r>
      <w:r>
        <w:rPr>
          <w:rFonts w:ascii="Arial" w:hAnsi="Arial" w:cs="Arial"/>
          <w:b/>
          <w:noProof/>
          <w:sz w:val="22"/>
          <w:szCs w:val="22"/>
        </w:rPr>
        <w:t xml:space="preserve"> </w:t>
      </w:r>
      <w:r w:rsidR="00EC5215">
        <w:rPr>
          <w:rFonts w:ascii="Arial" w:hAnsi="Arial" w:cs="Arial"/>
          <w:b/>
          <w:noProof/>
          <w:sz w:val="22"/>
          <w:szCs w:val="22"/>
        </w:rPr>
        <w:t>and</w:t>
      </w:r>
      <w:r>
        <w:rPr>
          <w:rFonts w:ascii="Arial" w:hAnsi="Arial" w:cs="Arial"/>
          <w:b/>
          <w:noProof/>
          <w:sz w:val="22"/>
          <w:szCs w:val="22"/>
        </w:rPr>
        <w:t xml:space="preserve"> LIAISON ACTIVITIES</w:t>
      </w:r>
      <w:r>
        <w:rPr>
          <w:rFonts w:ascii="Arial" w:hAnsi="Arial" w:cs="Arial"/>
          <w:b/>
          <w:noProof/>
          <w:sz w:val="22"/>
          <w:szCs w:val="22"/>
        </w:rPr>
        <w:tab/>
        <w:t>0230</w:t>
      </w:r>
    </w:p>
    <w:p w14:paraId="312B0364" w14:textId="77777777" w:rsidR="00517D96" w:rsidRDefault="00517D96" w:rsidP="00E407AE">
      <w:pPr>
        <w:tabs>
          <w:tab w:val="left" w:pos="720"/>
          <w:tab w:val="right" w:leader="dot" w:pos="8352"/>
        </w:tabs>
        <w:rPr>
          <w:rFonts w:ascii="Arial" w:hAnsi="Arial" w:cs="Arial"/>
          <w:noProof/>
          <w:sz w:val="22"/>
          <w:szCs w:val="22"/>
        </w:rPr>
      </w:pPr>
    </w:p>
    <w:p w14:paraId="312B0365" w14:textId="77777777" w:rsidR="00517D96" w:rsidRDefault="00517D96" w:rsidP="00E407AE">
      <w:pPr>
        <w:tabs>
          <w:tab w:val="left" w:pos="720"/>
          <w:tab w:val="right" w:leader="dot" w:pos="8352"/>
        </w:tabs>
        <w:rPr>
          <w:rFonts w:ascii="Arial" w:hAnsi="Arial" w:cs="Arial"/>
          <w:noProof/>
          <w:sz w:val="22"/>
          <w:szCs w:val="22"/>
        </w:rPr>
      </w:pPr>
      <w:r>
        <w:rPr>
          <w:rFonts w:ascii="Arial" w:hAnsi="Arial" w:cs="Arial"/>
          <w:noProof/>
          <w:sz w:val="22"/>
          <w:szCs w:val="22"/>
        </w:rPr>
        <w:t>GREEN HOUSE GAS REDUCTION</w:t>
      </w:r>
      <w:r>
        <w:rPr>
          <w:rFonts w:ascii="Arial" w:hAnsi="Arial" w:cs="Arial"/>
          <w:noProof/>
          <w:sz w:val="22"/>
          <w:szCs w:val="22"/>
        </w:rPr>
        <w:tab/>
        <w:t>2640</w:t>
      </w:r>
    </w:p>
    <w:p w14:paraId="312B0366" w14:textId="77777777" w:rsidR="00517D96" w:rsidRDefault="00517D96" w:rsidP="00E407AE">
      <w:pPr>
        <w:tabs>
          <w:tab w:val="left" w:pos="720"/>
          <w:tab w:val="right" w:leader="dot" w:pos="8352"/>
        </w:tabs>
        <w:rPr>
          <w:rFonts w:ascii="Arial" w:hAnsi="Arial" w:cs="Arial"/>
          <w:b/>
          <w:noProof/>
          <w:sz w:val="22"/>
          <w:szCs w:val="22"/>
          <w:lang w:val="en-CA"/>
        </w:rPr>
      </w:pPr>
    </w:p>
    <w:p w14:paraId="312B0367" w14:textId="77777777" w:rsidR="00E407AE" w:rsidRPr="00517D96" w:rsidRDefault="00E407AE" w:rsidP="00E407AE">
      <w:pPr>
        <w:tabs>
          <w:tab w:val="left" w:pos="720"/>
          <w:tab w:val="right" w:leader="dot" w:pos="8352"/>
        </w:tabs>
        <w:rPr>
          <w:rFonts w:ascii="Arial" w:hAnsi="Arial" w:cs="Arial"/>
          <w:noProof/>
          <w:sz w:val="22"/>
          <w:szCs w:val="22"/>
          <w:lang w:val="en-CA"/>
        </w:rPr>
      </w:pPr>
      <w:r w:rsidRPr="00517D96">
        <w:rPr>
          <w:rFonts w:ascii="Arial" w:hAnsi="Arial" w:cs="Arial"/>
          <w:noProof/>
          <w:sz w:val="22"/>
          <w:szCs w:val="22"/>
          <w:lang w:val="en-CA"/>
        </w:rPr>
        <w:t>GRIEVANCES</w:t>
      </w:r>
    </w:p>
    <w:p w14:paraId="312B0368"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ab/>
        <w:t>-</w:t>
      </w:r>
      <w:r w:rsidR="00AF2ACD">
        <w:rPr>
          <w:rFonts w:ascii="Arial" w:hAnsi="Arial" w:cs="Arial"/>
          <w:noProof/>
          <w:sz w:val="22"/>
          <w:szCs w:val="22"/>
          <w:lang w:val="en-CA"/>
        </w:rPr>
        <w:t xml:space="preserve"> </w:t>
      </w:r>
      <w:r w:rsidRPr="00E407AE">
        <w:rPr>
          <w:rFonts w:ascii="Arial" w:hAnsi="Arial" w:cs="Arial"/>
          <w:noProof/>
          <w:sz w:val="22"/>
          <w:szCs w:val="22"/>
          <w:lang w:val="en-CA"/>
        </w:rPr>
        <w:t>decisions affecting pay</w:t>
      </w:r>
      <w:r w:rsidRPr="00E407AE">
        <w:rPr>
          <w:rFonts w:ascii="Arial" w:hAnsi="Arial" w:cs="Arial"/>
          <w:noProof/>
          <w:sz w:val="22"/>
          <w:szCs w:val="22"/>
          <w:lang w:val="en-CA"/>
        </w:rPr>
        <w:tab/>
        <w:t>1050</w:t>
      </w:r>
      <w:r w:rsidR="0030275A">
        <w:rPr>
          <w:rFonts w:ascii="Arial" w:hAnsi="Arial" w:cs="Arial"/>
          <w:noProof/>
          <w:sz w:val="22"/>
          <w:szCs w:val="22"/>
          <w:lang w:val="en-CA"/>
        </w:rPr>
        <w:t>-1</w:t>
      </w:r>
    </w:p>
    <w:p w14:paraId="312B0369" w14:textId="77777777"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lang w:val="en-CA"/>
        </w:rPr>
        <w:tab/>
        <w:t>- l</w:t>
      </w:r>
      <w:r w:rsidR="009F7F64">
        <w:rPr>
          <w:rFonts w:ascii="Arial" w:hAnsi="Arial" w:cs="Arial"/>
          <w:noProof/>
          <w:sz w:val="22"/>
          <w:szCs w:val="22"/>
          <w:lang w:val="en-CA"/>
        </w:rPr>
        <w:t>investigation and resolution</w:t>
      </w:r>
      <w:r w:rsidRPr="00E407AE">
        <w:rPr>
          <w:rFonts w:ascii="Arial" w:hAnsi="Arial" w:cs="Arial"/>
          <w:noProof/>
          <w:sz w:val="22"/>
          <w:szCs w:val="22"/>
          <w:lang w:val="en-CA"/>
        </w:rPr>
        <w:tab/>
        <w:t>1080</w:t>
      </w:r>
    </w:p>
    <w:p w14:paraId="312B036A" w14:textId="77777777" w:rsidR="00375668" w:rsidRDefault="00375668" w:rsidP="00E407AE">
      <w:pPr>
        <w:tabs>
          <w:tab w:val="left" w:pos="720"/>
          <w:tab w:val="right" w:leader="dot" w:pos="8352"/>
        </w:tabs>
        <w:rPr>
          <w:rFonts w:ascii="Arial" w:hAnsi="Arial" w:cs="Arial"/>
          <w:noProof/>
          <w:sz w:val="22"/>
          <w:szCs w:val="22"/>
        </w:rPr>
      </w:pPr>
    </w:p>
    <w:p w14:paraId="312B036B" w14:textId="77777777" w:rsidR="00375668" w:rsidRPr="00375668" w:rsidRDefault="00375668"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GRIEVANCE and ADJUDICATION</w:t>
      </w:r>
      <w:r w:rsidRPr="00375668">
        <w:rPr>
          <w:rFonts w:ascii="Arial" w:hAnsi="Arial" w:cs="Arial"/>
          <w:b/>
          <w:noProof/>
          <w:sz w:val="22"/>
          <w:szCs w:val="22"/>
        </w:rPr>
        <w:tab/>
        <w:t>1080</w:t>
      </w:r>
    </w:p>
    <w:p w14:paraId="312B036C" w14:textId="77777777" w:rsidR="00375668" w:rsidRDefault="00375668" w:rsidP="00E407AE">
      <w:pPr>
        <w:tabs>
          <w:tab w:val="left" w:pos="720"/>
          <w:tab w:val="right" w:leader="dot" w:pos="8352"/>
        </w:tabs>
        <w:rPr>
          <w:rFonts w:ascii="Arial" w:hAnsi="Arial" w:cs="Arial"/>
          <w:noProof/>
          <w:sz w:val="22"/>
          <w:szCs w:val="22"/>
        </w:rPr>
      </w:pPr>
    </w:p>
    <w:p w14:paraId="312B036D" w14:textId="77777777" w:rsidR="00AF2ACD" w:rsidRPr="00517D96" w:rsidRDefault="00E407AE" w:rsidP="00E407AE">
      <w:pPr>
        <w:tabs>
          <w:tab w:val="left" w:pos="720"/>
          <w:tab w:val="right" w:leader="dot" w:pos="8352"/>
        </w:tabs>
        <w:rPr>
          <w:rFonts w:ascii="Arial" w:hAnsi="Arial" w:cs="Arial"/>
          <w:noProof/>
          <w:sz w:val="22"/>
          <w:szCs w:val="22"/>
        </w:rPr>
      </w:pPr>
      <w:r w:rsidRPr="00517D96">
        <w:rPr>
          <w:rFonts w:ascii="Arial" w:hAnsi="Arial" w:cs="Arial"/>
          <w:noProof/>
          <w:sz w:val="22"/>
          <w:szCs w:val="22"/>
        </w:rPr>
        <w:t>GUARANTEES</w:t>
      </w:r>
      <w:r w:rsidR="00EC5215" w:rsidRPr="00517D96">
        <w:rPr>
          <w:rFonts w:ascii="Arial" w:hAnsi="Arial" w:cs="Arial"/>
          <w:noProof/>
          <w:sz w:val="22"/>
          <w:szCs w:val="22"/>
        </w:rPr>
        <w:t xml:space="preserve"> and </w:t>
      </w:r>
      <w:r w:rsidRPr="00517D96">
        <w:rPr>
          <w:rFonts w:ascii="Arial" w:hAnsi="Arial" w:cs="Arial"/>
          <w:noProof/>
          <w:sz w:val="22"/>
          <w:szCs w:val="22"/>
        </w:rPr>
        <w:t>WARRANTIES</w:t>
      </w:r>
      <w:r w:rsidR="00EC5215">
        <w:rPr>
          <w:rFonts w:ascii="Arial" w:hAnsi="Arial" w:cs="Arial"/>
          <w:noProof/>
          <w:sz w:val="22"/>
          <w:szCs w:val="22"/>
        </w:rPr>
        <w:tab/>
      </w:r>
      <w:r w:rsidR="00EC5215" w:rsidRPr="00EC5215">
        <w:rPr>
          <w:rFonts w:ascii="Arial" w:hAnsi="Arial" w:cs="Arial"/>
          <w:i/>
          <w:noProof/>
          <w:sz w:val="22"/>
          <w:szCs w:val="22"/>
        </w:rPr>
        <w:t>SEE APPROPRIATE ACTIVITIES</w:t>
      </w:r>
    </w:p>
    <w:p w14:paraId="312B036E" w14:textId="77777777" w:rsidR="00E407AE" w:rsidRPr="00517D96" w:rsidRDefault="00AF2ACD" w:rsidP="00EC5215">
      <w:pPr>
        <w:tabs>
          <w:tab w:val="left" w:pos="720"/>
          <w:tab w:val="right" w:leader="dot" w:pos="8352"/>
        </w:tabs>
        <w:rPr>
          <w:rFonts w:ascii="Arial" w:hAnsi="Arial" w:cs="Arial"/>
          <w:noProof/>
          <w:sz w:val="22"/>
          <w:szCs w:val="22"/>
        </w:rPr>
      </w:pPr>
      <w:r w:rsidRPr="00517D96">
        <w:rPr>
          <w:rFonts w:ascii="Arial" w:hAnsi="Arial" w:cs="Arial"/>
          <w:noProof/>
          <w:sz w:val="22"/>
          <w:szCs w:val="22"/>
        </w:rPr>
        <w:tab/>
      </w:r>
      <w:r w:rsidR="00E407AE" w:rsidRPr="00517D96">
        <w:rPr>
          <w:rFonts w:ascii="Arial" w:hAnsi="Arial" w:cs="Arial"/>
          <w:noProof/>
          <w:sz w:val="22"/>
          <w:szCs w:val="22"/>
        </w:rPr>
        <w:t xml:space="preserve"> </w:t>
      </w:r>
    </w:p>
    <w:p w14:paraId="312B036F" w14:textId="77777777" w:rsidR="00E407AE" w:rsidRPr="00E407AE" w:rsidRDefault="00E407AE" w:rsidP="00E407AE">
      <w:pPr>
        <w:tabs>
          <w:tab w:val="left" w:pos="720"/>
          <w:tab w:val="right" w:leader="dot" w:pos="8352"/>
        </w:tabs>
        <w:rPr>
          <w:rFonts w:ascii="Arial" w:hAnsi="Arial" w:cs="Arial"/>
          <w:noProof/>
          <w:sz w:val="22"/>
          <w:szCs w:val="22"/>
        </w:rPr>
      </w:pPr>
    </w:p>
    <w:p w14:paraId="312B0370" w14:textId="77777777" w:rsidR="00E407AE" w:rsidRPr="00E407AE" w:rsidRDefault="00E407AE" w:rsidP="00E407AE">
      <w:pPr>
        <w:tabs>
          <w:tab w:val="left" w:pos="720"/>
          <w:tab w:val="right" w:leader="dot" w:pos="8352"/>
        </w:tabs>
        <w:rPr>
          <w:rFonts w:ascii="Arial" w:hAnsi="Arial" w:cs="Arial"/>
          <w:noProof/>
          <w:sz w:val="22"/>
          <w:szCs w:val="22"/>
        </w:rPr>
      </w:pPr>
    </w:p>
    <w:p w14:paraId="312B0371" w14:textId="77777777" w:rsidR="00E407AE" w:rsidRPr="00E407AE" w:rsidRDefault="00E407AE" w:rsidP="00E407AE">
      <w:pPr>
        <w:keepNext/>
        <w:tabs>
          <w:tab w:val="left" w:pos="720"/>
          <w:tab w:val="left" w:pos="1440"/>
          <w:tab w:val="center" w:pos="7632"/>
          <w:tab w:val="center" w:pos="8496"/>
          <w:tab w:val="center" w:pos="9144"/>
        </w:tabs>
        <w:jc w:val="center"/>
        <w:outlineLvl w:val="1"/>
        <w:rPr>
          <w:rFonts w:ascii="Arial" w:hAnsi="Arial" w:cs="Arial"/>
          <w:b/>
          <w:noProof/>
          <w:color w:val="000000"/>
          <w:sz w:val="22"/>
          <w:szCs w:val="22"/>
        </w:rPr>
      </w:pPr>
      <w:bookmarkStart w:id="58" w:name="_Toc219103613"/>
      <w:r w:rsidRPr="00E407AE">
        <w:rPr>
          <w:rFonts w:ascii="Arial" w:hAnsi="Arial" w:cs="Arial"/>
          <w:b/>
          <w:noProof/>
          <w:color w:val="000000"/>
          <w:sz w:val="22"/>
          <w:szCs w:val="22"/>
        </w:rPr>
        <w:t>H</w:t>
      </w:r>
      <w:bookmarkEnd w:id="58"/>
    </w:p>
    <w:p w14:paraId="312B0372" w14:textId="77777777" w:rsidR="00E407AE" w:rsidRPr="00E407AE" w:rsidRDefault="00E407AE" w:rsidP="00E407AE">
      <w:pPr>
        <w:tabs>
          <w:tab w:val="left" w:pos="720"/>
          <w:tab w:val="right" w:leader="dot" w:pos="8352"/>
        </w:tabs>
        <w:rPr>
          <w:rFonts w:ascii="Arial" w:hAnsi="Arial" w:cs="Arial"/>
          <w:noProof/>
          <w:sz w:val="22"/>
          <w:szCs w:val="22"/>
        </w:rPr>
      </w:pPr>
    </w:p>
    <w:p w14:paraId="312B0373" w14:textId="77777777" w:rsidR="00E407AE" w:rsidRPr="00E407AE" w:rsidRDefault="00E407AE" w:rsidP="00E407AE">
      <w:pPr>
        <w:tabs>
          <w:tab w:val="left" w:pos="720"/>
          <w:tab w:val="right" w:leader="dot" w:pos="8352"/>
        </w:tabs>
        <w:rPr>
          <w:rFonts w:ascii="Arial" w:hAnsi="Arial" w:cs="Arial"/>
          <w:noProof/>
          <w:sz w:val="22"/>
          <w:szCs w:val="22"/>
        </w:rPr>
      </w:pPr>
      <w:r w:rsidRPr="00517D96">
        <w:rPr>
          <w:rFonts w:ascii="Arial" w:hAnsi="Arial" w:cs="Arial"/>
          <w:noProof/>
          <w:sz w:val="22"/>
          <w:szCs w:val="22"/>
        </w:rPr>
        <w:t>HARRASSMENT</w:t>
      </w:r>
      <w:r w:rsidRPr="00E407AE">
        <w:rPr>
          <w:rFonts w:ascii="Arial" w:hAnsi="Arial" w:cs="Arial"/>
          <w:noProof/>
          <w:sz w:val="22"/>
          <w:szCs w:val="22"/>
        </w:rPr>
        <w:t xml:space="preserve"> </w:t>
      </w:r>
      <w:r w:rsidR="00EC5215" w:rsidRPr="00E407AE">
        <w:rPr>
          <w:rFonts w:ascii="Arial" w:hAnsi="Arial" w:cs="Arial"/>
          <w:noProof/>
          <w:sz w:val="22"/>
          <w:szCs w:val="22"/>
        </w:rPr>
        <w:t xml:space="preserve">in the </w:t>
      </w:r>
      <w:r w:rsidR="00F35423" w:rsidRPr="00E407AE">
        <w:rPr>
          <w:rFonts w:ascii="Arial" w:hAnsi="Arial" w:cs="Arial"/>
          <w:noProof/>
          <w:sz w:val="22"/>
          <w:szCs w:val="22"/>
        </w:rPr>
        <w:t>WORKPLACE</w:t>
      </w:r>
      <w:r w:rsidRPr="00E407AE">
        <w:rPr>
          <w:rFonts w:ascii="Arial" w:hAnsi="Arial" w:cs="Arial"/>
          <w:noProof/>
          <w:sz w:val="22"/>
          <w:szCs w:val="22"/>
        </w:rPr>
        <w:tab/>
        <w:t>1210</w:t>
      </w:r>
    </w:p>
    <w:p w14:paraId="312B0374" w14:textId="77777777" w:rsidR="00E407AE" w:rsidRPr="00E407AE" w:rsidRDefault="00E407AE" w:rsidP="00E407AE">
      <w:pPr>
        <w:tabs>
          <w:tab w:val="left" w:pos="720"/>
          <w:tab w:val="right" w:leader="dot" w:pos="8352"/>
        </w:tabs>
        <w:rPr>
          <w:rFonts w:ascii="Arial" w:hAnsi="Arial" w:cs="Arial"/>
          <w:noProof/>
          <w:sz w:val="22"/>
          <w:szCs w:val="22"/>
        </w:rPr>
      </w:pPr>
    </w:p>
    <w:p w14:paraId="312B0375" w14:textId="77777777" w:rsidR="00E407AE" w:rsidRPr="00517D96" w:rsidRDefault="00F35423" w:rsidP="00E407AE">
      <w:pPr>
        <w:tabs>
          <w:tab w:val="left" w:pos="720"/>
          <w:tab w:val="right" w:leader="dot" w:pos="8352"/>
        </w:tabs>
        <w:rPr>
          <w:rFonts w:ascii="Arial" w:hAnsi="Arial" w:cs="Arial"/>
          <w:noProof/>
          <w:sz w:val="22"/>
          <w:szCs w:val="22"/>
        </w:rPr>
      </w:pPr>
      <w:r w:rsidRPr="00517D96">
        <w:rPr>
          <w:rFonts w:ascii="Arial" w:hAnsi="Arial" w:cs="Arial"/>
          <w:noProof/>
          <w:sz w:val="22"/>
          <w:szCs w:val="22"/>
        </w:rPr>
        <w:t>HAZARDOUS MATERIA</w:t>
      </w:r>
      <w:r w:rsidR="007725BD">
        <w:rPr>
          <w:rFonts w:ascii="Arial" w:hAnsi="Arial" w:cs="Arial"/>
          <w:noProof/>
          <w:sz w:val="22"/>
          <w:szCs w:val="22"/>
        </w:rPr>
        <w:t>L</w:t>
      </w:r>
      <w:r w:rsidR="00E407AE" w:rsidRPr="00517D96">
        <w:rPr>
          <w:rFonts w:ascii="Arial" w:hAnsi="Arial" w:cs="Arial"/>
          <w:noProof/>
          <w:sz w:val="22"/>
          <w:szCs w:val="22"/>
        </w:rPr>
        <w:t>S</w:t>
      </w:r>
    </w:p>
    <w:p w14:paraId="312B0376" w14:textId="77777777" w:rsidR="00F35423" w:rsidRPr="00517D96" w:rsidRDefault="00F35423" w:rsidP="00E407AE">
      <w:pPr>
        <w:tabs>
          <w:tab w:val="left" w:pos="720"/>
          <w:tab w:val="right" w:leader="dot" w:pos="8352"/>
        </w:tabs>
        <w:rPr>
          <w:rFonts w:ascii="Arial" w:hAnsi="Arial" w:cs="Arial"/>
          <w:noProof/>
          <w:sz w:val="22"/>
          <w:szCs w:val="22"/>
        </w:rPr>
      </w:pPr>
      <w:r w:rsidRPr="00517D96">
        <w:rPr>
          <w:rFonts w:ascii="Arial" w:hAnsi="Arial" w:cs="Arial"/>
          <w:noProof/>
          <w:sz w:val="22"/>
          <w:szCs w:val="22"/>
        </w:rPr>
        <w:tab/>
        <w:t>- in the workplace</w:t>
      </w:r>
      <w:r w:rsidRPr="00517D96">
        <w:rPr>
          <w:rFonts w:ascii="Arial" w:hAnsi="Arial" w:cs="Arial"/>
          <w:noProof/>
          <w:sz w:val="22"/>
          <w:szCs w:val="22"/>
        </w:rPr>
        <w:tab/>
        <w:t>0290</w:t>
      </w:r>
    </w:p>
    <w:p w14:paraId="312B0377" w14:textId="77777777" w:rsidR="00F35423" w:rsidRPr="00517D96" w:rsidRDefault="00F35423" w:rsidP="00E407AE">
      <w:pPr>
        <w:tabs>
          <w:tab w:val="left" w:pos="720"/>
          <w:tab w:val="right" w:leader="dot" w:pos="8352"/>
        </w:tabs>
        <w:rPr>
          <w:rFonts w:ascii="Arial" w:hAnsi="Arial" w:cs="Arial"/>
          <w:noProof/>
          <w:sz w:val="22"/>
          <w:szCs w:val="22"/>
        </w:rPr>
      </w:pPr>
      <w:r w:rsidRPr="00517D96">
        <w:rPr>
          <w:rFonts w:ascii="Arial" w:hAnsi="Arial" w:cs="Arial"/>
          <w:noProof/>
          <w:sz w:val="22"/>
          <w:szCs w:val="22"/>
        </w:rPr>
        <w:tab/>
        <w:t>- waste management</w:t>
      </w:r>
      <w:r w:rsidRPr="00517D96">
        <w:rPr>
          <w:rFonts w:ascii="Arial" w:hAnsi="Arial" w:cs="Arial"/>
          <w:noProof/>
          <w:sz w:val="22"/>
          <w:szCs w:val="22"/>
        </w:rPr>
        <w:tab/>
        <w:t>2650</w:t>
      </w:r>
    </w:p>
    <w:p w14:paraId="312B0378" w14:textId="77777777" w:rsidR="00F35423" w:rsidRPr="00517D96" w:rsidRDefault="00F35423" w:rsidP="00E407AE">
      <w:pPr>
        <w:tabs>
          <w:tab w:val="left" w:pos="720"/>
          <w:tab w:val="right" w:leader="dot" w:pos="8352"/>
        </w:tabs>
        <w:rPr>
          <w:rFonts w:ascii="Arial" w:hAnsi="Arial" w:cs="Arial"/>
          <w:noProof/>
          <w:sz w:val="22"/>
          <w:szCs w:val="22"/>
        </w:rPr>
      </w:pPr>
      <w:r w:rsidRPr="00517D96">
        <w:rPr>
          <w:rFonts w:ascii="Arial" w:hAnsi="Arial" w:cs="Arial"/>
          <w:noProof/>
          <w:sz w:val="22"/>
          <w:szCs w:val="22"/>
        </w:rPr>
        <w:tab/>
        <w:t>- worksafe program</w:t>
      </w:r>
      <w:r w:rsidRPr="00517D96">
        <w:rPr>
          <w:rFonts w:ascii="Arial" w:hAnsi="Arial" w:cs="Arial"/>
          <w:noProof/>
          <w:sz w:val="22"/>
          <w:szCs w:val="22"/>
        </w:rPr>
        <w:tab/>
        <w:t>0465</w:t>
      </w:r>
    </w:p>
    <w:p w14:paraId="312B0379" w14:textId="77777777" w:rsidR="00E407AE" w:rsidRPr="00517D96" w:rsidRDefault="00E407AE" w:rsidP="00E407AE">
      <w:pPr>
        <w:tabs>
          <w:tab w:val="left" w:pos="720"/>
          <w:tab w:val="right" w:leader="dot" w:pos="8352"/>
        </w:tabs>
        <w:rPr>
          <w:rFonts w:ascii="Arial" w:hAnsi="Arial" w:cs="Arial"/>
          <w:noProof/>
          <w:sz w:val="22"/>
          <w:szCs w:val="22"/>
        </w:rPr>
      </w:pPr>
    </w:p>
    <w:p w14:paraId="312B037A" w14:textId="77777777" w:rsidR="00DB4E3A" w:rsidRPr="000A4BEB" w:rsidRDefault="00DB4E3A" w:rsidP="00E407AE">
      <w:pPr>
        <w:tabs>
          <w:tab w:val="left" w:pos="720"/>
          <w:tab w:val="right" w:leader="dot" w:pos="8352"/>
        </w:tabs>
        <w:rPr>
          <w:rFonts w:ascii="Arial" w:hAnsi="Arial" w:cs="Arial"/>
          <w:b/>
          <w:noProof/>
          <w:sz w:val="22"/>
          <w:szCs w:val="22"/>
        </w:rPr>
      </w:pPr>
      <w:r w:rsidRPr="000A4BEB">
        <w:rPr>
          <w:rFonts w:ascii="Arial" w:hAnsi="Arial" w:cs="Arial"/>
          <w:b/>
          <w:noProof/>
          <w:sz w:val="22"/>
          <w:szCs w:val="22"/>
        </w:rPr>
        <w:t>HAZARDOUS WASTE MANAGEMENT</w:t>
      </w:r>
      <w:r w:rsidRPr="000A4BEB">
        <w:rPr>
          <w:rFonts w:ascii="Arial" w:hAnsi="Arial" w:cs="Arial"/>
          <w:b/>
          <w:noProof/>
          <w:sz w:val="22"/>
          <w:szCs w:val="22"/>
        </w:rPr>
        <w:tab/>
        <w:t>2650</w:t>
      </w:r>
    </w:p>
    <w:p w14:paraId="312B037B" w14:textId="77777777" w:rsidR="00DB4E3A" w:rsidRDefault="00DB4E3A" w:rsidP="00E407AE">
      <w:pPr>
        <w:tabs>
          <w:tab w:val="left" w:pos="720"/>
          <w:tab w:val="right" w:leader="dot" w:pos="8352"/>
        </w:tabs>
        <w:rPr>
          <w:rFonts w:ascii="Arial" w:hAnsi="Arial" w:cs="Arial"/>
          <w:noProof/>
          <w:sz w:val="22"/>
          <w:szCs w:val="22"/>
        </w:rPr>
      </w:pPr>
    </w:p>
    <w:p w14:paraId="312B037C" w14:textId="77777777" w:rsidR="00771384" w:rsidRDefault="00771384" w:rsidP="00E407AE">
      <w:pPr>
        <w:tabs>
          <w:tab w:val="left" w:pos="720"/>
          <w:tab w:val="right" w:leader="dot" w:pos="8352"/>
        </w:tabs>
        <w:rPr>
          <w:rFonts w:ascii="Arial" w:hAnsi="Arial" w:cs="Arial"/>
          <w:noProof/>
          <w:sz w:val="22"/>
          <w:szCs w:val="22"/>
        </w:rPr>
      </w:pPr>
      <w:r>
        <w:rPr>
          <w:rFonts w:ascii="Arial" w:hAnsi="Arial" w:cs="Arial"/>
          <w:noProof/>
          <w:sz w:val="22"/>
          <w:szCs w:val="22"/>
        </w:rPr>
        <w:t>HEAT RECOVERY SYSTEM</w:t>
      </w:r>
      <w:r>
        <w:rPr>
          <w:rFonts w:ascii="Arial" w:hAnsi="Arial" w:cs="Arial"/>
          <w:noProof/>
          <w:sz w:val="22"/>
          <w:szCs w:val="22"/>
        </w:rPr>
        <w:tab/>
        <w:t>2660</w:t>
      </w:r>
    </w:p>
    <w:p w14:paraId="312B037D" w14:textId="77777777" w:rsidR="00771384" w:rsidRDefault="00771384" w:rsidP="00E407AE">
      <w:pPr>
        <w:tabs>
          <w:tab w:val="left" w:pos="720"/>
          <w:tab w:val="right" w:leader="dot" w:pos="8352"/>
        </w:tabs>
        <w:rPr>
          <w:rFonts w:ascii="Arial" w:hAnsi="Arial" w:cs="Arial"/>
          <w:noProof/>
          <w:sz w:val="22"/>
          <w:szCs w:val="22"/>
        </w:rPr>
      </w:pPr>
    </w:p>
    <w:p w14:paraId="312B037E" w14:textId="77777777" w:rsidR="00E407AE" w:rsidRPr="00517D96" w:rsidRDefault="00E407AE" w:rsidP="00E407AE">
      <w:pPr>
        <w:tabs>
          <w:tab w:val="left" w:pos="720"/>
          <w:tab w:val="right" w:leader="dot" w:pos="8352"/>
        </w:tabs>
        <w:rPr>
          <w:rFonts w:ascii="Arial" w:hAnsi="Arial" w:cs="Arial"/>
          <w:noProof/>
          <w:sz w:val="22"/>
          <w:szCs w:val="22"/>
        </w:rPr>
      </w:pPr>
      <w:r w:rsidRPr="00517D96">
        <w:rPr>
          <w:rFonts w:ascii="Arial" w:hAnsi="Arial" w:cs="Arial"/>
          <w:noProof/>
          <w:sz w:val="22"/>
          <w:szCs w:val="22"/>
        </w:rPr>
        <w:t>HEALTH BOARDS</w:t>
      </w:r>
      <w:r w:rsidR="00F35423" w:rsidRPr="00517D96">
        <w:rPr>
          <w:rFonts w:ascii="Arial" w:hAnsi="Arial" w:cs="Arial"/>
          <w:noProof/>
          <w:sz w:val="22"/>
          <w:szCs w:val="22"/>
        </w:rPr>
        <w:t xml:space="preserve"> RELATIONS/LIAISON</w:t>
      </w:r>
      <w:r w:rsidRPr="00517D96">
        <w:rPr>
          <w:rFonts w:ascii="Arial" w:hAnsi="Arial" w:cs="Arial"/>
          <w:noProof/>
          <w:sz w:val="22"/>
          <w:szCs w:val="22"/>
        </w:rPr>
        <w:tab/>
        <w:t>0230</w:t>
      </w:r>
    </w:p>
    <w:p w14:paraId="312B037F" w14:textId="77777777" w:rsidR="00E407AE" w:rsidRDefault="00E407AE" w:rsidP="00E407AE">
      <w:pPr>
        <w:tabs>
          <w:tab w:val="left" w:pos="720"/>
          <w:tab w:val="right" w:leader="dot" w:pos="8352"/>
        </w:tabs>
        <w:rPr>
          <w:rFonts w:ascii="Arial" w:hAnsi="Arial" w:cs="Arial"/>
          <w:noProof/>
          <w:sz w:val="22"/>
          <w:szCs w:val="22"/>
        </w:rPr>
      </w:pPr>
    </w:p>
    <w:p w14:paraId="312B0380" w14:textId="77777777" w:rsidR="00DB4E3A" w:rsidRDefault="00DB4E3A" w:rsidP="00E407AE">
      <w:pPr>
        <w:tabs>
          <w:tab w:val="left" w:pos="720"/>
          <w:tab w:val="right" w:leader="dot" w:pos="8352"/>
        </w:tabs>
        <w:rPr>
          <w:rFonts w:ascii="Arial" w:hAnsi="Arial" w:cs="Arial"/>
          <w:noProof/>
          <w:sz w:val="22"/>
          <w:szCs w:val="22"/>
        </w:rPr>
      </w:pPr>
      <w:r>
        <w:rPr>
          <w:rFonts w:ascii="Arial" w:hAnsi="Arial" w:cs="Arial"/>
          <w:noProof/>
          <w:sz w:val="22"/>
          <w:szCs w:val="22"/>
        </w:rPr>
        <w:t>HELP-DESK SERVICES</w:t>
      </w:r>
    </w:p>
    <w:p w14:paraId="312B0381" w14:textId="77777777" w:rsidR="00DB4E3A" w:rsidRDefault="00DB4E3A" w:rsidP="00E407AE">
      <w:pPr>
        <w:tabs>
          <w:tab w:val="left" w:pos="720"/>
          <w:tab w:val="right" w:leader="dot" w:pos="8352"/>
        </w:tabs>
        <w:rPr>
          <w:rFonts w:ascii="Arial" w:hAnsi="Arial" w:cs="Arial"/>
          <w:noProof/>
          <w:sz w:val="22"/>
          <w:szCs w:val="22"/>
        </w:rPr>
      </w:pPr>
      <w:r>
        <w:rPr>
          <w:rFonts w:ascii="Arial" w:hAnsi="Arial" w:cs="Arial"/>
          <w:noProof/>
          <w:sz w:val="22"/>
          <w:szCs w:val="22"/>
        </w:rPr>
        <w:tab/>
        <w:t>- Information Technology</w:t>
      </w:r>
      <w:r>
        <w:rPr>
          <w:rFonts w:ascii="Arial" w:hAnsi="Arial" w:cs="Arial"/>
          <w:noProof/>
          <w:sz w:val="22"/>
          <w:szCs w:val="22"/>
        </w:rPr>
        <w:tab/>
        <w:t>1430</w:t>
      </w:r>
    </w:p>
    <w:p w14:paraId="312B0382" w14:textId="77777777" w:rsidR="00DB4E3A" w:rsidRDefault="00DB4E3A" w:rsidP="00E407AE">
      <w:pPr>
        <w:tabs>
          <w:tab w:val="left" w:pos="720"/>
          <w:tab w:val="right" w:leader="dot" w:pos="8352"/>
        </w:tabs>
        <w:rPr>
          <w:rFonts w:ascii="Arial" w:hAnsi="Arial" w:cs="Arial"/>
          <w:noProof/>
          <w:sz w:val="22"/>
          <w:szCs w:val="22"/>
        </w:rPr>
      </w:pPr>
    </w:p>
    <w:p w14:paraId="312B0383" w14:textId="77777777" w:rsidR="00517D96" w:rsidRDefault="00517D96" w:rsidP="00E407AE">
      <w:pPr>
        <w:tabs>
          <w:tab w:val="left" w:pos="720"/>
          <w:tab w:val="right" w:leader="dot" w:pos="8352"/>
        </w:tabs>
        <w:rPr>
          <w:rFonts w:ascii="Arial" w:hAnsi="Arial" w:cs="Arial"/>
          <w:noProof/>
          <w:sz w:val="22"/>
          <w:szCs w:val="22"/>
        </w:rPr>
      </w:pPr>
      <w:r>
        <w:rPr>
          <w:rFonts w:ascii="Arial" w:hAnsi="Arial" w:cs="Arial"/>
          <w:noProof/>
          <w:sz w:val="22"/>
          <w:szCs w:val="22"/>
        </w:rPr>
        <w:t>HIRING OF STAFF</w:t>
      </w:r>
      <w:r>
        <w:rPr>
          <w:rFonts w:ascii="Arial" w:hAnsi="Arial" w:cs="Arial"/>
          <w:noProof/>
          <w:sz w:val="22"/>
          <w:szCs w:val="22"/>
        </w:rPr>
        <w:tab/>
        <w:t>1170</w:t>
      </w:r>
    </w:p>
    <w:p w14:paraId="312B0384" w14:textId="77777777" w:rsidR="00517D96" w:rsidRDefault="00517D96" w:rsidP="00E407AE">
      <w:pPr>
        <w:tabs>
          <w:tab w:val="left" w:pos="720"/>
          <w:tab w:val="right" w:leader="dot" w:pos="8352"/>
        </w:tabs>
        <w:rPr>
          <w:rFonts w:ascii="Arial" w:hAnsi="Arial" w:cs="Arial"/>
          <w:noProof/>
          <w:sz w:val="22"/>
          <w:szCs w:val="22"/>
        </w:rPr>
      </w:pPr>
    </w:p>
    <w:p w14:paraId="312B0385" w14:textId="77777777" w:rsidR="00405511" w:rsidRDefault="00405511" w:rsidP="00E407AE">
      <w:pPr>
        <w:tabs>
          <w:tab w:val="left" w:pos="720"/>
          <w:tab w:val="right" w:leader="dot" w:pos="8352"/>
        </w:tabs>
        <w:rPr>
          <w:rFonts w:ascii="Arial" w:hAnsi="Arial" w:cs="Arial"/>
          <w:noProof/>
          <w:sz w:val="22"/>
          <w:szCs w:val="22"/>
        </w:rPr>
      </w:pPr>
      <w:r>
        <w:rPr>
          <w:rFonts w:ascii="Arial" w:hAnsi="Arial" w:cs="Arial"/>
          <w:noProof/>
          <w:sz w:val="22"/>
          <w:szCs w:val="22"/>
        </w:rPr>
        <w:t>HOLIDAYS and VACATIONS</w:t>
      </w:r>
      <w:r>
        <w:rPr>
          <w:rFonts w:ascii="Arial" w:hAnsi="Arial" w:cs="Arial"/>
          <w:noProof/>
          <w:sz w:val="22"/>
          <w:szCs w:val="22"/>
        </w:rPr>
        <w:tab/>
        <w:t>1065</w:t>
      </w:r>
    </w:p>
    <w:p w14:paraId="312B0386" w14:textId="77777777" w:rsidR="00405511" w:rsidRDefault="00405511" w:rsidP="00E407AE">
      <w:pPr>
        <w:tabs>
          <w:tab w:val="left" w:pos="720"/>
          <w:tab w:val="right" w:leader="dot" w:pos="8352"/>
        </w:tabs>
        <w:rPr>
          <w:rFonts w:ascii="Arial" w:hAnsi="Arial" w:cs="Arial"/>
          <w:noProof/>
          <w:sz w:val="22"/>
          <w:szCs w:val="22"/>
        </w:rPr>
      </w:pPr>
    </w:p>
    <w:p w14:paraId="312B0387" w14:textId="77777777" w:rsidR="00DB4E3A" w:rsidRDefault="00DB4E3A" w:rsidP="00E407AE">
      <w:pPr>
        <w:tabs>
          <w:tab w:val="left" w:pos="720"/>
          <w:tab w:val="right" w:leader="dot" w:pos="8352"/>
        </w:tabs>
        <w:rPr>
          <w:rFonts w:ascii="Arial" w:hAnsi="Arial" w:cs="Arial"/>
          <w:noProof/>
          <w:sz w:val="22"/>
          <w:szCs w:val="22"/>
        </w:rPr>
      </w:pPr>
      <w:r>
        <w:rPr>
          <w:rFonts w:ascii="Arial" w:hAnsi="Arial" w:cs="Arial"/>
          <w:noProof/>
          <w:sz w:val="22"/>
          <w:szCs w:val="22"/>
        </w:rPr>
        <w:t>HOURS OF OPERATION</w:t>
      </w:r>
    </w:p>
    <w:p w14:paraId="312B0388" w14:textId="77777777" w:rsidR="00DB4E3A" w:rsidRDefault="00DB4E3A" w:rsidP="00E407AE">
      <w:pPr>
        <w:tabs>
          <w:tab w:val="left" w:pos="720"/>
          <w:tab w:val="right" w:leader="dot" w:pos="8352"/>
        </w:tabs>
        <w:rPr>
          <w:rFonts w:ascii="Arial" w:hAnsi="Arial" w:cs="Arial"/>
          <w:noProof/>
          <w:sz w:val="22"/>
          <w:szCs w:val="22"/>
        </w:rPr>
      </w:pPr>
      <w:r>
        <w:rPr>
          <w:rFonts w:ascii="Arial" w:hAnsi="Arial" w:cs="Arial"/>
          <w:noProof/>
          <w:sz w:val="22"/>
          <w:szCs w:val="22"/>
        </w:rPr>
        <w:tab/>
        <w:t>-solid waste management</w:t>
      </w:r>
      <w:r>
        <w:rPr>
          <w:rFonts w:ascii="Arial" w:hAnsi="Arial" w:cs="Arial"/>
          <w:noProof/>
          <w:sz w:val="22"/>
          <w:szCs w:val="22"/>
        </w:rPr>
        <w:tab/>
        <w:t>2620</w:t>
      </w:r>
    </w:p>
    <w:p w14:paraId="312B0389" w14:textId="77777777" w:rsidR="00DB4E3A" w:rsidRPr="00517D96" w:rsidRDefault="00DB4E3A" w:rsidP="00E407AE">
      <w:pPr>
        <w:tabs>
          <w:tab w:val="left" w:pos="720"/>
          <w:tab w:val="right" w:leader="dot" w:pos="8352"/>
        </w:tabs>
        <w:rPr>
          <w:rFonts w:ascii="Arial" w:hAnsi="Arial" w:cs="Arial"/>
          <w:noProof/>
          <w:sz w:val="22"/>
          <w:szCs w:val="22"/>
        </w:rPr>
      </w:pPr>
    </w:p>
    <w:p w14:paraId="312B038A" w14:textId="77777777" w:rsidR="00E407AE" w:rsidRPr="00517D96" w:rsidRDefault="00E407AE" w:rsidP="00E407AE">
      <w:pPr>
        <w:tabs>
          <w:tab w:val="left" w:pos="720"/>
          <w:tab w:val="right" w:leader="dot" w:pos="8352"/>
        </w:tabs>
        <w:rPr>
          <w:rFonts w:ascii="Arial" w:hAnsi="Arial" w:cs="Arial"/>
          <w:noProof/>
          <w:sz w:val="22"/>
          <w:szCs w:val="22"/>
        </w:rPr>
      </w:pPr>
      <w:r w:rsidRPr="00517D96">
        <w:rPr>
          <w:rFonts w:ascii="Arial" w:hAnsi="Arial" w:cs="Arial"/>
          <w:noProof/>
          <w:sz w:val="22"/>
          <w:szCs w:val="22"/>
        </w:rPr>
        <w:t>HOURS OF WORK</w:t>
      </w:r>
      <w:r w:rsidR="00904246">
        <w:rPr>
          <w:rFonts w:ascii="Arial" w:hAnsi="Arial" w:cs="Arial"/>
          <w:noProof/>
          <w:sz w:val="22"/>
          <w:szCs w:val="22"/>
        </w:rPr>
        <w:t xml:space="preserve"> AND OVERTIME</w:t>
      </w:r>
      <w:r w:rsidRPr="00517D96">
        <w:rPr>
          <w:rFonts w:ascii="Arial" w:hAnsi="Arial" w:cs="Arial"/>
          <w:noProof/>
          <w:sz w:val="22"/>
          <w:szCs w:val="22"/>
        </w:rPr>
        <w:t xml:space="preserve"> </w:t>
      </w:r>
      <w:r w:rsidRPr="00517D96">
        <w:rPr>
          <w:rFonts w:ascii="Arial" w:hAnsi="Arial" w:cs="Arial"/>
          <w:noProof/>
          <w:sz w:val="22"/>
          <w:szCs w:val="22"/>
        </w:rPr>
        <w:tab/>
      </w:r>
      <w:r w:rsidR="00904246">
        <w:rPr>
          <w:rFonts w:ascii="Arial" w:hAnsi="Arial" w:cs="Arial"/>
          <w:noProof/>
          <w:sz w:val="22"/>
          <w:szCs w:val="22"/>
        </w:rPr>
        <w:t>0955</w:t>
      </w:r>
      <w:r w:rsidRPr="00517D96">
        <w:rPr>
          <w:rFonts w:ascii="Arial" w:hAnsi="Arial" w:cs="Arial"/>
          <w:noProof/>
          <w:sz w:val="22"/>
          <w:szCs w:val="22"/>
        </w:rPr>
        <w:t xml:space="preserve"> </w:t>
      </w:r>
    </w:p>
    <w:p w14:paraId="312B038B" w14:textId="77777777" w:rsidR="00E407AE" w:rsidRDefault="00E407AE" w:rsidP="00E407AE">
      <w:pPr>
        <w:tabs>
          <w:tab w:val="left" w:pos="720"/>
          <w:tab w:val="right" w:leader="dot" w:pos="8352"/>
        </w:tabs>
        <w:rPr>
          <w:rFonts w:ascii="Arial" w:hAnsi="Arial" w:cs="Arial"/>
          <w:noProof/>
          <w:sz w:val="22"/>
          <w:szCs w:val="22"/>
        </w:rPr>
      </w:pPr>
    </w:p>
    <w:p w14:paraId="312B038C" w14:textId="77777777" w:rsidR="00DB4E3A" w:rsidRDefault="00DB4E3A" w:rsidP="00E407AE">
      <w:pPr>
        <w:tabs>
          <w:tab w:val="left" w:pos="720"/>
          <w:tab w:val="right" w:leader="dot" w:pos="8352"/>
        </w:tabs>
        <w:rPr>
          <w:rFonts w:ascii="Arial" w:hAnsi="Arial" w:cs="Arial"/>
          <w:noProof/>
          <w:sz w:val="22"/>
          <w:szCs w:val="22"/>
        </w:rPr>
      </w:pPr>
      <w:r>
        <w:rPr>
          <w:rFonts w:ascii="Arial" w:hAnsi="Arial" w:cs="Arial"/>
          <w:noProof/>
          <w:sz w:val="22"/>
          <w:szCs w:val="22"/>
        </w:rPr>
        <w:t>HOUSEHOLD HAZARDOUS WASTE SERVICE</w:t>
      </w:r>
      <w:r>
        <w:rPr>
          <w:rFonts w:ascii="Arial" w:hAnsi="Arial" w:cs="Arial"/>
          <w:noProof/>
          <w:sz w:val="22"/>
          <w:szCs w:val="22"/>
        </w:rPr>
        <w:tab/>
        <w:t>2650</w:t>
      </w:r>
    </w:p>
    <w:p w14:paraId="312B038D" w14:textId="77777777" w:rsidR="00DB4E3A" w:rsidRDefault="00DB4E3A" w:rsidP="00E407AE">
      <w:pPr>
        <w:tabs>
          <w:tab w:val="left" w:pos="720"/>
          <w:tab w:val="right" w:leader="dot" w:pos="8352"/>
        </w:tabs>
        <w:rPr>
          <w:rFonts w:ascii="Arial" w:hAnsi="Arial" w:cs="Arial"/>
          <w:noProof/>
          <w:sz w:val="22"/>
          <w:szCs w:val="22"/>
        </w:rPr>
      </w:pPr>
    </w:p>
    <w:p w14:paraId="312B038E" w14:textId="77777777" w:rsidR="00DB4E3A" w:rsidRDefault="00DB4E3A" w:rsidP="00E407AE">
      <w:pPr>
        <w:tabs>
          <w:tab w:val="left" w:pos="720"/>
          <w:tab w:val="right" w:leader="dot" w:pos="8352"/>
        </w:tabs>
        <w:rPr>
          <w:rFonts w:ascii="Arial" w:hAnsi="Arial" w:cs="Arial"/>
          <w:noProof/>
          <w:sz w:val="22"/>
          <w:szCs w:val="22"/>
        </w:rPr>
      </w:pPr>
      <w:r>
        <w:rPr>
          <w:rFonts w:ascii="Arial" w:hAnsi="Arial" w:cs="Arial"/>
          <w:noProof/>
          <w:sz w:val="22"/>
          <w:szCs w:val="22"/>
        </w:rPr>
        <w:t>HOUSEHOLD RECYCLING SERVICE</w:t>
      </w:r>
      <w:r>
        <w:rPr>
          <w:rFonts w:ascii="Arial" w:hAnsi="Arial" w:cs="Arial"/>
          <w:noProof/>
          <w:sz w:val="22"/>
          <w:szCs w:val="22"/>
        </w:rPr>
        <w:tab/>
        <w:t>2670</w:t>
      </w:r>
    </w:p>
    <w:p w14:paraId="312B038F" w14:textId="77777777" w:rsidR="001F46B9" w:rsidRDefault="001F46B9" w:rsidP="00E407AE">
      <w:pPr>
        <w:tabs>
          <w:tab w:val="left" w:pos="720"/>
          <w:tab w:val="right" w:leader="dot" w:pos="8352"/>
        </w:tabs>
        <w:rPr>
          <w:rFonts w:ascii="Arial" w:hAnsi="Arial" w:cs="Arial"/>
          <w:noProof/>
          <w:sz w:val="22"/>
          <w:szCs w:val="22"/>
        </w:rPr>
      </w:pPr>
    </w:p>
    <w:p w14:paraId="312B0390" w14:textId="77777777" w:rsidR="00DB4E3A" w:rsidRDefault="001F46B9" w:rsidP="00E407AE">
      <w:pPr>
        <w:tabs>
          <w:tab w:val="left" w:pos="720"/>
          <w:tab w:val="right" w:leader="dot" w:pos="8352"/>
        </w:tabs>
        <w:rPr>
          <w:rFonts w:ascii="Arial" w:hAnsi="Arial" w:cs="Arial"/>
          <w:noProof/>
          <w:sz w:val="22"/>
          <w:szCs w:val="22"/>
        </w:rPr>
      </w:pPr>
      <w:r>
        <w:rPr>
          <w:rFonts w:ascii="Arial" w:hAnsi="Arial" w:cs="Arial"/>
          <w:noProof/>
          <w:sz w:val="22"/>
          <w:szCs w:val="22"/>
        </w:rPr>
        <w:t>HOUSEHOLD WASTE</w:t>
      </w:r>
      <w:r>
        <w:rPr>
          <w:rFonts w:ascii="Arial" w:hAnsi="Arial" w:cs="Arial"/>
          <w:noProof/>
          <w:sz w:val="22"/>
          <w:szCs w:val="22"/>
        </w:rPr>
        <w:tab/>
        <w:t>2690</w:t>
      </w:r>
    </w:p>
    <w:p w14:paraId="312B0391" w14:textId="77777777" w:rsidR="001F46B9" w:rsidRPr="00E407AE" w:rsidRDefault="001F46B9" w:rsidP="00E407AE">
      <w:pPr>
        <w:tabs>
          <w:tab w:val="left" w:pos="720"/>
          <w:tab w:val="right" w:leader="dot" w:pos="8352"/>
        </w:tabs>
        <w:rPr>
          <w:rFonts w:ascii="Arial" w:hAnsi="Arial" w:cs="Arial"/>
          <w:noProof/>
          <w:sz w:val="22"/>
          <w:szCs w:val="22"/>
        </w:rPr>
      </w:pPr>
    </w:p>
    <w:p w14:paraId="312B0392" w14:textId="77777777" w:rsidR="00E407AE" w:rsidRPr="00517D96" w:rsidRDefault="00E407AE" w:rsidP="00E407AE">
      <w:pPr>
        <w:tabs>
          <w:tab w:val="left" w:pos="720"/>
          <w:tab w:val="right" w:leader="dot" w:pos="8352"/>
        </w:tabs>
        <w:rPr>
          <w:rFonts w:ascii="Arial" w:hAnsi="Arial" w:cs="Arial"/>
          <w:b/>
          <w:noProof/>
          <w:sz w:val="22"/>
          <w:szCs w:val="22"/>
        </w:rPr>
      </w:pPr>
      <w:r w:rsidRPr="00517D96">
        <w:rPr>
          <w:rFonts w:ascii="Arial" w:hAnsi="Arial" w:cs="Arial"/>
          <w:b/>
          <w:noProof/>
          <w:sz w:val="22"/>
          <w:szCs w:val="22"/>
        </w:rPr>
        <w:t>HUMAN RESOURCES</w:t>
      </w:r>
      <w:r w:rsidR="00517D96" w:rsidRPr="00517D96">
        <w:rPr>
          <w:rFonts w:ascii="Arial" w:hAnsi="Arial" w:cs="Arial"/>
          <w:b/>
          <w:noProof/>
          <w:sz w:val="22"/>
          <w:szCs w:val="22"/>
        </w:rPr>
        <w:t xml:space="preserve"> </w:t>
      </w:r>
      <w:r w:rsidR="00B56D3E">
        <w:rPr>
          <w:rFonts w:ascii="Arial" w:hAnsi="Arial" w:cs="Arial"/>
          <w:b/>
          <w:noProof/>
          <w:sz w:val="22"/>
          <w:szCs w:val="22"/>
        </w:rPr>
        <w:t xml:space="preserve">MANAGEMENT </w:t>
      </w:r>
      <w:r w:rsidRPr="00517D96">
        <w:rPr>
          <w:rFonts w:ascii="Arial" w:hAnsi="Arial" w:cs="Arial"/>
          <w:b/>
          <w:noProof/>
          <w:sz w:val="22"/>
          <w:szCs w:val="22"/>
        </w:rPr>
        <w:tab/>
        <w:t>1000</w:t>
      </w:r>
      <w:r w:rsidR="009C4075">
        <w:rPr>
          <w:rFonts w:ascii="Arial" w:hAnsi="Arial" w:cs="Arial"/>
          <w:b/>
          <w:noProof/>
          <w:sz w:val="22"/>
          <w:szCs w:val="22"/>
        </w:rPr>
        <w:t>-12</w:t>
      </w:r>
      <w:r w:rsidR="00B56D3E">
        <w:rPr>
          <w:rFonts w:ascii="Arial" w:hAnsi="Arial" w:cs="Arial"/>
          <w:b/>
          <w:noProof/>
          <w:sz w:val="22"/>
          <w:szCs w:val="22"/>
        </w:rPr>
        <w:t>99</w:t>
      </w:r>
    </w:p>
    <w:p w14:paraId="312B039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394" w14:textId="77777777" w:rsidR="00E407AE" w:rsidRPr="00E407AE" w:rsidRDefault="00904246" w:rsidP="00E407AE">
      <w:pPr>
        <w:tabs>
          <w:tab w:val="left" w:pos="720"/>
          <w:tab w:val="right" w:leader="dot" w:pos="8352"/>
        </w:tabs>
        <w:rPr>
          <w:rFonts w:ascii="Arial" w:hAnsi="Arial" w:cs="Arial"/>
          <w:noProof/>
          <w:sz w:val="22"/>
          <w:szCs w:val="22"/>
        </w:rPr>
      </w:pPr>
      <w:r w:rsidRPr="00904246">
        <w:rPr>
          <w:rFonts w:ascii="Arial" w:hAnsi="Arial" w:cs="Arial"/>
          <w:noProof/>
          <w:sz w:val="22"/>
          <w:szCs w:val="22"/>
        </w:rPr>
        <w:t>HUMAN RIGH</w:t>
      </w:r>
      <w:r>
        <w:rPr>
          <w:rFonts w:ascii="Arial" w:hAnsi="Arial" w:cs="Arial"/>
          <w:noProof/>
          <w:sz w:val="22"/>
          <w:szCs w:val="22"/>
        </w:rPr>
        <w:t>T</w:t>
      </w:r>
      <w:r w:rsidR="00E407AE" w:rsidRPr="00904246">
        <w:rPr>
          <w:rFonts w:ascii="Arial" w:hAnsi="Arial" w:cs="Arial"/>
          <w:noProof/>
          <w:sz w:val="22"/>
          <w:szCs w:val="22"/>
        </w:rPr>
        <w:t xml:space="preserve">S </w:t>
      </w:r>
      <w:r w:rsidRPr="00E407AE">
        <w:rPr>
          <w:rFonts w:ascii="Arial" w:hAnsi="Arial" w:cs="Arial"/>
          <w:noProof/>
          <w:sz w:val="22"/>
          <w:szCs w:val="22"/>
        </w:rPr>
        <w:t>COMPLAINTS</w:t>
      </w:r>
      <w:r w:rsidR="00E407AE" w:rsidRPr="00E407AE">
        <w:rPr>
          <w:rFonts w:ascii="Arial" w:hAnsi="Arial" w:cs="Arial"/>
          <w:noProof/>
          <w:sz w:val="22"/>
          <w:szCs w:val="22"/>
        </w:rPr>
        <w:tab/>
        <w:t>1210</w:t>
      </w:r>
    </w:p>
    <w:p w14:paraId="312B0395" w14:textId="77777777" w:rsidR="00E407AE" w:rsidRDefault="00E407AE" w:rsidP="00E407AE">
      <w:pPr>
        <w:tabs>
          <w:tab w:val="left" w:pos="720"/>
          <w:tab w:val="right" w:leader="dot" w:pos="8352"/>
        </w:tabs>
        <w:jc w:val="center"/>
        <w:rPr>
          <w:rFonts w:ascii="Arial" w:hAnsi="Arial" w:cs="Arial"/>
          <w:b/>
          <w:noProof/>
          <w:sz w:val="22"/>
          <w:szCs w:val="22"/>
        </w:rPr>
      </w:pPr>
    </w:p>
    <w:p w14:paraId="312B0396" w14:textId="77777777" w:rsidR="00985B91" w:rsidRPr="00E407AE" w:rsidRDefault="00985B91" w:rsidP="00E407AE">
      <w:pPr>
        <w:tabs>
          <w:tab w:val="left" w:pos="720"/>
          <w:tab w:val="right" w:leader="dot" w:pos="8352"/>
        </w:tabs>
        <w:jc w:val="center"/>
        <w:rPr>
          <w:rFonts w:ascii="Arial" w:hAnsi="Arial" w:cs="Arial"/>
          <w:b/>
          <w:noProof/>
          <w:sz w:val="22"/>
          <w:szCs w:val="22"/>
        </w:rPr>
      </w:pPr>
    </w:p>
    <w:p w14:paraId="312B0397"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I</w:t>
      </w:r>
    </w:p>
    <w:p w14:paraId="312B0398" w14:textId="77777777" w:rsidR="00E407AE" w:rsidRPr="00E407AE" w:rsidRDefault="00E407AE" w:rsidP="00E407AE">
      <w:pPr>
        <w:tabs>
          <w:tab w:val="left" w:pos="720"/>
          <w:tab w:val="right" w:leader="dot" w:pos="8352"/>
        </w:tabs>
        <w:rPr>
          <w:rFonts w:ascii="Arial" w:hAnsi="Arial" w:cs="Arial"/>
          <w:noProof/>
          <w:sz w:val="22"/>
          <w:szCs w:val="22"/>
        </w:rPr>
      </w:pPr>
    </w:p>
    <w:p w14:paraId="312B0399" w14:textId="77777777" w:rsidR="00985B91" w:rsidRDefault="00985B91" w:rsidP="00E407AE">
      <w:pPr>
        <w:tabs>
          <w:tab w:val="left" w:pos="720"/>
          <w:tab w:val="right" w:leader="dot" w:pos="8352"/>
        </w:tabs>
        <w:rPr>
          <w:rFonts w:ascii="Arial" w:hAnsi="Arial" w:cs="Arial"/>
          <w:noProof/>
          <w:sz w:val="22"/>
          <w:szCs w:val="22"/>
        </w:rPr>
      </w:pPr>
      <w:r>
        <w:rPr>
          <w:rFonts w:ascii="Arial" w:hAnsi="Arial" w:cs="Arial"/>
          <w:noProof/>
          <w:sz w:val="22"/>
          <w:szCs w:val="22"/>
        </w:rPr>
        <w:t>IMAGING PROGRAM</w:t>
      </w:r>
      <w:r>
        <w:rPr>
          <w:rFonts w:ascii="Arial" w:hAnsi="Arial" w:cs="Arial"/>
          <w:noProof/>
          <w:sz w:val="22"/>
          <w:szCs w:val="22"/>
        </w:rPr>
        <w:tab/>
        <w:t>1475</w:t>
      </w:r>
    </w:p>
    <w:p w14:paraId="312B039A" w14:textId="77777777" w:rsidR="00985B91" w:rsidRDefault="00985B91" w:rsidP="00E407AE">
      <w:pPr>
        <w:tabs>
          <w:tab w:val="left" w:pos="720"/>
          <w:tab w:val="right" w:leader="dot" w:pos="8352"/>
        </w:tabs>
        <w:rPr>
          <w:rFonts w:ascii="Arial" w:hAnsi="Arial" w:cs="Arial"/>
          <w:noProof/>
          <w:sz w:val="22"/>
          <w:szCs w:val="22"/>
        </w:rPr>
      </w:pPr>
    </w:p>
    <w:p w14:paraId="312B039B" w14:textId="77777777" w:rsidR="00985B91" w:rsidRDefault="00985B91" w:rsidP="00E407AE">
      <w:pPr>
        <w:tabs>
          <w:tab w:val="left" w:pos="720"/>
          <w:tab w:val="right" w:leader="dot" w:pos="8352"/>
        </w:tabs>
        <w:rPr>
          <w:rFonts w:ascii="Arial" w:hAnsi="Arial" w:cs="Arial"/>
          <w:noProof/>
          <w:sz w:val="22"/>
          <w:szCs w:val="22"/>
        </w:rPr>
      </w:pPr>
      <w:r>
        <w:rPr>
          <w:rFonts w:ascii="Arial" w:hAnsi="Arial" w:cs="Arial"/>
          <w:noProof/>
          <w:sz w:val="22"/>
          <w:szCs w:val="22"/>
        </w:rPr>
        <w:t>INDUSTRIAL PARKS DEVELOPMENT</w:t>
      </w:r>
      <w:r>
        <w:rPr>
          <w:rFonts w:ascii="Arial" w:hAnsi="Arial" w:cs="Arial"/>
          <w:noProof/>
          <w:sz w:val="22"/>
          <w:szCs w:val="22"/>
        </w:rPr>
        <w:tab/>
        <w:t>2450</w:t>
      </w:r>
    </w:p>
    <w:p w14:paraId="312B039C" w14:textId="77777777" w:rsidR="00985B91" w:rsidRDefault="00985B91" w:rsidP="00E407AE">
      <w:pPr>
        <w:tabs>
          <w:tab w:val="left" w:pos="720"/>
          <w:tab w:val="right" w:leader="dot" w:pos="8352"/>
        </w:tabs>
        <w:rPr>
          <w:rFonts w:ascii="Arial" w:hAnsi="Arial" w:cs="Arial"/>
          <w:noProof/>
          <w:sz w:val="22"/>
          <w:szCs w:val="22"/>
        </w:rPr>
      </w:pPr>
    </w:p>
    <w:p w14:paraId="312B039D" w14:textId="77777777" w:rsidR="00985B91" w:rsidRDefault="00985B91" w:rsidP="00E407AE">
      <w:pPr>
        <w:tabs>
          <w:tab w:val="left" w:pos="720"/>
          <w:tab w:val="right" w:leader="dot" w:pos="8352"/>
        </w:tabs>
        <w:rPr>
          <w:rFonts w:ascii="Arial" w:hAnsi="Arial" w:cs="Arial"/>
          <w:noProof/>
          <w:sz w:val="22"/>
          <w:szCs w:val="22"/>
        </w:rPr>
      </w:pPr>
      <w:r>
        <w:rPr>
          <w:rFonts w:ascii="Arial" w:hAnsi="Arial" w:cs="Arial"/>
          <w:noProof/>
          <w:sz w:val="22"/>
          <w:szCs w:val="22"/>
        </w:rPr>
        <w:t>INDUSTRIAL WASTE</w:t>
      </w:r>
      <w:r>
        <w:rPr>
          <w:rFonts w:ascii="Arial" w:hAnsi="Arial" w:cs="Arial"/>
          <w:noProof/>
          <w:sz w:val="22"/>
          <w:szCs w:val="22"/>
        </w:rPr>
        <w:tab/>
        <w:t>2690</w:t>
      </w:r>
    </w:p>
    <w:p w14:paraId="312B039E" w14:textId="77777777" w:rsidR="00985B91" w:rsidRDefault="00985B91" w:rsidP="00E407AE">
      <w:pPr>
        <w:tabs>
          <w:tab w:val="left" w:pos="720"/>
          <w:tab w:val="right" w:leader="dot" w:pos="8352"/>
        </w:tabs>
        <w:rPr>
          <w:rFonts w:ascii="Arial" w:hAnsi="Arial" w:cs="Arial"/>
          <w:noProof/>
          <w:sz w:val="22"/>
          <w:szCs w:val="22"/>
        </w:rPr>
      </w:pPr>
    </w:p>
    <w:p w14:paraId="312B039F" w14:textId="261675EE" w:rsidR="00E407AE" w:rsidRPr="00E407AE" w:rsidRDefault="00E407AE" w:rsidP="00E407AE">
      <w:pPr>
        <w:tabs>
          <w:tab w:val="left" w:pos="720"/>
          <w:tab w:val="right" w:leader="dot" w:pos="8352"/>
        </w:tabs>
        <w:rPr>
          <w:rFonts w:ascii="Arial" w:hAnsi="Arial" w:cs="Arial"/>
          <w:noProof/>
          <w:sz w:val="22"/>
          <w:szCs w:val="22"/>
        </w:rPr>
      </w:pPr>
      <w:r w:rsidRPr="00985B91">
        <w:rPr>
          <w:rFonts w:ascii="Arial" w:hAnsi="Arial" w:cs="Arial"/>
          <w:noProof/>
          <w:sz w:val="22"/>
          <w:szCs w:val="22"/>
        </w:rPr>
        <w:t>INFORMATION DISASTER PLANNING &amp; RECOVERY</w:t>
      </w:r>
      <w:r w:rsidRPr="00E407AE">
        <w:rPr>
          <w:rFonts w:ascii="Arial" w:hAnsi="Arial" w:cs="Arial"/>
          <w:noProof/>
          <w:sz w:val="22"/>
          <w:szCs w:val="22"/>
        </w:rPr>
        <w:tab/>
      </w:r>
      <w:r w:rsidR="00985B91">
        <w:rPr>
          <w:rFonts w:ascii="Arial" w:hAnsi="Arial" w:cs="Arial"/>
          <w:noProof/>
          <w:sz w:val="22"/>
          <w:szCs w:val="22"/>
        </w:rPr>
        <w:t>0185</w:t>
      </w:r>
      <w:r w:rsidR="001809D5">
        <w:rPr>
          <w:rFonts w:ascii="Arial" w:hAnsi="Arial" w:cs="Arial"/>
          <w:noProof/>
          <w:sz w:val="22"/>
          <w:szCs w:val="22"/>
        </w:rPr>
        <w:t xml:space="preserve">                       </w:t>
      </w:r>
    </w:p>
    <w:p w14:paraId="312B03A0" w14:textId="77777777" w:rsidR="00E407AE" w:rsidRPr="00E407AE" w:rsidRDefault="00E407AE" w:rsidP="00E407AE">
      <w:pPr>
        <w:tabs>
          <w:tab w:val="left" w:pos="720"/>
          <w:tab w:val="right" w:leader="dot" w:pos="8352"/>
        </w:tabs>
        <w:rPr>
          <w:rFonts w:ascii="Arial" w:hAnsi="Arial" w:cs="Arial"/>
          <w:noProof/>
          <w:sz w:val="22"/>
          <w:szCs w:val="22"/>
        </w:rPr>
      </w:pPr>
    </w:p>
    <w:p w14:paraId="312B03A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 xml:space="preserve">INFORMATION </w:t>
      </w:r>
      <w:r w:rsidR="00BE3F3B">
        <w:rPr>
          <w:rFonts w:ascii="Arial" w:hAnsi="Arial" w:cs="Arial"/>
          <w:b/>
          <w:noProof/>
          <w:sz w:val="22"/>
          <w:szCs w:val="22"/>
        </w:rPr>
        <w:t>and</w:t>
      </w:r>
      <w:r w:rsidR="00985B91">
        <w:rPr>
          <w:rFonts w:ascii="Arial" w:hAnsi="Arial" w:cs="Arial"/>
          <w:b/>
          <w:noProof/>
          <w:sz w:val="22"/>
          <w:szCs w:val="22"/>
        </w:rPr>
        <w:t xml:space="preserve"> </w:t>
      </w:r>
      <w:r w:rsidRPr="00E407AE">
        <w:rPr>
          <w:rFonts w:ascii="Arial" w:hAnsi="Arial" w:cs="Arial"/>
          <w:b/>
          <w:noProof/>
          <w:sz w:val="22"/>
          <w:szCs w:val="22"/>
        </w:rPr>
        <w:t>TECHNOLGY</w:t>
      </w:r>
      <w:r w:rsidR="00985B91">
        <w:rPr>
          <w:rFonts w:ascii="Arial" w:hAnsi="Arial" w:cs="Arial"/>
          <w:b/>
          <w:noProof/>
          <w:sz w:val="22"/>
          <w:szCs w:val="22"/>
        </w:rPr>
        <w:t xml:space="preserve"> MANAGEMENT </w:t>
      </w:r>
      <w:r w:rsidR="00985B91" w:rsidRPr="00985B91">
        <w:rPr>
          <w:rFonts w:ascii="Arial" w:hAnsi="Arial" w:cs="Arial"/>
          <w:b/>
          <w:noProof/>
          <w:sz w:val="22"/>
          <w:szCs w:val="22"/>
        </w:rPr>
        <w:tab/>
      </w:r>
      <w:r w:rsidR="00375668">
        <w:rPr>
          <w:rFonts w:ascii="Arial" w:hAnsi="Arial" w:cs="Arial"/>
          <w:b/>
          <w:noProof/>
          <w:sz w:val="22"/>
          <w:szCs w:val="22"/>
        </w:rPr>
        <w:t>1300-1599</w:t>
      </w:r>
    </w:p>
    <w:p w14:paraId="312B03A2" w14:textId="77777777" w:rsidR="00E407AE" w:rsidRPr="00E407AE" w:rsidRDefault="00E407AE" w:rsidP="00E407AE">
      <w:pPr>
        <w:tabs>
          <w:tab w:val="left" w:pos="720"/>
          <w:tab w:val="right" w:leader="dot" w:pos="8352"/>
        </w:tabs>
        <w:rPr>
          <w:rFonts w:ascii="Arial" w:hAnsi="Arial" w:cs="Arial"/>
          <w:b/>
          <w:noProof/>
          <w:sz w:val="22"/>
          <w:szCs w:val="22"/>
        </w:rPr>
      </w:pPr>
    </w:p>
    <w:p w14:paraId="312B03A3" w14:textId="77777777" w:rsidR="00E407AE" w:rsidRPr="00AB3EE8" w:rsidRDefault="00E407AE" w:rsidP="00E407AE">
      <w:pPr>
        <w:tabs>
          <w:tab w:val="left" w:pos="720"/>
          <w:tab w:val="right" w:leader="dot" w:pos="8352"/>
        </w:tabs>
        <w:rPr>
          <w:rFonts w:ascii="Arial" w:hAnsi="Arial" w:cs="Arial"/>
          <w:b/>
          <w:noProof/>
          <w:sz w:val="22"/>
          <w:szCs w:val="22"/>
          <w:lang w:val="fr-CA"/>
        </w:rPr>
      </w:pPr>
      <w:r w:rsidRPr="00AB3EE8">
        <w:rPr>
          <w:rFonts w:ascii="Arial" w:hAnsi="Arial" w:cs="Arial"/>
          <w:b/>
          <w:noProof/>
          <w:sz w:val="22"/>
          <w:szCs w:val="22"/>
          <w:lang w:val="fr-CA"/>
        </w:rPr>
        <w:t xml:space="preserve">INFORMATION TECHNOLOGY </w:t>
      </w:r>
      <w:r w:rsidR="006F2986" w:rsidRPr="00AB3EE8">
        <w:rPr>
          <w:rFonts w:ascii="Arial" w:hAnsi="Arial" w:cs="Arial"/>
          <w:b/>
          <w:noProof/>
          <w:sz w:val="22"/>
          <w:szCs w:val="22"/>
          <w:lang w:val="fr-CA"/>
        </w:rPr>
        <w:t>APPLICATIONS &amp; INFRASTRUCTURE MGMT.</w:t>
      </w:r>
      <w:r w:rsidR="006F2986" w:rsidRPr="00AB3EE8">
        <w:rPr>
          <w:rFonts w:ascii="Arial" w:hAnsi="Arial" w:cs="Arial"/>
          <w:b/>
          <w:noProof/>
          <w:sz w:val="22"/>
          <w:szCs w:val="22"/>
          <w:lang w:val="fr-CA"/>
        </w:rPr>
        <w:tab/>
        <w:t>1420</w:t>
      </w:r>
    </w:p>
    <w:p w14:paraId="312B03A4" w14:textId="77777777" w:rsidR="00375668" w:rsidRPr="00AB3EE8" w:rsidRDefault="00375668" w:rsidP="00E407AE">
      <w:pPr>
        <w:tabs>
          <w:tab w:val="left" w:pos="720"/>
          <w:tab w:val="right" w:leader="dot" w:pos="8352"/>
        </w:tabs>
        <w:rPr>
          <w:rFonts w:ascii="Arial" w:hAnsi="Arial" w:cs="Arial"/>
          <w:noProof/>
          <w:sz w:val="22"/>
          <w:szCs w:val="22"/>
          <w:lang w:val="fr-CA"/>
        </w:rPr>
      </w:pPr>
    </w:p>
    <w:p w14:paraId="312B03A5" w14:textId="77777777" w:rsidR="00843045" w:rsidRPr="001471E0" w:rsidRDefault="00843045" w:rsidP="00E407AE">
      <w:pPr>
        <w:tabs>
          <w:tab w:val="left" w:pos="720"/>
          <w:tab w:val="right" w:leader="dot" w:pos="8352"/>
        </w:tabs>
        <w:rPr>
          <w:rFonts w:ascii="Arial" w:hAnsi="Arial" w:cs="Arial"/>
          <w:b/>
          <w:noProof/>
          <w:sz w:val="22"/>
          <w:szCs w:val="22"/>
          <w:lang w:val="fr-CA"/>
        </w:rPr>
      </w:pPr>
    </w:p>
    <w:p w14:paraId="312B03A6" w14:textId="77777777" w:rsidR="00375668" w:rsidRPr="00375668" w:rsidRDefault="00375668" w:rsidP="00E407AE">
      <w:pPr>
        <w:tabs>
          <w:tab w:val="left" w:pos="720"/>
          <w:tab w:val="right" w:leader="dot" w:pos="8352"/>
        </w:tabs>
        <w:rPr>
          <w:rFonts w:ascii="Arial" w:hAnsi="Arial" w:cs="Arial"/>
          <w:b/>
          <w:noProof/>
          <w:sz w:val="22"/>
          <w:szCs w:val="22"/>
          <w:lang w:val="en-CA"/>
        </w:rPr>
      </w:pPr>
      <w:r w:rsidRPr="00375668">
        <w:rPr>
          <w:rFonts w:ascii="Arial" w:hAnsi="Arial" w:cs="Arial"/>
          <w:b/>
          <w:noProof/>
          <w:sz w:val="22"/>
          <w:szCs w:val="22"/>
          <w:lang w:val="en-CA"/>
        </w:rPr>
        <w:t>INFORMATION TECHNOLOGY END-USER SUPPORT</w:t>
      </w:r>
      <w:r w:rsidRPr="00375668">
        <w:rPr>
          <w:rFonts w:ascii="Arial" w:hAnsi="Arial" w:cs="Arial"/>
          <w:b/>
          <w:noProof/>
          <w:sz w:val="22"/>
          <w:szCs w:val="22"/>
          <w:lang w:val="en-CA"/>
        </w:rPr>
        <w:tab/>
        <w:t>1430</w:t>
      </w:r>
    </w:p>
    <w:p w14:paraId="312B03A7" w14:textId="77777777" w:rsidR="00E407AE" w:rsidRPr="00E407AE" w:rsidRDefault="00E407AE" w:rsidP="00E407AE">
      <w:pPr>
        <w:tabs>
          <w:tab w:val="left" w:pos="720"/>
          <w:tab w:val="right" w:leader="dot" w:pos="8352"/>
        </w:tabs>
        <w:rPr>
          <w:rFonts w:ascii="Arial" w:hAnsi="Arial" w:cs="Arial"/>
          <w:noProof/>
          <w:sz w:val="22"/>
          <w:szCs w:val="22"/>
        </w:rPr>
      </w:pPr>
      <w:r w:rsidRPr="009F7F64">
        <w:rPr>
          <w:rFonts w:ascii="Arial" w:hAnsi="Arial" w:cs="Arial"/>
          <w:noProof/>
          <w:sz w:val="22"/>
          <w:szCs w:val="22"/>
          <w:lang w:val="en-CA"/>
        </w:rPr>
        <w:tab/>
      </w:r>
    </w:p>
    <w:p w14:paraId="312B03A8" w14:textId="77777777" w:rsidR="00E407AE" w:rsidRPr="00BE3F3B" w:rsidRDefault="00E407AE" w:rsidP="00E407AE">
      <w:pPr>
        <w:tabs>
          <w:tab w:val="left" w:pos="720"/>
          <w:tab w:val="right" w:leader="dot" w:pos="8352"/>
        </w:tabs>
        <w:rPr>
          <w:rFonts w:ascii="Arial" w:hAnsi="Arial" w:cs="Arial"/>
          <w:noProof/>
          <w:sz w:val="22"/>
          <w:szCs w:val="22"/>
        </w:rPr>
      </w:pPr>
      <w:r w:rsidRPr="00BE3F3B">
        <w:rPr>
          <w:rFonts w:ascii="Arial" w:hAnsi="Arial" w:cs="Arial"/>
          <w:noProof/>
          <w:sz w:val="22"/>
          <w:szCs w:val="22"/>
        </w:rPr>
        <w:t>IN-LAW/GRANNY/GARDEN SUITES</w:t>
      </w:r>
      <w:r w:rsidRPr="00BE3F3B">
        <w:rPr>
          <w:rFonts w:ascii="Arial" w:hAnsi="Arial" w:cs="Arial"/>
          <w:noProof/>
          <w:sz w:val="22"/>
          <w:szCs w:val="22"/>
        </w:rPr>
        <w:tab/>
      </w:r>
      <w:r w:rsidR="006F2986" w:rsidRPr="00BE3F3B">
        <w:rPr>
          <w:rFonts w:ascii="Arial" w:hAnsi="Arial" w:cs="Arial"/>
          <w:noProof/>
          <w:sz w:val="22"/>
          <w:szCs w:val="22"/>
        </w:rPr>
        <w:t>2400</w:t>
      </w:r>
    </w:p>
    <w:p w14:paraId="312B03A9" w14:textId="77777777" w:rsidR="00E407AE" w:rsidRPr="00E407AE" w:rsidRDefault="00E407AE" w:rsidP="00E407AE">
      <w:pPr>
        <w:tabs>
          <w:tab w:val="left" w:pos="720"/>
          <w:tab w:val="right" w:leader="dot" w:pos="8352"/>
        </w:tabs>
        <w:rPr>
          <w:rFonts w:ascii="Arial" w:hAnsi="Arial" w:cs="Arial"/>
          <w:noProof/>
          <w:sz w:val="22"/>
          <w:szCs w:val="22"/>
        </w:rPr>
      </w:pPr>
    </w:p>
    <w:p w14:paraId="312B03A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INSPECTIONS</w:t>
      </w:r>
    </w:p>
    <w:p w14:paraId="312B03AB" w14:textId="77777777" w:rsidR="006F2986" w:rsidRDefault="006F2986" w:rsidP="00E407AE">
      <w:pPr>
        <w:tabs>
          <w:tab w:val="left" w:pos="720"/>
          <w:tab w:val="right" w:leader="dot" w:pos="8352"/>
        </w:tabs>
        <w:rPr>
          <w:rFonts w:ascii="Arial" w:hAnsi="Arial" w:cs="Arial"/>
          <w:noProof/>
          <w:sz w:val="22"/>
          <w:szCs w:val="22"/>
        </w:rPr>
      </w:pPr>
      <w:r>
        <w:rPr>
          <w:rFonts w:ascii="Arial" w:hAnsi="Arial" w:cs="Arial"/>
          <w:noProof/>
          <w:sz w:val="22"/>
          <w:szCs w:val="22"/>
        </w:rPr>
        <w:tab/>
        <w:t>- of standing buidlings</w:t>
      </w:r>
      <w:r>
        <w:rPr>
          <w:rFonts w:ascii="Arial" w:hAnsi="Arial" w:cs="Arial"/>
          <w:noProof/>
          <w:sz w:val="22"/>
          <w:szCs w:val="22"/>
        </w:rPr>
        <w:tab/>
        <w:t>24</w:t>
      </w:r>
      <w:r w:rsidR="00405511">
        <w:rPr>
          <w:rFonts w:ascii="Arial" w:hAnsi="Arial" w:cs="Arial"/>
          <w:noProof/>
          <w:sz w:val="22"/>
          <w:szCs w:val="22"/>
        </w:rPr>
        <w:t>25</w:t>
      </w:r>
    </w:p>
    <w:p w14:paraId="312B03AC"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of </w:t>
      </w:r>
      <w:r w:rsidR="006F2986">
        <w:rPr>
          <w:rFonts w:ascii="Arial" w:hAnsi="Arial" w:cs="Arial"/>
          <w:noProof/>
          <w:sz w:val="22"/>
          <w:szCs w:val="22"/>
        </w:rPr>
        <w:t xml:space="preserve">new constructed </w:t>
      </w:r>
      <w:r w:rsidRPr="00E407AE">
        <w:rPr>
          <w:rFonts w:ascii="Arial" w:hAnsi="Arial" w:cs="Arial"/>
          <w:noProof/>
          <w:sz w:val="22"/>
          <w:szCs w:val="22"/>
        </w:rPr>
        <w:t>buildings</w:t>
      </w:r>
      <w:r w:rsidRPr="00E407AE">
        <w:rPr>
          <w:rFonts w:ascii="Arial" w:hAnsi="Arial" w:cs="Arial"/>
          <w:noProof/>
          <w:sz w:val="22"/>
          <w:szCs w:val="22"/>
        </w:rPr>
        <w:tab/>
        <w:t>2415</w:t>
      </w:r>
    </w:p>
    <w:p w14:paraId="312B03AD" w14:textId="77777777" w:rsidR="006F2986" w:rsidRDefault="006F2986" w:rsidP="00E407AE">
      <w:pPr>
        <w:tabs>
          <w:tab w:val="left" w:pos="720"/>
          <w:tab w:val="right" w:leader="dot" w:pos="8352"/>
        </w:tabs>
        <w:rPr>
          <w:rFonts w:ascii="Arial" w:hAnsi="Arial" w:cs="Arial"/>
          <w:noProof/>
          <w:sz w:val="22"/>
          <w:szCs w:val="22"/>
        </w:rPr>
      </w:pPr>
      <w:r>
        <w:rPr>
          <w:rFonts w:ascii="Arial" w:hAnsi="Arial" w:cs="Arial"/>
          <w:noProof/>
          <w:sz w:val="22"/>
          <w:szCs w:val="22"/>
        </w:rPr>
        <w:tab/>
        <w:t>- of solid waste operations</w:t>
      </w:r>
      <w:r>
        <w:rPr>
          <w:rFonts w:ascii="Arial" w:hAnsi="Arial" w:cs="Arial"/>
          <w:noProof/>
          <w:sz w:val="22"/>
          <w:szCs w:val="22"/>
        </w:rPr>
        <w:tab/>
        <w:t>2640</w:t>
      </w:r>
    </w:p>
    <w:p w14:paraId="312B03AE" w14:textId="77777777" w:rsidR="006F2986" w:rsidRPr="00E407AE" w:rsidRDefault="006F2986" w:rsidP="00E407AE">
      <w:pPr>
        <w:tabs>
          <w:tab w:val="left" w:pos="720"/>
          <w:tab w:val="right" w:leader="dot" w:pos="8352"/>
        </w:tabs>
        <w:rPr>
          <w:rFonts w:ascii="Arial" w:hAnsi="Arial" w:cs="Arial"/>
          <w:noProof/>
          <w:sz w:val="22"/>
          <w:szCs w:val="22"/>
        </w:rPr>
      </w:pPr>
      <w:r>
        <w:rPr>
          <w:rFonts w:ascii="Arial" w:hAnsi="Arial" w:cs="Arial"/>
          <w:noProof/>
          <w:sz w:val="22"/>
          <w:szCs w:val="22"/>
        </w:rPr>
        <w:tab/>
        <w:t xml:space="preserve">- under the </w:t>
      </w:r>
      <w:r w:rsidRPr="006F2986">
        <w:rPr>
          <w:rFonts w:ascii="Arial" w:hAnsi="Arial" w:cs="Arial"/>
          <w:i/>
          <w:noProof/>
          <w:sz w:val="22"/>
          <w:szCs w:val="22"/>
        </w:rPr>
        <w:t>Occupational Health and Safety Act</w:t>
      </w:r>
      <w:r>
        <w:rPr>
          <w:rFonts w:ascii="Arial" w:hAnsi="Arial" w:cs="Arial"/>
          <w:noProof/>
          <w:sz w:val="22"/>
          <w:szCs w:val="22"/>
        </w:rPr>
        <w:tab/>
        <w:t>0290</w:t>
      </w:r>
    </w:p>
    <w:p w14:paraId="312B03AF" w14:textId="77777777" w:rsidR="00E407AE" w:rsidRPr="00E407AE" w:rsidRDefault="00E407AE" w:rsidP="00E407AE">
      <w:pPr>
        <w:tabs>
          <w:tab w:val="left" w:pos="720"/>
          <w:tab w:val="right" w:leader="dot" w:pos="8352"/>
        </w:tabs>
        <w:rPr>
          <w:rFonts w:ascii="Arial" w:hAnsi="Arial" w:cs="Arial"/>
          <w:noProof/>
          <w:sz w:val="22"/>
          <w:szCs w:val="22"/>
        </w:rPr>
      </w:pPr>
    </w:p>
    <w:p w14:paraId="312B03B0" w14:textId="77777777" w:rsidR="00E407AE" w:rsidRPr="00BE3F3B" w:rsidRDefault="00E407AE" w:rsidP="00E407AE">
      <w:pPr>
        <w:tabs>
          <w:tab w:val="left" w:pos="720"/>
          <w:tab w:val="right" w:leader="dot" w:pos="8352"/>
        </w:tabs>
        <w:rPr>
          <w:rFonts w:ascii="Arial" w:hAnsi="Arial" w:cs="Arial"/>
          <w:noProof/>
          <w:sz w:val="22"/>
          <w:szCs w:val="22"/>
        </w:rPr>
      </w:pPr>
      <w:r w:rsidRPr="00BE3F3B">
        <w:rPr>
          <w:rFonts w:ascii="Arial" w:hAnsi="Arial" w:cs="Arial"/>
          <w:noProof/>
          <w:sz w:val="22"/>
          <w:szCs w:val="22"/>
        </w:rPr>
        <w:t>INSTANT MESSAGING</w:t>
      </w:r>
      <w:r w:rsidR="00636713" w:rsidRPr="00BE3F3B">
        <w:rPr>
          <w:rFonts w:ascii="Arial" w:hAnsi="Arial" w:cs="Arial"/>
          <w:noProof/>
          <w:sz w:val="22"/>
          <w:szCs w:val="22"/>
        </w:rPr>
        <w:t xml:space="preserve"> SYSTEM</w:t>
      </w:r>
      <w:r w:rsidRPr="00BE3F3B">
        <w:rPr>
          <w:rFonts w:ascii="Arial" w:hAnsi="Arial" w:cs="Arial"/>
          <w:noProof/>
          <w:sz w:val="22"/>
          <w:szCs w:val="22"/>
        </w:rPr>
        <w:tab/>
      </w:r>
      <w:r w:rsidR="00636713" w:rsidRPr="00BE3F3B">
        <w:rPr>
          <w:rFonts w:ascii="Arial" w:hAnsi="Arial" w:cs="Arial"/>
          <w:noProof/>
          <w:sz w:val="22"/>
          <w:szCs w:val="22"/>
        </w:rPr>
        <w:t>1420</w:t>
      </w:r>
    </w:p>
    <w:p w14:paraId="312B03B1" w14:textId="77777777" w:rsidR="00E407AE" w:rsidRPr="00E407AE" w:rsidRDefault="00E407AE" w:rsidP="00E407AE">
      <w:pPr>
        <w:tabs>
          <w:tab w:val="left" w:pos="720"/>
          <w:tab w:val="right" w:leader="dot" w:pos="8352"/>
        </w:tabs>
        <w:rPr>
          <w:rFonts w:ascii="Arial" w:hAnsi="Arial" w:cs="Arial"/>
          <w:noProof/>
          <w:sz w:val="22"/>
          <w:szCs w:val="22"/>
        </w:rPr>
      </w:pPr>
    </w:p>
    <w:p w14:paraId="312B03B2" w14:textId="77777777" w:rsidR="00E407AE" w:rsidRPr="00E407AE" w:rsidRDefault="00E407AE" w:rsidP="00E407AE">
      <w:pPr>
        <w:tabs>
          <w:tab w:val="left" w:pos="720"/>
          <w:tab w:val="right" w:leader="dot" w:pos="8352"/>
        </w:tabs>
        <w:rPr>
          <w:rFonts w:ascii="Arial" w:hAnsi="Arial" w:cs="Arial"/>
          <w:noProof/>
          <w:sz w:val="22"/>
          <w:szCs w:val="22"/>
        </w:rPr>
      </w:pPr>
      <w:r w:rsidRPr="00BE3F3B">
        <w:rPr>
          <w:rFonts w:ascii="Arial" w:hAnsi="Arial" w:cs="Arial"/>
          <w:noProof/>
          <w:sz w:val="22"/>
          <w:szCs w:val="22"/>
        </w:rPr>
        <w:t>INSTITUTES</w:t>
      </w:r>
      <w:r w:rsidRPr="00E407AE">
        <w:rPr>
          <w:rFonts w:ascii="Arial" w:hAnsi="Arial" w:cs="Arial"/>
          <w:noProof/>
          <w:sz w:val="22"/>
          <w:szCs w:val="22"/>
        </w:rPr>
        <w:tab/>
        <w:t>0125</w:t>
      </w:r>
    </w:p>
    <w:p w14:paraId="312B03B3" w14:textId="77777777" w:rsidR="00E407AE" w:rsidRDefault="00E407AE" w:rsidP="00E407AE">
      <w:pPr>
        <w:tabs>
          <w:tab w:val="left" w:pos="720"/>
          <w:tab w:val="right" w:leader="dot" w:pos="8352"/>
        </w:tabs>
        <w:rPr>
          <w:rFonts w:ascii="Arial" w:hAnsi="Arial" w:cs="Arial"/>
          <w:noProof/>
          <w:sz w:val="22"/>
          <w:szCs w:val="22"/>
        </w:rPr>
      </w:pPr>
    </w:p>
    <w:p w14:paraId="312B03B4" w14:textId="77777777" w:rsidR="00636713" w:rsidRDefault="00636713" w:rsidP="00E407AE">
      <w:pPr>
        <w:tabs>
          <w:tab w:val="left" w:pos="720"/>
          <w:tab w:val="right" w:leader="dot" w:pos="8352"/>
        </w:tabs>
        <w:rPr>
          <w:rFonts w:ascii="Arial" w:hAnsi="Arial" w:cs="Arial"/>
          <w:noProof/>
          <w:sz w:val="22"/>
          <w:szCs w:val="22"/>
        </w:rPr>
      </w:pPr>
      <w:r>
        <w:rPr>
          <w:rFonts w:ascii="Arial" w:hAnsi="Arial" w:cs="Arial"/>
          <w:noProof/>
          <w:sz w:val="22"/>
          <w:szCs w:val="22"/>
        </w:rPr>
        <w:t>INSTITUTIONAL WASTE</w:t>
      </w:r>
      <w:r w:rsidR="006057EE">
        <w:rPr>
          <w:rFonts w:ascii="Arial" w:hAnsi="Arial" w:cs="Arial"/>
          <w:noProof/>
          <w:sz w:val="22"/>
          <w:szCs w:val="22"/>
        </w:rPr>
        <w:tab/>
        <w:t>2690</w:t>
      </w:r>
    </w:p>
    <w:p w14:paraId="312B03B5" w14:textId="77777777" w:rsidR="006057EE" w:rsidRPr="00E407AE" w:rsidRDefault="006057EE" w:rsidP="00E407AE">
      <w:pPr>
        <w:tabs>
          <w:tab w:val="left" w:pos="720"/>
          <w:tab w:val="right" w:leader="dot" w:pos="8352"/>
        </w:tabs>
        <w:rPr>
          <w:rFonts w:ascii="Arial" w:hAnsi="Arial" w:cs="Arial"/>
          <w:noProof/>
          <w:sz w:val="22"/>
          <w:szCs w:val="22"/>
        </w:rPr>
      </w:pPr>
    </w:p>
    <w:p w14:paraId="312B03B6" w14:textId="77777777" w:rsidR="00E407AE" w:rsidRPr="00636713" w:rsidRDefault="00E407AE" w:rsidP="00E407AE">
      <w:pPr>
        <w:tabs>
          <w:tab w:val="left" w:pos="720"/>
          <w:tab w:val="right" w:leader="dot" w:pos="8352"/>
        </w:tabs>
        <w:rPr>
          <w:rFonts w:ascii="Arial" w:hAnsi="Arial" w:cs="Arial"/>
          <w:noProof/>
          <w:sz w:val="22"/>
          <w:szCs w:val="22"/>
        </w:rPr>
      </w:pPr>
      <w:r w:rsidRPr="00636713">
        <w:rPr>
          <w:rFonts w:ascii="Arial" w:hAnsi="Arial" w:cs="Arial"/>
          <w:noProof/>
          <w:sz w:val="22"/>
          <w:szCs w:val="22"/>
        </w:rPr>
        <w:t>INSURANCE</w:t>
      </w:r>
      <w:r w:rsidR="00636713" w:rsidRPr="00636713">
        <w:rPr>
          <w:rFonts w:ascii="Arial" w:hAnsi="Arial" w:cs="Arial"/>
          <w:noProof/>
          <w:sz w:val="22"/>
          <w:szCs w:val="22"/>
        </w:rPr>
        <w:tab/>
        <w:t>1775</w:t>
      </w:r>
    </w:p>
    <w:p w14:paraId="312B03B7" w14:textId="77777777" w:rsidR="00E407AE" w:rsidRPr="00E407AE" w:rsidRDefault="00E407AE" w:rsidP="00E407AE">
      <w:pPr>
        <w:tabs>
          <w:tab w:val="left" w:pos="720"/>
          <w:tab w:val="right" w:leader="dot" w:pos="8352"/>
        </w:tabs>
        <w:rPr>
          <w:rFonts w:ascii="Arial" w:hAnsi="Arial" w:cs="Arial"/>
          <w:noProof/>
          <w:sz w:val="22"/>
          <w:szCs w:val="22"/>
        </w:rPr>
      </w:pPr>
    </w:p>
    <w:p w14:paraId="312B03B8" w14:textId="77777777" w:rsidR="00636713" w:rsidRPr="00636713" w:rsidRDefault="00636713" w:rsidP="00E407AE">
      <w:pPr>
        <w:tabs>
          <w:tab w:val="left" w:pos="720"/>
          <w:tab w:val="right" w:leader="dot" w:pos="8352"/>
        </w:tabs>
        <w:rPr>
          <w:rFonts w:ascii="Arial" w:hAnsi="Arial" w:cs="Arial"/>
          <w:noProof/>
          <w:sz w:val="22"/>
          <w:szCs w:val="22"/>
        </w:rPr>
      </w:pPr>
      <w:r w:rsidRPr="00636713">
        <w:rPr>
          <w:rFonts w:ascii="Arial" w:hAnsi="Arial" w:cs="Arial"/>
          <w:noProof/>
          <w:sz w:val="22"/>
          <w:szCs w:val="22"/>
        </w:rPr>
        <w:t>INSURED BENEFITS</w:t>
      </w:r>
    </w:p>
    <w:p w14:paraId="312B03B9" w14:textId="77777777" w:rsidR="00636713" w:rsidRPr="00636713" w:rsidRDefault="00636713" w:rsidP="00E407AE">
      <w:pPr>
        <w:tabs>
          <w:tab w:val="left" w:pos="720"/>
          <w:tab w:val="right" w:leader="dot" w:pos="8352"/>
        </w:tabs>
        <w:rPr>
          <w:rFonts w:ascii="Arial" w:hAnsi="Arial" w:cs="Arial"/>
          <w:noProof/>
          <w:sz w:val="22"/>
          <w:szCs w:val="22"/>
        </w:rPr>
      </w:pPr>
      <w:r w:rsidRPr="00636713">
        <w:rPr>
          <w:rFonts w:ascii="Arial" w:hAnsi="Arial" w:cs="Arial"/>
          <w:noProof/>
          <w:sz w:val="22"/>
          <w:szCs w:val="22"/>
        </w:rPr>
        <w:tab/>
        <w:t>- for employees</w:t>
      </w:r>
      <w:r w:rsidRPr="00636713">
        <w:rPr>
          <w:rFonts w:ascii="Arial" w:hAnsi="Arial" w:cs="Arial"/>
          <w:noProof/>
          <w:sz w:val="22"/>
          <w:szCs w:val="22"/>
        </w:rPr>
        <w:tab/>
        <w:t>1050-2</w:t>
      </w:r>
    </w:p>
    <w:p w14:paraId="312B03BA" w14:textId="77777777" w:rsidR="00D07691" w:rsidRDefault="00D07691" w:rsidP="00E407AE">
      <w:pPr>
        <w:tabs>
          <w:tab w:val="left" w:pos="720"/>
          <w:tab w:val="right" w:leader="dot" w:pos="8352"/>
        </w:tabs>
        <w:rPr>
          <w:rFonts w:ascii="Arial" w:hAnsi="Arial" w:cs="Arial"/>
          <w:noProof/>
          <w:sz w:val="22"/>
          <w:szCs w:val="22"/>
        </w:rPr>
      </w:pPr>
    </w:p>
    <w:p w14:paraId="312B03BB" w14:textId="77777777" w:rsidR="002926B4" w:rsidRPr="00D07691" w:rsidRDefault="00D07691" w:rsidP="00E407AE">
      <w:pPr>
        <w:tabs>
          <w:tab w:val="left" w:pos="720"/>
          <w:tab w:val="right" w:leader="dot" w:pos="8352"/>
        </w:tabs>
        <w:rPr>
          <w:rFonts w:ascii="Arial" w:hAnsi="Arial" w:cs="Arial"/>
          <w:b/>
          <w:noProof/>
          <w:sz w:val="22"/>
          <w:szCs w:val="22"/>
        </w:rPr>
      </w:pPr>
      <w:r w:rsidRPr="00D07691">
        <w:rPr>
          <w:rFonts w:ascii="Arial" w:hAnsi="Arial" w:cs="Arial"/>
          <w:b/>
          <w:noProof/>
          <w:sz w:val="22"/>
          <w:szCs w:val="22"/>
        </w:rPr>
        <w:t>INTELLECTUAL PROPERTY MANAGEMENT</w:t>
      </w:r>
      <w:r w:rsidRPr="00D07691">
        <w:rPr>
          <w:rFonts w:ascii="Arial" w:hAnsi="Arial" w:cs="Arial"/>
          <w:b/>
          <w:noProof/>
          <w:sz w:val="22"/>
          <w:szCs w:val="22"/>
        </w:rPr>
        <w:tab/>
        <w:t>1710</w:t>
      </w:r>
    </w:p>
    <w:p w14:paraId="312B03BC" w14:textId="77777777" w:rsidR="00D07691" w:rsidRDefault="00D07691" w:rsidP="00E407AE">
      <w:pPr>
        <w:tabs>
          <w:tab w:val="left" w:pos="720"/>
          <w:tab w:val="right" w:leader="dot" w:pos="8352"/>
        </w:tabs>
        <w:rPr>
          <w:rFonts w:ascii="Arial" w:hAnsi="Arial" w:cs="Arial"/>
          <w:noProof/>
          <w:sz w:val="22"/>
          <w:szCs w:val="22"/>
        </w:rPr>
      </w:pPr>
    </w:p>
    <w:p w14:paraId="312B03BD" w14:textId="77777777" w:rsidR="00703AE7" w:rsidRPr="002926B4" w:rsidRDefault="00430001" w:rsidP="00E407AE">
      <w:pPr>
        <w:tabs>
          <w:tab w:val="left" w:pos="720"/>
          <w:tab w:val="right" w:leader="dot" w:pos="8352"/>
        </w:tabs>
        <w:rPr>
          <w:rFonts w:ascii="Arial" w:hAnsi="Arial" w:cs="Arial"/>
          <w:b/>
          <w:noProof/>
          <w:sz w:val="22"/>
          <w:szCs w:val="22"/>
        </w:rPr>
      </w:pPr>
      <w:r>
        <w:rPr>
          <w:rFonts w:ascii="Arial" w:hAnsi="Arial" w:cs="Arial"/>
          <w:b/>
          <w:noProof/>
          <w:sz w:val="22"/>
          <w:szCs w:val="22"/>
        </w:rPr>
        <w:t>INTE</w:t>
      </w:r>
      <w:r w:rsidR="002926B4" w:rsidRPr="002926B4">
        <w:rPr>
          <w:rFonts w:ascii="Arial" w:hAnsi="Arial" w:cs="Arial"/>
          <w:b/>
          <w:noProof/>
          <w:sz w:val="22"/>
          <w:szCs w:val="22"/>
        </w:rPr>
        <w:t>GRATED SERVICES PLANNING</w:t>
      </w:r>
      <w:r w:rsidR="002926B4" w:rsidRPr="002926B4">
        <w:rPr>
          <w:rFonts w:ascii="Arial" w:hAnsi="Arial" w:cs="Arial"/>
          <w:b/>
          <w:noProof/>
          <w:sz w:val="22"/>
          <w:szCs w:val="22"/>
        </w:rPr>
        <w:tab/>
        <w:t>2460</w:t>
      </w:r>
    </w:p>
    <w:p w14:paraId="312B03BE" w14:textId="77777777" w:rsidR="002926B4" w:rsidRDefault="002926B4" w:rsidP="00E407AE">
      <w:pPr>
        <w:tabs>
          <w:tab w:val="left" w:pos="720"/>
          <w:tab w:val="right" w:leader="dot" w:pos="8352"/>
        </w:tabs>
        <w:rPr>
          <w:rFonts w:ascii="Arial" w:hAnsi="Arial" w:cs="Arial"/>
          <w:noProof/>
          <w:sz w:val="22"/>
          <w:szCs w:val="22"/>
        </w:rPr>
      </w:pPr>
    </w:p>
    <w:p w14:paraId="312B03BF" w14:textId="77777777" w:rsidR="0030275A" w:rsidRPr="00636713" w:rsidRDefault="0030275A" w:rsidP="00E407AE">
      <w:pPr>
        <w:tabs>
          <w:tab w:val="left" w:pos="720"/>
          <w:tab w:val="right" w:leader="dot" w:pos="8352"/>
        </w:tabs>
        <w:rPr>
          <w:rFonts w:ascii="Arial" w:hAnsi="Arial" w:cs="Arial"/>
          <w:noProof/>
          <w:sz w:val="22"/>
          <w:szCs w:val="22"/>
        </w:rPr>
      </w:pPr>
      <w:r w:rsidRPr="00636713">
        <w:rPr>
          <w:rFonts w:ascii="Arial" w:hAnsi="Arial" w:cs="Arial"/>
          <w:noProof/>
          <w:sz w:val="22"/>
          <w:szCs w:val="22"/>
        </w:rPr>
        <w:t>INTERNATIONAL AGENCIES RELATIONS</w:t>
      </w:r>
      <w:r w:rsidRPr="00636713">
        <w:rPr>
          <w:rFonts w:ascii="Arial" w:hAnsi="Arial" w:cs="Arial"/>
          <w:noProof/>
          <w:sz w:val="22"/>
          <w:szCs w:val="22"/>
        </w:rPr>
        <w:tab/>
        <w:t>0230</w:t>
      </w:r>
    </w:p>
    <w:p w14:paraId="312B03C0" w14:textId="77777777" w:rsidR="0030275A" w:rsidRDefault="0030275A" w:rsidP="00E407AE">
      <w:pPr>
        <w:tabs>
          <w:tab w:val="left" w:pos="720"/>
          <w:tab w:val="right" w:leader="dot" w:pos="8352"/>
        </w:tabs>
        <w:rPr>
          <w:rFonts w:ascii="Arial" w:hAnsi="Arial" w:cs="Arial"/>
          <w:noProof/>
          <w:sz w:val="22"/>
          <w:szCs w:val="22"/>
        </w:rPr>
      </w:pPr>
    </w:p>
    <w:p w14:paraId="312B03C1" w14:textId="77777777" w:rsidR="00636713" w:rsidRDefault="00636713" w:rsidP="00E407AE">
      <w:pPr>
        <w:tabs>
          <w:tab w:val="left" w:pos="720"/>
          <w:tab w:val="right" w:leader="dot" w:pos="8352"/>
        </w:tabs>
        <w:rPr>
          <w:rFonts w:ascii="Arial" w:hAnsi="Arial" w:cs="Arial"/>
          <w:noProof/>
          <w:sz w:val="22"/>
          <w:szCs w:val="22"/>
        </w:rPr>
      </w:pPr>
      <w:r>
        <w:rPr>
          <w:rFonts w:ascii="Arial" w:hAnsi="Arial" w:cs="Arial"/>
          <w:noProof/>
          <w:sz w:val="22"/>
          <w:szCs w:val="22"/>
        </w:rPr>
        <w:t>INTERNATIONAL STANDARDS ORGANIZATION (ISO)</w:t>
      </w:r>
      <w:r>
        <w:rPr>
          <w:rFonts w:ascii="Arial" w:hAnsi="Arial" w:cs="Arial"/>
          <w:noProof/>
          <w:sz w:val="22"/>
          <w:szCs w:val="22"/>
        </w:rPr>
        <w:tab/>
        <w:t>0300</w:t>
      </w:r>
    </w:p>
    <w:p w14:paraId="312B03C2" w14:textId="77777777" w:rsidR="002926B4" w:rsidRPr="00636713" w:rsidRDefault="002926B4" w:rsidP="00E407AE">
      <w:pPr>
        <w:tabs>
          <w:tab w:val="left" w:pos="720"/>
          <w:tab w:val="right" w:leader="dot" w:pos="8352"/>
        </w:tabs>
        <w:rPr>
          <w:rFonts w:ascii="Arial" w:hAnsi="Arial" w:cs="Arial"/>
          <w:noProof/>
          <w:sz w:val="22"/>
          <w:szCs w:val="22"/>
        </w:rPr>
      </w:pPr>
    </w:p>
    <w:p w14:paraId="312B03C3" w14:textId="77777777" w:rsidR="00E407AE" w:rsidRPr="00636713" w:rsidRDefault="00E407AE" w:rsidP="00E407AE">
      <w:pPr>
        <w:tabs>
          <w:tab w:val="left" w:pos="720"/>
          <w:tab w:val="right" w:leader="dot" w:pos="8352"/>
        </w:tabs>
        <w:rPr>
          <w:rFonts w:ascii="Arial" w:hAnsi="Arial" w:cs="Arial"/>
          <w:noProof/>
          <w:sz w:val="22"/>
          <w:szCs w:val="22"/>
        </w:rPr>
      </w:pPr>
      <w:r w:rsidRPr="00636713">
        <w:rPr>
          <w:rFonts w:ascii="Arial" w:hAnsi="Arial" w:cs="Arial"/>
          <w:noProof/>
          <w:sz w:val="22"/>
          <w:szCs w:val="22"/>
        </w:rPr>
        <w:t>INVENTOR</w:t>
      </w:r>
      <w:r w:rsidR="00636713" w:rsidRPr="00636713">
        <w:rPr>
          <w:rFonts w:ascii="Arial" w:hAnsi="Arial" w:cs="Arial"/>
          <w:noProof/>
          <w:sz w:val="22"/>
          <w:szCs w:val="22"/>
        </w:rPr>
        <w:t>IES</w:t>
      </w:r>
    </w:p>
    <w:p w14:paraId="312B03C4" w14:textId="5AF2C7C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noProof/>
          <w:sz w:val="22"/>
          <w:szCs w:val="22"/>
        </w:rPr>
        <w:tab/>
        <w:t xml:space="preserve">- </w:t>
      </w:r>
      <w:r w:rsidR="00636713">
        <w:rPr>
          <w:rFonts w:ascii="Arial" w:hAnsi="Arial" w:cs="Arial"/>
          <w:noProof/>
          <w:sz w:val="22"/>
          <w:szCs w:val="22"/>
        </w:rPr>
        <w:t>of buildings, structures and land</w:t>
      </w:r>
      <w:r w:rsidR="00636713">
        <w:rPr>
          <w:rFonts w:ascii="Arial" w:hAnsi="Arial" w:cs="Arial"/>
          <w:noProof/>
          <w:sz w:val="22"/>
          <w:szCs w:val="22"/>
        </w:rPr>
        <w:tab/>
        <w:t>0520</w:t>
      </w:r>
      <w:r w:rsidR="001809D5">
        <w:rPr>
          <w:rFonts w:ascii="Arial" w:hAnsi="Arial" w:cs="Arial"/>
          <w:noProof/>
          <w:sz w:val="22"/>
          <w:szCs w:val="22"/>
        </w:rPr>
        <w:t xml:space="preserve">                       </w:t>
      </w:r>
    </w:p>
    <w:p w14:paraId="312B03C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636713">
        <w:rPr>
          <w:rFonts w:ascii="Arial" w:hAnsi="Arial" w:cs="Arial"/>
          <w:noProof/>
          <w:sz w:val="22"/>
          <w:szCs w:val="22"/>
        </w:rPr>
        <w:t>of computer hardware</w:t>
      </w:r>
      <w:r w:rsidRPr="00E407AE">
        <w:rPr>
          <w:rFonts w:ascii="Arial" w:hAnsi="Arial" w:cs="Arial"/>
          <w:noProof/>
          <w:sz w:val="22"/>
          <w:szCs w:val="22"/>
        </w:rPr>
        <w:tab/>
        <w:t>14</w:t>
      </w:r>
      <w:r w:rsidR="00636713">
        <w:rPr>
          <w:rFonts w:ascii="Arial" w:hAnsi="Arial" w:cs="Arial"/>
          <w:noProof/>
          <w:sz w:val="22"/>
          <w:szCs w:val="22"/>
        </w:rPr>
        <w:t>20</w:t>
      </w:r>
    </w:p>
    <w:p w14:paraId="312B03C6" w14:textId="77777777" w:rsidR="005F4636"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636713">
        <w:rPr>
          <w:rFonts w:ascii="Arial" w:hAnsi="Arial" w:cs="Arial"/>
          <w:noProof/>
          <w:sz w:val="22"/>
          <w:szCs w:val="22"/>
        </w:rPr>
        <w:t>of equipment and furniture other than computer hardware</w:t>
      </w:r>
      <w:r w:rsidRPr="00E407AE">
        <w:rPr>
          <w:rFonts w:ascii="Arial" w:hAnsi="Arial" w:cs="Arial"/>
          <w:noProof/>
          <w:sz w:val="22"/>
          <w:szCs w:val="22"/>
        </w:rPr>
        <w:tab/>
      </w:r>
      <w:r w:rsidR="00636713">
        <w:rPr>
          <w:rFonts w:ascii="Arial" w:hAnsi="Arial" w:cs="Arial"/>
          <w:noProof/>
          <w:sz w:val="22"/>
          <w:szCs w:val="22"/>
        </w:rPr>
        <w:t>0570</w:t>
      </w:r>
      <w:r w:rsidRPr="00E407AE">
        <w:rPr>
          <w:rFonts w:ascii="Arial" w:hAnsi="Arial" w:cs="Arial"/>
          <w:noProof/>
          <w:sz w:val="22"/>
          <w:szCs w:val="22"/>
        </w:rPr>
        <w:t xml:space="preserve"> </w:t>
      </w:r>
    </w:p>
    <w:p w14:paraId="312B03C7" w14:textId="78567FCA" w:rsidR="00E407AE" w:rsidRPr="00E407AE" w:rsidRDefault="005F4636" w:rsidP="00E407AE">
      <w:pPr>
        <w:tabs>
          <w:tab w:val="left" w:pos="720"/>
          <w:tab w:val="right" w:leader="dot" w:pos="8352"/>
        </w:tabs>
        <w:rPr>
          <w:rFonts w:ascii="Arial" w:hAnsi="Arial" w:cs="Arial"/>
          <w:noProof/>
          <w:sz w:val="22"/>
          <w:szCs w:val="22"/>
        </w:rPr>
      </w:pPr>
      <w:r>
        <w:rPr>
          <w:rFonts w:ascii="Arial" w:hAnsi="Arial" w:cs="Arial"/>
          <w:noProof/>
          <w:sz w:val="22"/>
          <w:szCs w:val="22"/>
        </w:rPr>
        <w:tab/>
        <w:t>- of records</w:t>
      </w:r>
      <w:r>
        <w:rPr>
          <w:rFonts w:ascii="Arial" w:hAnsi="Arial" w:cs="Arial"/>
          <w:noProof/>
          <w:sz w:val="22"/>
          <w:szCs w:val="22"/>
        </w:rPr>
        <w:tab/>
        <w:t>1475</w:t>
      </w:r>
      <w:r w:rsidR="001809D5">
        <w:rPr>
          <w:rFonts w:ascii="Arial" w:hAnsi="Arial" w:cs="Arial"/>
          <w:noProof/>
          <w:sz w:val="22"/>
          <w:szCs w:val="22"/>
        </w:rPr>
        <w:t xml:space="preserve">                      </w:t>
      </w:r>
      <w:r w:rsidR="00E407AE" w:rsidRPr="00E407AE">
        <w:rPr>
          <w:rFonts w:ascii="Arial" w:hAnsi="Arial" w:cs="Arial"/>
          <w:noProof/>
          <w:sz w:val="22"/>
          <w:szCs w:val="22"/>
        </w:rPr>
        <w:t xml:space="preserve"> </w:t>
      </w:r>
    </w:p>
    <w:p w14:paraId="312B03C8" w14:textId="77777777" w:rsidR="00E407AE" w:rsidRPr="00E407AE" w:rsidRDefault="00E407AE" w:rsidP="00E407AE">
      <w:pPr>
        <w:tabs>
          <w:tab w:val="left" w:pos="720"/>
          <w:tab w:val="right" w:leader="dot" w:pos="8352"/>
        </w:tabs>
        <w:rPr>
          <w:rFonts w:ascii="Arial" w:hAnsi="Arial" w:cs="Arial"/>
          <w:noProof/>
          <w:sz w:val="22"/>
          <w:szCs w:val="22"/>
        </w:rPr>
      </w:pPr>
    </w:p>
    <w:p w14:paraId="312B03C9" w14:textId="77777777" w:rsidR="00E407AE" w:rsidRPr="00636713" w:rsidRDefault="00E407AE" w:rsidP="00E407AE">
      <w:pPr>
        <w:tabs>
          <w:tab w:val="left" w:pos="720"/>
          <w:tab w:val="right" w:leader="dot" w:pos="8352"/>
        </w:tabs>
        <w:rPr>
          <w:rFonts w:ascii="Arial" w:hAnsi="Arial" w:cs="Arial"/>
          <w:noProof/>
          <w:sz w:val="22"/>
          <w:szCs w:val="22"/>
        </w:rPr>
      </w:pPr>
      <w:r w:rsidRPr="00636713">
        <w:rPr>
          <w:rFonts w:ascii="Arial" w:hAnsi="Arial" w:cs="Arial"/>
          <w:noProof/>
          <w:sz w:val="22"/>
          <w:szCs w:val="22"/>
        </w:rPr>
        <w:t>INVESTIGATIONS</w:t>
      </w:r>
    </w:p>
    <w:p w14:paraId="312B03CA" w14:textId="77777777" w:rsidR="00636713"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636713">
        <w:rPr>
          <w:rFonts w:ascii="Arial" w:hAnsi="Arial" w:cs="Arial"/>
          <w:noProof/>
          <w:sz w:val="22"/>
          <w:szCs w:val="22"/>
        </w:rPr>
        <w:t>human rights</w:t>
      </w:r>
      <w:r w:rsidRPr="00E407AE">
        <w:rPr>
          <w:rFonts w:ascii="Arial" w:hAnsi="Arial" w:cs="Arial"/>
          <w:noProof/>
          <w:sz w:val="22"/>
          <w:szCs w:val="22"/>
        </w:rPr>
        <w:tab/>
        <w:t>1210</w:t>
      </w:r>
    </w:p>
    <w:p w14:paraId="312B03CB" w14:textId="48132336" w:rsidR="00E407AE" w:rsidRPr="00E407AE" w:rsidRDefault="00636713" w:rsidP="00E407AE">
      <w:pPr>
        <w:tabs>
          <w:tab w:val="left" w:pos="720"/>
          <w:tab w:val="right" w:leader="dot" w:pos="8352"/>
        </w:tabs>
        <w:rPr>
          <w:rFonts w:ascii="Arial" w:hAnsi="Arial" w:cs="Arial"/>
          <w:noProof/>
          <w:sz w:val="22"/>
          <w:szCs w:val="22"/>
        </w:rPr>
      </w:pPr>
      <w:r>
        <w:rPr>
          <w:rFonts w:ascii="Arial" w:hAnsi="Arial" w:cs="Arial"/>
          <w:noProof/>
          <w:sz w:val="22"/>
          <w:szCs w:val="22"/>
        </w:rPr>
        <w:tab/>
        <w:t>- occupational health &amp; safety</w:t>
      </w:r>
      <w:r>
        <w:rPr>
          <w:rFonts w:ascii="Arial" w:hAnsi="Arial" w:cs="Arial"/>
          <w:noProof/>
          <w:sz w:val="22"/>
          <w:szCs w:val="22"/>
        </w:rPr>
        <w:tab/>
        <w:t>0290</w:t>
      </w:r>
      <w:r w:rsidR="001809D5">
        <w:rPr>
          <w:rFonts w:ascii="Arial" w:hAnsi="Arial" w:cs="Arial"/>
          <w:noProof/>
          <w:sz w:val="22"/>
          <w:szCs w:val="22"/>
        </w:rPr>
        <w:t xml:space="preserve">                      </w:t>
      </w:r>
      <w:r w:rsidR="00E407AE" w:rsidRPr="00E407AE">
        <w:rPr>
          <w:rFonts w:ascii="Arial" w:hAnsi="Arial" w:cs="Arial"/>
          <w:noProof/>
          <w:sz w:val="22"/>
          <w:szCs w:val="22"/>
        </w:rPr>
        <w:t xml:space="preserve"> </w:t>
      </w:r>
    </w:p>
    <w:p w14:paraId="312B03CC" w14:textId="77777777" w:rsidR="00E407AE" w:rsidRPr="00E407AE" w:rsidRDefault="00E407AE" w:rsidP="00E407AE">
      <w:pPr>
        <w:tabs>
          <w:tab w:val="left" w:pos="720"/>
          <w:tab w:val="right" w:leader="dot" w:pos="8352"/>
        </w:tabs>
        <w:rPr>
          <w:rFonts w:ascii="Arial" w:hAnsi="Arial" w:cs="Arial"/>
          <w:noProof/>
          <w:sz w:val="22"/>
          <w:szCs w:val="22"/>
        </w:rPr>
      </w:pPr>
    </w:p>
    <w:p w14:paraId="312B03CD" w14:textId="64E42513" w:rsidR="00636713" w:rsidRDefault="00E407AE" w:rsidP="00E407AE">
      <w:pPr>
        <w:tabs>
          <w:tab w:val="left" w:pos="720"/>
          <w:tab w:val="right" w:leader="dot" w:pos="8352"/>
        </w:tabs>
        <w:rPr>
          <w:rFonts w:ascii="Arial" w:hAnsi="Arial" w:cs="Arial"/>
          <w:noProof/>
          <w:sz w:val="22"/>
          <w:szCs w:val="22"/>
        </w:rPr>
      </w:pPr>
      <w:r w:rsidRPr="00636713">
        <w:rPr>
          <w:rFonts w:ascii="Arial" w:hAnsi="Arial" w:cs="Arial"/>
          <w:noProof/>
          <w:sz w:val="22"/>
          <w:szCs w:val="22"/>
        </w:rPr>
        <w:t>INVITATIONS</w:t>
      </w:r>
      <w:r w:rsidRPr="00E407AE">
        <w:rPr>
          <w:rFonts w:ascii="Arial" w:hAnsi="Arial" w:cs="Arial"/>
          <w:noProof/>
          <w:sz w:val="22"/>
          <w:szCs w:val="22"/>
        </w:rPr>
        <w:tab/>
        <w:t>01</w:t>
      </w:r>
      <w:r w:rsidR="00636713">
        <w:rPr>
          <w:rFonts w:ascii="Arial" w:hAnsi="Arial" w:cs="Arial"/>
          <w:noProof/>
          <w:sz w:val="22"/>
          <w:szCs w:val="22"/>
        </w:rPr>
        <w:t>00</w:t>
      </w:r>
      <w:r w:rsidR="001809D5">
        <w:rPr>
          <w:rFonts w:ascii="Arial" w:hAnsi="Arial" w:cs="Arial"/>
          <w:noProof/>
          <w:sz w:val="22"/>
          <w:szCs w:val="22"/>
        </w:rPr>
        <w:t xml:space="preserve"> </w:t>
      </w:r>
    </w:p>
    <w:p w14:paraId="312B03CE" w14:textId="77777777" w:rsidR="00636713" w:rsidRDefault="00636713" w:rsidP="00E407AE">
      <w:pPr>
        <w:tabs>
          <w:tab w:val="left" w:pos="720"/>
          <w:tab w:val="right" w:leader="dot" w:pos="8352"/>
        </w:tabs>
        <w:rPr>
          <w:rFonts w:ascii="Arial" w:hAnsi="Arial" w:cs="Arial"/>
          <w:noProof/>
          <w:sz w:val="22"/>
          <w:szCs w:val="22"/>
        </w:rPr>
      </w:pPr>
    </w:p>
    <w:p w14:paraId="312B03CF" w14:textId="7D896C35" w:rsidR="00E407AE" w:rsidRPr="00E407AE" w:rsidRDefault="00636713" w:rsidP="00E407AE">
      <w:pPr>
        <w:tabs>
          <w:tab w:val="left" w:pos="720"/>
          <w:tab w:val="right" w:leader="dot" w:pos="8352"/>
        </w:tabs>
        <w:rPr>
          <w:rFonts w:ascii="Arial" w:hAnsi="Arial" w:cs="Arial"/>
          <w:noProof/>
          <w:sz w:val="22"/>
          <w:szCs w:val="22"/>
        </w:rPr>
      </w:pPr>
      <w:r>
        <w:rPr>
          <w:rFonts w:ascii="Arial" w:hAnsi="Arial" w:cs="Arial"/>
          <w:noProof/>
          <w:sz w:val="22"/>
          <w:szCs w:val="22"/>
        </w:rPr>
        <w:t>INVOICES</w:t>
      </w:r>
      <w:r>
        <w:rPr>
          <w:rFonts w:ascii="Arial" w:hAnsi="Arial" w:cs="Arial"/>
          <w:noProof/>
          <w:sz w:val="22"/>
          <w:szCs w:val="22"/>
        </w:rPr>
        <w:tab/>
        <w:t>0715</w:t>
      </w:r>
      <w:r w:rsidR="001809D5">
        <w:rPr>
          <w:rFonts w:ascii="Arial" w:hAnsi="Arial" w:cs="Arial"/>
          <w:noProof/>
          <w:sz w:val="22"/>
          <w:szCs w:val="22"/>
        </w:rPr>
        <w:t xml:space="preserve">                      </w:t>
      </w:r>
    </w:p>
    <w:p w14:paraId="312B03D0" w14:textId="77777777" w:rsidR="00E407AE" w:rsidRDefault="00E407AE" w:rsidP="00E407AE">
      <w:pPr>
        <w:tabs>
          <w:tab w:val="left" w:pos="720"/>
          <w:tab w:val="right" w:leader="dot" w:pos="8352"/>
        </w:tabs>
        <w:rPr>
          <w:rFonts w:ascii="Arial" w:hAnsi="Arial" w:cs="Arial"/>
          <w:noProof/>
          <w:sz w:val="22"/>
          <w:szCs w:val="22"/>
        </w:rPr>
      </w:pPr>
    </w:p>
    <w:p w14:paraId="312B03D1" w14:textId="77777777" w:rsidR="006057EE" w:rsidRPr="00E407AE" w:rsidRDefault="006057EE" w:rsidP="00E407AE">
      <w:pPr>
        <w:tabs>
          <w:tab w:val="left" w:pos="720"/>
          <w:tab w:val="right" w:leader="dot" w:pos="8352"/>
        </w:tabs>
        <w:rPr>
          <w:rFonts w:ascii="Arial" w:hAnsi="Arial" w:cs="Arial"/>
          <w:noProof/>
          <w:sz w:val="22"/>
          <w:szCs w:val="22"/>
        </w:rPr>
      </w:pPr>
    </w:p>
    <w:p w14:paraId="312B03D2" w14:textId="77777777" w:rsidR="00B13985" w:rsidRDefault="00B13985">
      <w:pPr>
        <w:overflowPunct/>
        <w:autoSpaceDE/>
        <w:autoSpaceDN/>
        <w:adjustRightInd/>
        <w:textAlignment w:val="auto"/>
        <w:rPr>
          <w:rFonts w:ascii="Arial" w:hAnsi="Arial" w:cs="Arial"/>
          <w:b/>
          <w:noProof/>
          <w:sz w:val="22"/>
          <w:szCs w:val="22"/>
        </w:rPr>
      </w:pPr>
    </w:p>
    <w:p w14:paraId="312B03D3" w14:textId="77777777" w:rsidR="00843045" w:rsidRDefault="00843045">
      <w:pPr>
        <w:overflowPunct/>
        <w:autoSpaceDE/>
        <w:autoSpaceDN/>
        <w:adjustRightInd/>
        <w:textAlignment w:val="auto"/>
        <w:rPr>
          <w:rFonts w:ascii="Arial" w:hAnsi="Arial" w:cs="Arial"/>
          <w:b/>
          <w:noProof/>
          <w:sz w:val="22"/>
          <w:szCs w:val="22"/>
        </w:rPr>
      </w:pPr>
      <w:r>
        <w:rPr>
          <w:rFonts w:ascii="Arial" w:hAnsi="Arial" w:cs="Arial"/>
          <w:b/>
          <w:noProof/>
          <w:sz w:val="22"/>
          <w:szCs w:val="22"/>
        </w:rPr>
        <w:br w:type="page"/>
      </w:r>
    </w:p>
    <w:p w14:paraId="312B03D4" w14:textId="77777777" w:rsidR="00843045" w:rsidRDefault="00843045" w:rsidP="00E407AE">
      <w:pPr>
        <w:tabs>
          <w:tab w:val="left" w:pos="720"/>
          <w:tab w:val="right" w:leader="dot" w:pos="8352"/>
        </w:tabs>
        <w:jc w:val="center"/>
        <w:rPr>
          <w:rFonts w:ascii="Arial" w:hAnsi="Arial" w:cs="Arial"/>
          <w:b/>
          <w:noProof/>
          <w:sz w:val="22"/>
          <w:szCs w:val="22"/>
        </w:rPr>
      </w:pPr>
    </w:p>
    <w:p w14:paraId="312B03D5"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J</w:t>
      </w:r>
    </w:p>
    <w:p w14:paraId="312B03D6" w14:textId="77777777" w:rsidR="00E407AE" w:rsidRPr="00E407AE" w:rsidRDefault="00E407AE" w:rsidP="00E407AE">
      <w:pPr>
        <w:tabs>
          <w:tab w:val="left" w:pos="720"/>
          <w:tab w:val="right" w:leader="dot" w:pos="8352"/>
        </w:tabs>
        <w:rPr>
          <w:rFonts w:ascii="Arial" w:hAnsi="Arial" w:cs="Arial"/>
          <w:noProof/>
          <w:sz w:val="22"/>
          <w:szCs w:val="22"/>
        </w:rPr>
      </w:pPr>
    </w:p>
    <w:p w14:paraId="312B03D7" w14:textId="77777777" w:rsidR="00E407AE" w:rsidRPr="00703AE7" w:rsidRDefault="00E407AE" w:rsidP="00E407AE">
      <w:pPr>
        <w:tabs>
          <w:tab w:val="left" w:pos="720"/>
          <w:tab w:val="right" w:leader="dot" w:pos="8352"/>
        </w:tabs>
        <w:rPr>
          <w:rFonts w:ascii="Arial" w:hAnsi="Arial" w:cs="Arial"/>
          <w:noProof/>
          <w:sz w:val="22"/>
          <w:szCs w:val="22"/>
        </w:rPr>
      </w:pPr>
      <w:r w:rsidRPr="00703AE7">
        <w:rPr>
          <w:rFonts w:ascii="Arial" w:hAnsi="Arial" w:cs="Arial"/>
          <w:noProof/>
          <w:sz w:val="22"/>
          <w:szCs w:val="22"/>
        </w:rPr>
        <w:t>JOB</w:t>
      </w:r>
    </w:p>
    <w:p w14:paraId="312B03D8" w14:textId="77777777" w:rsidR="006057EE" w:rsidRDefault="006057EE" w:rsidP="00E407AE">
      <w:pPr>
        <w:tabs>
          <w:tab w:val="left" w:pos="720"/>
          <w:tab w:val="right" w:leader="dot" w:pos="8352"/>
        </w:tabs>
        <w:rPr>
          <w:rFonts w:ascii="Arial" w:hAnsi="Arial" w:cs="Arial"/>
          <w:noProof/>
          <w:sz w:val="22"/>
          <w:szCs w:val="22"/>
        </w:rPr>
      </w:pPr>
      <w:r>
        <w:rPr>
          <w:rFonts w:ascii="Arial" w:hAnsi="Arial" w:cs="Arial"/>
          <w:noProof/>
          <w:sz w:val="22"/>
          <w:szCs w:val="22"/>
        </w:rPr>
        <w:tab/>
        <w:t>- description</w:t>
      </w:r>
      <w:r>
        <w:rPr>
          <w:rFonts w:ascii="Arial" w:hAnsi="Arial" w:cs="Arial"/>
          <w:noProof/>
          <w:sz w:val="22"/>
          <w:szCs w:val="22"/>
        </w:rPr>
        <w:tab/>
        <w:t>1140</w:t>
      </w:r>
    </w:p>
    <w:p w14:paraId="312B03D9" w14:textId="77777777" w:rsidR="006057EE" w:rsidRDefault="006057EE" w:rsidP="00E407AE">
      <w:pPr>
        <w:tabs>
          <w:tab w:val="left" w:pos="720"/>
          <w:tab w:val="right" w:leader="dot" w:pos="8352"/>
        </w:tabs>
        <w:rPr>
          <w:rFonts w:ascii="Arial" w:hAnsi="Arial" w:cs="Arial"/>
          <w:noProof/>
          <w:sz w:val="22"/>
          <w:szCs w:val="22"/>
        </w:rPr>
      </w:pPr>
      <w:r>
        <w:rPr>
          <w:rFonts w:ascii="Arial" w:hAnsi="Arial" w:cs="Arial"/>
          <w:noProof/>
          <w:sz w:val="22"/>
          <w:szCs w:val="22"/>
        </w:rPr>
        <w:tab/>
        <w:t>- incident</w:t>
      </w:r>
      <w:r>
        <w:rPr>
          <w:rFonts w:ascii="Arial" w:hAnsi="Arial" w:cs="Arial"/>
          <w:noProof/>
          <w:sz w:val="22"/>
          <w:szCs w:val="22"/>
        </w:rPr>
        <w:tab/>
        <w:t>0290</w:t>
      </w:r>
    </w:p>
    <w:p w14:paraId="312B03DA" w14:textId="0298EB36" w:rsidR="00E407AE" w:rsidRPr="00E407AE" w:rsidRDefault="006057EE" w:rsidP="00E407AE">
      <w:pPr>
        <w:tabs>
          <w:tab w:val="left" w:pos="720"/>
          <w:tab w:val="right" w:leader="dot" w:pos="8352"/>
        </w:tabs>
        <w:rPr>
          <w:rFonts w:ascii="Arial" w:hAnsi="Arial" w:cs="Arial"/>
          <w:noProof/>
          <w:sz w:val="22"/>
          <w:szCs w:val="22"/>
        </w:rPr>
      </w:pPr>
      <w:r>
        <w:rPr>
          <w:rFonts w:ascii="Arial" w:hAnsi="Arial" w:cs="Arial"/>
          <w:noProof/>
          <w:sz w:val="22"/>
          <w:szCs w:val="22"/>
        </w:rPr>
        <w:tab/>
        <w:t>- rotation</w:t>
      </w:r>
      <w:r w:rsidR="00BE3F3B">
        <w:rPr>
          <w:rFonts w:ascii="Arial" w:hAnsi="Arial" w:cs="Arial"/>
          <w:noProof/>
          <w:sz w:val="22"/>
          <w:szCs w:val="22"/>
        </w:rPr>
        <w:t xml:space="preserve"> program</w:t>
      </w:r>
      <w:r>
        <w:rPr>
          <w:rFonts w:ascii="Arial" w:hAnsi="Arial" w:cs="Arial"/>
          <w:noProof/>
          <w:sz w:val="22"/>
          <w:szCs w:val="22"/>
        </w:rPr>
        <w:tab/>
        <w:t>116</w:t>
      </w:r>
      <w:r w:rsidR="00E407AE" w:rsidRPr="00E407AE">
        <w:rPr>
          <w:rFonts w:ascii="Arial" w:hAnsi="Arial" w:cs="Arial"/>
          <w:noProof/>
          <w:sz w:val="22"/>
          <w:szCs w:val="22"/>
        </w:rPr>
        <w:t>0</w:t>
      </w:r>
      <w:r w:rsidR="001809D5">
        <w:rPr>
          <w:rFonts w:ascii="Arial" w:hAnsi="Arial" w:cs="Arial"/>
          <w:noProof/>
          <w:sz w:val="22"/>
          <w:szCs w:val="22"/>
        </w:rPr>
        <w:t xml:space="preserve">                       </w:t>
      </w:r>
    </w:p>
    <w:p w14:paraId="312B03D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safety</w:t>
      </w:r>
      <w:r w:rsidR="006057EE">
        <w:rPr>
          <w:rFonts w:ascii="Arial" w:hAnsi="Arial" w:cs="Arial"/>
          <w:noProof/>
          <w:sz w:val="22"/>
          <w:szCs w:val="22"/>
        </w:rPr>
        <w:t xml:space="preserve"> program</w:t>
      </w:r>
      <w:r w:rsidRPr="00E407AE">
        <w:rPr>
          <w:rFonts w:ascii="Arial" w:hAnsi="Arial" w:cs="Arial"/>
          <w:noProof/>
          <w:sz w:val="22"/>
          <w:szCs w:val="22"/>
        </w:rPr>
        <w:tab/>
      </w:r>
      <w:r w:rsidR="006057EE">
        <w:rPr>
          <w:rFonts w:ascii="Arial" w:hAnsi="Arial" w:cs="Arial"/>
          <w:noProof/>
          <w:sz w:val="22"/>
          <w:szCs w:val="22"/>
        </w:rPr>
        <w:t>0465</w:t>
      </w:r>
    </w:p>
    <w:p w14:paraId="312B03DC" w14:textId="775AB2CB" w:rsidR="00E407AE" w:rsidRPr="00E407AE" w:rsidRDefault="006057EE" w:rsidP="00E407AE">
      <w:pPr>
        <w:tabs>
          <w:tab w:val="left" w:pos="720"/>
          <w:tab w:val="right" w:leader="dot" w:pos="8352"/>
        </w:tabs>
        <w:rPr>
          <w:rFonts w:ascii="Arial" w:hAnsi="Arial" w:cs="Arial"/>
          <w:noProof/>
          <w:sz w:val="22"/>
          <w:szCs w:val="22"/>
        </w:rPr>
      </w:pPr>
      <w:r>
        <w:rPr>
          <w:rFonts w:ascii="Arial" w:hAnsi="Arial" w:cs="Arial"/>
          <w:noProof/>
          <w:sz w:val="22"/>
          <w:szCs w:val="22"/>
        </w:rPr>
        <w:tab/>
        <w:t>- shadowing</w:t>
      </w:r>
      <w:r w:rsidR="00BE3F3B">
        <w:rPr>
          <w:rFonts w:ascii="Arial" w:hAnsi="Arial" w:cs="Arial"/>
          <w:noProof/>
          <w:sz w:val="22"/>
          <w:szCs w:val="22"/>
        </w:rPr>
        <w:t xml:space="preserve"> program</w:t>
      </w:r>
      <w:r>
        <w:rPr>
          <w:rFonts w:ascii="Arial" w:hAnsi="Arial" w:cs="Arial"/>
          <w:noProof/>
          <w:sz w:val="22"/>
          <w:szCs w:val="22"/>
        </w:rPr>
        <w:tab/>
        <w:t>116</w:t>
      </w:r>
      <w:r w:rsidR="00E407AE" w:rsidRPr="00E407AE">
        <w:rPr>
          <w:rFonts w:ascii="Arial" w:hAnsi="Arial" w:cs="Arial"/>
          <w:noProof/>
          <w:sz w:val="22"/>
          <w:szCs w:val="22"/>
        </w:rPr>
        <w:t>0</w:t>
      </w:r>
      <w:r w:rsidR="001809D5">
        <w:rPr>
          <w:rFonts w:ascii="Arial" w:hAnsi="Arial" w:cs="Arial"/>
          <w:noProof/>
          <w:sz w:val="22"/>
          <w:szCs w:val="22"/>
        </w:rPr>
        <w:t xml:space="preserve">                       </w:t>
      </w:r>
    </w:p>
    <w:p w14:paraId="312B03DD"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3DE" w14:textId="77777777" w:rsidR="004B0EC6" w:rsidRPr="009F7F64" w:rsidRDefault="004B0EC6" w:rsidP="00E407AE">
      <w:pPr>
        <w:tabs>
          <w:tab w:val="left" w:pos="720"/>
          <w:tab w:val="right" w:leader="dot" w:pos="8352"/>
        </w:tabs>
        <w:rPr>
          <w:rFonts w:ascii="Arial" w:hAnsi="Arial" w:cs="Arial"/>
          <w:noProof/>
          <w:sz w:val="22"/>
          <w:szCs w:val="22"/>
          <w:lang w:val="en-CA"/>
        </w:rPr>
      </w:pPr>
    </w:p>
    <w:p w14:paraId="312B03DF" w14:textId="77777777" w:rsidR="00E407AE" w:rsidRPr="00F7626B" w:rsidRDefault="00E407AE" w:rsidP="00E407AE">
      <w:pPr>
        <w:tabs>
          <w:tab w:val="left" w:pos="720"/>
          <w:tab w:val="right" w:leader="dot" w:pos="8352"/>
        </w:tabs>
        <w:jc w:val="center"/>
        <w:rPr>
          <w:rFonts w:ascii="Arial" w:hAnsi="Arial" w:cs="Arial"/>
          <w:b/>
          <w:noProof/>
          <w:sz w:val="22"/>
          <w:szCs w:val="22"/>
          <w:lang w:val="en-CA"/>
        </w:rPr>
      </w:pPr>
      <w:r w:rsidRPr="00F7626B">
        <w:rPr>
          <w:rFonts w:ascii="Arial" w:hAnsi="Arial" w:cs="Arial"/>
          <w:b/>
          <w:noProof/>
          <w:sz w:val="22"/>
          <w:szCs w:val="22"/>
          <w:lang w:val="en-CA"/>
        </w:rPr>
        <w:t>L</w:t>
      </w:r>
    </w:p>
    <w:p w14:paraId="312B03E0" w14:textId="77777777" w:rsidR="00EE40CD" w:rsidRDefault="00EE40CD" w:rsidP="00E407AE">
      <w:pPr>
        <w:tabs>
          <w:tab w:val="left" w:pos="720"/>
          <w:tab w:val="right" w:leader="dot" w:pos="8352"/>
        </w:tabs>
        <w:rPr>
          <w:rFonts w:ascii="Arial" w:hAnsi="Arial" w:cs="Arial"/>
          <w:noProof/>
          <w:sz w:val="22"/>
          <w:szCs w:val="22"/>
          <w:lang w:val="en-CA"/>
        </w:rPr>
      </w:pPr>
    </w:p>
    <w:p w14:paraId="312B03E1" w14:textId="77777777" w:rsidR="00E407AE" w:rsidRDefault="00EE40CD" w:rsidP="00E407AE">
      <w:pPr>
        <w:tabs>
          <w:tab w:val="left" w:pos="720"/>
          <w:tab w:val="right" w:leader="dot" w:pos="8352"/>
        </w:tabs>
        <w:rPr>
          <w:rFonts w:ascii="Arial" w:hAnsi="Arial" w:cs="Arial"/>
          <w:noProof/>
          <w:sz w:val="22"/>
          <w:szCs w:val="22"/>
          <w:lang w:val="en-CA"/>
        </w:rPr>
      </w:pPr>
      <w:r>
        <w:rPr>
          <w:rFonts w:ascii="Arial" w:hAnsi="Arial" w:cs="Arial"/>
          <w:noProof/>
          <w:sz w:val="22"/>
          <w:szCs w:val="22"/>
          <w:lang w:val="en-CA"/>
        </w:rPr>
        <w:t>LAGOON</w:t>
      </w:r>
      <w:r>
        <w:rPr>
          <w:rFonts w:ascii="Arial" w:hAnsi="Arial" w:cs="Arial"/>
          <w:noProof/>
          <w:sz w:val="22"/>
          <w:szCs w:val="22"/>
          <w:lang w:val="en-CA"/>
        </w:rPr>
        <w:tab/>
        <w:t>2640</w:t>
      </w:r>
    </w:p>
    <w:p w14:paraId="312B03E2" w14:textId="77777777" w:rsidR="00EE40CD" w:rsidRPr="00F7626B" w:rsidRDefault="00EE40CD" w:rsidP="00E407AE">
      <w:pPr>
        <w:tabs>
          <w:tab w:val="left" w:pos="720"/>
          <w:tab w:val="right" w:leader="dot" w:pos="8352"/>
        </w:tabs>
        <w:rPr>
          <w:rFonts w:ascii="Arial" w:hAnsi="Arial" w:cs="Arial"/>
          <w:noProof/>
          <w:sz w:val="22"/>
          <w:szCs w:val="22"/>
          <w:lang w:val="en-CA"/>
        </w:rPr>
      </w:pPr>
    </w:p>
    <w:p w14:paraId="312B03E3" w14:textId="77777777" w:rsidR="004B0EC6" w:rsidRPr="004B0EC6" w:rsidRDefault="004B0EC6" w:rsidP="00E407AE">
      <w:pPr>
        <w:tabs>
          <w:tab w:val="left" w:pos="720"/>
          <w:tab w:val="right" w:leader="dot" w:pos="8352"/>
        </w:tabs>
        <w:rPr>
          <w:rFonts w:ascii="Arial" w:hAnsi="Arial" w:cs="Arial"/>
          <w:noProof/>
          <w:sz w:val="22"/>
          <w:szCs w:val="22"/>
        </w:rPr>
      </w:pPr>
      <w:r w:rsidRPr="004B0EC6">
        <w:rPr>
          <w:rFonts w:ascii="Arial" w:hAnsi="Arial" w:cs="Arial"/>
          <w:noProof/>
          <w:sz w:val="22"/>
          <w:szCs w:val="22"/>
        </w:rPr>
        <w:t>LAND DEEDS</w:t>
      </w:r>
      <w:r w:rsidRPr="004B0EC6">
        <w:rPr>
          <w:rFonts w:ascii="Arial" w:hAnsi="Arial" w:cs="Arial"/>
          <w:noProof/>
          <w:sz w:val="22"/>
          <w:szCs w:val="22"/>
        </w:rPr>
        <w:tab/>
        <w:t>0520</w:t>
      </w:r>
    </w:p>
    <w:p w14:paraId="312B03E4" w14:textId="77777777" w:rsidR="004B0EC6" w:rsidRDefault="004B0EC6" w:rsidP="00E407AE">
      <w:pPr>
        <w:tabs>
          <w:tab w:val="left" w:pos="720"/>
          <w:tab w:val="right" w:leader="dot" w:pos="8352"/>
        </w:tabs>
        <w:rPr>
          <w:rFonts w:ascii="Arial" w:hAnsi="Arial" w:cs="Arial"/>
          <w:b/>
          <w:noProof/>
          <w:sz w:val="22"/>
          <w:szCs w:val="22"/>
        </w:rPr>
      </w:pPr>
    </w:p>
    <w:p w14:paraId="312B03E5" w14:textId="0D7F4C60" w:rsidR="00E407AE" w:rsidRPr="002926B4" w:rsidRDefault="00E407AE" w:rsidP="00E407AE">
      <w:pPr>
        <w:tabs>
          <w:tab w:val="left" w:pos="720"/>
          <w:tab w:val="right" w:leader="dot" w:pos="8352"/>
        </w:tabs>
        <w:rPr>
          <w:rFonts w:ascii="Arial" w:hAnsi="Arial" w:cs="Arial"/>
          <w:b/>
          <w:noProof/>
          <w:sz w:val="22"/>
          <w:szCs w:val="22"/>
        </w:rPr>
      </w:pPr>
      <w:r w:rsidRPr="002926B4">
        <w:rPr>
          <w:rFonts w:ascii="Arial" w:hAnsi="Arial" w:cs="Arial"/>
          <w:b/>
          <w:noProof/>
          <w:sz w:val="22"/>
          <w:szCs w:val="22"/>
        </w:rPr>
        <w:t>LAND USE PLANNING</w:t>
      </w:r>
      <w:r w:rsidR="002926B4" w:rsidRPr="002926B4">
        <w:rPr>
          <w:rFonts w:ascii="Arial" w:hAnsi="Arial" w:cs="Arial"/>
          <w:b/>
          <w:noProof/>
          <w:sz w:val="22"/>
          <w:szCs w:val="22"/>
        </w:rPr>
        <w:t xml:space="preserve"> SERVICES</w:t>
      </w:r>
      <w:r w:rsidR="004B0EC6" w:rsidRPr="002926B4">
        <w:rPr>
          <w:rFonts w:ascii="Arial" w:hAnsi="Arial" w:cs="Arial"/>
          <w:b/>
          <w:noProof/>
          <w:sz w:val="22"/>
          <w:szCs w:val="22"/>
        </w:rPr>
        <w:tab/>
        <w:t>24</w:t>
      </w:r>
      <w:r w:rsidRPr="002926B4">
        <w:rPr>
          <w:rFonts w:ascii="Arial" w:hAnsi="Arial" w:cs="Arial"/>
          <w:b/>
          <w:noProof/>
          <w:sz w:val="22"/>
          <w:szCs w:val="22"/>
        </w:rPr>
        <w:t>70</w:t>
      </w:r>
      <w:r w:rsidR="001809D5">
        <w:rPr>
          <w:rFonts w:ascii="Arial" w:hAnsi="Arial" w:cs="Arial"/>
          <w:b/>
          <w:noProof/>
          <w:sz w:val="22"/>
          <w:szCs w:val="22"/>
        </w:rPr>
        <w:t xml:space="preserve">                       </w:t>
      </w:r>
    </w:p>
    <w:p w14:paraId="312B03E6" w14:textId="77777777" w:rsidR="00E407AE" w:rsidRDefault="00E407AE" w:rsidP="00E407AE">
      <w:pPr>
        <w:tabs>
          <w:tab w:val="left" w:pos="720"/>
          <w:tab w:val="right" w:leader="dot" w:pos="8352"/>
        </w:tabs>
        <w:rPr>
          <w:rFonts w:ascii="Arial" w:hAnsi="Arial" w:cs="Arial"/>
          <w:noProof/>
          <w:sz w:val="22"/>
          <w:szCs w:val="22"/>
        </w:rPr>
      </w:pPr>
    </w:p>
    <w:p w14:paraId="312B03E7" w14:textId="77777777" w:rsidR="006D65B9" w:rsidRPr="00771384" w:rsidRDefault="006D65B9" w:rsidP="00E407AE">
      <w:pPr>
        <w:tabs>
          <w:tab w:val="left" w:pos="720"/>
          <w:tab w:val="right" w:leader="dot" w:pos="8352"/>
        </w:tabs>
        <w:rPr>
          <w:rFonts w:ascii="Arial" w:hAnsi="Arial" w:cs="Arial"/>
          <w:b/>
          <w:noProof/>
          <w:sz w:val="22"/>
          <w:szCs w:val="22"/>
        </w:rPr>
      </w:pPr>
      <w:r w:rsidRPr="00771384">
        <w:rPr>
          <w:rFonts w:ascii="Arial" w:hAnsi="Arial" w:cs="Arial"/>
          <w:b/>
          <w:noProof/>
          <w:sz w:val="22"/>
          <w:szCs w:val="22"/>
        </w:rPr>
        <w:t>LANDFILL GAS MANAGEMENT SYSTEM</w:t>
      </w:r>
      <w:r w:rsidRPr="00771384">
        <w:rPr>
          <w:rFonts w:ascii="Arial" w:hAnsi="Arial" w:cs="Arial"/>
          <w:b/>
          <w:noProof/>
          <w:sz w:val="22"/>
          <w:szCs w:val="22"/>
        </w:rPr>
        <w:tab/>
        <w:t>26</w:t>
      </w:r>
      <w:r w:rsidR="001F46B9" w:rsidRPr="00771384">
        <w:rPr>
          <w:rFonts w:ascii="Arial" w:hAnsi="Arial" w:cs="Arial"/>
          <w:b/>
          <w:noProof/>
          <w:sz w:val="22"/>
          <w:szCs w:val="22"/>
        </w:rPr>
        <w:t>6</w:t>
      </w:r>
      <w:r w:rsidRPr="00771384">
        <w:rPr>
          <w:rFonts w:ascii="Arial" w:hAnsi="Arial" w:cs="Arial"/>
          <w:b/>
          <w:noProof/>
          <w:sz w:val="22"/>
          <w:szCs w:val="22"/>
        </w:rPr>
        <w:t>0</w:t>
      </w:r>
    </w:p>
    <w:p w14:paraId="312B03E8" w14:textId="77777777" w:rsidR="006D65B9" w:rsidRDefault="006D65B9" w:rsidP="00E407AE">
      <w:pPr>
        <w:tabs>
          <w:tab w:val="left" w:pos="720"/>
          <w:tab w:val="right" w:leader="dot" w:pos="8352"/>
        </w:tabs>
        <w:rPr>
          <w:rFonts w:ascii="Arial" w:hAnsi="Arial" w:cs="Arial"/>
          <w:noProof/>
          <w:sz w:val="22"/>
          <w:szCs w:val="22"/>
        </w:rPr>
      </w:pPr>
    </w:p>
    <w:p w14:paraId="312B03E9" w14:textId="77777777" w:rsidR="00E407AE" w:rsidRPr="00E407AE" w:rsidRDefault="00E407AE" w:rsidP="00E407AE">
      <w:pPr>
        <w:tabs>
          <w:tab w:val="left" w:pos="720"/>
          <w:tab w:val="right" w:leader="dot" w:pos="8352"/>
        </w:tabs>
        <w:rPr>
          <w:rFonts w:ascii="Arial" w:hAnsi="Arial" w:cs="Arial"/>
          <w:noProof/>
          <w:sz w:val="22"/>
          <w:szCs w:val="22"/>
        </w:rPr>
      </w:pPr>
      <w:r w:rsidRPr="004B0EC6">
        <w:rPr>
          <w:rFonts w:ascii="Arial" w:hAnsi="Arial" w:cs="Arial"/>
          <w:noProof/>
          <w:sz w:val="22"/>
          <w:szCs w:val="22"/>
        </w:rPr>
        <w:t>LANGUAGE TRAINING</w:t>
      </w:r>
      <w:r w:rsidRPr="00E407AE">
        <w:rPr>
          <w:rFonts w:ascii="Arial" w:hAnsi="Arial" w:cs="Arial"/>
          <w:noProof/>
          <w:sz w:val="22"/>
          <w:szCs w:val="22"/>
        </w:rPr>
        <w:tab/>
        <w:t>1200</w:t>
      </w:r>
    </w:p>
    <w:p w14:paraId="312B03EA" w14:textId="77777777" w:rsidR="006D65B9" w:rsidRDefault="006D65B9" w:rsidP="00E407AE">
      <w:pPr>
        <w:tabs>
          <w:tab w:val="left" w:pos="720"/>
          <w:tab w:val="right" w:leader="dot" w:pos="8352"/>
        </w:tabs>
        <w:rPr>
          <w:rFonts w:ascii="Arial" w:hAnsi="Arial" w:cs="Arial"/>
          <w:noProof/>
          <w:sz w:val="22"/>
          <w:szCs w:val="22"/>
        </w:rPr>
      </w:pPr>
    </w:p>
    <w:p w14:paraId="312B03EB" w14:textId="77777777" w:rsidR="00E407AE" w:rsidRDefault="006D65B9" w:rsidP="00E407AE">
      <w:pPr>
        <w:tabs>
          <w:tab w:val="left" w:pos="720"/>
          <w:tab w:val="right" w:leader="dot" w:pos="8352"/>
        </w:tabs>
        <w:rPr>
          <w:rFonts w:ascii="Arial" w:hAnsi="Arial" w:cs="Arial"/>
          <w:noProof/>
          <w:sz w:val="22"/>
          <w:szCs w:val="22"/>
        </w:rPr>
      </w:pPr>
      <w:r>
        <w:rPr>
          <w:rFonts w:ascii="Arial" w:hAnsi="Arial" w:cs="Arial"/>
          <w:noProof/>
          <w:sz w:val="22"/>
          <w:szCs w:val="22"/>
        </w:rPr>
        <w:t>LAWSUITS</w:t>
      </w:r>
      <w:r>
        <w:rPr>
          <w:rFonts w:ascii="Arial" w:hAnsi="Arial" w:cs="Arial"/>
          <w:noProof/>
          <w:sz w:val="22"/>
          <w:szCs w:val="22"/>
        </w:rPr>
        <w:tab/>
        <w:t>1725</w:t>
      </w:r>
    </w:p>
    <w:p w14:paraId="312B03EC" w14:textId="77777777" w:rsidR="006D65B9" w:rsidRPr="00E407AE" w:rsidRDefault="006D65B9" w:rsidP="00E407AE">
      <w:pPr>
        <w:tabs>
          <w:tab w:val="left" w:pos="720"/>
          <w:tab w:val="right" w:leader="dot" w:pos="8352"/>
        </w:tabs>
        <w:rPr>
          <w:rFonts w:ascii="Arial" w:hAnsi="Arial" w:cs="Arial"/>
          <w:noProof/>
          <w:sz w:val="22"/>
          <w:szCs w:val="22"/>
        </w:rPr>
      </w:pPr>
    </w:p>
    <w:p w14:paraId="312B03ED" w14:textId="77777777" w:rsidR="00E407AE" w:rsidRPr="004B0EC6" w:rsidRDefault="00E407AE" w:rsidP="00E407AE">
      <w:pPr>
        <w:tabs>
          <w:tab w:val="left" w:pos="720"/>
          <w:tab w:val="right" w:leader="dot" w:pos="8352"/>
        </w:tabs>
        <w:rPr>
          <w:rFonts w:ascii="Arial" w:hAnsi="Arial" w:cs="Arial"/>
          <w:noProof/>
          <w:sz w:val="22"/>
          <w:szCs w:val="22"/>
        </w:rPr>
      </w:pPr>
      <w:r w:rsidRPr="004B0EC6">
        <w:rPr>
          <w:rFonts w:ascii="Arial" w:hAnsi="Arial" w:cs="Arial"/>
          <w:noProof/>
          <w:sz w:val="22"/>
          <w:szCs w:val="22"/>
        </w:rPr>
        <w:t>LAYOFFS</w:t>
      </w:r>
    </w:p>
    <w:p w14:paraId="312B03E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lists</w:t>
      </w:r>
      <w:r w:rsidRPr="00E407AE">
        <w:rPr>
          <w:rFonts w:ascii="Arial" w:hAnsi="Arial" w:cs="Arial"/>
          <w:noProof/>
          <w:sz w:val="22"/>
          <w:szCs w:val="22"/>
        </w:rPr>
        <w:tab/>
        <w:t>1160</w:t>
      </w:r>
    </w:p>
    <w:p w14:paraId="312B03E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notices</w:t>
      </w:r>
      <w:r w:rsidRPr="00E407AE">
        <w:rPr>
          <w:rFonts w:ascii="Arial" w:hAnsi="Arial" w:cs="Arial"/>
          <w:noProof/>
          <w:sz w:val="22"/>
          <w:szCs w:val="22"/>
        </w:rPr>
        <w:tab/>
        <w:t>1050</w:t>
      </w:r>
      <w:r w:rsidR="004B0EC6">
        <w:rPr>
          <w:rFonts w:ascii="Arial" w:hAnsi="Arial" w:cs="Arial"/>
          <w:noProof/>
          <w:sz w:val="22"/>
          <w:szCs w:val="22"/>
        </w:rPr>
        <w:t>-1</w:t>
      </w:r>
    </w:p>
    <w:p w14:paraId="312B03F0" w14:textId="77777777" w:rsidR="00E407AE" w:rsidRDefault="00E407AE" w:rsidP="00E407AE">
      <w:pPr>
        <w:tabs>
          <w:tab w:val="left" w:pos="720"/>
          <w:tab w:val="right" w:leader="dot" w:pos="8352"/>
        </w:tabs>
        <w:rPr>
          <w:rFonts w:ascii="Arial" w:hAnsi="Arial" w:cs="Arial"/>
          <w:noProof/>
          <w:sz w:val="22"/>
          <w:szCs w:val="22"/>
        </w:rPr>
      </w:pPr>
    </w:p>
    <w:p w14:paraId="312B03F1" w14:textId="77777777" w:rsidR="006D65B9" w:rsidRDefault="006D65B9" w:rsidP="00E407AE">
      <w:pPr>
        <w:tabs>
          <w:tab w:val="left" w:pos="720"/>
          <w:tab w:val="right" w:leader="dot" w:pos="8352"/>
        </w:tabs>
        <w:rPr>
          <w:rFonts w:ascii="Arial" w:hAnsi="Arial" w:cs="Arial"/>
          <w:noProof/>
          <w:sz w:val="22"/>
          <w:szCs w:val="22"/>
        </w:rPr>
      </w:pPr>
      <w:r>
        <w:rPr>
          <w:rFonts w:ascii="Arial" w:hAnsi="Arial" w:cs="Arial"/>
          <w:noProof/>
          <w:sz w:val="22"/>
          <w:szCs w:val="22"/>
        </w:rPr>
        <w:t>LEACHATE COLLECTION SYSTEM</w:t>
      </w:r>
      <w:r>
        <w:rPr>
          <w:rFonts w:ascii="Arial" w:hAnsi="Arial" w:cs="Arial"/>
          <w:noProof/>
          <w:sz w:val="22"/>
          <w:szCs w:val="22"/>
        </w:rPr>
        <w:tab/>
        <w:t>2640</w:t>
      </w:r>
    </w:p>
    <w:p w14:paraId="312B03F2" w14:textId="77777777" w:rsidR="006D65B9" w:rsidRDefault="006D65B9" w:rsidP="00E407AE">
      <w:pPr>
        <w:tabs>
          <w:tab w:val="left" w:pos="720"/>
          <w:tab w:val="right" w:leader="dot" w:pos="8352"/>
        </w:tabs>
        <w:rPr>
          <w:rFonts w:ascii="Arial" w:hAnsi="Arial" w:cs="Arial"/>
          <w:noProof/>
          <w:sz w:val="22"/>
          <w:szCs w:val="22"/>
        </w:rPr>
      </w:pPr>
    </w:p>
    <w:p w14:paraId="312B03F3" w14:textId="77777777" w:rsidR="006D65B9" w:rsidRDefault="006D65B9" w:rsidP="00E407AE">
      <w:pPr>
        <w:tabs>
          <w:tab w:val="left" w:pos="720"/>
          <w:tab w:val="right" w:leader="dot" w:pos="8352"/>
        </w:tabs>
        <w:rPr>
          <w:rFonts w:ascii="Arial" w:hAnsi="Arial" w:cs="Arial"/>
          <w:noProof/>
          <w:sz w:val="22"/>
          <w:szCs w:val="22"/>
        </w:rPr>
      </w:pPr>
      <w:r>
        <w:rPr>
          <w:rFonts w:ascii="Arial" w:hAnsi="Arial" w:cs="Arial"/>
          <w:noProof/>
          <w:sz w:val="22"/>
          <w:szCs w:val="22"/>
        </w:rPr>
        <w:t>LEAF and YARD WASTE</w:t>
      </w:r>
      <w:r>
        <w:rPr>
          <w:rFonts w:ascii="Arial" w:hAnsi="Arial" w:cs="Arial"/>
          <w:noProof/>
          <w:sz w:val="22"/>
          <w:szCs w:val="22"/>
        </w:rPr>
        <w:tab/>
        <w:t>2690</w:t>
      </w:r>
    </w:p>
    <w:p w14:paraId="312B03F4" w14:textId="77777777" w:rsidR="006D65B9" w:rsidRPr="00E407AE" w:rsidRDefault="006D65B9" w:rsidP="00E407AE">
      <w:pPr>
        <w:tabs>
          <w:tab w:val="left" w:pos="720"/>
          <w:tab w:val="right" w:leader="dot" w:pos="8352"/>
        </w:tabs>
        <w:rPr>
          <w:rFonts w:ascii="Arial" w:hAnsi="Arial" w:cs="Arial"/>
          <w:noProof/>
          <w:sz w:val="22"/>
          <w:szCs w:val="22"/>
        </w:rPr>
      </w:pPr>
    </w:p>
    <w:p w14:paraId="312B03F5" w14:textId="77777777" w:rsidR="00E407AE" w:rsidRPr="004B0EC6" w:rsidRDefault="00E407AE" w:rsidP="00E407AE">
      <w:pPr>
        <w:tabs>
          <w:tab w:val="left" w:pos="720"/>
          <w:tab w:val="right" w:leader="dot" w:pos="8352"/>
        </w:tabs>
        <w:rPr>
          <w:rFonts w:ascii="Arial" w:hAnsi="Arial" w:cs="Arial"/>
          <w:noProof/>
          <w:sz w:val="22"/>
          <w:szCs w:val="22"/>
        </w:rPr>
      </w:pPr>
      <w:r w:rsidRPr="004B0EC6">
        <w:rPr>
          <w:rFonts w:ascii="Arial" w:hAnsi="Arial" w:cs="Arial"/>
          <w:noProof/>
          <w:sz w:val="22"/>
          <w:szCs w:val="22"/>
        </w:rPr>
        <w:t>LEASE &amp; RENTAL</w:t>
      </w:r>
    </w:p>
    <w:p w14:paraId="312B03F6" w14:textId="77777777" w:rsidR="00E407AE" w:rsidRPr="00AB3EE8" w:rsidRDefault="00E407AE" w:rsidP="00E407AE">
      <w:pPr>
        <w:tabs>
          <w:tab w:val="left" w:pos="720"/>
          <w:tab w:val="right" w:leader="dot" w:pos="8352"/>
        </w:tabs>
        <w:rPr>
          <w:rFonts w:ascii="Arial" w:hAnsi="Arial" w:cs="Arial"/>
          <w:noProof/>
          <w:sz w:val="22"/>
          <w:szCs w:val="22"/>
          <w:lang w:val="fr-CA"/>
        </w:rPr>
      </w:pPr>
      <w:r w:rsidRPr="00E407AE">
        <w:rPr>
          <w:rFonts w:ascii="Arial" w:hAnsi="Arial" w:cs="Arial"/>
          <w:b/>
          <w:noProof/>
          <w:sz w:val="22"/>
          <w:szCs w:val="22"/>
        </w:rPr>
        <w:tab/>
      </w:r>
      <w:r w:rsidRPr="00AB3EE8">
        <w:rPr>
          <w:rFonts w:ascii="Arial" w:hAnsi="Arial" w:cs="Arial"/>
          <w:noProof/>
          <w:sz w:val="22"/>
          <w:szCs w:val="22"/>
          <w:lang w:val="fr-CA"/>
        </w:rPr>
        <w:t>- accomodations</w:t>
      </w:r>
      <w:r w:rsidRPr="00AB3EE8">
        <w:rPr>
          <w:rFonts w:ascii="Arial" w:hAnsi="Arial" w:cs="Arial"/>
          <w:noProof/>
          <w:sz w:val="22"/>
          <w:szCs w:val="22"/>
          <w:lang w:val="fr-CA"/>
        </w:rPr>
        <w:tab/>
        <w:t>0505</w:t>
      </w:r>
    </w:p>
    <w:p w14:paraId="312B03F7" w14:textId="77777777" w:rsidR="00E407AE" w:rsidRPr="00AB3EE8" w:rsidRDefault="00E407AE" w:rsidP="00E407AE">
      <w:pPr>
        <w:tabs>
          <w:tab w:val="left" w:pos="720"/>
          <w:tab w:val="right" w:leader="dot" w:pos="8352"/>
        </w:tabs>
        <w:rPr>
          <w:rFonts w:ascii="Arial" w:hAnsi="Arial" w:cs="Arial"/>
          <w:noProof/>
          <w:sz w:val="22"/>
          <w:szCs w:val="22"/>
          <w:lang w:val="fr-CA"/>
        </w:rPr>
      </w:pPr>
      <w:r w:rsidRPr="00AB3EE8">
        <w:rPr>
          <w:rFonts w:ascii="Arial" w:hAnsi="Arial" w:cs="Arial"/>
          <w:b/>
          <w:noProof/>
          <w:sz w:val="22"/>
          <w:szCs w:val="22"/>
          <w:lang w:val="fr-CA"/>
        </w:rPr>
        <w:tab/>
      </w:r>
      <w:r w:rsidRPr="00AB3EE8">
        <w:rPr>
          <w:rFonts w:ascii="Arial" w:hAnsi="Arial" w:cs="Arial"/>
          <w:noProof/>
          <w:sz w:val="22"/>
          <w:szCs w:val="22"/>
          <w:lang w:val="fr-CA"/>
        </w:rPr>
        <w:t>-</w:t>
      </w:r>
      <w:r w:rsidRPr="00AB3EE8">
        <w:rPr>
          <w:rFonts w:ascii="Arial" w:hAnsi="Arial" w:cs="Arial"/>
          <w:b/>
          <w:noProof/>
          <w:sz w:val="22"/>
          <w:szCs w:val="22"/>
          <w:lang w:val="fr-CA"/>
        </w:rPr>
        <w:t xml:space="preserve"> </w:t>
      </w:r>
      <w:r w:rsidR="004B0EC6" w:rsidRPr="00AB3EE8">
        <w:rPr>
          <w:rFonts w:ascii="Arial" w:hAnsi="Arial" w:cs="Arial"/>
          <w:noProof/>
          <w:sz w:val="22"/>
          <w:szCs w:val="22"/>
          <w:lang w:val="fr-CA"/>
        </w:rPr>
        <w:t>procurement process</w:t>
      </w:r>
      <w:r w:rsidRPr="00AB3EE8">
        <w:rPr>
          <w:rFonts w:ascii="Arial" w:hAnsi="Arial" w:cs="Arial"/>
          <w:noProof/>
          <w:sz w:val="22"/>
          <w:szCs w:val="22"/>
          <w:lang w:val="fr-CA"/>
        </w:rPr>
        <w:t xml:space="preserve"> </w:t>
      </w:r>
      <w:r w:rsidRPr="00AB3EE8">
        <w:rPr>
          <w:rFonts w:ascii="Arial" w:hAnsi="Arial" w:cs="Arial"/>
          <w:noProof/>
          <w:sz w:val="22"/>
          <w:szCs w:val="22"/>
          <w:lang w:val="fr-CA"/>
        </w:rPr>
        <w:tab/>
      </w:r>
      <w:r w:rsidR="006D65B9" w:rsidRPr="00AB3EE8">
        <w:rPr>
          <w:rFonts w:ascii="Arial" w:hAnsi="Arial" w:cs="Arial"/>
          <w:noProof/>
          <w:sz w:val="22"/>
          <w:szCs w:val="22"/>
          <w:lang w:val="fr-CA"/>
        </w:rPr>
        <w:t>0960</w:t>
      </w:r>
    </w:p>
    <w:p w14:paraId="312B03F8" w14:textId="77777777" w:rsidR="00E407AE" w:rsidRPr="00AB3EE8" w:rsidRDefault="00E407AE" w:rsidP="00E407AE">
      <w:pPr>
        <w:tabs>
          <w:tab w:val="left" w:pos="720"/>
          <w:tab w:val="right" w:leader="dot" w:pos="8352"/>
        </w:tabs>
        <w:rPr>
          <w:rFonts w:ascii="Arial" w:hAnsi="Arial" w:cs="Arial"/>
          <w:noProof/>
          <w:sz w:val="22"/>
          <w:szCs w:val="22"/>
          <w:lang w:val="fr-CA"/>
        </w:rPr>
      </w:pPr>
    </w:p>
    <w:p w14:paraId="312B03F9" w14:textId="77777777" w:rsidR="006D65B9" w:rsidRPr="00AB3EE8" w:rsidRDefault="006D65B9" w:rsidP="00E407AE">
      <w:pPr>
        <w:tabs>
          <w:tab w:val="left" w:pos="720"/>
          <w:tab w:val="right" w:leader="dot" w:pos="8352"/>
        </w:tabs>
        <w:rPr>
          <w:rFonts w:ascii="Arial" w:hAnsi="Arial" w:cs="Arial"/>
          <w:noProof/>
          <w:sz w:val="22"/>
          <w:szCs w:val="22"/>
          <w:lang w:val="fr-CA"/>
        </w:rPr>
      </w:pPr>
    </w:p>
    <w:p w14:paraId="312B03FA" w14:textId="77777777" w:rsidR="00E407AE" w:rsidRPr="00AB3EE8" w:rsidRDefault="000D7F40" w:rsidP="00E407AE">
      <w:pPr>
        <w:tabs>
          <w:tab w:val="left" w:pos="720"/>
          <w:tab w:val="right" w:leader="dot" w:pos="8352"/>
        </w:tabs>
        <w:rPr>
          <w:rFonts w:ascii="Arial" w:hAnsi="Arial" w:cs="Arial"/>
          <w:noProof/>
          <w:sz w:val="22"/>
          <w:szCs w:val="22"/>
          <w:lang w:val="fr-CA"/>
        </w:rPr>
      </w:pPr>
      <w:r w:rsidRPr="00AB3EE8">
        <w:rPr>
          <w:rFonts w:ascii="Arial" w:hAnsi="Arial" w:cs="Arial"/>
          <w:noProof/>
          <w:sz w:val="22"/>
          <w:szCs w:val="22"/>
          <w:lang w:val="fr-CA"/>
        </w:rPr>
        <w:t xml:space="preserve">LEAVE </w:t>
      </w:r>
      <w:r w:rsidR="00405511" w:rsidRPr="00AB3EE8">
        <w:rPr>
          <w:rFonts w:ascii="Arial" w:hAnsi="Arial" w:cs="Arial"/>
          <w:noProof/>
          <w:sz w:val="22"/>
          <w:szCs w:val="22"/>
          <w:lang w:val="fr-CA"/>
        </w:rPr>
        <w:t>ENTITLEMENTS</w:t>
      </w:r>
      <w:r w:rsidR="00405511" w:rsidRPr="00AB3EE8">
        <w:rPr>
          <w:rFonts w:ascii="Arial" w:hAnsi="Arial" w:cs="Arial"/>
          <w:noProof/>
          <w:sz w:val="22"/>
          <w:szCs w:val="22"/>
          <w:lang w:val="fr-CA"/>
        </w:rPr>
        <w:tab/>
        <w:t>1065</w:t>
      </w:r>
    </w:p>
    <w:p w14:paraId="312B03FB" w14:textId="77777777" w:rsidR="00405511" w:rsidRPr="00AB3EE8" w:rsidRDefault="00405511" w:rsidP="00E407AE">
      <w:pPr>
        <w:tabs>
          <w:tab w:val="left" w:pos="720"/>
          <w:tab w:val="right" w:leader="dot" w:pos="8352"/>
        </w:tabs>
        <w:rPr>
          <w:rFonts w:ascii="Arial" w:hAnsi="Arial" w:cs="Arial"/>
          <w:noProof/>
          <w:sz w:val="22"/>
          <w:szCs w:val="22"/>
          <w:lang w:val="fr-CA"/>
        </w:rPr>
      </w:pPr>
    </w:p>
    <w:p w14:paraId="312B03FC" w14:textId="77777777" w:rsidR="00E407AE" w:rsidRPr="00AB3EE8" w:rsidRDefault="00E407AE" w:rsidP="00E407AE">
      <w:pPr>
        <w:tabs>
          <w:tab w:val="left" w:pos="720"/>
          <w:tab w:val="right" w:leader="dot" w:pos="8352"/>
        </w:tabs>
        <w:rPr>
          <w:rFonts w:ascii="Arial" w:hAnsi="Arial" w:cs="Arial"/>
          <w:noProof/>
          <w:sz w:val="22"/>
          <w:szCs w:val="22"/>
          <w:lang w:val="fr-CA"/>
        </w:rPr>
      </w:pPr>
      <w:r w:rsidRPr="00AB3EE8">
        <w:rPr>
          <w:rFonts w:ascii="Arial" w:hAnsi="Arial" w:cs="Arial"/>
          <w:noProof/>
          <w:sz w:val="22"/>
          <w:szCs w:val="22"/>
          <w:lang w:val="fr-CA"/>
        </w:rPr>
        <w:t>LECTURES</w:t>
      </w:r>
      <w:r w:rsidRPr="00AB3EE8">
        <w:rPr>
          <w:rFonts w:ascii="Arial" w:hAnsi="Arial" w:cs="Arial"/>
          <w:noProof/>
          <w:sz w:val="22"/>
          <w:szCs w:val="22"/>
          <w:lang w:val="fr-CA"/>
        </w:rPr>
        <w:tab/>
      </w:r>
      <w:r w:rsidR="006D65B9" w:rsidRPr="00AB3EE8">
        <w:rPr>
          <w:rFonts w:ascii="Arial" w:hAnsi="Arial" w:cs="Arial"/>
          <w:noProof/>
          <w:sz w:val="22"/>
          <w:szCs w:val="22"/>
          <w:lang w:val="fr-CA"/>
        </w:rPr>
        <w:t>0330</w:t>
      </w:r>
    </w:p>
    <w:p w14:paraId="312B03FD" w14:textId="77777777" w:rsidR="006D65B9" w:rsidRPr="00AB3EE8" w:rsidRDefault="006D65B9" w:rsidP="00E407AE">
      <w:pPr>
        <w:tabs>
          <w:tab w:val="left" w:pos="720"/>
          <w:tab w:val="right" w:leader="dot" w:pos="8352"/>
        </w:tabs>
        <w:rPr>
          <w:rFonts w:ascii="Arial" w:hAnsi="Arial" w:cs="Arial"/>
          <w:noProof/>
          <w:sz w:val="22"/>
          <w:szCs w:val="22"/>
          <w:lang w:val="fr-CA"/>
        </w:rPr>
      </w:pPr>
    </w:p>
    <w:p w14:paraId="312B03FE" w14:textId="440FB82A" w:rsidR="00E407AE" w:rsidRPr="002926B4" w:rsidRDefault="00E407AE" w:rsidP="00E407AE">
      <w:pPr>
        <w:tabs>
          <w:tab w:val="left" w:pos="720"/>
          <w:tab w:val="right" w:leader="dot" w:pos="8352"/>
        </w:tabs>
        <w:rPr>
          <w:rFonts w:ascii="Arial" w:hAnsi="Arial" w:cs="Arial"/>
          <w:b/>
          <w:noProof/>
          <w:sz w:val="22"/>
          <w:szCs w:val="22"/>
        </w:rPr>
      </w:pPr>
      <w:r w:rsidRPr="002926B4">
        <w:rPr>
          <w:rFonts w:ascii="Arial" w:hAnsi="Arial" w:cs="Arial"/>
          <w:b/>
          <w:noProof/>
          <w:sz w:val="22"/>
          <w:szCs w:val="22"/>
        </w:rPr>
        <w:t xml:space="preserve">LEGAL </w:t>
      </w:r>
      <w:r w:rsidR="006D65B9" w:rsidRPr="002926B4">
        <w:rPr>
          <w:rFonts w:ascii="Arial" w:hAnsi="Arial" w:cs="Arial"/>
          <w:b/>
          <w:noProof/>
          <w:sz w:val="22"/>
          <w:szCs w:val="22"/>
        </w:rPr>
        <w:t>OPINIONS and MATTERS</w:t>
      </w:r>
      <w:r w:rsidRPr="002926B4">
        <w:rPr>
          <w:rFonts w:ascii="Arial" w:hAnsi="Arial" w:cs="Arial"/>
          <w:b/>
          <w:noProof/>
          <w:sz w:val="22"/>
          <w:szCs w:val="22"/>
        </w:rPr>
        <w:tab/>
        <w:t>1720</w:t>
      </w:r>
      <w:r w:rsidR="001809D5">
        <w:rPr>
          <w:rFonts w:ascii="Arial" w:hAnsi="Arial" w:cs="Arial"/>
          <w:b/>
          <w:noProof/>
          <w:sz w:val="22"/>
          <w:szCs w:val="22"/>
        </w:rPr>
        <w:t xml:space="preserve"> </w:t>
      </w:r>
    </w:p>
    <w:p w14:paraId="312B03FF" w14:textId="77777777" w:rsidR="00E407AE" w:rsidRPr="00E407AE" w:rsidRDefault="00E407AE" w:rsidP="00E407AE">
      <w:pPr>
        <w:tabs>
          <w:tab w:val="left" w:pos="720"/>
          <w:tab w:val="right" w:leader="dot" w:pos="8352"/>
        </w:tabs>
        <w:rPr>
          <w:rFonts w:ascii="Arial" w:hAnsi="Arial" w:cs="Arial"/>
          <w:noProof/>
          <w:sz w:val="22"/>
          <w:szCs w:val="22"/>
        </w:rPr>
      </w:pPr>
    </w:p>
    <w:p w14:paraId="312B040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 xml:space="preserve">LEGAL </w:t>
      </w:r>
      <w:r w:rsidR="00BE3F3B" w:rsidRPr="00E407AE">
        <w:rPr>
          <w:rFonts w:ascii="Arial" w:hAnsi="Arial" w:cs="Arial"/>
          <w:b/>
          <w:noProof/>
          <w:sz w:val="22"/>
          <w:szCs w:val="22"/>
        </w:rPr>
        <w:t xml:space="preserve">and </w:t>
      </w:r>
      <w:r w:rsidRPr="00E407AE">
        <w:rPr>
          <w:rFonts w:ascii="Arial" w:hAnsi="Arial" w:cs="Arial"/>
          <w:b/>
          <w:noProof/>
          <w:sz w:val="22"/>
          <w:szCs w:val="22"/>
        </w:rPr>
        <w:t>REGULATORY MATTERS</w:t>
      </w:r>
      <w:r w:rsidR="006D65B9">
        <w:rPr>
          <w:rFonts w:ascii="Arial" w:hAnsi="Arial" w:cs="Arial"/>
          <w:b/>
          <w:noProof/>
          <w:sz w:val="22"/>
          <w:szCs w:val="22"/>
        </w:rPr>
        <w:tab/>
      </w:r>
      <w:r w:rsidR="002926B4">
        <w:rPr>
          <w:rFonts w:ascii="Arial" w:hAnsi="Arial" w:cs="Arial"/>
          <w:b/>
          <w:noProof/>
          <w:sz w:val="22"/>
          <w:szCs w:val="22"/>
        </w:rPr>
        <w:t>1600-1799</w:t>
      </w:r>
    </w:p>
    <w:p w14:paraId="312B0401" w14:textId="77777777" w:rsidR="006D65B9" w:rsidRDefault="006D65B9" w:rsidP="00E407AE">
      <w:pPr>
        <w:tabs>
          <w:tab w:val="left" w:pos="720"/>
          <w:tab w:val="right" w:leader="dot" w:pos="8352"/>
        </w:tabs>
        <w:rPr>
          <w:rFonts w:ascii="Arial" w:hAnsi="Arial" w:cs="Arial"/>
          <w:b/>
          <w:noProof/>
          <w:sz w:val="22"/>
          <w:szCs w:val="22"/>
        </w:rPr>
      </w:pPr>
    </w:p>
    <w:p w14:paraId="312B0402" w14:textId="77777777" w:rsidR="00E407AE" w:rsidRPr="006D65B9" w:rsidRDefault="00E407AE" w:rsidP="00E407AE">
      <w:pPr>
        <w:tabs>
          <w:tab w:val="left" w:pos="720"/>
          <w:tab w:val="right" w:leader="dot" w:pos="8352"/>
        </w:tabs>
        <w:rPr>
          <w:rFonts w:ascii="Arial" w:hAnsi="Arial" w:cs="Arial"/>
          <w:noProof/>
          <w:sz w:val="22"/>
          <w:szCs w:val="22"/>
        </w:rPr>
      </w:pPr>
      <w:r w:rsidRPr="006D65B9">
        <w:rPr>
          <w:rFonts w:ascii="Arial" w:hAnsi="Arial" w:cs="Arial"/>
          <w:noProof/>
          <w:sz w:val="22"/>
          <w:szCs w:val="22"/>
        </w:rPr>
        <w:t>LIAISON</w:t>
      </w:r>
    </w:p>
    <w:p w14:paraId="312B0403" w14:textId="4EAA901E"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government</w:t>
      </w:r>
      <w:r w:rsidRPr="00E407AE">
        <w:rPr>
          <w:rFonts w:ascii="Arial" w:hAnsi="Arial" w:cs="Arial"/>
          <w:noProof/>
          <w:sz w:val="22"/>
          <w:szCs w:val="22"/>
        </w:rPr>
        <w:tab/>
        <w:t>0230</w:t>
      </w:r>
      <w:r w:rsidR="001809D5">
        <w:rPr>
          <w:rFonts w:ascii="Arial" w:hAnsi="Arial" w:cs="Arial"/>
          <w:noProof/>
          <w:sz w:val="22"/>
          <w:szCs w:val="22"/>
        </w:rPr>
        <w:t xml:space="preserve">                      </w:t>
      </w:r>
      <w:r w:rsidRPr="00E407AE">
        <w:rPr>
          <w:rFonts w:ascii="Arial" w:hAnsi="Arial" w:cs="Arial"/>
          <w:noProof/>
          <w:sz w:val="22"/>
          <w:szCs w:val="22"/>
        </w:rPr>
        <w:t xml:space="preserve"> </w:t>
      </w:r>
    </w:p>
    <w:p w14:paraId="312B0404" w14:textId="7E88C8F4" w:rsidR="00E407AE" w:rsidRPr="00E407AE" w:rsidRDefault="007725BD" w:rsidP="00E407AE">
      <w:pPr>
        <w:tabs>
          <w:tab w:val="left" w:pos="720"/>
          <w:tab w:val="right" w:leader="dot" w:pos="8352"/>
        </w:tabs>
        <w:rPr>
          <w:rFonts w:ascii="Arial" w:hAnsi="Arial" w:cs="Arial"/>
          <w:noProof/>
          <w:sz w:val="22"/>
          <w:szCs w:val="22"/>
        </w:rPr>
      </w:pPr>
      <w:r>
        <w:rPr>
          <w:rFonts w:ascii="Arial" w:hAnsi="Arial" w:cs="Arial"/>
          <w:noProof/>
          <w:sz w:val="22"/>
          <w:szCs w:val="22"/>
        </w:rPr>
        <w:tab/>
        <w:t>- univer</w:t>
      </w:r>
      <w:r w:rsidR="00E407AE" w:rsidRPr="00E407AE">
        <w:rPr>
          <w:rFonts w:ascii="Arial" w:hAnsi="Arial" w:cs="Arial"/>
          <w:noProof/>
          <w:sz w:val="22"/>
          <w:szCs w:val="22"/>
        </w:rPr>
        <w:t>sities, colleges &amp; schools</w:t>
      </w:r>
      <w:r w:rsidR="00E407AE" w:rsidRPr="00E407AE">
        <w:rPr>
          <w:rFonts w:ascii="Arial" w:hAnsi="Arial" w:cs="Arial"/>
          <w:noProof/>
          <w:sz w:val="22"/>
          <w:szCs w:val="22"/>
        </w:rPr>
        <w:tab/>
        <w:t>0230</w:t>
      </w:r>
      <w:r w:rsidR="001809D5">
        <w:rPr>
          <w:rFonts w:ascii="Arial" w:hAnsi="Arial" w:cs="Arial"/>
          <w:noProof/>
          <w:sz w:val="22"/>
          <w:szCs w:val="22"/>
        </w:rPr>
        <w:t xml:space="preserve">                       </w:t>
      </w:r>
    </w:p>
    <w:p w14:paraId="312B0405" w14:textId="77777777" w:rsidR="00E407AE" w:rsidRPr="006D65B9" w:rsidRDefault="00E407AE" w:rsidP="00E407AE">
      <w:pPr>
        <w:tabs>
          <w:tab w:val="left" w:pos="720"/>
          <w:tab w:val="right" w:leader="dot" w:pos="8352"/>
        </w:tabs>
        <w:rPr>
          <w:rFonts w:ascii="Arial" w:hAnsi="Arial" w:cs="Arial"/>
          <w:noProof/>
          <w:sz w:val="22"/>
          <w:szCs w:val="22"/>
        </w:rPr>
      </w:pPr>
    </w:p>
    <w:p w14:paraId="312B0406" w14:textId="77777777" w:rsidR="00E407AE" w:rsidRPr="006D65B9" w:rsidRDefault="00E407AE" w:rsidP="00E407AE">
      <w:pPr>
        <w:tabs>
          <w:tab w:val="left" w:pos="720"/>
          <w:tab w:val="right" w:leader="dot" w:pos="8352"/>
        </w:tabs>
        <w:rPr>
          <w:rFonts w:ascii="Arial" w:hAnsi="Arial" w:cs="Arial"/>
          <w:b/>
          <w:noProof/>
          <w:sz w:val="22"/>
          <w:szCs w:val="22"/>
        </w:rPr>
      </w:pPr>
      <w:r w:rsidRPr="006D65B9">
        <w:rPr>
          <w:rFonts w:ascii="Arial" w:hAnsi="Arial" w:cs="Arial"/>
          <w:noProof/>
          <w:sz w:val="22"/>
          <w:szCs w:val="22"/>
        </w:rPr>
        <w:t>LIBRARY SERVICES</w:t>
      </w:r>
      <w:r w:rsidRPr="00E407AE">
        <w:rPr>
          <w:rFonts w:ascii="Arial" w:hAnsi="Arial" w:cs="Arial"/>
          <w:noProof/>
          <w:sz w:val="22"/>
          <w:szCs w:val="22"/>
        </w:rPr>
        <w:tab/>
        <w:t>1300</w:t>
      </w:r>
    </w:p>
    <w:p w14:paraId="312B0407" w14:textId="77777777" w:rsidR="00E407AE" w:rsidRPr="00E407AE" w:rsidRDefault="00E407AE" w:rsidP="00E407AE">
      <w:pPr>
        <w:tabs>
          <w:tab w:val="left" w:pos="720"/>
          <w:tab w:val="right" w:leader="dot" w:pos="8352"/>
        </w:tabs>
        <w:rPr>
          <w:rFonts w:ascii="Arial" w:hAnsi="Arial" w:cs="Arial"/>
          <w:noProof/>
          <w:sz w:val="22"/>
          <w:szCs w:val="22"/>
        </w:rPr>
      </w:pPr>
    </w:p>
    <w:p w14:paraId="312B0408" w14:textId="77777777" w:rsidR="00E407AE" w:rsidRPr="006D65B9" w:rsidRDefault="00E407AE" w:rsidP="00E407AE">
      <w:pPr>
        <w:tabs>
          <w:tab w:val="left" w:pos="720"/>
          <w:tab w:val="right" w:leader="dot" w:pos="8352"/>
        </w:tabs>
        <w:rPr>
          <w:rFonts w:ascii="Arial" w:hAnsi="Arial" w:cs="Arial"/>
          <w:noProof/>
          <w:sz w:val="22"/>
          <w:szCs w:val="22"/>
        </w:rPr>
      </w:pPr>
      <w:r w:rsidRPr="006D65B9">
        <w:rPr>
          <w:rFonts w:ascii="Arial" w:hAnsi="Arial" w:cs="Arial"/>
          <w:noProof/>
          <w:sz w:val="22"/>
          <w:szCs w:val="22"/>
        </w:rPr>
        <w:t>LICENSES</w:t>
      </w:r>
    </w:p>
    <w:p w14:paraId="312B0409" w14:textId="2A9828A9" w:rsidR="00E407AE" w:rsidRPr="00E407AE" w:rsidRDefault="00E407AE" w:rsidP="00E407AE">
      <w:pPr>
        <w:tabs>
          <w:tab w:val="left" w:pos="720"/>
          <w:tab w:val="right" w:leader="dot" w:pos="8352"/>
        </w:tabs>
        <w:rPr>
          <w:rFonts w:ascii="Arial" w:hAnsi="Arial" w:cs="Arial"/>
          <w:noProof/>
          <w:sz w:val="22"/>
          <w:szCs w:val="22"/>
          <w:lang w:val="en-CA"/>
        </w:rPr>
      </w:pPr>
      <w:r w:rsidRPr="00E407AE">
        <w:rPr>
          <w:rFonts w:ascii="Arial" w:hAnsi="Arial" w:cs="Arial"/>
          <w:noProof/>
          <w:sz w:val="22"/>
          <w:szCs w:val="22"/>
        </w:rPr>
        <w:tab/>
        <w:t>- employee certificat</w:t>
      </w:r>
      <w:r w:rsidRPr="00E407AE">
        <w:rPr>
          <w:rFonts w:ascii="Arial" w:hAnsi="Arial" w:cs="Arial"/>
          <w:noProof/>
          <w:sz w:val="22"/>
          <w:szCs w:val="22"/>
          <w:lang w:val="en-CA"/>
        </w:rPr>
        <w:t>ion</w:t>
      </w:r>
      <w:r w:rsidRPr="00E407AE">
        <w:rPr>
          <w:rFonts w:ascii="Arial" w:hAnsi="Arial" w:cs="Arial"/>
          <w:noProof/>
          <w:sz w:val="22"/>
          <w:szCs w:val="22"/>
          <w:lang w:val="en-CA"/>
        </w:rPr>
        <w:tab/>
        <w:t>1050</w:t>
      </w:r>
      <w:r w:rsidR="006D65B9">
        <w:rPr>
          <w:rFonts w:ascii="Arial" w:hAnsi="Arial" w:cs="Arial"/>
          <w:noProof/>
          <w:sz w:val="22"/>
          <w:szCs w:val="22"/>
          <w:lang w:val="en-CA"/>
        </w:rPr>
        <w:t>-1</w:t>
      </w:r>
      <w:r w:rsidR="001809D5">
        <w:rPr>
          <w:rFonts w:ascii="Arial" w:hAnsi="Arial" w:cs="Arial"/>
          <w:noProof/>
          <w:sz w:val="22"/>
          <w:szCs w:val="22"/>
          <w:lang w:val="en-CA"/>
        </w:rPr>
        <w:t xml:space="preserve">                       </w:t>
      </w:r>
    </w:p>
    <w:p w14:paraId="312B040A" w14:textId="6E8C119C" w:rsidR="00E407AE" w:rsidRPr="00E407AE" w:rsidRDefault="006D65B9" w:rsidP="00E407AE">
      <w:pPr>
        <w:tabs>
          <w:tab w:val="left" w:pos="720"/>
          <w:tab w:val="right" w:leader="dot" w:pos="8352"/>
        </w:tabs>
        <w:rPr>
          <w:rFonts w:ascii="Arial" w:hAnsi="Arial" w:cs="Arial"/>
          <w:noProof/>
          <w:sz w:val="22"/>
          <w:szCs w:val="22"/>
          <w:lang w:val="en-CA"/>
        </w:rPr>
      </w:pPr>
      <w:r>
        <w:rPr>
          <w:rFonts w:ascii="Arial" w:hAnsi="Arial" w:cs="Arial"/>
          <w:noProof/>
          <w:sz w:val="22"/>
          <w:szCs w:val="22"/>
          <w:lang w:val="en-CA"/>
        </w:rPr>
        <w:tab/>
        <w:t>- fleet vehicles</w:t>
      </w:r>
      <w:r>
        <w:rPr>
          <w:rFonts w:ascii="Arial" w:hAnsi="Arial" w:cs="Arial"/>
          <w:noProof/>
          <w:sz w:val="22"/>
          <w:szCs w:val="22"/>
          <w:lang w:val="en-CA"/>
        </w:rPr>
        <w:tab/>
        <w:t>0590</w:t>
      </w:r>
      <w:r w:rsidR="001809D5">
        <w:rPr>
          <w:rFonts w:ascii="Arial" w:hAnsi="Arial" w:cs="Arial"/>
          <w:noProof/>
          <w:sz w:val="22"/>
          <w:szCs w:val="22"/>
          <w:lang w:val="en-CA"/>
        </w:rPr>
        <w:t xml:space="preserve">                       </w:t>
      </w:r>
    </w:p>
    <w:p w14:paraId="312B040B" w14:textId="77777777" w:rsidR="00E407AE" w:rsidRPr="00E407AE" w:rsidRDefault="00E407AE" w:rsidP="00E407AE">
      <w:pPr>
        <w:tabs>
          <w:tab w:val="left" w:pos="720"/>
          <w:tab w:val="right" w:leader="dot" w:pos="8352"/>
        </w:tabs>
        <w:rPr>
          <w:rFonts w:ascii="Arial" w:hAnsi="Arial" w:cs="Arial"/>
          <w:b/>
          <w:noProof/>
          <w:sz w:val="22"/>
          <w:szCs w:val="22"/>
        </w:rPr>
      </w:pPr>
    </w:p>
    <w:p w14:paraId="312B040C" w14:textId="77777777" w:rsidR="006D65B9" w:rsidRPr="006D65B9" w:rsidRDefault="00E407AE" w:rsidP="00E407AE">
      <w:pPr>
        <w:tabs>
          <w:tab w:val="left" w:pos="720"/>
          <w:tab w:val="right" w:leader="dot" w:pos="8352"/>
        </w:tabs>
        <w:rPr>
          <w:rFonts w:ascii="Arial" w:hAnsi="Arial" w:cs="Arial"/>
          <w:noProof/>
          <w:sz w:val="22"/>
          <w:szCs w:val="22"/>
        </w:rPr>
      </w:pPr>
      <w:r w:rsidRPr="006D65B9">
        <w:rPr>
          <w:rFonts w:ascii="Arial" w:hAnsi="Arial" w:cs="Arial"/>
          <w:noProof/>
          <w:sz w:val="22"/>
          <w:szCs w:val="22"/>
        </w:rPr>
        <w:t xml:space="preserve">LIFE </w:t>
      </w:r>
      <w:r w:rsidR="00BE3F3B">
        <w:rPr>
          <w:rFonts w:ascii="Arial" w:hAnsi="Arial" w:cs="Arial"/>
          <w:noProof/>
          <w:sz w:val="22"/>
          <w:szCs w:val="22"/>
        </w:rPr>
        <w:t>and</w:t>
      </w:r>
      <w:r w:rsidRPr="006D65B9">
        <w:rPr>
          <w:rFonts w:ascii="Arial" w:hAnsi="Arial" w:cs="Arial"/>
          <w:noProof/>
          <w:sz w:val="22"/>
          <w:szCs w:val="22"/>
        </w:rPr>
        <w:t xml:space="preserve"> DISABILITY INSURANCE</w:t>
      </w:r>
    </w:p>
    <w:p w14:paraId="312B040D" w14:textId="676F615C" w:rsidR="00E407AE" w:rsidRPr="00E407AE" w:rsidRDefault="006D65B9" w:rsidP="00E407AE">
      <w:pPr>
        <w:tabs>
          <w:tab w:val="left" w:pos="720"/>
          <w:tab w:val="right" w:leader="dot" w:pos="8352"/>
        </w:tabs>
        <w:rPr>
          <w:rFonts w:ascii="Arial" w:hAnsi="Arial" w:cs="Arial"/>
          <w:noProof/>
          <w:sz w:val="22"/>
          <w:szCs w:val="22"/>
        </w:rPr>
      </w:pPr>
      <w:r w:rsidRPr="006D65B9">
        <w:rPr>
          <w:rFonts w:ascii="Arial" w:hAnsi="Arial" w:cs="Arial"/>
          <w:noProof/>
          <w:sz w:val="22"/>
          <w:szCs w:val="22"/>
        </w:rPr>
        <w:tab/>
        <w:t>- for employees</w:t>
      </w:r>
      <w:r>
        <w:rPr>
          <w:rFonts w:ascii="Arial" w:hAnsi="Arial" w:cs="Arial"/>
          <w:noProof/>
          <w:sz w:val="22"/>
          <w:szCs w:val="22"/>
        </w:rPr>
        <w:tab/>
        <w:t>105</w:t>
      </w:r>
      <w:r w:rsidR="00E407AE" w:rsidRPr="00E407AE">
        <w:rPr>
          <w:rFonts w:ascii="Arial" w:hAnsi="Arial" w:cs="Arial"/>
          <w:noProof/>
          <w:sz w:val="22"/>
          <w:szCs w:val="22"/>
        </w:rPr>
        <w:t>0</w:t>
      </w:r>
      <w:r>
        <w:rPr>
          <w:rFonts w:ascii="Arial" w:hAnsi="Arial" w:cs="Arial"/>
          <w:noProof/>
          <w:sz w:val="22"/>
          <w:szCs w:val="22"/>
        </w:rPr>
        <w:t>-2</w:t>
      </w:r>
      <w:r w:rsidR="001809D5">
        <w:rPr>
          <w:rFonts w:ascii="Arial" w:hAnsi="Arial" w:cs="Arial"/>
          <w:noProof/>
          <w:sz w:val="22"/>
          <w:szCs w:val="22"/>
        </w:rPr>
        <w:t xml:space="preserve">                       </w:t>
      </w:r>
    </w:p>
    <w:p w14:paraId="312B040E" w14:textId="77777777" w:rsidR="00E407AE" w:rsidRDefault="00E407AE" w:rsidP="00E407AE">
      <w:pPr>
        <w:tabs>
          <w:tab w:val="left" w:pos="720"/>
          <w:tab w:val="right" w:leader="dot" w:pos="8352"/>
        </w:tabs>
        <w:rPr>
          <w:rFonts w:ascii="Arial" w:hAnsi="Arial" w:cs="Arial"/>
          <w:noProof/>
          <w:sz w:val="22"/>
          <w:szCs w:val="22"/>
        </w:rPr>
      </w:pPr>
    </w:p>
    <w:p w14:paraId="312B040F" w14:textId="77777777" w:rsidR="006D65B9" w:rsidRDefault="006D65B9" w:rsidP="00E407AE">
      <w:pPr>
        <w:tabs>
          <w:tab w:val="left" w:pos="720"/>
          <w:tab w:val="right" w:leader="dot" w:pos="8352"/>
        </w:tabs>
        <w:rPr>
          <w:rFonts w:ascii="Arial" w:hAnsi="Arial" w:cs="Arial"/>
          <w:noProof/>
          <w:sz w:val="22"/>
          <w:szCs w:val="22"/>
        </w:rPr>
      </w:pPr>
      <w:r>
        <w:rPr>
          <w:rFonts w:ascii="Arial" w:hAnsi="Arial" w:cs="Arial"/>
          <w:noProof/>
          <w:sz w:val="22"/>
          <w:szCs w:val="22"/>
        </w:rPr>
        <w:t>LINGUISTIC PROFILES</w:t>
      </w:r>
      <w:r>
        <w:rPr>
          <w:rFonts w:ascii="Arial" w:hAnsi="Arial" w:cs="Arial"/>
          <w:noProof/>
          <w:sz w:val="22"/>
          <w:szCs w:val="22"/>
        </w:rPr>
        <w:tab/>
        <w:t>1025</w:t>
      </w:r>
    </w:p>
    <w:p w14:paraId="312B0410" w14:textId="77777777" w:rsidR="006D65B9" w:rsidRPr="00E407AE" w:rsidRDefault="006D65B9" w:rsidP="00E407AE">
      <w:pPr>
        <w:tabs>
          <w:tab w:val="left" w:pos="720"/>
          <w:tab w:val="right" w:leader="dot" w:pos="8352"/>
        </w:tabs>
        <w:rPr>
          <w:rFonts w:ascii="Arial" w:hAnsi="Arial" w:cs="Arial"/>
          <w:noProof/>
          <w:sz w:val="22"/>
          <w:szCs w:val="22"/>
        </w:rPr>
      </w:pPr>
    </w:p>
    <w:p w14:paraId="312B0411" w14:textId="77777777" w:rsidR="00E407AE" w:rsidRPr="002926B4" w:rsidRDefault="00E407AE" w:rsidP="00E407AE">
      <w:pPr>
        <w:tabs>
          <w:tab w:val="left" w:pos="720"/>
          <w:tab w:val="right" w:leader="dot" w:pos="8352"/>
        </w:tabs>
        <w:rPr>
          <w:rFonts w:ascii="Arial" w:hAnsi="Arial" w:cs="Arial"/>
          <w:b/>
          <w:noProof/>
          <w:sz w:val="22"/>
          <w:szCs w:val="22"/>
        </w:rPr>
      </w:pPr>
      <w:r w:rsidRPr="002926B4">
        <w:rPr>
          <w:rFonts w:ascii="Arial" w:hAnsi="Arial" w:cs="Arial"/>
          <w:b/>
          <w:noProof/>
          <w:sz w:val="22"/>
          <w:szCs w:val="22"/>
        </w:rPr>
        <w:t>LITIGATION</w:t>
      </w:r>
      <w:r w:rsidRPr="002926B4">
        <w:rPr>
          <w:rFonts w:ascii="Arial" w:hAnsi="Arial" w:cs="Arial"/>
          <w:b/>
          <w:noProof/>
          <w:sz w:val="22"/>
          <w:szCs w:val="22"/>
        </w:rPr>
        <w:tab/>
        <w:t>1725</w:t>
      </w:r>
    </w:p>
    <w:p w14:paraId="312B0412" w14:textId="77777777" w:rsidR="00E407AE" w:rsidRPr="00E407AE" w:rsidRDefault="00E407AE" w:rsidP="00E407AE">
      <w:pPr>
        <w:tabs>
          <w:tab w:val="left" w:pos="720"/>
          <w:tab w:val="right" w:leader="dot" w:pos="8352"/>
        </w:tabs>
        <w:rPr>
          <w:rFonts w:ascii="Arial" w:hAnsi="Arial" w:cs="Arial"/>
          <w:noProof/>
          <w:sz w:val="22"/>
          <w:szCs w:val="22"/>
        </w:rPr>
      </w:pPr>
    </w:p>
    <w:p w14:paraId="312B0413" w14:textId="11F11364" w:rsidR="00E407AE" w:rsidRPr="00E407AE" w:rsidRDefault="00E407AE" w:rsidP="00E407AE">
      <w:pPr>
        <w:tabs>
          <w:tab w:val="left" w:pos="720"/>
          <w:tab w:val="right" w:leader="dot" w:pos="8352"/>
        </w:tabs>
        <w:rPr>
          <w:rFonts w:ascii="Arial" w:hAnsi="Arial" w:cs="Arial"/>
          <w:noProof/>
          <w:sz w:val="22"/>
          <w:szCs w:val="22"/>
        </w:rPr>
      </w:pPr>
      <w:r w:rsidRPr="006D65B9">
        <w:rPr>
          <w:rFonts w:ascii="Arial" w:hAnsi="Arial" w:cs="Arial"/>
          <w:noProof/>
          <w:sz w:val="22"/>
          <w:szCs w:val="22"/>
        </w:rPr>
        <w:t>LOCAL AREA NETWORKS</w:t>
      </w:r>
      <w:r w:rsidRPr="00E407AE">
        <w:rPr>
          <w:rFonts w:ascii="Arial" w:hAnsi="Arial" w:cs="Arial"/>
          <w:noProof/>
          <w:sz w:val="22"/>
          <w:szCs w:val="22"/>
        </w:rPr>
        <w:tab/>
        <w:t>1420</w:t>
      </w:r>
      <w:r w:rsidR="001809D5">
        <w:rPr>
          <w:rFonts w:ascii="Arial" w:hAnsi="Arial" w:cs="Arial"/>
          <w:noProof/>
          <w:sz w:val="22"/>
          <w:szCs w:val="22"/>
        </w:rPr>
        <w:t xml:space="preserve">                       </w:t>
      </w:r>
    </w:p>
    <w:p w14:paraId="312B0414" w14:textId="77777777" w:rsidR="00E407AE" w:rsidRPr="00E407AE" w:rsidRDefault="00E407AE" w:rsidP="00E407AE">
      <w:pPr>
        <w:tabs>
          <w:tab w:val="left" w:pos="720"/>
          <w:tab w:val="right" w:leader="dot" w:pos="8352"/>
        </w:tabs>
        <w:rPr>
          <w:rFonts w:ascii="Arial" w:hAnsi="Arial" w:cs="Arial"/>
          <w:noProof/>
          <w:sz w:val="22"/>
          <w:szCs w:val="22"/>
        </w:rPr>
      </w:pPr>
    </w:p>
    <w:p w14:paraId="312B0415" w14:textId="77777777" w:rsidR="00ED52C9" w:rsidRDefault="00E407AE" w:rsidP="00E407AE">
      <w:pPr>
        <w:tabs>
          <w:tab w:val="left" w:pos="720"/>
          <w:tab w:val="right" w:leader="dot" w:pos="8352"/>
        </w:tabs>
        <w:rPr>
          <w:rFonts w:ascii="Arial" w:hAnsi="Arial" w:cs="Arial"/>
          <w:noProof/>
          <w:sz w:val="22"/>
          <w:szCs w:val="22"/>
        </w:rPr>
      </w:pPr>
      <w:r w:rsidRPr="006D65B9">
        <w:rPr>
          <w:rFonts w:ascii="Arial" w:hAnsi="Arial" w:cs="Arial"/>
          <w:noProof/>
          <w:sz w:val="22"/>
          <w:szCs w:val="22"/>
        </w:rPr>
        <w:t>LOCAL SERVICE DISTRICTS</w:t>
      </w:r>
      <w:r w:rsidR="006D65B9">
        <w:rPr>
          <w:rFonts w:ascii="Arial" w:hAnsi="Arial" w:cs="Arial"/>
          <w:noProof/>
          <w:sz w:val="22"/>
          <w:szCs w:val="22"/>
        </w:rPr>
        <w:t xml:space="preserve"> PLAN</w:t>
      </w:r>
      <w:r w:rsidR="006D65B9">
        <w:rPr>
          <w:rFonts w:ascii="Arial" w:hAnsi="Arial" w:cs="Arial"/>
          <w:noProof/>
          <w:sz w:val="22"/>
          <w:szCs w:val="22"/>
        </w:rPr>
        <w:tab/>
        <w:t>249</w:t>
      </w:r>
      <w:r w:rsidRPr="00E407AE">
        <w:rPr>
          <w:rFonts w:ascii="Arial" w:hAnsi="Arial" w:cs="Arial"/>
          <w:noProof/>
          <w:sz w:val="22"/>
          <w:szCs w:val="22"/>
        </w:rPr>
        <w:t xml:space="preserve">0 </w:t>
      </w:r>
    </w:p>
    <w:p w14:paraId="312B0416" w14:textId="77777777" w:rsidR="00ED52C9" w:rsidRDefault="00ED52C9" w:rsidP="00E407AE">
      <w:pPr>
        <w:tabs>
          <w:tab w:val="left" w:pos="720"/>
          <w:tab w:val="right" w:leader="dot" w:pos="8352"/>
        </w:tabs>
        <w:rPr>
          <w:rFonts w:ascii="Arial" w:hAnsi="Arial" w:cs="Arial"/>
          <w:noProof/>
          <w:sz w:val="22"/>
          <w:szCs w:val="22"/>
        </w:rPr>
      </w:pPr>
    </w:p>
    <w:p w14:paraId="312B0417" w14:textId="77777777" w:rsidR="00ED52C9" w:rsidRDefault="00ED52C9"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LOGO, EMBLEM </w:t>
      </w:r>
      <w:r w:rsidR="006C2C11">
        <w:rPr>
          <w:rFonts w:ascii="Arial" w:hAnsi="Arial" w:cs="Arial"/>
          <w:noProof/>
          <w:sz w:val="22"/>
          <w:szCs w:val="22"/>
        </w:rPr>
        <w:t xml:space="preserve">and </w:t>
      </w:r>
      <w:r>
        <w:rPr>
          <w:rFonts w:ascii="Arial" w:hAnsi="Arial" w:cs="Arial"/>
          <w:noProof/>
          <w:sz w:val="22"/>
          <w:szCs w:val="22"/>
        </w:rPr>
        <w:t>CREST DESIGNS</w:t>
      </w:r>
      <w:r>
        <w:rPr>
          <w:rFonts w:ascii="Arial" w:hAnsi="Arial" w:cs="Arial"/>
          <w:noProof/>
          <w:sz w:val="22"/>
          <w:szCs w:val="22"/>
        </w:rPr>
        <w:tab/>
        <w:t>1710</w:t>
      </w:r>
    </w:p>
    <w:p w14:paraId="312B0418" w14:textId="77777777" w:rsidR="00ED52C9" w:rsidRDefault="00ED52C9" w:rsidP="00E407AE">
      <w:pPr>
        <w:tabs>
          <w:tab w:val="left" w:pos="720"/>
          <w:tab w:val="right" w:leader="dot" w:pos="8352"/>
        </w:tabs>
        <w:rPr>
          <w:rFonts w:ascii="Arial" w:hAnsi="Arial" w:cs="Arial"/>
          <w:noProof/>
          <w:sz w:val="22"/>
          <w:szCs w:val="22"/>
        </w:rPr>
      </w:pPr>
    </w:p>
    <w:p w14:paraId="312B0419" w14:textId="77777777" w:rsidR="00ED52C9" w:rsidRDefault="00ED52C9"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LONG SERVICE AWARDS </w:t>
      </w:r>
    </w:p>
    <w:p w14:paraId="312B041A" w14:textId="18704A72" w:rsidR="00E407AE" w:rsidRPr="00E407AE" w:rsidRDefault="00ED52C9" w:rsidP="00E407AE">
      <w:pPr>
        <w:tabs>
          <w:tab w:val="left" w:pos="720"/>
          <w:tab w:val="right" w:leader="dot" w:pos="8352"/>
        </w:tabs>
        <w:rPr>
          <w:rFonts w:ascii="Arial" w:hAnsi="Arial" w:cs="Arial"/>
          <w:noProof/>
          <w:sz w:val="22"/>
          <w:szCs w:val="22"/>
        </w:rPr>
      </w:pPr>
      <w:r>
        <w:rPr>
          <w:rFonts w:ascii="Arial" w:hAnsi="Arial" w:cs="Arial"/>
          <w:noProof/>
          <w:sz w:val="22"/>
          <w:szCs w:val="22"/>
        </w:rPr>
        <w:tab/>
        <w:t>- for employees</w:t>
      </w:r>
      <w:r>
        <w:rPr>
          <w:rFonts w:ascii="Arial" w:hAnsi="Arial" w:cs="Arial"/>
          <w:noProof/>
          <w:sz w:val="22"/>
          <w:szCs w:val="22"/>
        </w:rPr>
        <w:tab/>
        <w:t>1050-1</w:t>
      </w:r>
      <w:r>
        <w:rPr>
          <w:rFonts w:ascii="Arial" w:hAnsi="Arial" w:cs="Arial"/>
          <w:noProof/>
          <w:sz w:val="22"/>
          <w:szCs w:val="22"/>
        </w:rPr>
        <w:tab/>
      </w:r>
      <w:r w:rsidR="001809D5">
        <w:rPr>
          <w:rFonts w:ascii="Arial" w:hAnsi="Arial" w:cs="Arial"/>
          <w:noProof/>
          <w:sz w:val="22"/>
          <w:szCs w:val="22"/>
        </w:rPr>
        <w:t xml:space="preserve">                    </w:t>
      </w:r>
    </w:p>
    <w:p w14:paraId="312B041B" w14:textId="77777777" w:rsidR="00E407AE" w:rsidRDefault="00E407AE" w:rsidP="00E407AE">
      <w:pPr>
        <w:tabs>
          <w:tab w:val="left" w:pos="720"/>
          <w:tab w:val="right" w:leader="dot" w:pos="8352"/>
        </w:tabs>
        <w:rPr>
          <w:rFonts w:ascii="Arial" w:hAnsi="Arial" w:cs="Arial"/>
          <w:noProof/>
          <w:sz w:val="22"/>
          <w:szCs w:val="22"/>
        </w:rPr>
      </w:pPr>
    </w:p>
    <w:p w14:paraId="312B041C"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M</w:t>
      </w:r>
    </w:p>
    <w:p w14:paraId="312B041D" w14:textId="77777777" w:rsidR="00E407AE" w:rsidRPr="00E407AE" w:rsidRDefault="00E407AE" w:rsidP="00E407AE">
      <w:pPr>
        <w:tabs>
          <w:tab w:val="left" w:pos="720"/>
          <w:tab w:val="right" w:leader="dot" w:pos="8352"/>
        </w:tabs>
        <w:rPr>
          <w:rFonts w:ascii="Arial" w:hAnsi="Arial" w:cs="Arial"/>
          <w:noProof/>
          <w:sz w:val="22"/>
          <w:szCs w:val="22"/>
        </w:rPr>
      </w:pPr>
    </w:p>
    <w:p w14:paraId="312B041E" w14:textId="77777777" w:rsidR="00375668" w:rsidRPr="00375668" w:rsidRDefault="00375668"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MAIL, POST</w:t>
      </w:r>
      <w:r w:rsidR="00D0694F">
        <w:rPr>
          <w:rFonts w:ascii="Arial" w:hAnsi="Arial" w:cs="Arial"/>
          <w:b/>
          <w:noProof/>
          <w:sz w:val="22"/>
          <w:szCs w:val="22"/>
        </w:rPr>
        <w:t>AGE</w:t>
      </w:r>
      <w:r w:rsidRPr="00375668">
        <w:rPr>
          <w:rFonts w:ascii="Arial" w:hAnsi="Arial" w:cs="Arial"/>
          <w:b/>
          <w:noProof/>
          <w:sz w:val="22"/>
          <w:szCs w:val="22"/>
        </w:rPr>
        <w:t xml:space="preserve"> and COURIER SERVICES</w:t>
      </w:r>
      <w:r w:rsidRPr="00375668">
        <w:rPr>
          <w:rFonts w:ascii="Arial" w:hAnsi="Arial" w:cs="Arial"/>
          <w:b/>
          <w:noProof/>
          <w:sz w:val="22"/>
          <w:szCs w:val="22"/>
        </w:rPr>
        <w:tab/>
        <w:t>1450</w:t>
      </w:r>
    </w:p>
    <w:p w14:paraId="312B041F" w14:textId="77777777" w:rsidR="00375668" w:rsidRDefault="00375668" w:rsidP="00E407AE">
      <w:pPr>
        <w:tabs>
          <w:tab w:val="left" w:pos="720"/>
          <w:tab w:val="right" w:leader="dot" w:pos="8352"/>
        </w:tabs>
        <w:rPr>
          <w:rFonts w:ascii="Arial" w:hAnsi="Arial" w:cs="Arial"/>
          <w:noProof/>
          <w:sz w:val="22"/>
          <w:szCs w:val="22"/>
        </w:rPr>
      </w:pPr>
    </w:p>
    <w:p w14:paraId="312B0420" w14:textId="77777777" w:rsidR="00E407AE" w:rsidRPr="00ED52C9" w:rsidRDefault="00E407AE"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MAIL</w:t>
      </w:r>
      <w:r w:rsidR="00ED52C9" w:rsidRPr="00ED52C9">
        <w:rPr>
          <w:rFonts w:ascii="Arial" w:hAnsi="Arial" w:cs="Arial"/>
          <w:noProof/>
          <w:sz w:val="22"/>
          <w:szCs w:val="22"/>
        </w:rPr>
        <w:t xml:space="preserve"> SERVICES</w:t>
      </w:r>
      <w:r w:rsidR="00ED52C9" w:rsidRPr="00ED52C9">
        <w:rPr>
          <w:rFonts w:ascii="Arial" w:hAnsi="Arial" w:cs="Arial"/>
          <w:noProof/>
          <w:sz w:val="22"/>
          <w:szCs w:val="22"/>
        </w:rPr>
        <w:tab/>
        <w:t>1450</w:t>
      </w:r>
    </w:p>
    <w:p w14:paraId="312B042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 </w:t>
      </w:r>
    </w:p>
    <w:p w14:paraId="312B0422" w14:textId="77777777" w:rsidR="00ED52C9" w:rsidRPr="00ED52C9" w:rsidRDefault="00E407AE"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MAILING LISTS</w:t>
      </w:r>
    </w:p>
    <w:p w14:paraId="312B0423" w14:textId="77777777" w:rsidR="00E407AE" w:rsidRPr="00E407AE" w:rsidRDefault="00ED52C9"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ab/>
        <w:t>- for publications</w:t>
      </w:r>
      <w:r w:rsidR="00E407AE" w:rsidRPr="00E407AE">
        <w:rPr>
          <w:rFonts w:ascii="Arial" w:hAnsi="Arial" w:cs="Arial"/>
          <w:noProof/>
          <w:sz w:val="22"/>
          <w:szCs w:val="22"/>
        </w:rPr>
        <w:tab/>
        <w:t>1380</w:t>
      </w:r>
    </w:p>
    <w:p w14:paraId="312B0424" w14:textId="77777777" w:rsidR="00E407AE" w:rsidRPr="00E407AE" w:rsidRDefault="00E407AE" w:rsidP="00E407AE">
      <w:pPr>
        <w:tabs>
          <w:tab w:val="left" w:pos="720"/>
          <w:tab w:val="right" w:leader="dot" w:pos="8352"/>
        </w:tabs>
        <w:rPr>
          <w:rFonts w:ascii="Arial" w:hAnsi="Arial" w:cs="Arial"/>
          <w:noProof/>
          <w:sz w:val="22"/>
          <w:szCs w:val="22"/>
        </w:rPr>
      </w:pPr>
    </w:p>
    <w:p w14:paraId="312B0425" w14:textId="77777777" w:rsidR="00E407AE" w:rsidRPr="00ED52C9" w:rsidRDefault="00E407AE"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MAN</w:t>
      </w:r>
      <w:r w:rsidR="00ED52C9" w:rsidRPr="00ED52C9">
        <w:rPr>
          <w:rFonts w:ascii="Arial" w:hAnsi="Arial" w:cs="Arial"/>
          <w:noProof/>
          <w:sz w:val="22"/>
          <w:szCs w:val="22"/>
        </w:rPr>
        <w:t>DATE and MISSION STATEMENTS</w:t>
      </w:r>
      <w:r w:rsidR="00405511">
        <w:rPr>
          <w:rFonts w:ascii="Arial" w:hAnsi="Arial" w:cs="Arial"/>
          <w:noProof/>
          <w:sz w:val="22"/>
          <w:szCs w:val="22"/>
        </w:rPr>
        <w:tab/>
        <w:t>0300</w:t>
      </w:r>
    </w:p>
    <w:p w14:paraId="312B0426" w14:textId="77777777" w:rsidR="00E407AE" w:rsidRPr="00E407AE" w:rsidRDefault="00E407AE" w:rsidP="00E407AE">
      <w:pPr>
        <w:tabs>
          <w:tab w:val="left" w:pos="720"/>
          <w:tab w:val="right" w:leader="dot" w:pos="8352"/>
        </w:tabs>
        <w:rPr>
          <w:rFonts w:ascii="Arial" w:hAnsi="Arial" w:cs="Arial"/>
          <w:noProof/>
          <w:sz w:val="22"/>
          <w:szCs w:val="22"/>
        </w:rPr>
      </w:pPr>
    </w:p>
    <w:p w14:paraId="312B0427" w14:textId="77777777" w:rsidR="00E407AE" w:rsidRPr="00E407AE" w:rsidRDefault="00E407AE"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MANAGEMENT IMPROVEMENT STUDIES</w:t>
      </w:r>
      <w:r w:rsidRPr="00E407AE">
        <w:rPr>
          <w:rFonts w:ascii="Arial" w:hAnsi="Arial" w:cs="Arial"/>
          <w:noProof/>
          <w:sz w:val="22"/>
          <w:szCs w:val="22"/>
        </w:rPr>
        <w:tab/>
        <w:t>0300</w:t>
      </w:r>
    </w:p>
    <w:p w14:paraId="312B0428" w14:textId="77777777" w:rsidR="00E407AE" w:rsidRPr="00E407AE" w:rsidRDefault="00E407AE" w:rsidP="00E407AE">
      <w:pPr>
        <w:tabs>
          <w:tab w:val="left" w:pos="720"/>
          <w:tab w:val="right" w:leader="dot" w:pos="8352"/>
        </w:tabs>
        <w:rPr>
          <w:rFonts w:ascii="Arial" w:hAnsi="Arial" w:cs="Arial"/>
          <w:noProof/>
          <w:sz w:val="22"/>
          <w:szCs w:val="22"/>
        </w:rPr>
      </w:pPr>
    </w:p>
    <w:p w14:paraId="312B0429" w14:textId="77777777" w:rsidR="00D635C4" w:rsidRDefault="00D635C4" w:rsidP="00E407AE">
      <w:pPr>
        <w:tabs>
          <w:tab w:val="left" w:pos="720"/>
          <w:tab w:val="right" w:leader="dot" w:pos="8352"/>
        </w:tabs>
        <w:rPr>
          <w:rFonts w:ascii="Arial" w:hAnsi="Arial" w:cs="Arial"/>
          <w:noProof/>
          <w:sz w:val="22"/>
          <w:szCs w:val="22"/>
        </w:rPr>
      </w:pPr>
      <w:r>
        <w:rPr>
          <w:rFonts w:ascii="Arial" w:hAnsi="Arial" w:cs="Arial"/>
          <w:noProof/>
          <w:sz w:val="22"/>
          <w:szCs w:val="22"/>
        </w:rPr>
        <w:t>MEDIA RELATIONS</w:t>
      </w:r>
      <w:r>
        <w:rPr>
          <w:rFonts w:ascii="Arial" w:hAnsi="Arial" w:cs="Arial"/>
          <w:noProof/>
          <w:sz w:val="22"/>
          <w:szCs w:val="22"/>
        </w:rPr>
        <w:tab/>
        <w:t>0330</w:t>
      </w:r>
    </w:p>
    <w:p w14:paraId="312B042A" w14:textId="77777777" w:rsidR="00D635C4" w:rsidRDefault="00D635C4" w:rsidP="00E407AE">
      <w:pPr>
        <w:tabs>
          <w:tab w:val="left" w:pos="720"/>
          <w:tab w:val="right" w:leader="dot" w:pos="8352"/>
        </w:tabs>
        <w:rPr>
          <w:rFonts w:ascii="Arial" w:hAnsi="Arial" w:cs="Arial"/>
          <w:noProof/>
          <w:sz w:val="22"/>
          <w:szCs w:val="22"/>
        </w:rPr>
      </w:pPr>
    </w:p>
    <w:p w14:paraId="312B042B" w14:textId="77777777" w:rsidR="00ED52C9" w:rsidRDefault="00E407AE"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MEDICAL INSURANCE</w:t>
      </w:r>
    </w:p>
    <w:p w14:paraId="312B042C" w14:textId="3EFE9FFA" w:rsidR="00E407AE" w:rsidRPr="00ED52C9" w:rsidRDefault="00ED52C9" w:rsidP="00E407AE">
      <w:pPr>
        <w:tabs>
          <w:tab w:val="left" w:pos="720"/>
          <w:tab w:val="right" w:leader="dot" w:pos="8352"/>
        </w:tabs>
        <w:rPr>
          <w:rFonts w:ascii="Arial" w:hAnsi="Arial" w:cs="Arial"/>
          <w:noProof/>
          <w:sz w:val="22"/>
          <w:szCs w:val="22"/>
        </w:rPr>
      </w:pPr>
      <w:r>
        <w:rPr>
          <w:rFonts w:ascii="Arial" w:hAnsi="Arial" w:cs="Arial"/>
          <w:noProof/>
          <w:sz w:val="22"/>
          <w:szCs w:val="22"/>
        </w:rPr>
        <w:tab/>
        <w:t>- for employees</w:t>
      </w:r>
      <w:r>
        <w:rPr>
          <w:rFonts w:ascii="Arial" w:hAnsi="Arial" w:cs="Arial"/>
          <w:noProof/>
          <w:sz w:val="22"/>
          <w:szCs w:val="22"/>
        </w:rPr>
        <w:tab/>
        <w:t>105</w:t>
      </w:r>
      <w:r w:rsidR="00E407AE" w:rsidRPr="00ED52C9">
        <w:rPr>
          <w:rFonts w:ascii="Arial" w:hAnsi="Arial" w:cs="Arial"/>
          <w:noProof/>
          <w:sz w:val="22"/>
          <w:szCs w:val="22"/>
        </w:rPr>
        <w:t>0</w:t>
      </w:r>
      <w:r>
        <w:rPr>
          <w:rFonts w:ascii="Arial" w:hAnsi="Arial" w:cs="Arial"/>
          <w:noProof/>
          <w:sz w:val="22"/>
          <w:szCs w:val="22"/>
        </w:rPr>
        <w:t>-2</w:t>
      </w:r>
      <w:r w:rsidR="001809D5">
        <w:rPr>
          <w:rFonts w:ascii="Arial" w:hAnsi="Arial" w:cs="Arial"/>
          <w:noProof/>
          <w:sz w:val="22"/>
          <w:szCs w:val="22"/>
        </w:rPr>
        <w:t xml:space="preserve">                       </w:t>
      </w:r>
    </w:p>
    <w:p w14:paraId="312B042D" w14:textId="77777777" w:rsidR="00E407AE" w:rsidRPr="00E407AE" w:rsidRDefault="00E407AE" w:rsidP="00E407AE">
      <w:pPr>
        <w:tabs>
          <w:tab w:val="left" w:pos="720"/>
          <w:tab w:val="right" w:leader="dot" w:pos="8352"/>
        </w:tabs>
        <w:rPr>
          <w:rFonts w:ascii="Arial" w:hAnsi="Arial" w:cs="Arial"/>
          <w:noProof/>
          <w:sz w:val="22"/>
          <w:szCs w:val="22"/>
        </w:rPr>
      </w:pPr>
    </w:p>
    <w:p w14:paraId="312B042E" w14:textId="77777777" w:rsidR="00E407AE" w:rsidRPr="00ED52C9" w:rsidRDefault="00E407AE"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MEETINGS</w:t>
      </w:r>
    </w:p>
    <w:p w14:paraId="312B042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associations, clubs, societies</w:t>
      </w:r>
      <w:r w:rsidRPr="00E407AE">
        <w:rPr>
          <w:rFonts w:ascii="Arial" w:hAnsi="Arial" w:cs="Arial"/>
          <w:noProof/>
          <w:sz w:val="22"/>
          <w:szCs w:val="22"/>
        </w:rPr>
        <w:tab/>
        <w:t>0125</w:t>
      </w:r>
    </w:p>
    <w:p w14:paraId="312B043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Committees</w:t>
      </w:r>
      <w:r w:rsidRPr="00E407AE">
        <w:rPr>
          <w:rFonts w:ascii="Arial" w:hAnsi="Arial" w:cs="Arial"/>
          <w:noProof/>
          <w:sz w:val="22"/>
          <w:szCs w:val="22"/>
        </w:rPr>
        <w:tab/>
        <w:t>0160</w:t>
      </w:r>
    </w:p>
    <w:p w14:paraId="312B0431"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Board of Directors</w:t>
      </w:r>
      <w:r w:rsidRPr="00E407AE">
        <w:rPr>
          <w:rFonts w:ascii="Arial" w:hAnsi="Arial" w:cs="Arial"/>
          <w:noProof/>
          <w:sz w:val="22"/>
          <w:szCs w:val="22"/>
        </w:rPr>
        <w:tab/>
        <w:t>0150</w:t>
      </w:r>
    </w:p>
    <w:p w14:paraId="312B043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reservation of meeting rooms </w:t>
      </w:r>
      <w:r w:rsidRPr="00E407AE">
        <w:rPr>
          <w:rFonts w:ascii="Arial" w:hAnsi="Arial" w:cs="Arial"/>
          <w:noProof/>
          <w:sz w:val="22"/>
          <w:szCs w:val="22"/>
        </w:rPr>
        <w:tab/>
        <w:t xml:space="preserve">0500 </w:t>
      </w:r>
    </w:p>
    <w:p w14:paraId="312B0433" w14:textId="77777777" w:rsidR="00E407AE" w:rsidRDefault="00E407AE" w:rsidP="006B33BC">
      <w:pPr>
        <w:tabs>
          <w:tab w:val="left" w:pos="720"/>
          <w:tab w:val="right" w:leader="dot" w:pos="8352"/>
        </w:tabs>
        <w:rPr>
          <w:rFonts w:ascii="Arial" w:hAnsi="Arial" w:cs="Arial"/>
          <w:noProof/>
          <w:sz w:val="22"/>
          <w:szCs w:val="22"/>
        </w:rPr>
      </w:pPr>
    </w:p>
    <w:p w14:paraId="312B0434" w14:textId="77777777" w:rsidR="006B33BC" w:rsidRDefault="006B33BC" w:rsidP="006B33BC">
      <w:pPr>
        <w:tabs>
          <w:tab w:val="left" w:pos="720"/>
          <w:tab w:val="right" w:leader="dot" w:pos="8352"/>
        </w:tabs>
        <w:rPr>
          <w:rFonts w:ascii="Arial" w:hAnsi="Arial" w:cs="Arial"/>
          <w:noProof/>
          <w:sz w:val="22"/>
          <w:szCs w:val="22"/>
        </w:rPr>
      </w:pPr>
      <w:r>
        <w:rPr>
          <w:rFonts w:ascii="Arial" w:hAnsi="Arial" w:cs="Arial"/>
          <w:noProof/>
          <w:sz w:val="22"/>
          <w:szCs w:val="22"/>
        </w:rPr>
        <w:t>MEMORANDUM OF UNDERSTANDING (MOU)</w:t>
      </w:r>
      <w:r>
        <w:rPr>
          <w:rFonts w:ascii="Arial" w:hAnsi="Arial" w:cs="Arial"/>
          <w:noProof/>
          <w:sz w:val="22"/>
          <w:szCs w:val="22"/>
        </w:rPr>
        <w:tab/>
        <w:t>1625</w:t>
      </w:r>
    </w:p>
    <w:p w14:paraId="312B0435" w14:textId="77777777" w:rsidR="006B33BC" w:rsidRDefault="006B33BC" w:rsidP="006B33BC">
      <w:pPr>
        <w:tabs>
          <w:tab w:val="left" w:pos="720"/>
          <w:tab w:val="right" w:leader="dot" w:pos="8352"/>
        </w:tabs>
        <w:rPr>
          <w:rFonts w:ascii="Arial" w:hAnsi="Arial" w:cs="Arial"/>
          <w:noProof/>
          <w:sz w:val="22"/>
          <w:szCs w:val="22"/>
        </w:rPr>
      </w:pPr>
    </w:p>
    <w:p w14:paraId="312B0436" w14:textId="77777777" w:rsidR="00E407AE" w:rsidRPr="00ED52C9" w:rsidRDefault="00E407AE"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MINISTERIAL APPOINTMENTS</w:t>
      </w:r>
    </w:p>
    <w:p w14:paraId="312B043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t xml:space="preserve">- </w:t>
      </w:r>
      <w:r w:rsidR="00405511">
        <w:rPr>
          <w:rFonts w:ascii="Arial" w:hAnsi="Arial" w:cs="Arial"/>
          <w:noProof/>
          <w:sz w:val="22"/>
          <w:szCs w:val="22"/>
        </w:rPr>
        <w:t>Board of Directors</w:t>
      </w:r>
      <w:r w:rsidRPr="00E407AE">
        <w:rPr>
          <w:rFonts w:ascii="Arial" w:hAnsi="Arial" w:cs="Arial"/>
          <w:noProof/>
          <w:sz w:val="22"/>
          <w:szCs w:val="22"/>
        </w:rPr>
        <w:tab/>
        <w:t>0150</w:t>
      </w:r>
    </w:p>
    <w:p w14:paraId="312B0438" w14:textId="77777777" w:rsidR="00E407AE" w:rsidRPr="00E407AE" w:rsidRDefault="00E407AE" w:rsidP="00E407AE">
      <w:pPr>
        <w:tabs>
          <w:tab w:val="left" w:pos="720"/>
          <w:tab w:val="right" w:leader="dot" w:pos="8352"/>
        </w:tabs>
        <w:rPr>
          <w:rFonts w:ascii="Arial" w:hAnsi="Arial" w:cs="Arial"/>
          <w:noProof/>
          <w:sz w:val="22"/>
          <w:szCs w:val="22"/>
        </w:rPr>
      </w:pPr>
    </w:p>
    <w:p w14:paraId="312B0439" w14:textId="77777777" w:rsidR="00405511" w:rsidRDefault="00405511" w:rsidP="00E407AE">
      <w:pPr>
        <w:tabs>
          <w:tab w:val="left" w:pos="720"/>
          <w:tab w:val="right" w:leader="dot" w:pos="8352"/>
        </w:tabs>
        <w:rPr>
          <w:rFonts w:ascii="Arial" w:hAnsi="Arial" w:cs="Arial"/>
          <w:noProof/>
          <w:sz w:val="22"/>
          <w:szCs w:val="22"/>
        </w:rPr>
      </w:pPr>
    </w:p>
    <w:p w14:paraId="312B043A" w14:textId="77777777" w:rsidR="00843045" w:rsidRDefault="00843045" w:rsidP="00E407AE">
      <w:pPr>
        <w:tabs>
          <w:tab w:val="left" w:pos="720"/>
          <w:tab w:val="right" w:leader="dot" w:pos="8352"/>
        </w:tabs>
        <w:rPr>
          <w:rFonts w:ascii="Arial" w:hAnsi="Arial" w:cs="Arial"/>
          <w:noProof/>
          <w:sz w:val="22"/>
          <w:szCs w:val="22"/>
        </w:rPr>
      </w:pPr>
    </w:p>
    <w:p w14:paraId="312B043B" w14:textId="77777777" w:rsidR="00ED52C9" w:rsidRDefault="0030275A" w:rsidP="00E407AE">
      <w:pPr>
        <w:tabs>
          <w:tab w:val="left" w:pos="720"/>
          <w:tab w:val="right" w:leader="dot" w:pos="8352"/>
        </w:tabs>
        <w:rPr>
          <w:rFonts w:ascii="Arial" w:hAnsi="Arial" w:cs="Arial"/>
          <w:noProof/>
          <w:sz w:val="22"/>
          <w:szCs w:val="22"/>
        </w:rPr>
      </w:pPr>
      <w:r w:rsidRPr="00ED52C9">
        <w:rPr>
          <w:rFonts w:ascii="Arial" w:hAnsi="Arial" w:cs="Arial"/>
          <w:noProof/>
          <w:sz w:val="22"/>
          <w:szCs w:val="22"/>
        </w:rPr>
        <w:t xml:space="preserve">MUNICIPAL GOVERNMENT </w:t>
      </w:r>
    </w:p>
    <w:p w14:paraId="312B043C" w14:textId="77777777" w:rsidR="00ED52C9" w:rsidRDefault="00ED52C9" w:rsidP="00E407AE">
      <w:pPr>
        <w:tabs>
          <w:tab w:val="left" w:pos="720"/>
          <w:tab w:val="right" w:leader="dot" w:pos="8352"/>
        </w:tabs>
        <w:rPr>
          <w:rFonts w:ascii="Arial" w:hAnsi="Arial" w:cs="Arial"/>
          <w:noProof/>
          <w:sz w:val="22"/>
          <w:szCs w:val="22"/>
        </w:rPr>
      </w:pPr>
      <w:r>
        <w:rPr>
          <w:rFonts w:ascii="Arial" w:hAnsi="Arial" w:cs="Arial"/>
          <w:noProof/>
          <w:sz w:val="22"/>
          <w:szCs w:val="22"/>
        </w:rPr>
        <w:tab/>
        <w:t>- agreements and contracts</w:t>
      </w:r>
      <w:r>
        <w:rPr>
          <w:rFonts w:ascii="Arial" w:hAnsi="Arial" w:cs="Arial"/>
          <w:noProof/>
          <w:sz w:val="22"/>
          <w:szCs w:val="22"/>
        </w:rPr>
        <w:tab/>
        <w:t>1625</w:t>
      </w:r>
    </w:p>
    <w:p w14:paraId="312B043D" w14:textId="77777777" w:rsidR="0030275A" w:rsidRPr="001D6E46" w:rsidRDefault="00ED52C9" w:rsidP="00E407AE">
      <w:pPr>
        <w:tabs>
          <w:tab w:val="left" w:pos="720"/>
          <w:tab w:val="right" w:leader="dot" w:pos="8352"/>
        </w:tabs>
        <w:rPr>
          <w:rFonts w:ascii="Arial" w:hAnsi="Arial" w:cs="Arial"/>
          <w:noProof/>
          <w:sz w:val="22"/>
          <w:szCs w:val="22"/>
          <w:lang w:val="fr-CA"/>
        </w:rPr>
      </w:pPr>
      <w:r>
        <w:rPr>
          <w:rFonts w:ascii="Arial" w:hAnsi="Arial" w:cs="Arial"/>
          <w:noProof/>
          <w:sz w:val="22"/>
          <w:szCs w:val="22"/>
        </w:rPr>
        <w:tab/>
      </w:r>
      <w:r w:rsidRPr="001D6E46">
        <w:rPr>
          <w:rFonts w:ascii="Arial" w:hAnsi="Arial" w:cs="Arial"/>
          <w:noProof/>
          <w:sz w:val="22"/>
          <w:szCs w:val="22"/>
          <w:lang w:val="fr-CA"/>
        </w:rPr>
        <w:t>- relations and liaison</w:t>
      </w:r>
      <w:r w:rsidR="0030275A" w:rsidRPr="001D6E46">
        <w:rPr>
          <w:rFonts w:ascii="Arial" w:hAnsi="Arial" w:cs="Arial"/>
          <w:noProof/>
          <w:sz w:val="22"/>
          <w:szCs w:val="22"/>
          <w:lang w:val="fr-CA"/>
        </w:rPr>
        <w:tab/>
        <w:t>0230</w:t>
      </w:r>
    </w:p>
    <w:p w14:paraId="312B043E" w14:textId="77777777" w:rsidR="0030275A" w:rsidRPr="001D6E46" w:rsidRDefault="0030275A" w:rsidP="00E407AE">
      <w:pPr>
        <w:tabs>
          <w:tab w:val="left" w:pos="720"/>
          <w:tab w:val="right" w:leader="dot" w:pos="8352"/>
        </w:tabs>
        <w:rPr>
          <w:rFonts w:ascii="Arial" w:hAnsi="Arial" w:cs="Arial"/>
          <w:b/>
          <w:noProof/>
          <w:sz w:val="22"/>
          <w:szCs w:val="22"/>
          <w:lang w:val="fr-CA"/>
        </w:rPr>
      </w:pPr>
    </w:p>
    <w:p w14:paraId="312B043F" w14:textId="03EEEADA" w:rsidR="002926B4" w:rsidRDefault="00E407AE" w:rsidP="00E407AE">
      <w:pPr>
        <w:tabs>
          <w:tab w:val="left" w:pos="720"/>
          <w:tab w:val="right" w:leader="dot" w:pos="8352"/>
        </w:tabs>
        <w:rPr>
          <w:rFonts w:ascii="Arial" w:hAnsi="Arial" w:cs="Arial"/>
          <w:noProof/>
          <w:sz w:val="22"/>
          <w:szCs w:val="22"/>
          <w:lang w:val="fr-CA"/>
        </w:rPr>
      </w:pPr>
      <w:r w:rsidRPr="001D6E46">
        <w:rPr>
          <w:rFonts w:ascii="Arial" w:hAnsi="Arial" w:cs="Arial"/>
          <w:noProof/>
          <w:sz w:val="22"/>
          <w:szCs w:val="22"/>
          <w:lang w:val="fr-CA"/>
        </w:rPr>
        <w:t>MUNICIPAL PLAN</w:t>
      </w:r>
      <w:r w:rsidRPr="001D6E46">
        <w:rPr>
          <w:rFonts w:ascii="Arial" w:hAnsi="Arial" w:cs="Arial"/>
          <w:noProof/>
          <w:sz w:val="22"/>
          <w:szCs w:val="22"/>
          <w:lang w:val="fr-CA"/>
        </w:rPr>
        <w:tab/>
        <w:t>2490</w:t>
      </w:r>
      <w:r w:rsidR="001809D5">
        <w:rPr>
          <w:rFonts w:ascii="Arial" w:hAnsi="Arial" w:cs="Arial"/>
          <w:noProof/>
          <w:sz w:val="22"/>
          <w:szCs w:val="22"/>
          <w:lang w:val="fr-CA"/>
        </w:rPr>
        <w:t xml:space="preserve"> </w:t>
      </w:r>
    </w:p>
    <w:p w14:paraId="312B0440" w14:textId="77777777" w:rsidR="002926B4" w:rsidRDefault="002926B4" w:rsidP="00E407AE">
      <w:pPr>
        <w:tabs>
          <w:tab w:val="left" w:pos="720"/>
          <w:tab w:val="right" w:leader="dot" w:pos="8352"/>
        </w:tabs>
        <w:rPr>
          <w:rFonts w:ascii="Arial" w:hAnsi="Arial" w:cs="Arial"/>
          <w:noProof/>
          <w:sz w:val="22"/>
          <w:szCs w:val="22"/>
          <w:lang w:val="fr-CA"/>
        </w:rPr>
      </w:pPr>
    </w:p>
    <w:p w14:paraId="312B0441" w14:textId="38505DA6" w:rsidR="00E407AE" w:rsidRPr="000A4BEB" w:rsidRDefault="002926B4" w:rsidP="00E407AE">
      <w:pPr>
        <w:tabs>
          <w:tab w:val="left" w:pos="720"/>
          <w:tab w:val="right" w:leader="dot" w:pos="8352"/>
        </w:tabs>
        <w:rPr>
          <w:rFonts w:ascii="Arial" w:hAnsi="Arial" w:cs="Arial"/>
          <w:b/>
          <w:noProof/>
          <w:sz w:val="22"/>
          <w:szCs w:val="22"/>
          <w:lang w:val="en-CA"/>
        </w:rPr>
      </w:pPr>
      <w:r w:rsidRPr="000A4BEB">
        <w:rPr>
          <w:rFonts w:ascii="Arial" w:hAnsi="Arial" w:cs="Arial"/>
          <w:b/>
          <w:noProof/>
          <w:sz w:val="22"/>
          <w:szCs w:val="22"/>
          <w:lang w:val="en-CA"/>
        </w:rPr>
        <w:t xml:space="preserve">MUNICIPAL, RURAL </w:t>
      </w:r>
      <w:r w:rsidR="000A4BEB" w:rsidRPr="000A4BEB">
        <w:rPr>
          <w:rFonts w:ascii="Arial" w:hAnsi="Arial" w:cs="Arial"/>
          <w:b/>
          <w:noProof/>
          <w:sz w:val="22"/>
          <w:szCs w:val="22"/>
          <w:lang w:val="en-CA"/>
        </w:rPr>
        <w:t>and</w:t>
      </w:r>
      <w:r w:rsidRPr="000A4BEB">
        <w:rPr>
          <w:rFonts w:ascii="Arial" w:hAnsi="Arial" w:cs="Arial"/>
          <w:b/>
          <w:noProof/>
          <w:sz w:val="22"/>
          <w:szCs w:val="22"/>
          <w:lang w:val="en-CA"/>
        </w:rPr>
        <w:t xml:space="preserve"> LO</w:t>
      </w:r>
      <w:r w:rsidR="000A4BEB" w:rsidRPr="000A4BEB">
        <w:rPr>
          <w:rFonts w:ascii="Arial" w:hAnsi="Arial" w:cs="Arial"/>
          <w:b/>
          <w:noProof/>
          <w:sz w:val="22"/>
          <w:szCs w:val="22"/>
          <w:lang w:val="en-CA"/>
        </w:rPr>
        <w:t>C</w:t>
      </w:r>
      <w:r w:rsidRPr="000A4BEB">
        <w:rPr>
          <w:rFonts w:ascii="Arial" w:hAnsi="Arial" w:cs="Arial"/>
          <w:b/>
          <w:noProof/>
          <w:sz w:val="22"/>
          <w:szCs w:val="22"/>
          <w:lang w:val="en-CA"/>
        </w:rPr>
        <w:t>AL SERVICE DISTRICT</w:t>
      </w:r>
      <w:r w:rsidR="00430001">
        <w:rPr>
          <w:rFonts w:ascii="Arial" w:hAnsi="Arial" w:cs="Arial"/>
          <w:b/>
          <w:noProof/>
          <w:sz w:val="22"/>
          <w:szCs w:val="22"/>
          <w:lang w:val="en-CA"/>
        </w:rPr>
        <w:t>S</w:t>
      </w:r>
      <w:r w:rsidRPr="000A4BEB">
        <w:rPr>
          <w:rFonts w:ascii="Arial" w:hAnsi="Arial" w:cs="Arial"/>
          <w:b/>
          <w:noProof/>
          <w:sz w:val="22"/>
          <w:szCs w:val="22"/>
          <w:lang w:val="en-CA"/>
        </w:rPr>
        <w:t xml:space="preserve"> PLANS</w:t>
      </w:r>
      <w:r w:rsidRPr="000A4BEB">
        <w:rPr>
          <w:rFonts w:ascii="Arial" w:hAnsi="Arial" w:cs="Arial"/>
          <w:b/>
          <w:noProof/>
          <w:sz w:val="22"/>
          <w:szCs w:val="22"/>
          <w:lang w:val="en-CA"/>
        </w:rPr>
        <w:tab/>
      </w:r>
      <w:r w:rsidR="000A4BEB" w:rsidRPr="000A4BEB">
        <w:rPr>
          <w:rFonts w:ascii="Arial" w:hAnsi="Arial" w:cs="Arial"/>
          <w:b/>
          <w:noProof/>
          <w:sz w:val="22"/>
          <w:szCs w:val="22"/>
          <w:lang w:val="en-CA"/>
        </w:rPr>
        <w:t>2490</w:t>
      </w:r>
      <w:r w:rsidR="001809D5">
        <w:rPr>
          <w:rFonts w:ascii="Arial" w:hAnsi="Arial" w:cs="Arial"/>
          <w:b/>
          <w:noProof/>
          <w:sz w:val="22"/>
          <w:szCs w:val="22"/>
          <w:lang w:val="en-CA"/>
        </w:rPr>
        <w:t xml:space="preserve">                      </w:t>
      </w:r>
    </w:p>
    <w:p w14:paraId="312B0442" w14:textId="77777777" w:rsidR="00E407AE" w:rsidRPr="002926B4" w:rsidRDefault="00E407AE" w:rsidP="00E407AE">
      <w:pPr>
        <w:tabs>
          <w:tab w:val="left" w:pos="720"/>
          <w:tab w:val="right" w:leader="dot" w:pos="8352"/>
        </w:tabs>
        <w:rPr>
          <w:rFonts w:ascii="Arial" w:hAnsi="Arial" w:cs="Arial"/>
          <w:noProof/>
          <w:sz w:val="22"/>
          <w:szCs w:val="22"/>
          <w:lang w:val="en-CA"/>
        </w:rPr>
      </w:pPr>
    </w:p>
    <w:p w14:paraId="312B0443" w14:textId="77777777" w:rsidR="00E407AE" w:rsidRPr="002926B4" w:rsidRDefault="00E407AE" w:rsidP="00E407AE">
      <w:pPr>
        <w:tabs>
          <w:tab w:val="left" w:pos="720"/>
          <w:tab w:val="right" w:leader="dot" w:pos="8352"/>
        </w:tabs>
        <w:jc w:val="center"/>
        <w:rPr>
          <w:rFonts w:ascii="Arial" w:hAnsi="Arial" w:cs="Arial"/>
          <w:b/>
          <w:noProof/>
          <w:sz w:val="22"/>
          <w:szCs w:val="22"/>
          <w:lang w:val="en-CA"/>
        </w:rPr>
      </w:pPr>
    </w:p>
    <w:p w14:paraId="312B0444"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N</w:t>
      </w:r>
    </w:p>
    <w:p w14:paraId="312B0445" w14:textId="77777777" w:rsidR="00E407AE" w:rsidRPr="00E407AE" w:rsidRDefault="00E407AE" w:rsidP="00E407AE">
      <w:pPr>
        <w:tabs>
          <w:tab w:val="left" w:pos="720"/>
          <w:tab w:val="right" w:leader="dot" w:pos="8352"/>
        </w:tabs>
        <w:rPr>
          <w:rFonts w:ascii="Arial" w:hAnsi="Arial" w:cs="Arial"/>
          <w:noProof/>
          <w:sz w:val="22"/>
          <w:szCs w:val="22"/>
        </w:rPr>
      </w:pPr>
    </w:p>
    <w:p w14:paraId="312B0446" w14:textId="093AEC72" w:rsidR="00E407AE" w:rsidRPr="00E407AE" w:rsidRDefault="00E407AE" w:rsidP="00E407AE">
      <w:pPr>
        <w:tabs>
          <w:tab w:val="left" w:pos="720"/>
          <w:tab w:val="right" w:leader="dot" w:pos="8352"/>
        </w:tabs>
        <w:rPr>
          <w:rFonts w:ascii="Arial" w:hAnsi="Arial" w:cs="Arial"/>
          <w:noProof/>
          <w:sz w:val="22"/>
          <w:szCs w:val="22"/>
        </w:rPr>
      </w:pPr>
      <w:r w:rsidRPr="006B33BC">
        <w:rPr>
          <w:rFonts w:ascii="Arial" w:hAnsi="Arial" w:cs="Arial"/>
          <w:noProof/>
          <w:sz w:val="22"/>
          <w:szCs w:val="22"/>
        </w:rPr>
        <w:t>NEWSPAPER CLIPPINGS</w:t>
      </w:r>
      <w:r w:rsidRPr="00E407AE">
        <w:rPr>
          <w:rFonts w:ascii="Arial" w:hAnsi="Arial" w:cs="Arial"/>
          <w:noProof/>
          <w:sz w:val="22"/>
          <w:szCs w:val="22"/>
        </w:rPr>
        <w:tab/>
      </w:r>
      <w:r w:rsidR="006B33BC">
        <w:rPr>
          <w:rFonts w:ascii="Arial" w:hAnsi="Arial" w:cs="Arial"/>
          <w:noProof/>
          <w:sz w:val="22"/>
          <w:szCs w:val="22"/>
        </w:rPr>
        <w:t>0330</w:t>
      </w:r>
      <w:r w:rsidR="001809D5">
        <w:rPr>
          <w:rFonts w:ascii="Arial" w:hAnsi="Arial" w:cs="Arial"/>
          <w:noProof/>
          <w:sz w:val="22"/>
          <w:szCs w:val="22"/>
        </w:rPr>
        <w:t xml:space="preserve">                       </w:t>
      </w:r>
    </w:p>
    <w:p w14:paraId="312B0447" w14:textId="77777777" w:rsidR="00E407AE" w:rsidRPr="00E407AE" w:rsidRDefault="00E407AE" w:rsidP="00E407AE">
      <w:pPr>
        <w:tabs>
          <w:tab w:val="left" w:pos="720"/>
          <w:tab w:val="right" w:leader="dot" w:pos="8352"/>
        </w:tabs>
        <w:rPr>
          <w:rFonts w:ascii="Arial" w:hAnsi="Arial" w:cs="Arial"/>
          <w:noProof/>
          <w:sz w:val="22"/>
          <w:szCs w:val="22"/>
        </w:rPr>
      </w:pPr>
    </w:p>
    <w:p w14:paraId="312B0448" w14:textId="77777777" w:rsidR="002C5B6F" w:rsidRDefault="002C5B6F" w:rsidP="00E407AE">
      <w:pPr>
        <w:tabs>
          <w:tab w:val="left" w:pos="720"/>
          <w:tab w:val="right" w:leader="dot" w:pos="8352"/>
        </w:tabs>
        <w:rPr>
          <w:rFonts w:ascii="Arial" w:hAnsi="Arial" w:cs="Arial"/>
          <w:noProof/>
          <w:sz w:val="22"/>
          <w:szCs w:val="22"/>
        </w:rPr>
      </w:pPr>
      <w:r>
        <w:rPr>
          <w:rFonts w:ascii="Arial" w:hAnsi="Arial" w:cs="Arial"/>
          <w:noProof/>
          <w:sz w:val="22"/>
          <w:szCs w:val="22"/>
        </w:rPr>
        <w:t>NON-PERMANENT EMPLOYEE RECORDS</w:t>
      </w:r>
      <w:r>
        <w:rPr>
          <w:rFonts w:ascii="Arial" w:hAnsi="Arial" w:cs="Arial"/>
          <w:noProof/>
          <w:sz w:val="22"/>
          <w:szCs w:val="22"/>
        </w:rPr>
        <w:tab/>
        <w:t>1050-1b</w:t>
      </w:r>
    </w:p>
    <w:p w14:paraId="312B0449" w14:textId="77777777" w:rsidR="002C5B6F" w:rsidRDefault="002C5B6F" w:rsidP="00E407AE">
      <w:pPr>
        <w:tabs>
          <w:tab w:val="left" w:pos="720"/>
          <w:tab w:val="right" w:leader="dot" w:pos="8352"/>
        </w:tabs>
        <w:rPr>
          <w:rFonts w:ascii="Arial" w:hAnsi="Arial" w:cs="Arial"/>
          <w:noProof/>
          <w:sz w:val="22"/>
          <w:szCs w:val="22"/>
        </w:rPr>
      </w:pPr>
    </w:p>
    <w:p w14:paraId="312B044A" w14:textId="77777777" w:rsidR="00E407AE" w:rsidRDefault="006B33BC"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NOTES </w:t>
      </w:r>
      <w:r w:rsidR="00BE3F3B">
        <w:rPr>
          <w:rFonts w:ascii="Arial" w:hAnsi="Arial" w:cs="Arial"/>
          <w:noProof/>
          <w:sz w:val="22"/>
          <w:szCs w:val="22"/>
        </w:rPr>
        <w:t>and</w:t>
      </w:r>
      <w:r>
        <w:rPr>
          <w:rFonts w:ascii="Arial" w:hAnsi="Arial" w:cs="Arial"/>
          <w:noProof/>
          <w:sz w:val="22"/>
          <w:szCs w:val="22"/>
        </w:rPr>
        <w:t xml:space="preserve"> CARDS</w:t>
      </w:r>
      <w:r>
        <w:rPr>
          <w:rFonts w:ascii="Arial" w:hAnsi="Arial" w:cs="Arial"/>
          <w:noProof/>
          <w:sz w:val="22"/>
          <w:szCs w:val="22"/>
        </w:rPr>
        <w:tab/>
        <w:t>0100</w:t>
      </w:r>
    </w:p>
    <w:p w14:paraId="312B044B" w14:textId="77777777" w:rsidR="00E407AE" w:rsidRDefault="00E407AE" w:rsidP="00E407AE">
      <w:pPr>
        <w:tabs>
          <w:tab w:val="left" w:pos="720"/>
          <w:tab w:val="right" w:leader="dot" w:pos="8352"/>
        </w:tabs>
        <w:rPr>
          <w:rFonts w:ascii="Arial" w:hAnsi="Arial" w:cs="Arial"/>
          <w:noProof/>
          <w:sz w:val="22"/>
          <w:szCs w:val="22"/>
        </w:rPr>
      </w:pPr>
    </w:p>
    <w:p w14:paraId="312B044C" w14:textId="77777777" w:rsidR="00843045" w:rsidRDefault="00843045" w:rsidP="00E407AE">
      <w:pPr>
        <w:tabs>
          <w:tab w:val="left" w:pos="720"/>
          <w:tab w:val="right" w:leader="dot" w:pos="8352"/>
        </w:tabs>
        <w:jc w:val="center"/>
        <w:rPr>
          <w:rFonts w:ascii="Arial" w:hAnsi="Arial" w:cs="Arial"/>
          <w:b/>
          <w:noProof/>
          <w:sz w:val="22"/>
          <w:szCs w:val="22"/>
        </w:rPr>
      </w:pPr>
    </w:p>
    <w:p w14:paraId="312B044D"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O</w:t>
      </w:r>
    </w:p>
    <w:p w14:paraId="312B044E" w14:textId="77777777" w:rsidR="00E407AE" w:rsidRPr="00E407AE" w:rsidRDefault="00E407AE" w:rsidP="00E407AE">
      <w:pPr>
        <w:tabs>
          <w:tab w:val="left" w:pos="720"/>
          <w:tab w:val="right" w:leader="dot" w:pos="8352"/>
        </w:tabs>
        <w:jc w:val="center"/>
        <w:rPr>
          <w:rFonts w:ascii="Arial" w:hAnsi="Arial" w:cs="Arial"/>
          <w:b/>
          <w:noProof/>
          <w:sz w:val="22"/>
          <w:szCs w:val="22"/>
        </w:rPr>
      </w:pPr>
    </w:p>
    <w:p w14:paraId="312B044F" w14:textId="77777777" w:rsidR="00E407AE" w:rsidRPr="00810424" w:rsidRDefault="00E407AE" w:rsidP="00E407AE">
      <w:pPr>
        <w:tabs>
          <w:tab w:val="left" w:pos="720"/>
          <w:tab w:val="right" w:leader="dot" w:pos="8352"/>
        </w:tabs>
        <w:rPr>
          <w:rFonts w:ascii="Arial" w:hAnsi="Arial" w:cs="Arial"/>
          <w:noProof/>
          <w:sz w:val="22"/>
          <w:szCs w:val="22"/>
        </w:rPr>
      </w:pPr>
      <w:r w:rsidRPr="00810424">
        <w:rPr>
          <w:rFonts w:ascii="Arial" w:hAnsi="Arial" w:cs="Arial"/>
          <w:noProof/>
          <w:sz w:val="22"/>
          <w:szCs w:val="22"/>
        </w:rPr>
        <w:t xml:space="preserve">OATHS </w:t>
      </w:r>
      <w:r w:rsidR="00BE3F3B" w:rsidRPr="00810424">
        <w:rPr>
          <w:rFonts w:ascii="Arial" w:hAnsi="Arial" w:cs="Arial"/>
          <w:noProof/>
          <w:sz w:val="22"/>
          <w:szCs w:val="22"/>
        </w:rPr>
        <w:t>of</w:t>
      </w:r>
      <w:r w:rsidRPr="00810424">
        <w:rPr>
          <w:rFonts w:ascii="Arial" w:hAnsi="Arial" w:cs="Arial"/>
          <w:noProof/>
          <w:sz w:val="22"/>
          <w:szCs w:val="22"/>
        </w:rPr>
        <w:t xml:space="preserve"> OFFICE</w:t>
      </w:r>
    </w:p>
    <w:p w14:paraId="312B0450"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-for employees</w:t>
      </w:r>
      <w:r w:rsidRPr="00E407AE">
        <w:rPr>
          <w:rFonts w:ascii="Arial" w:hAnsi="Arial" w:cs="Arial"/>
          <w:noProof/>
          <w:sz w:val="22"/>
          <w:szCs w:val="22"/>
        </w:rPr>
        <w:tab/>
        <w:t>1050</w:t>
      </w:r>
      <w:r w:rsidR="00810424">
        <w:rPr>
          <w:rFonts w:ascii="Arial" w:hAnsi="Arial" w:cs="Arial"/>
          <w:noProof/>
          <w:sz w:val="22"/>
          <w:szCs w:val="22"/>
        </w:rPr>
        <w:t>-1</w:t>
      </w:r>
    </w:p>
    <w:p w14:paraId="312B0451" w14:textId="77777777" w:rsidR="00810424" w:rsidRPr="00E407AE" w:rsidRDefault="00810424" w:rsidP="00E407AE">
      <w:pPr>
        <w:tabs>
          <w:tab w:val="left" w:pos="720"/>
          <w:tab w:val="right" w:leader="dot" w:pos="8352"/>
        </w:tabs>
        <w:rPr>
          <w:rFonts w:ascii="Arial" w:hAnsi="Arial" w:cs="Arial"/>
          <w:noProof/>
          <w:sz w:val="22"/>
          <w:szCs w:val="22"/>
        </w:rPr>
      </w:pPr>
    </w:p>
    <w:p w14:paraId="312B0452" w14:textId="77777777" w:rsidR="00E407AE" w:rsidRPr="00BE3F3B" w:rsidRDefault="00810424" w:rsidP="00E407AE">
      <w:pPr>
        <w:tabs>
          <w:tab w:val="left" w:pos="720"/>
          <w:tab w:val="right" w:leader="dot" w:pos="8352"/>
        </w:tabs>
        <w:rPr>
          <w:rFonts w:ascii="Arial" w:hAnsi="Arial" w:cs="Arial"/>
          <w:b/>
          <w:noProof/>
          <w:sz w:val="22"/>
          <w:szCs w:val="22"/>
        </w:rPr>
      </w:pPr>
      <w:r w:rsidRPr="00BE3F3B">
        <w:rPr>
          <w:rFonts w:ascii="Arial" w:hAnsi="Arial" w:cs="Arial"/>
          <w:b/>
          <w:noProof/>
          <w:sz w:val="22"/>
          <w:szCs w:val="22"/>
        </w:rPr>
        <w:t>OCCUPATIONAL HEALTH &amp; SAFETY INSPECTIONS &amp; INVESTIGATIONS</w:t>
      </w:r>
      <w:r w:rsidRPr="00BE3F3B">
        <w:rPr>
          <w:rFonts w:ascii="Arial" w:hAnsi="Arial" w:cs="Arial"/>
          <w:b/>
          <w:noProof/>
          <w:sz w:val="22"/>
          <w:szCs w:val="22"/>
        </w:rPr>
        <w:tab/>
        <w:t>0290</w:t>
      </w:r>
    </w:p>
    <w:p w14:paraId="312B0453" w14:textId="77777777" w:rsidR="00810424" w:rsidRDefault="00810424" w:rsidP="00E407AE">
      <w:pPr>
        <w:tabs>
          <w:tab w:val="left" w:pos="720"/>
          <w:tab w:val="right" w:leader="dot" w:pos="8352"/>
        </w:tabs>
        <w:rPr>
          <w:rFonts w:ascii="Arial" w:hAnsi="Arial" w:cs="Arial"/>
          <w:noProof/>
          <w:sz w:val="22"/>
          <w:szCs w:val="22"/>
        </w:rPr>
      </w:pPr>
    </w:p>
    <w:p w14:paraId="312B0454" w14:textId="77777777" w:rsidR="00E407AE" w:rsidRPr="00810424" w:rsidRDefault="00E407AE" w:rsidP="00E407AE">
      <w:pPr>
        <w:tabs>
          <w:tab w:val="left" w:pos="720"/>
          <w:tab w:val="right" w:leader="dot" w:pos="8352"/>
        </w:tabs>
        <w:rPr>
          <w:rFonts w:ascii="Arial" w:hAnsi="Arial" w:cs="Arial"/>
          <w:noProof/>
          <w:sz w:val="22"/>
          <w:szCs w:val="22"/>
        </w:rPr>
      </w:pPr>
      <w:r w:rsidRPr="00810424">
        <w:rPr>
          <w:rFonts w:ascii="Arial" w:hAnsi="Arial" w:cs="Arial"/>
          <w:noProof/>
          <w:sz w:val="22"/>
          <w:szCs w:val="22"/>
        </w:rPr>
        <w:t>OFFICE</w:t>
      </w:r>
    </w:p>
    <w:p w14:paraId="312B045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accomodation</w:t>
      </w:r>
      <w:r w:rsidR="00810424">
        <w:rPr>
          <w:rFonts w:ascii="Arial" w:hAnsi="Arial" w:cs="Arial"/>
          <w:noProof/>
          <w:sz w:val="22"/>
          <w:szCs w:val="22"/>
        </w:rPr>
        <w:t xml:space="preserve"> planning</w:t>
      </w:r>
      <w:r w:rsidRPr="00E407AE">
        <w:rPr>
          <w:rFonts w:ascii="Arial" w:hAnsi="Arial" w:cs="Arial"/>
          <w:noProof/>
          <w:sz w:val="22"/>
          <w:szCs w:val="22"/>
        </w:rPr>
        <w:tab/>
        <w:t>0505</w:t>
      </w:r>
    </w:p>
    <w:p w14:paraId="312B0456" w14:textId="271D85AC"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810424">
        <w:rPr>
          <w:rFonts w:ascii="Arial" w:hAnsi="Arial" w:cs="Arial"/>
          <w:noProof/>
          <w:sz w:val="22"/>
          <w:szCs w:val="22"/>
        </w:rPr>
        <w:t xml:space="preserve">equipment, </w:t>
      </w:r>
      <w:r w:rsidRPr="00E407AE">
        <w:rPr>
          <w:rFonts w:ascii="Arial" w:hAnsi="Arial" w:cs="Arial"/>
          <w:noProof/>
          <w:sz w:val="22"/>
          <w:szCs w:val="22"/>
        </w:rPr>
        <w:t xml:space="preserve">furniture and </w:t>
      </w:r>
      <w:r w:rsidR="00810424">
        <w:rPr>
          <w:rFonts w:ascii="Arial" w:hAnsi="Arial" w:cs="Arial"/>
          <w:noProof/>
          <w:sz w:val="22"/>
          <w:szCs w:val="22"/>
        </w:rPr>
        <w:t>supplies</w:t>
      </w:r>
      <w:r w:rsidR="00810424">
        <w:rPr>
          <w:rFonts w:ascii="Arial" w:hAnsi="Arial" w:cs="Arial"/>
          <w:noProof/>
          <w:sz w:val="22"/>
          <w:szCs w:val="22"/>
        </w:rPr>
        <w:tab/>
        <w:t>0570</w:t>
      </w:r>
      <w:r w:rsidR="001809D5">
        <w:rPr>
          <w:rFonts w:ascii="Arial" w:hAnsi="Arial" w:cs="Arial"/>
          <w:noProof/>
          <w:sz w:val="22"/>
          <w:szCs w:val="22"/>
        </w:rPr>
        <w:t xml:space="preserve">                      </w:t>
      </w:r>
      <w:r w:rsidRPr="00E407AE">
        <w:rPr>
          <w:rFonts w:ascii="Arial" w:hAnsi="Arial" w:cs="Arial"/>
          <w:noProof/>
          <w:sz w:val="22"/>
          <w:szCs w:val="22"/>
        </w:rPr>
        <w:t xml:space="preserve"> </w:t>
      </w:r>
    </w:p>
    <w:p w14:paraId="312B0457" w14:textId="77777777" w:rsidR="001D6E46" w:rsidRDefault="001D6E46" w:rsidP="00E407AE">
      <w:pPr>
        <w:tabs>
          <w:tab w:val="left" w:pos="720"/>
          <w:tab w:val="right" w:leader="dot" w:pos="8352"/>
        </w:tabs>
        <w:rPr>
          <w:rFonts w:ascii="Arial" w:hAnsi="Arial" w:cs="Arial"/>
          <w:noProof/>
          <w:sz w:val="22"/>
          <w:szCs w:val="22"/>
        </w:rPr>
      </w:pPr>
    </w:p>
    <w:p w14:paraId="312B0458" w14:textId="77777777" w:rsidR="001D6E46" w:rsidRDefault="001D6E46" w:rsidP="00E407AE">
      <w:pPr>
        <w:tabs>
          <w:tab w:val="left" w:pos="720"/>
          <w:tab w:val="right" w:leader="dot" w:pos="8352"/>
        </w:tabs>
        <w:rPr>
          <w:rFonts w:ascii="Arial" w:hAnsi="Arial" w:cs="Arial"/>
          <w:noProof/>
          <w:sz w:val="22"/>
          <w:szCs w:val="22"/>
        </w:rPr>
      </w:pPr>
      <w:r>
        <w:rPr>
          <w:rFonts w:ascii="Arial" w:hAnsi="Arial" w:cs="Arial"/>
          <w:noProof/>
          <w:sz w:val="22"/>
          <w:szCs w:val="22"/>
        </w:rPr>
        <w:t>OPERATIONAL MANUALS</w:t>
      </w:r>
      <w:r>
        <w:rPr>
          <w:rFonts w:ascii="Arial" w:hAnsi="Arial" w:cs="Arial"/>
          <w:noProof/>
          <w:sz w:val="22"/>
          <w:szCs w:val="22"/>
        </w:rPr>
        <w:tab/>
        <w:t>0320</w:t>
      </w:r>
    </w:p>
    <w:p w14:paraId="312B045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p>
    <w:p w14:paraId="312B045A" w14:textId="63052CC0" w:rsidR="00E407AE" w:rsidRPr="00E407AE" w:rsidRDefault="00E407AE" w:rsidP="00E407AE">
      <w:pPr>
        <w:tabs>
          <w:tab w:val="left" w:pos="720"/>
          <w:tab w:val="right" w:leader="dot" w:pos="8352"/>
        </w:tabs>
        <w:rPr>
          <w:rFonts w:ascii="Arial" w:hAnsi="Arial" w:cs="Arial"/>
          <w:noProof/>
          <w:sz w:val="22"/>
          <w:szCs w:val="22"/>
        </w:rPr>
      </w:pPr>
      <w:r w:rsidRPr="00810424">
        <w:rPr>
          <w:rFonts w:ascii="Arial" w:hAnsi="Arial" w:cs="Arial"/>
          <w:noProof/>
          <w:sz w:val="22"/>
          <w:szCs w:val="22"/>
        </w:rPr>
        <w:t>ORGANIZATIONAL CHARTS</w:t>
      </w:r>
      <w:r w:rsidRPr="00E407AE">
        <w:rPr>
          <w:rFonts w:ascii="Arial" w:hAnsi="Arial" w:cs="Arial"/>
          <w:noProof/>
          <w:sz w:val="22"/>
          <w:szCs w:val="22"/>
        </w:rPr>
        <w:tab/>
        <w:t>0</w:t>
      </w:r>
      <w:r w:rsidR="00810424">
        <w:rPr>
          <w:rFonts w:ascii="Arial" w:hAnsi="Arial" w:cs="Arial"/>
          <w:noProof/>
          <w:sz w:val="22"/>
          <w:szCs w:val="22"/>
        </w:rPr>
        <w:t>3</w:t>
      </w:r>
      <w:r w:rsidRPr="00E407AE">
        <w:rPr>
          <w:rFonts w:ascii="Arial" w:hAnsi="Arial" w:cs="Arial"/>
          <w:noProof/>
          <w:sz w:val="22"/>
          <w:szCs w:val="22"/>
        </w:rPr>
        <w:t>00</w:t>
      </w:r>
      <w:r w:rsidR="001809D5">
        <w:rPr>
          <w:rFonts w:ascii="Arial" w:hAnsi="Arial" w:cs="Arial"/>
          <w:noProof/>
          <w:sz w:val="22"/>
          <w:szCs w:val="22"/>
        </w:rPr>
        <w:t xml:space="preserve">                       </w:t>
      </w:r>
    </w:p>
    <w:p w14:paraId="312B045B" w14:textId="77777777" w:rsidR="00E407AE" w:rsidRDefault="00E407AE" w:rsidP="00E407AE">
      <w:pPr>
        <w:tabs>
          <w:tab w:val="left" w:pos="720"/>
          <w:tab w:val="right" w:leader="dot" w:pos="8352"/>
        </w:tabs>
        <w:rPr>
          <w:rFonts w:ascii="Arial" w:hAnsi="Arial" w:cs="Arial"/>
          <w:noProof/>
          <w:sz w:val="22"/>
          <w:szCs w:val="22"/>
        </w:rPr>
      </w:pPr>
    </w:p>
    <w:p w14:paraId="312B045C" w14:textId="77777777" w:rsidR="00FD4AF1" w:rsidRPr="00FD4AF1" w:rsidRDefault="00FD4AF1" w:rsidP="00E407AE">
      <w:pPr>
        <w:tabs>
          <w:tab w:val="left" w:pos="720"/>
          <w:tab w:val="right" w:leader="dot" w:pos="8352"/>
        </w:tabs>
        <w:rPr>
          <w:rFonts w:ascii="Arial" w:hAnsi="Arial" w:cs="Arial"/>
          <w:b/>
          <w:noProof/>
          <w:sz w:val="22"/>
          <w:szCs w:val="22"/>
        </w:rPr>
      </w:pPr>
      <w:r w:rsidRPr="00FD4AF1">
        <w:rPr>
          <w:rFonts w:ascii="Arial" w:hAnsi="Arial" w:cs="Arial"/>
          <w:b/>
          <w:noProof/>
          <w:sz w:val="22"/>
          <w:szCs w:val="22"/>
        </w:rPr>
        <w:t>ORGANIZATIONAL PLANNING</w:t>
      </w:r>
      <w:r w:rsidRPr="00FD4AF1">
        <w:rPr>
          <w:rFonts w:ascii="Arial" w:hAnsi="Arial" w:cs="Arial"/>
          <w:b/>
          <w:noProof/>
          <w:sz w:val="22"/>
          <w:szCs w:val="22"/>
        </w:rPr>
        <w:tab/>
        <w:t>0300</w:t>
      </w:r>
    </w:p>
    <w:p w14:paraId="312B045D" w14:textId="77777777" w:rsidR="00FD4AF1" w:rsidRPr="00E407AE" w:rsidRDefault="00FD4AF1" w:rsidP="00E407AE">
      <w:pPr>
        <w:tabs>
          <w:tab w:val="left" w:pos="720"/>
          <w:tab w:val="right" w:leader="dot" w:pos="8352"/>
        </w:tabs>
        <w:rPr>
          <w:rFonts w:ascii="Arial" w:hAnsi="Arial" w:cs="Arial"/>
          <w:noProof/>
          <w:sz w:val="22"/>
          <w:szCs w:val="22"/>
        </w:rPr>
      </w:pPr>
    </w:p>
    <w:p w14:paraId="312B045E" w14:textId="77777777" w:rsidR="00E407AE" w:rsidRPr="00810424" w:rsidRDefault="00E407AE" w:rsidP="00E407AE">
      <w:pPr>
        <w:tabs>
          <w:tab w:val="left" w:pos="720"/>
          <w:tab w:val="right" w:leader="dot" w:pos="8352"/>
        </w:tabs>
        <w:rPr>
          <w:rFonts w:ascii="Arial" w:hAnsi="Arial" w:cs="Arial"/>
          <w:noProof/>
          <w:sz w:val="22"/>
          <w:szCs w:val="22"/>
        </w:rPr>
      </w:pPr>
      <w:r w:rsidRPr="00810424">
        <w:rPr>
          <w:rFonts w:ascii="Arial" w:hAnsi="Arial" w:cs="Arial"/>
          <w:noProof/>
          <w:sz w:val="22"/>
          <w:szCs w:val="22"/>
        </w:rPr>
        <w:t xml:space="preserve">ORIENTATION </w:t>
      </w:r>
      <w:r w:rsidR="00810424">
        <w:rPr>
          <w:rFonts w:ascii="Arial" w:hAnsi="Arial" w:cs="Arial"/>
          <w:noProof/>
          <w:sz w:val="22"/>
          <w:szCs w:val="22"/>
        </w:rPr>
        <w:t>PROGRAM</w:t>
      </w:r>
    </w:p>
    <w:p w14:paraId="312B045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for employees</w:t>
      </w:r>
      <w:r w:rsidRPr="00E407AE">
        <w:rPr>
          <w:rFonts w:ascii="Arial" w:hAnsi="Arial" w:cs="Arial"/>
          <w:noProof/>
          <w:sz w:val="22"/>
          <w:szCs w:val="22"/>
        </w:rPr>
        <w:tab/>
        <w:t>1200</w:t>
      </w:r>
    </w:p>
    <w:p w14:paraId="312B0460" w14:textId="77777777" w:rsidR="00E407AE" w:rsidRPr="00E407AE" w:rsidRDefault="00E407AE" w:rsidP="00E407AE">
      <w:pPr>
        <w:tabs>
          <w:tab w:val="left" w:pos="720"/>
          <w:tab w:val="right" w:leader="dot" w:pos="8352"/>
        </w:tabs>
        <w:rPr>
          <w:rFonts w:ascii="Arial" w:hAnsi="Arial" w:cs="Arial"/>
          <w:noProof/>
          <w:sz w:val="22"/>
          <w:szCs w:val="22"/>
        </w:rPr>
      </w:pPr>
    </w:p>
    <w:p w14:paraId="312B0461"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OUTSTANDING ACCOUNTS</w:t>
      </w:r>
      <w:r w:rsidR="00810424">
        <w:rPr>
          <w:rFonts w:ascii="Arial" w:hAnsi="Arial" w:cs="Arial"/>
          <w:noProof/>
          <w:sz w:val="22"/>
          <w:szCs w:val="22"/>
        </w:rPr>
        <w:t xml:space="preserve"> (COLLECTION)</w:t>
      </w:r>
    </w:p>
    <w:p w14:paraId="312B0462" w14:textId="77777777" w:rsidR="00405511" w:rsidRDefault="00405511" w:rsidP="00E407AE">
      <w:pPr>
        <w:tabs>
          <w:tab w:val="left" w:pos="720"/>
          <w:tab w:val="right" w:leader="dot" w:pos="8352"/>
        </w:tabs>
        <w:rPr>
          <w:rFonts w:ascii="Arial" w:hAnsi="Arial" w:cs="Arial"/>
          <w:noProof/>
          <w:sz w:val="22"/>
          <w:szCs w:val="22"/>
        </w:rPr>
      </w:pPr>
      <w:r>
        <w:rPr>
          <w:rFonts w:ascii="Arial" w:hAnsi="Arial" w:cs="Arial"/>
          <w:noProof/>
          <w:sz w:val="22"/>
          <w:szCs w:val="22"/>
        </w:rPr>
        <w:tab/>
        <w:t>- collection</w:t>
      </w:r>
      <w:r>
        <w:rPr>
          <w:rFonts w:ascii="Arial" w:hAnsi="Arial" w:cs="Arial"/>
          <w:noProof/>
          <w:sz w:val="22"/>
          <w:szCs w:val="22"/>
        </w:rPr>
        <w:tab/>
        <w:t>0720</w:t>
      </w:r>
    </w:p>
    <w:p w14:paraId="312B0463" w14:textId="77777777" w:rsidR="00405511" w:rsidRDefault="00405511" w:rsidP="00E407AE">
      <w:pPr>
        <w:tabs>
          <w:tab w:val="left" w:pos="720"/>
          <w:tab w:val="right" w:leader="dot" w:pos="8352"/>
        </w:tabs>
        <w:rPr>
          <w:rFonts w:ascii="Arial" w:hAnsi="Arial" w:cs="Arial"/>
          <w:noProof/>
          <w:sz w:val="22"/>
          <w:szCs w:val="22"/>
        </w:rPr>
      </w:pPr>
      <w:r>
        <w:rPr>
          <w:rFonts w:ascii="Arial" w:hAnsi="Arial" w:cs="Arial"/>
          <w:noProof/>
          <w:sz w:val="22"/>
          <w:szCs w:val="22"/>
        </w:rPr>
        <w:tab/>
        <w:t>- write-offs</w:t>
      </w:r>
      <w:r>
        <w:rPr>
          <w:rFonts w:ascii="Arial" w:hAnsi="Arial" w:cs="Arial"/>
          <w:noProof/>
          <w:sz w:val="22"/>
          <w:szCs w:val="22"/>
        </w:rPr>
        <w:tab/>
        <w:t>0705</w:t>
      </w:r>
    </w:p>
    <w:p w14:paraId="312B0464" w14:textId="77777777" w:rsidR="00E407AE" w:rsidRPr="00E407AE" w:rsidRDefault="00E407AE" w:rsidP="00E407AE">
      <w:pPr>
        <w:tabs>
          <w:tab w:val="left" w:pos="720"/>
          <w:tab w:val="right" w:leader="dot" w:pos="8352"/>
        </w:tabs>
        <w:rPr>
          <w:rFonts w:ascii="Arial" w:hAnsi="Arial" w:cs="Arial"/>
          <w:b/>
          <w:noProof/>
          <w:sz w:val="22"/>
          <w:szCs w:val="22"/>
        </w:rPr>
      </w:pPr>
    </w:p>
    <w:p w14:paraId="312B0465" w14:textId="18B4CDC3" w:rsidR="00E407AE" w:rsidRPr="00E407AE" w:rsidRDefault="00E407AE" w:rsidP="00E407AE">
      <w:pPr>
        <w:tabs>
          <w:tab w:val="left" w:pos="720"/>
          <w:tab w:val="right" w:leader="dot" w:pos="8352"/>
        </w:tabs>
        <w:rPr>
          <w:rFonts w:ascii="Arial" w:hAnsi="Arial" w:cs="Arial"/>
          <w:noProof/>
          <w:sz w:val="22"/>
          <w:szCs w:val="22"/>
        </w:rPr>
      </w:pPr>
      <w:r w:rsidRPr="00810424">
        <w:rPr>
          <w:rFonts w:ascii="Arial" w:hAnsi="Arial" w:cs="Arial"/>
          <w:noProof/>
          <w:sz w:val="22"/>
          <w:szCs w:val="22"/>
        </w:rPr>
        <w:t>OVERTIME</w:t>
      </w:r>
      <w:r w:rsidRPr="00E407AE">
        <w:rPr>
          <w:rFonts w:ascii="Arial" w:hAnsi="Arial" w:cs="Arial"/>
          <w:noProof/>
          <w:sz w:val="22"/>
          <w:szCs w:val="22"/>
        </w:rPr>
        <w:tab/>
        <w:t>1065</w:t>
      </w:r>
      <w:r w:rsidR="001809D5">
        <w:rPr>
          <w:rFonts w:ascii="Arial" w:hAnsi="Arial" w:cs="Arial"/>
          <w:noProof/>
          <w:sz w:val="22"/>
          <w:szCs w:val="22"/>
        </w:rPr>
        <w:t xml:space="preserve">                       </w:t>
      </w:r>
    </w:p>
    <w:p w14:paraId="312B0466" w14:textId="77777777" w:rsidR="00E407AE" w:rsidRPr="00E407AE" w:rsidRDefault="00E407AE" w:rsidP="00E407AE">
      <w:pPr>
        <w:tabs>
          <w:tab w:val="left" w:pos="720"/>
          <w:tab w:val="right" w:leader="dot" w:pos="8352"/>
        </w:tabs>
        <w:jc w:val="center"/>
        <w:rPr>
          <w:rFonts w:ascii="Arial" w:hAnsi="Arial" w:cs="Arial"/>
          <w:b/>
          <w:noProof/>
          <w:sz w:val="22"/>
          <w:szCs w:val="22"/>
        </w:rPr>
      </w:pPr>
    </w:p>
    <w:p w14:paraId="312B0467" w14:textId="77777777" w:rsidR="00E407AE" w:rsidRPr="00E407AE" w:rsidRDefault="00E407AE" w:rsidP="00E407AE">
      <w:pPr>
        <w:tabs>
          <w:tab w:val="left" w:pos="720"/>
          <w:tab w:val="right" w:leader="dot" w:pos="8352"/>
        </w:tabs>
        <w:jc w:val="center"/>
        <w:rPr>
          <w:rFonts w:ascii="Arial" w:hAnsi="Arial" w:cs="Arial"/>
          <w:b/>
          <w:noProof/>
          <w:sz w:val="22"/>
          <w:szCs w:val="22"/>
        </w:rPr>
      </w:pPr>
    </w:p>
    <w:p w14:paraId="312B0468"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P</w:t>
      </w:r>
    </w:p>
    <w:p w14:paraId="312B0469" w14:textId="77777777" w:rsidR="00E407AE" w:rsidRPr="00E407AE" w:rsidRDefault="00E407AE" w:rsidP="00E407AE">
      <w:pPr>
        <w:tabs>
          <w:tab w:val="left" w:pos="720"/>
          <w:tab w:val="right" w:leader="dot" w:pos="8352"/>
        </w:tabs>
        <w:rPr>
          <w:rFonts w:ascii="Arial" w:hAnsi="Arial" w:cs="Arial"/>
          <w:noProof/>
          <w:sz w:val="22"/>
          <w:szCs w:val="22"/>
        </w:rPr>
      </w:pPr>
    </w:p>
    <w:p w14:paraId="312B046A" w14:textId="77777777" w:rsidR="00036D50" w:rsidRDefault="00036D50"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PAMPHLETS </w:t>
      </w:r>
      <w:r w:rsidRPr="00036D50">
        <w:rPr>
          <w:rFonts w:ascii="Arial" w:hAnsi="Arial" w:cs="Arial"/>
          <w:noProof/>
          <w:sz w:val="22"/>
          <w:szCs w:val="22"/>
        </w:rPr>
        <w:t>and</w:t>
      </w:r>
      <w:r>
        <w:rPr>
          <w:rFonts w:ascii="Arial" w:hAnsi="Arial" w:cs="Arial"/>
          <w:noProof/>
          <w:sz w:val="22"/>
          <w:szCs w:val="22"/>
        </w:rPr>
        <w:t xml:space="preserve"> BROCHURES</w:t>
      </w:r>
      <w:r>
        <w:rPr>
          <w:rFonts w:ascii="Arial" w:hAnsi="Arial" w:cs="Arial"/>
          <w:noProof/>
          <w:sz w:val="22"/>
          <w:szCs w:val="22"/>
        </w:rPr>
        <w:tab/>
        <w:t>1380</w:t>
      </w:r>
    </w:p>
    <w:p w14:paraId="312B046B" w14:textId="77777777" w:rsidR="00036D50" w:rsidRDefault="00036D50" w:rsidP="00E407AE">
      <w:pPr>
        <w:tabs>
          <w:tab w:val="left" w:pos="720"/>
          <w:tab w:val="right" w:leader="dot" w:pos="8352"/>
        </w:tabs>
        <w:rPr>
          <w:rFonts w:ascii="Arial" w:hAnsi="Arial" w:cs="Arial"/>
          <w:noProof/>
          <w:sz w:val="22"/>
          <w:szCs w:val="22"/>
        </w:rPr>
      </w:pPr>
    </w:p>
    <w:p w14:paraId="312B046C" w14:textId="77777777" w:rsidR="00E407AE" w:rsidRP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PARKING</w:t>
      </w:r>
      <w:r w:rsidRPr="00E407AE">
        <w:rPr>
          <w:rFonts w:ascii="Arial" w:hAnsi="Arial" w:cs="Arial"/>
          <w:noProof/>
          <w:sz w:val="22"/>
          <w:szCs w:val="22"/>
        </w:rPr>
        <w:tab/>
        <w:t>0505</w:t>
      </w:r>
    </w:p>
    <w:p w14:paraId="312B046D" w14:textId="77777777" w:rsidR="00E407AE" w:rsidRDefault="00E407AE" w:rsidP="00E407AE">
      <w:pPr>
        <w:tabs>
          <w:tab w:val="left" w:pos="720"/>
          <w:tab w:val="right" w:leader="dot" w:pos="8352"/>
        </w:tabs>
        <w:rPr>
          <w:rFonts w:ascii="Arial" w:hAnsi="Arial" w:cs="Arial"/>
          <w:noProof/>
          <w:sz w:val="22"/>
          <w:szCs w:val="22"/>
        </w:rPr>
      </w:pPr>
    </w:p>
    <w:p w14:paraId="312B046E" w14:textId="77777777" w:rsidR="00C7512F" w:rsidRDefault="00C7512F" w:rsidP="00E407AE">
      <w:pPr>
        <w:tabs>
          <w:tab w:val="left" w:pos="720"/>
          <w:tab w:val="right" w:leader="dot" w:pos="8352"/>
        </w:tabs>
        <w:rPr>
          <w:rFonts w:ascii="Arial" w:hAnsi="Arial" w:cs="Arial"/>
          <w:noProof/>
          <w:sz w:val="22"/>
          <w:szCs w:val="22"/>
        </w:rPr>
      </w:pPr>
      <w:r>
        <w:rPr>
          <w:rFonts w:ascii="Arial" w:hAnsi="Arial" w:cs="Arial"/>
          <w:noProof/>
          <w:sz w:val="22"/>
          <w:szCs w:val="22"/>
        </w:rPr>
        <w:t>PAYABLES</w:t>
      </w:r>
      <w:r>
        <w:rPr>
          <w:rFonts w:ascii="Arial" w:hAnsi="Arial" w:cs="Arial"/>
          <w:noProof/>
          <w:sz w:val="22"/>
          <w:szCs w:val="22"/>
        </w:rPr>
        <w:tab/>
        <w:t>0715</w:t>
      </w:r>
    </w:p>
    <w:p w14:paraId="312B046F" w14:textId="77777777" w:rsidR="00C7512F" w:rsidRPr="00E407AE" w:rsidRDefault="00C7512F" w:rsidP="00E407AE">
      <w:pPr>
        <w:tabs>
          <w:tab w:val="left" w:pos="720"/>
          <w:tab w:val="right" w:leader="dot" w:pos="8352"/>
        </w:tabs>
        <w:rPr>
          <w:rFonts w:ascii="Arial" w:hAnsi="Arial" w:cs="Arial"/>
          <w:noProof/>
          <w:sz w:val="22"/>
          <w:szCs w:val="22"/>
        </w:rPr>
      </w:pPr>
    </w:p>
    <w:p w14:paraId="312B0470" w14:textId="42AC4E57" w:rsidR="00E407AE" w:rsidRP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PAYROLL DEDUCTIONS</w:t>
      </w:r>
      <w:r w:rsidRPr="00E407AE">
        <w:rPr>
          <w:rFonts w:ascii="Arial" w:hAnsi="Arial" w:cs="Arial"/>
          <w:noProof/>
          <w:sz w:val="22"/>
          <w:szCs w:val="22"/>
        </w:rPr>
        <w:tab/>
        <w:t>0955</w:t>
      </w:r>
      <w:r w:rsidR="001809D5">
        <w:rPr>
          <w:rFonts w:ascii="Arial" w:hAnsi="Arial" w:cs="Arial"/>
          <w:noProof/>
          <w:sz w:val="22"/>
          <w:szCs w:val="22"/>
        </w:rPr>
        <w:t xml:space="preserve">                       </w:t>
      </w:r>
    </w:p>
    <w:p w14:paraId="312B0471" w14:textId="77777777" w:rsidR="00E407AE" w:rsidRDefault="00E407AE" w:rsidP="00E407AE">
      <w:pPr>
        <w:tabs>
          <w:tab w:val="left" w:pos="720"/>
          <w:tab w:val="right" w:leader="dot" w:pos="8352"/>
        </w:tabs>
        <w:rPr>
          <w:rFonts w:ascii="Arial" w:hAnsi="Arial" w:cs="Arial"/>
          <w:noProof/>
          <w:sz w:val="22"/>
          <w:szCs w:val="22"/>
        </w:rPr>
      </w:pPr>
    </w:p>
    <w:p w14:paraId="312B0472" w14:textId="77777777" w:rsidR="00B56D3E" w:rsidRPr="00B56D3E" w:rsidRDefault="00B56D3E" w:rsidP="00E407AE">
      <w:pPr>
        <w:tabs>
          <w:tab w:val="left" w:pos="720"/>
          <w:tab w:val="right" w:leader="dot" w:pos="8352"/>
        </w:tabs>
        <w:rPr>
          <w:rFonts w:ascii="Arial" w:hAnsi="Arial" w:cs="Arial"/>
          <w:b/>
          <w:noProof/>
          <w:sz w:val="22"/>
          <w:szCs w:val="22"/>
        </w:rPr>
      </w:pPr>
      <w:r w:rsidRPr="00B56D3E">
        <w:rPr>
          <w:rFonts w:ascii="Arial" w:hAnsi="Arial" w:cs="Arial"/>
          <w:b/>
          <w:noProof/>
          <w:sz w:val="22"/>
          <w:szCs w:val="22"/>
        </w:rPr>
        <w:t>PAYROLL PROCESSING</w:t>
      </w:r>
      <w:r w:rsidRPr="00B56D3E">
        <w:rPr>
          <w:rFonts w:ascii="Arial" w:hAnsi="Arial" w:cs="Arial"/>
          <w:b/>
          <w:noProof/>
          <w:sz w:val="22"/>
          <w:szCs w:val="22"/>
        </w:rPr>
        <w:tab/>
        <w:t>0955</w:t>
      </w:r>
    </w:p>
    <w:p w14:paraId="312B0473" w14:textId="77777777" w:rsidR="00B56D3E" w:rsidRPr="00E407AE" w:rsidRDefault="00B56D3E" w:rsidP="00E407AE">
      <w:pPr>
        <w:tabs>
          <w:tab w:val="left" w:pos="720"/>
          <w:tab w:val="right" w:leader="dot" w:pos="8352"/>
        </w:tabs>
        <w:rPr>
          <w:rFonts w:ascii="Arial" w:hAnsi="Arial" w:cs="Arial"/>
          <w:noProof/>
          <w:sz w:val="22"/>
          <w:szCs w:val="22"/>
        </w:rPr>
      </w:pPr>
    </w:p>
    <w:p w14:paraId="312B0474" w14:textId="77777777" w:rsidR="00E407AE" w:rsidRPr="00C7512F"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 xml:space="preserve">PENSION </w:t>
      </w:r>
    </w:p>
    <w:p w14:paraId="312B047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annual lump sum in lieu of pension</w:t>
      </w:r>
      <w:r w:rsidRPr="00E407AE">
        <w:rPr>
          <w:rFonts w:ascii="Arial" w:hAnsi="Arial" w:cs="Arial"/>
          <w:noProof/>
          <w:sz w:val="22"/>
          <w:szCs w:val="22"/>
        </w:rPr>
        <w:tab/>
        <w:t>1050</w:t>
      </w:r>
    </w:p>
    <w:p w14:paraId="312B0476" w14:textId="77777777" w:rsidR="00E407AE" w:rsidRPr="00E407AE" w:rsidRDefault="00E407AE" w:rsidP="00E407AE">
      <w:pPr>
        <w:tabs>
          <w:tab w:val="left" w:pos="720"/>
          <w:tab w:val="right" w:leader="dot" w:pos="8352"/>
        </w:tabs>
        <w:rPr>
          <w:rFonts w:ascii="Arial" w:hAnsi="Arial" w:cs="Arial"/>
          <w:b/>
          <w:noProof/>
          <w:sz w:val="22"/>
          <w:szCs w:val="22"/>
        </w:rPr>
      </w:pPr>
    </w:p>
    <w:p w14:paraId="312B0477" w14:textId="77777777" w:rsid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PERFORMANCE</w:t>
      </w:r>
      <w:r w:rsidR="00C7512F" w:rsidRPr="00C7512F">
        <w:rPr>
          <w:rFonts w:ascii="Arial" w:hAnsi="Arial" w:cs="Arial"/>
          <w:noProof/>
          <w:sz w:val="22"/>
          <w:szCs w:val="22"/>
        </w:rPr>
        <w:t xml:space="preserve"> APPRAISALS</w:t>
      </w:r>
      <w:r w:rsidR="00D1450F">
        <w:rPr>
          <w:rFonts w:ascii="Arial" w:hAnsi="Arial" w:cs="Arial"/>
          <w:noProof/>
          <w:sz w:val="22"/>
          <w:szCs w:val="22"/>
        </w:rPr>
        <w:t xml:space="preserve"> and REVIEWS</w:t>
      </w:r>
      <w:r w:rsidR="00C7512F" w:rsidRPr="00C7512F">
        <w:rPr>
          <w:rFonts w:ascii="Arial" w:hAnsi="Arial" w:cs="Arial"/>
          <w:noProof/>
          <w:sz w:val="22"/>
          <w:szCs w:val="22"/>
        </w:rPr>
        <w:tab/>
        <w:t>1050-3a</w:t>
      </w:r>
    </w:p>
    <w:p w14:paraId="312B0478" w14:textId="77777777" w:rsidR="00C7512F" w:rsidRPr="00C7512F" w:rsidRDefault="00C7512F" w:rsidP="00E407AE">
      <w:pPr>
        <w:tabs>
          <w:tab w:val="left" w:pos="720"/>
          <w:tab w:val="right" w:leader="dot" w:pos="8352"/>
        </w:tabs>
        <w:rPr>
          <w:rFonts w:ascii="Arial" w:hAnsi="Arial" w:cs="Arial"/>
          <w:noProof/>
          <w:sz w:val="22"/>
          <w:szCs w:val="22"/>
        </w:rPr>
      </w:pPr>
    </w:p>
    <w:p w14:paraId="312B0479" w14:textId="77777777" w:rsidR="00E407AE" w:rsidRDefault="00C7512F" w:rsidP="00E407AE">
      <w:pPr>
        <w:tabs>
          <w:tab w:val="left" w:pos="720"/>
          <w:tab w:val="right" w:leader="dot" w:pos="8352"/>
        </w:tabs>
        <w:rPr>
          <w:rFonts w:ascii="Arial" w:hAnsi="Arial" w:cs="Arial"/>
          <w:noProof/>
          <w:sz w:val="22"/>
          <w:szCs w:val="22"/>
        </w:rPr>
      </w:pPr>
      <w:r>
        <w:rPr>
          <w:rFonts w:ascii="Arial" w:hAnsi="Arial" w:cs="Arial"/>
          <w:noProof/>
          <w:sz w:val="22"/>
          <w:szCs w:val="22"/>
        </w:rPr>
        <w:t>PERMANENT EMPLOYEE RECORDS</w:t>
      </w:r>
      <w:r>
        <w:rPr>
          <w:rFonts w:ascii="Arial" w:hAnsi="Arial" w:cs="Arial"/>
          <w:noProof/>
          <w:sz w:val="22"/>
          <w:szCs w:val="22"/>
        </w:rPr>
        <w:tab/>
        <w:t>1050-1a</w:t>
      </w:r>
    </w:p>
    <w:p w14:paraId="312B047A" w14:textId="77777777" w:rsidR="00C7512F" w:rsidRPr="00E407AE" w:rsidRDefault="00C7512F" w:rsidP="00E407AE">
      <w:pPr>
        <w:tabs>
          <w:tab w:val="left" w:pos="720"/>
          <w:tab w:val="right" w:leader="dot" w:pos="8352"/>
        </w:tabs>
        <w:rPr>
          <w:rFonts w:ascii="Arial" w:hAnsi="Arial" w:cs="Arial"/>
          <w:noProof/>
          <w:sz w:val="22"/>
          <w:szCs w:val="22"/>
        </w:rPr>
      </w:pPr>
    </w:p>
    <w:p w14:paraId="312B047B" w14:textId="77777777" w:rsidR="00E407AE" w:rsidRPr="00C7512F"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PERMITS</w:t>
      </w:r>
    </w:p>
    <w:p w14:paraId="312B047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building </w:t>
      </w:r>
      <w:r w:rsidR="00BE3F3B">
        <w:rPr>
          <w:rFonts w:ascii="Arial" w:hAnsi="Arial" w:cs="Arial"/>
          <w:noProof/>
          <w:sz w:val="22"/>
          <w:szCs w:val="22"/>
        </w:rPr>
        <w:t>and</w:t>
      </w:r>
      <w:r w:rsidRPr="00E407AE">
        <w:rPr>
          <w:rFonts w:ascii="Arial" w:hAnsi="Arial" w:cs="Arial"/>
          <w:noProof/>
          <w:sz w:val="22"/>
          <w:szCs w:val="22"/>
        </w:rPr>
        <w:t xml:space="preserve"> demolition permits</w:t>
      </w:r>
      <w:r w:rsidRPr="00E407AE">
        <w:rPr>
          <w:rFonts w:ascii="Arial" w:hAnsi="Arial" w:cs="Arial"/>
          <w:noProof/>
          <w:sz w:val="22"/>
          <w:szCs w:val="22"/>
        </w:rPr>
        <w:tab/>
        <w:t>2415</w:t>
      </w:r>
    </w:p>
    <w:p w14:paraId="312B047D"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water, sewer and wiring permits</w:t>
      </w:r>
      <w:r w:rsidRPr="00E407AE">
        <w:rPr>
          <w:rFonts w:ascii="Arial" w:hAnsi="Arial" w:cs="Arial"/>
          <w:noProof/>
          <w:sz w:val="22"/>
          <w:szCs w:val="22"/>
        </w:rPr>
        <w:tab/>
        <w:t>2415</w:t>
      </w:r>
    </w:p>
    <w:p w14:paraId="312B047E" w14:textId="77777777" w:rsidR="00C7512F" w:rsidRPr="00E407AE" w:rsidRDefault="00C7512F" w:rsidP="00E407AE">
      <w:pPr>
        <w:tabs>
          <w:tab w:val="left" w:pos="720"/>
          <w:tab w:val="right" w:leader="dot" w:pos="8352"/>
        </w:tabs>
        <w:rPr>
          <w:rFonts w:ascii="Arial" w:hAnsi="Arial" w:cs="Arial"/>
          <w:noProof/>
          <w:sz w:val="22"/>
          <w:szCs w:val="22"/>
        </w:rPr>
      </w:pPr>
      <w:r>
        <w:rPr>
          <w:rFonts w:ascii="Arial" w:hAnsi="Arial" w:cs="Arial"/>
          <w:noProof/>
          <w:sz w:val="22"/>
          <w:szCs w:val="22"/>
        </w:rPr>
        <w:tab/>
        <w:t>- solid waste</w:t>
      </w:r>
      <w:r>
        <w:rPr>
          <w:rFonts w:ascii="Arial" w:hAnsi="Arial" w:cs="Arial"/>
          <w:noProof/>
          <w:sz w:val="22"/>
          <w:szCs w:val="22"/>
        </w:rPr>
        <w:tab/>
        <w:t>2640</w:t>
      </w:r>
    </w:p>
    <w:p w14:paraId="312B047F" w14:textId="77777777" w:rsidR="00E407AE" w:rsidRPr="00E407AE" w:rsidRDefault="00E407AE" w:rsidP="00E407AE">
      <w:pPr>
        <w:tabs>
          <w:tab w:val="left" w:pos="720"/>
          <w:tab w:val="right" w:leader="dot" w:pos="8352"/>
        </w:tabs>
        <w:rPr>
          <w:rFonts w:ascii="Arial" w:hAnsi="Arial" w:cs="Arial"/>
          <w:b/>
          <w:noProof/>
          <w:sz w:val="22"/>
          <w:szCs w:val="22"/>
        </w:rPr>
      </w:pPr>
    </w:p>
    <w:p w14:paraId="312B0480" w14:textId="77777777" w:rsidR="00E407AE" w:rsidRP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 xml:space="preserve">PERSONAL </w:t>
      </w:r>
      <w:r w:rsidR="00BE3F3B">
        <w:rPr>
          <w:rFonts w:ascii="Arial" w:hAnsi="Arial" w:cs="Arial"/>
          <w:noProof/>
          <w:sz w:val="22"/>
          <w:szCs w:val="22"/>
        </w:rPr>
        <w:t xml:space="preserve">and </w:t>
      </w:r>
      <w:r w:rsidRPr="00C7512F">
        <w:rPr>
          <w:rFonts w:ascii="Arial" w:hAnsi="Arial" w:cs="Arial"/>
          <w:noProof/>
          <w:sz w:val="22"/>
          <w:szCs w:val="22"/>
        </w:rPr>
        <w:t>SEXUAL HARRASSMENT</w:t>
      </w:r>
      <w:r w:rsidRPr="00E407AE">
        <w:rPr>
          <w:rFonts w:ascii="Arial" w:hAnsi="Arial" w:cs="Arial"/>
          <w:noProof/>
          <w:sz w:val="22"/>
          <w:szCs w:val="22"/>
        </w:rPr>
        <w:tab/>
        <w:t>1210</w:t>
      </w:r>
    </w:p>
    <w:p w14:paraId="312B0481" w14:textId="77777777" w:rsidR="00E407AE" w:rsidRPr="00E407AE" w:rsidRDefault="00E407AE" w:rsidP="00E407AE">
      <w:pPr>
        <w:tabs>
          <w:tab w:val="left" w:pos="720"/>
          <w:tab w:val="right" w:leader="dot" w:pos="8352"/>
        </w:tabs>
        <w:rPr>
          <w:rFonts w:ascii="Arial" w:hAnsi="Arial" w:cs="Arial"/>
          <w:noProof/>
          <w:sz w:val="22"/>
          <w:szCs w:val="22"/>
        </w:rPr>
      </w:pPr>
    </w:p>
    <w:p w14:paraId="312B0482" w14:textId="77777777" w:rsidR="00E407AE" w:rsidRPr="00C7512F"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PERSONNEL</w:t>
      </w:r>
    </w:p>
    <w:p w14:paraId="312B0483" w14:textId="77777777" w:rsidR="00E407AE" w:rsidRPr="00E407AE" w:rsidRDefault="00E407AE" w:rsidP="00C7512F">
      <w:pPr>
        <w:tabs>
          <w:tab w:val="left" w:pos="720"/>
          <w:tab w:val="right" w:leader="dot" w:pos="8352"/>
        </w:tabs>
        <w:ind w:left="720"/>
        <w:rPr>
          <w:rFonts w:ascii="Arial" w:hAnsi="Arial" w:cs="Arial"/>
          <w:noProof/>
          <w:sz w:val="22"/>
          <w:szCs w:val="22"/>
        </w:rPr>
      </w:pPr>
      <w:r w:rsidRPr="00E407AE">
        <w:rPr>
          <w:rFonts w:ascii="Arial" w:hAnsi="Arial" w:cs="Arial"/>
          <w:noProof/>
          <w:sz w:val="22"/>
          <w:szCs w:val="22"/>
        </w:rPr>
        <w:t xml:space="preserve">See: EMPLOYEE </w:t>
      </w:r>
      <w:r w:rsidR="00C7512F">
        <w:rPr>
          <w:rFonts w:ascii="Arial" w:hAnsi="Arial" w:cs="Arial"/>
          <w:noProof/>
          <w:sz w:val="22"/>
          <w:szCs w:val="22"/>
        </w:rPr>
        <w:t>RECORDS</w:t>
      </w:r>
    </w:p>
    <w:p w14:paraId="312B0484" w14:textId="77777777" w:rsidR="00E407AE" w:rsidRPr="00E407AE" w:rsidRDefault="00E407AE" w:rsidP="00E407AE">
      <w:pPr>
        <w:tabs>
          <w:tab w:val="left" w:pos="720"/>
          <w:tab w:val="right" w:leader="dot" w:pos="8352"/>
        </w:tabs>
        <w:ind w:left="720"/>
        <w:rPr>
          <w:rFonts w:ascii="Arial" w:hAnsi="Arial" w:cs="Arial"/>
          <w:noProof/>
          <w:sz w:val="22"/>
          <w:szCs w:val="22"/>
        </w:rPr>
      </w:pPr>
    </w:p>
    <w:p w14:paraId="312B0485" w14:textId="77777777" w:rsidR="00E407AE" w:rsidRP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PETTY CASH</w:t>
      </w:r>
      <w:r w:rsidR="00C7512F">
        <w:rPr>
          <w:rFonts w:ascii="Arial" w:hAnsi="Arial" w:cs="Arial"/>
          <w:noProof/>
          <w:sz w:val="22"/>
          <w:szCs w:val="22"/>
        </w:rPr>
        <w:tab/>
        <w:t>0715</w:t>
      </w:r>
    </w:p>
    <w:p w14:paraId="312B0486" w14:textId="77777777" w:rsidR="00E407AE" w:rsidRPr="00E407AE" w:rsidRDefault="00E407AE" w:rsidP="00E407AE">
      <w:pPr>
        <w:tabs>
          <w:tab w:val="left" w:pos="720"/>
          <w:tab w:val="right" w:leader="dot" w:pos="8352"/>
        </w:tabs>
        <w:rPr>
          <w:rFonts w:ascii="Arial" w:hAnsi="Arial" w:cs="Arial"/>
          <w:noProof/>
          <w:sz w:val="22"/>
          <w:szCs w:val="22"/>
        </w:rPr>
      </w:pPr>
    </w:p>
    <w:p w14:paraId="312B0487" w14:textId="77777777" w:rsidR="003803F0"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PINS, BADGES, PROMOTIONAL ITEMS</w:t>
      </w:r>
    </w:p>
    <w:p w14:paraId="312B0488" w14:textId="77777777" w:rsidR="00E407AE" w:rsidRPr="00E407AE" w:rsidRDefault="003803F0" w:rsidP="00E407AE">
      <w:pPr>
        <w:tabs>
          <w:tab w:val="left" w:pos="720"/>
          <w:tab w:val="right" w:leader="dot" w:pos="8352"/>
        </w:tabs>
        <w:rPr>
          <w:rFonts w:ascii="Arial" w:hAnsi="Arial" w:cs="Arial"/>
          <w:noProof/>
          <w:sz w:val="22"/>
          <w:szCs w:val="22"/>
        </w:rPr>
      </w:pPr>
      <w:r>
        <w:rPr>
          <w:rFonts w:ascii="Arial" w:hAnsi="Arial" w:cs="Arial"/>
          <w:noProof/>
          <w:sz w:val="22"/>
          <w:szCs w:val="22"/>
        </w:rPr>
        <w:tab/>
        <w:t>- procurement</w:t>
      </w:r>
      <w:r w:rsidR="00E407AE" w:rsidRPr="00E407AE">
        <w:rPr>
          <w:rFonts w:ascii="Arial" w:hAnsi="Arial" w:cs="Arial"/>
          <w:noProof/>
          <w:sz w:val="22"/>
          <w:szCs w:val="22"/>
        </w:rPr>
        <w:tab/>
      </w:r>
      <w:r w:rsidR="00C7512F">
        <w:rPr>
          <w:rFonts w:ascii="Arial" w:hAnsi="Arial" w:cs="Arial"/>
          <w:noProof/>
          <w:sz w:val="22"/>
          <w:szCs w:val="22"/>
        </w:rPr>
        <w:t>0</w:t>
      </w:r>
      <w:r>
        <w:rPr>
          <w:rFonts w:ascii="Arial" w:hAnsi="Arial" w:cs="Arial"/>
          <w:noProof/>
          <w:sz w:val="22"/>
          <w:szCs w:val="22"/>
        </w:rPr>
        <w:t>96</w:t>
      </w:r>
      <w:r w:rsidR="00C7512F">
        <w:rPr>
          <w:rFonts w:ascii="Arial" w:hAnsi="Arial" w:cs="Arial"/>
          <w:noProof/>
          <w:sz w:val="22"/>
          <w:szCs w:val="22"/>
        </w:rPr>
        <w:t>0</w:t>
      </w:r>
    </w:p>
    <w:p w14:paraId="312B0489" w14:textId="77777777" w:rsidR="00E407AE" w:rsidRPr="00E407AE" w:rsidRDefault="00E407AE" w:rsidP="00E407AE">
      <w:pPr>
        <w:tabs>
          <w:tab w:val="left" w:pos="720"/>
          <w:tab w:val="right" w:leader="dot" w:pos="8352"/>
        </w:tabs>
        <w:rPr>
          <w:rFonts w:ascii="Arial" w:hAnsi="Arial" w:cs="Arial"/>
          <w:noProof/>
          <w:sz w:val="22"/>
          <w:szCs w:val="22"/>
        </w:rPr>
      </w:pPr>
    </w:p>
    <w:p w14:paraId="312B048A" w14:textId="77777777" w:rsidR="00E407AE" w:rsidRPr="00C7512F"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PLANNING &amp; DEVELOPMENT</w:t>
      </w:r>
      <w:r w:rsidRPr="00C7512F">
        <w:rPr>
          <w:rFonts w:ascii="Arial" w:hAnsi="Arial" w:cs="Arial"/>
          <w:b/>
          <w:noProof/>
          <w:sz w:val="22"/>
          <w:szCs w:val="22"/>
        </w:rPr>
        <w:tab/>
      </w:r>
      <w:r w:rsidR="000A4BEB">
        <w:rPr>
          <w:rFonts w:ascii="Arial" w:hAnsi="Arial" w:cs="Arial"/>
          <w:b/>
          <w:noProof/>
          <w:sz w:val="22"/>
          <w:szCs w:val="22"/>
        </w:rPr>
        <w:t>2400-2599</w:t>
      </w:r>
    </w:p>
    <w:p w14:paraId="312B048B" w14:textId="77777777" w:rsidR="00E407AE" w:rsidRPr="00E407AE" w:rsidRDefault="00E407AE" w:rsidP="00E407AE">
      <w:pPr>
        <w:tabs>
          <w:tab w:val="left" w:pos="720"/>
          <w:tab w:val="right" w:leader="dot" w:pos="8352"/>
        </w:tabs>
        <w:rPr>
          <w:rFonts w:ascii="Arial" w:hAnsi="Arial" w:cs="Arial"/>
          <w:noProof/>
          <w:sz w:val="22"/>
          <w:szCs w:val="22"/>
        </w:rPr>
      </w:pPr>
    </w:p>
    <w:p w14:paraId="312B048C" w14:textId="77777777" w:rsidR="00E407AE" w:rsidRP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 xml:space="preserve">PLANS </w:t>
      </w:r>
      <w:r w:rsidR="00BE3F3B" w:rsidRPr="00C7512F">
        <w:rPr>
          <w:rFonts w:ascii="Arial" w:hAnsi="Arial" w:cs="Arial"/>
          <w:noProof/>
          <w:sz w:val="22"/>
          <w:szCs w:val="22"/>
        </w:rPr>
        <w:t>of</w:t>
      </w:r>
      <w:r w:rsidRPr="00C7512F">
        <w:rPr>
          <w:rFonts w:ascii="Arial" w:hAnsi="Arial" w:cs="Arial"/>
          <w:noProof/>
          <w:sz w:val="22"/>
          <w:szCs w:val="22"/>
        </w:rPr>
        <w:t xml:space="preserve"> ESTABLISHMENT</w:t>
      </w:r>
      <w:r w:rsidRPr="00E407AE">
        <w:rPr>
          <w:rFonts w:ascii="Arial" w:hAnsi="Arial" w:cs="Arial"/>
          <w:noProof/>
          <w:sz w:val="22"/>
          <w:szCs w:val="22"/>
        </w:rPr>
        <w:tab/>
        <w:t>11</w:t>
      </w:r>
      <w:r w:rsidR="00C7512F">
        <w:rPr>
          <w:rFonts w:ascii="Arial" w:hAnsi="Arial" w:cs="Arial"/>
          <w:noProof/>
          <w:sz w:val="22"/>
          <w:szCs w:val="22"/>
        </w:rPr>
        <w:t>6</w:t>
      </w:r>
      <w:r w:rsidRPr="00E407AE">
        <w:rPr>
          <w:rFonts w:ascii="Arial" w:hAnsi="Arial" w:cs="Arial"/>
          <w:noProof/>
          <w:sz w:val="22"/>
          <w:szCs w:val="22"/>
        </w:rPr>
        <w:t>0</w:t>
      </w:r>
    </w:p>
    <w:p w14:paraId="312B048D" w14:textId="77777777" w:rsidR="00E407AE" w:rsidRPr="00E407AE" w:rsidRDefault="00E407AE" w:rsidP="00E407AE">
      <w:pPr>
        <w:tabs>
          <w:tab w:val="left" w:pos="720"/>
          <w:tab w:val="right" w:leader="dot" w:pos="8352"/>
        </w:tabs>
        <w:rPr>
          <w:rFonts w:ascii="Arial" w:hAnsi="Arial" w:cs="Arial"/>
          <w:noProof/>
          <w:sz w:val="22"/>
          <w:szCs w:val="22"/>
        </w:rPr>
      </w:pPr>
    </w:p>
    <w:p w14:paraId="312B048E" w14:textId="77777777" w:rsidR="00E407AE" w:rsidRPr="00E407AE" w:rsidRDefault="00C7512F" w:rsidP="00E407AE">
      <w:pPr>
        <w:tabs>
          <w:tab w:val="left" w:pos="720"/>
          <w:tab w:val="right" w:leader="dot" w:pos="8352"/>
        </w:tabs>
        <w:rPr>
          <w:rFonts w:ascii="Arial" w:hAnsi="Arial" w:cs="Arial"/>
          <w:noProof/>
          <w:sz w:val="22"/>
          <w:szCs w:val="22"/>
        </w:rPr>
      </w:pPr>
      <w:r>
        <w:rPr>
          <w:rFonts w:ascii="Arial" w:hAnsi="Arial" w:cs="Arial"/>
          <w:b/>
          <w:noProof/>
          <w:sz w:val="22"/>
          <w:szCs w:val="22"/>
        </w:rPr>
        <w:t xml:space="preserve">POLICIES and </w:t>
      </w:r>
      <w:r w:rsidR="00E407AE" w:rsidRPr="00E407AE">
        <w:rPr>
          <w:rFonts w:ascii="Arial" w:hAnsi="Arial" w:cs="Arial"/>
          <w:b/>
          <w:noProof/>
          <w:sz w:val="22"/>
          <w:szCs w:val="22"/>
        </w:rPr>
        <w:t>PROCEDURES</w:t>
      </w:r>
      <w:r w:rsidR="00FD4AF1">
        <w:rPr>
          <w:rFonts w:ascii="Arial" w:hAnsi="Arial" w:cs="Arial"/>
          <w:b/>
          <w:noProof/>
          <w:sz w:val="22"/>
          <w:szCs w:val="22"/>
        </w:rPr>
        <w:t xml:space="preserve"> DEVELOPMENT</w:t>
      </w:r>
      <w:r w:rsidR="00E407AE" w:rsidRPr="00C7512F">
        <w:rPr>
          <w:rFonts w:ascii="Arial" w:hAnsi="Arial" w:cs="Arial"/>
          <w:b/>
          <w:noProof/>
          <w:sz w:val="22"/>
          <w:szCs w:val="22"/>
        </w:rPr>
        <w:tab/>
        <w:t>0320</w:t>
      </w:r>
    </w:p>
    <w:p w14:paraId="312B048F" w14:textId="77777777" w:rsidR="00E407AE" w:rsidRPr="00E407AE" w:rsidRDefault="00E407AE" w:rsidP="00E407AE">
      <w:pPr>
        <w:tabs>
          <w:tab w:val="left" w:pos="720"/>
          <w:tab w:val="right" w:leader="dot" w:pos="8352"/>
        </w:tabs>
        <w:rPr>
          <w:rFonts w:ascii="Arial" w:hAnsi="Arial" w:cs="Arial"/>
          <w:noProof/>
          <w:sz w:val="22"/>
          <w:szCs w:val="22"/>
        </w:rPr>
      </w:pPr>
    </w:p>
    <w:p w14:paraId="312B0490" w14:textId="77777777" w:rsidR="00E407AE" w:rsidRPr="00542DE0" w:rsidRDefault="00E407AE" w:rsidP="00E407AE">
      <w:pPr>
        <w:tabs>
          <w:tab w:val="left" w:pos="720"/>
          <w:tab w:val="right" w:leader="dot" w:pos="8352"/>
        </w:tabs>
        <w:rPr>
          <w:rFonts w:ascii="Arial" w:hAnsi="Arial" w:cs="Arial"/>
          <w:noProof/>
          <w:sz w:val="22"/>
          <w:szCs w:val="22"/>
        </w:rPr>
      </w:pPr>
      <w:r w:rsidRPr="00542DE0">
        <w:rPr>
          <w:rFonts w:ascii="Arial" w:hAnsi="Arial" w:cs="Arial"/>
          <w:b/>
          <w:noProof/>
          <w:sz w:val="22"/>
          <w:szCs w:val="22"/>
        </w:rPr>
        <w:t>POSITION</w:t>
      </w:r>
      <w:r w:rsidR="00C7512F" w:rsidRPr="00542DE0">
        <w:rPr>
          <w:rFonts w:ascii="Arial" w:hAnsi="Arial" w:cs="Arial"/>
          <w:b/>
          <w:noProof/>
          <w:sz w:val="22"/>
          <w:szCs w:val="22"/>
        </w:rPr>
        <w:t xml:space="preserve"> CLASSIFICATION, RECLASSIFICATION and PROMOTION</w:t>
      </w:r>
      <w:r w:rsidRPr="00542DE0">
        <w:rPr>
          <w:rFonts w:ascii="Arial" w:hAnsi="Arial" w:cs="Arial"/>
          <w:b/>
          <w:noProof/>
          <w:sz w:val="22"/>
          <w:szCs w:val="22"/>
        </w:rPr>
        <w:tab/>
        <w:t>1140</w:t>
      </w:r>
    </w:p>
    <w:p w14:paraId="312B0491" w14:textId="77777777" w:rsidR="00E407AE" w:rsidRPr="00542DE0" w:rsidRDefault="00E407AE" w:rsidP="00E407AE">
      <w:pPr>
        <w:tabs>
          <w:tab w:val="left" w:pos="720"/>
          <w:tab w:val="right" w:leader="dot" w:pos="8352"/>
        </w:tabs>
        <w:rPr>
          <w:rFonts w:ascii="Arial" w:hAnsi="Arial" w:cs="Arial"/>
          <w:noProof/>
          <w:sz w:val="22"/>
          <w:szCs w:val="22"/>
        </w:rPr>
      </w:pPr>
    </w:p>
    <w:p w14:paraId="312B0492" w14:textId="77777777" w:rsidR="00E407AE" w:rsidRP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POSTA</w:t>
      </w:r>
      <w:r w:rsidR="00D0694F">
        <w:rPr>
          <w:rFonts w:ascii="Arial" w:hAnsi="Arial" w:cs="Arial"/>
          <w:noProof/>
          <w:sz w:val="22"/>
          <w:szCs w:val="22"/>
        </w:rPr>
        <w:t>GE</w:t>
      </w:r>
      <w:r w:rsidRPr="00C7512F">
        <w:rPr>
          <w:rFonts w:ascii="Arial" w:hAnsi="Arial" w:cs="Arial"/>
          <w:noProof/>
          <w:sz w:val="22"/>
          <w:szCs w:val="22"/>
        </w:rPr>
        <w:t xml:space="preserve"> SERVICES</w:t>
      </w:r>
      <w:r w:rsidRPr="00E407AE">
        <w:rPr>
          <w:rFonts w:ascii="Arial" w:hAnsi="Arial" w:cs="Arial"/>
          <w:noProof/>
          <w:sz w:val="22"/>
          <w:szCs w:val="22"/>
        </w:rPr>
        <w:tab/>
        <w:t>1450</w:t>
      </w:r>
    </w:p>
    <w:p w14:paraId="312B0493" w14:textId="77777777" w:rsidR="00E407AE" w:rsidRPr="00C7512F" w:rsidRDefault="00E407AE" w:rsidP="00E407AE">
      <w:pPr>
        <w:tabs>
          <w:tab w:val="left" w:pos="720"/>
          <w:tab w:val="right" w:leader="dot" w:pos="8352"/>
        </w:tabs>
        <w:rPr>
          <w:rFonts w:ascii="Arial" w:hAnsi="Arial" w:cs="Arial"/>
          <w:noProof/>
          <w:sz w:val="22"/>
          <w:szCs w:val="22"/>
        </w:rPr>
      </w:pPr>
    </w:p>
    <w:p w14:paraId="312B0494" w14:textId="77777777" w:rsidR="00E407AE" w:rsidRP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PRESS CONFERENCES</w:t>
      </w:r>
      <w:r w:rsidR="00C7512F">
        <w:rPr>
          <w:rFonts w:ascii="Arial" w:hAnsi="Arial" w:cs="Arial"/>
          <w:noProof/>
          <w:sz w:val="22"/>
          <w:szCs w:val="22"/>
        </w:rPr>
        <w:tab/>
        <w:t>0330</w:t>
      </w:r>
    </w:p>
    <w:p w14:paraId="312B0495" w14:textId="77777777" w:rsidR="00E407AE" w:rsidRPr="00E407AE" w:rsidRDefault="00E407AE" w:rsidP="00E407AE">
      <w:pPr>
        <w:tabs>
          <w:tab w:val="left" w:pos="720"/>
          <w:tab w:val="right" w:leader="dot" w:pos="8352"/>
        </w:tabs>
        <w:rPr>
          <w:rFonts w:ascii="Arial" w:hAnsi="Arial" w:cs="Arial"/>
          <w:noProof/>
          <w:sz w:val="22"/>
          <w:szCs w:val="22"/>
        </w:rPr>
      </w:pPr>
    </w:p>
    <w:p w14:paraId="312B0496" w14:textId="77777777" w:rsidR="00E407AE" w:rsidRPr="00E407AE" w:rsidRDefault="00E407AE" w:rsidP="00E407AE">
      <w:pPr>
        <w:tabs>
          <w:tab w:val="left" w:pos="720"/>
          <w:tab w:val="right" w:leader="dot" w:pos="8352"/>
        </w:tabs>
        <w:rPr>
          <w:rFonts w:ascii="Arial" w:hAnsi="Arial" w:cs="Arial"/>
          <w:noProof/>
          <w:sz w:val="22"/>
          <w:szCs w:val="22"/>
        </w:rPr>
      </w:pPr>
      <w:r w:rsidRPr="00C7512F">
        <w:rPr>
          <w:rFonts w:ascii="Arial" w:hAnsi="Arial" w:cs="Arial"/>
          <w:noProof/>
          <w:sz w:val="22"/>
          <w:szCs w:val="22"/>
        </w:rPr>
        <w:t>PRESS RELEASES</w:t>
      </w:r>
      <w:r w:rsidRPr="00E407AE">
        <w:rPr>
          <w:rFonts w:ascii="Arial" w:hAnsi="Arial" w:cs="Arial"/>
          <w:noProof/>
          <w:sz w:val="22"/>
          <w:szCs w:val="22"/>
        </w:rPr>
        <w:tab/>
      </w:r>
      <w:r w:rsidR="00C7512F">
        <w:rPr>
          <w:rFonts w:ascii="Arial" w:hAnsi="Arial" w:cs="Arial"/>
          <w:noProof/>
          <w:sz w:val="22"/>
          <w:szCs w:val="22"/>
        </w:rPr>
        <w:t>0330</w:t>
      </w:r>
    </w:p>
    <w:p w14:paraId="312B0497" w14:textId="77777777" w:rsidR="00D1450F" w:rsidRDefault="00D1450F" w:rsidP="00E407AE">
      <w:pPr>
        <w:tabs>
          <w:tab w:val="left" w:pos="720"/>
          <w:tab w:val="right" w:leader="dot" w:pos="8352"/>
        </w:tabs>
        <w:rPr>
          <w:rFonts w:ascii="Arial" w:hAnsi="Arial" w:cs="Arial"/>
          <w:b/>
          <w:noProof/>
          <w:sz w:val="22"/>
          <w:szCs w:val="22"/>
        </w:rPr>
      </w:pPr>
    </w:p>
    <w:p w14:paraId="312B0498" w14:textId="77777777" w:rsidR="00E407AE" w:rsidRPr="00D1450F" w:rsidRDefault="00D1450F" w:rsidP="00E407AE">
      <w:pPr>
        <w:tabs>
          <w:tab w:val="left" w:pos="720"/>
          <w:tab w:val="right" w:leader="dot" w:pos="8352"/>
        </w:tabs>
        <w:rPr>
          <w:rFonts w:ascii="Arial" w:hAnsi="Arial" w:cs="Arial"/>
          <w:noProof/>
          <w:sz w:val="22"/>
          <w:szCs w:val="22"/>
        </w:rPr>
      </w:pPr>
      <w:r w:rsidRPr="00D1450F">
        <w:rPr>
          <w:rFonts w:ascii="Arial" w:hAnsi="Arial" w:cs="Arial"/>
          <w:noProof/>
          <w:sz w:val="22"/>
          <w:szCs w:val="22"/>
        </w:rPr>
        <w:t>PROCLAMATIONS</w:t>
      </w:r>
      <w:r w:rsidRPr="00D1450F">
        <w:rPr>
          <w:rFonts w:ascii="Arial" w:hAnsi="Arial" w:cs="Arial"/>
          <w:noProof/>
          <w:sz w:val="22"/>
          <w:szCs w:val="22"/>
        </w:rPr>
        <w:tab/>
        <w:t>0330</w:t>
      </w:r>
    </w:p>
    <w:p w14:paraId="312B0499" w14:textId="77777777" w:rsidR="00D1450F" w:rsidRPr="00E407AE" w:rsidRDefault="00D1450F" w:rsidP="00E407AE">
      <w:pPr>
        <w:tabs>
          <w:tab w:val="left" w:pos="720"/>
          <w:tab w:val="right" w:leader="dot" w:pos="8352"/>
        </w:tabs>
        <w:rPr>
          <w:rFonts w:ascii="Arial" w:hAnsi="Arial" w:cs="Arial"/>
          <w:b/>
          <w:noProof/>
          <w:sz w:val="22"/>
          <w:szCs w:val="22"/>
        </w:rPr>
      </w:pPr>
    </w:p>
    <w:p w14:paraId="312B049A" w14:textId="77777777" w:rsid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PROCUREMENT</w:t>
      </w:r>
      <w:r w:rsidR="00D1450F">
        <w:rPr>
          <w:rFonts w:ascii="Arial" w:hAnsi="Arial" w:cs="Arial"/>
          <w:b/>
          <w:noProof/>
          <w:sz w:val="22"/>
          <w:szCs w:val="22"/>
        </w:rPr>
        <w:tab/>
        <w:t>0960</w:t>
      </w:r>
    </w:p>
    <w:p w14:paraId="312B049B" w14:textId="77777777" w:rsidR="00D1450F" w:rsidRPr="00E407AE" w:rsidRDefault="00D1450F" w:rsidP="00E407AE">
      <w:pPr>
        <w:tabs>
          <w:tab w:val="left" w:pos="720"/>
          <w:tab w:val="right" w:leader="dot" w:pos="8352"/>
        </w:tabs>
        <w:rPr>
          <w:rFonts w:ascii="Arial" w:hAnsi="Arial" w:cs="Arial"/>
          <w:noProof/>
          <w:sz w:val="22"/>
          <w:szCs w:val="22"/>
        </w:rPr>
      </w:pPr>
    </w:p>
    <w:p w14:paraId="312B049C" w14:textId="77777777" w:rsidR="00E407AE" w:rsidRPr="00D1450F" w:rsidRDefault="00E407AE" w:rsidP="00E407AE">
      <w:pPr>
        <w:tabs>
          <w:tab w:val="left" w:pos="720"/>
          <w:tab w:val="right" w:leader="dot" w:pos="8352"/>
        </w:tabs>
        <w:rPr>
          <w:rFonts w:ascii="Arial" w:hAnsi="Arial" w:cs="Arial"/>
          <w:b/>
          <w:noProof/>
          <w:sz w:val="22"/>
          <w:szCs w:val="22"/>
        </w:rPr>
      </w:pPr>
      <w:r w:rsidRPr="00D1450F">
        <w:rPr>
          <w:rFonts w:ascii="Arial" w:hAnsi="Arial" w:cs="Arial"/>
          <w:b/>
          <w:noProof/>
          <w:sz w:val="22"/>
          <w:szCs w:val="22"/>
        </w:rPr>
        <w:t>PROGRAM</w:t>
      </w:r>
      <w:r w:rsidR="00D1450F" w:rsidRPr="00D1450F">
        <w:rPr>
          <w:rFonts w:ascii="Arial" w:hAnsi="Arial" w:cs="Arial"/>
          <w:b/>
          <w:noProof/>
          <w:sz w:val="22"/>
          <w:szCs w:val="22"/>
        </w:rPr>
        <w:t xml:space="preserve"> </w:t>
      </w:r>
      <w:r w:rsidR="00BE3F3B" w:rsidRPr="00D1450F">
        <w:rPr>
          <w:rFonts w:ascii="Arial" w:hAnsi="Arial" w:cs="Arial"/>
          <w:b/>
          <w:noProof/>
          <w:sz w:val="22"/>
          <w:szCs w:val="22"/>
        </w:rPr>
        <w:t>and</w:t>
      </w:r>
      <w:r w:rsidR="00D1450F" w:rsidRPr="00D1450F">
        <w:rPr>
          <w:rFonts w:ascii="Arial" w:hAnsi="Arial" w:cs="Arial"/>
          <w:b/>
          <w:noProof/>
          <w:sz w:val="22"/>
          <w:szCs w:val="22"/>
        </w:rPr>
        <w:t xml:space="preserve"> PROJECT MANAGEMENT</w:t>
      </w:r>
      <w:r w:rsidRPr="00D1450F">
        <w:rPr>
          <w:rFonts w:ascii="Arial" w:hAnsi="Arial" w:cs="Arial"/>
          <w:b/>
          <w:noProof/>
          <w:sz w:val="22"/>
          <w:szCs w:val="22"/>
        </w:rPr>
        <w:tab/>
        <w:t>0310</w:t>
      </w:r>
    </w:p>
    <w:p w14:paraId="312B049D" w14:textId="77777777" w:rsidR="00E407AE" w:rsidRPr="00E407AE" w:rsidRDefault="00E407AE" w:rsidP="00E407AE">
      <w:pPr>
        <w:tabs>
          <w:tab w:val="left" w:pos="720"/>
          <w:tab w:val="right" w:leader="dot" w:pos="8352"/>
        </w:tabs>
        <w:rPr>
          <w:rFonts w:ascii="Arial" w:hAnsi="Arial" w:cs="Arial"/>
          <w:noProof/>
          <w:sz w:val="22"/>
          <w:szCs w:val="22"/>
        </w:rPr>
      </w:pPr>
    </w:p>
    <w:p w14:paraId="312B049E" w14:textId="77777777" w:rsidR="003803F0" w:rsidRDefault="00E407AE" w:rsidP="00E407AE">
      <w:pPr>
        <w:tabs>
          <w:tab w:val="left" w:pos="720"/>
          <w:tab w:val="right" w:leader="dot" w:pos="8352"/>
        </w:tabs>
        <w:rPr>
          <w:rFonts w:ascii="Arial" w:hAnsi="Arial" w:cs="Arial"/>
          <w:noProof/>
          <w:sz w:val="22"/>
          <w:szCs w:val="22"/>
        </w:rPr>
      </w:pPr>
      <w:r w:rsidRPr="00D1450F">
        <w:rPr>
          <w:rFonts w:ascii="Arial" w:hAnsi="Arial" w:cs="Arial"/>
          <w:noProof/>
          <w:sz w:val="22"/>
          <w:szCs w:val="22"/>
        </w:rPr>
        <w:t>PROMOTIONAL ITEMS, BADGES, PINS</w:t>
      </w:r>
    </w:p>
    <w:p w14:paraId="312B049F" w14:textId="77777777" w:rsidR="00E407AE" w:rsidRPr="00E407AE" w:rsidRDefault="003803F0" w:rsidP="00E407AE">
      <w:pPr>
        <w:tabs>
          <w:tab w:val="left" w:pos="720"/>
          <w:tab w:val="right" w:leader="dot" w:pos="8352"/>
        </w:tabs>
        <w:rPr>
          <w:rFonts w:ascii="Arial" w:hAnsi="Arial" w:cs="Arial"/>
          <w:noProof/>
          <w:sz w:val="22"/>
          <w:szCs w:val="22"/>
        </w:rPr>
      </w:pPr>
      <w:r>
        <w:rPr>
          <w:rFonts w:ascii="Arial" w:hAnsi="Arial" w:cs="Arial"/>
          <w:noProof/>
          <w:sz w:val="22"/>
          <w:szCs w:val="22"/>
        </w:rPr>
        <w:tab/>
        <w:t>- procurement</w:t>
      </w:r>
      <w:r w:rsidR="00E407AE" w:rsidRPr="00E407AE">
        <w:rPr>
          <w:rFonts w:ascii="Arial" w:hAnsi="Arial" w:cs="Arial"/>
          <w:noProof/>
          <w:sz w:val="22"/>
          <w:szCs w:val="22"/>
        </w:rPr>
        <w:tab/>
      </w:r>
      <w:r w:rsidR="00D1450F">
        <w:rPr>
          <w:rFonts w:ascii="Arial" w:hAnsi="Arial" w:cs="Arial"/>
          <w:noProof/>
          <w:sz w:val="22"/>
          <w:szCs w:val="22"/>
        </w:rPr>
        <w:t>0</w:t>
      </w:r>
      <w:r>
        <w:rPr>
          <w:rFonts w:ascii="Arial" w:hAnsi="Arial" w:cs="Arial"/>
          <w:noProof/>
          <w:sz w:val="22"/>
          <w:szCs w:val="22"/>
        </w:rPr>
        <w:t>960</w:t>
      </w:r>
    </w:p>
    <w:p w14:paraId="312B04A0" w14:textId="77777777" w:rsidR="00E407AE" w:rsidRPr="00E407AE" w:rsidRDefault="00E407AE" w:rsidP="00E407AE">
      <w:pPr>
        <w:tabs>
          <w:tab w:val="left" w:pos="720"/>
          <w:tab w:val="right" w:leader="dot" w:pos="8352"/>
        </w:tabs>
        <w:rPr>
          <w:rFonts w:ascii="Arial" w:hAnsi="Arial" w:cs="Arial"/>
          <w:noProof/>
          <w:sz w:val="22"/>
          <w:szCs w:val="22"/>
        </w:rPr>
      </w:pPr>
    </w:p>
    <w:p w14:paraId="312B04A1" w14:textId="77777777" w:rsidR="00D1450F" w:rsidRPr="00D1450F" w:rsidRDefault="00E407AE" w:rsidP="00E407AE">
      <w:pPr>
        <w:tabs>
          <w:tab w:val="left" w:pos="720"/>
          <w:tab w:val="right" w:leader="dot" w:pos="8352"/>
        </w:tabs>
        <w:rPr>
          <w:rFonts w:ascii="Arial" w:hAnsi="Arial" w:cs="Arial"/>
          <w:noProof/>
          <w:sz w:val="22"/>
          <w:szCs w:val="22"/>
        </w:rPr>
      </w:pPr>
      <w:r w:rsidRPr="00D1450F">
        <w:rPr>
          <w:rFonts w:ascii="Arial" w:hAnsi="Arial" w:cs="Arial"/>
          <w:noProof/>
          <w:sz w:val="22"/>
          <w:szCs w:val="22"/>
        </w:rPr>
        <w:t>PROMOTIONS</w:t>
      </w:r>
    </w:p>
    <w:p w14:paraId="312B04A2" w14:textId="77777777" w:rsidR="00E407AE" w:rsidRPr="00E407AE" w:rsidRDefault="00D1450F" w:rsidP="00E407AE">
      <w:pPr>
        <w:tabs>
          <w:tab w:val="left" w:pos="720"/>
          <w:tab w:val="right" w:leader="dot" w:pos="8352"/>
        </w:tabs>
        <w:rPr>
          <w:rFonts w:ascii="Arial" w:hAnsi="Arial" w:cs="Arial"/>
          <w:noProof/>
          <w:sz w:val="22"/>
          <w:szCs w:val="22"/>
        </w:rPr>
      </w:pPr>
      <w:r w:rsidRPr="00D1450F">
        <w:rPr>
          <w:rFonts w:ascii="Arial" w:hAnsi="Arial" w:cs="Arial"/>
          <w:noProof/>
          <w:sz w:val="22"/>
          <w:szCs w:val="22"/>
        </w:rPr>
        <w:tab/>
        <w:t>- for employees</w:t>
      </w:r>
      <w:r w:rsidR="00E407AE" w:rsidRPr="00E407AE">
        <w:rPr>
          <w:rFonts w:ascii="Arial" w:hAnsi="Arial" w:cs="Arial"/>
          <w:noProof/>
          <w:sz w:val="22"/>
          <w:szCs w:val="22"/>
        </w:rPr>
        <w:tab/>
        <w:t>1140</w:t>
      </w:r>
    </w:p>
    <w:p w14:paraId="312B04A3" w14:textId="77777777" w:rsidR="00E407AE" w:rsidRDefault="00E407AE" w:rsidP="00E407AE">
      <w:pPr>
        <w:tabs>
          <w:tab w:val="left" w:pos="720"/>
          <w:tab w:val="right" w:leader="dot" w:pos="8352"/>
        </w:tabs>
        <w:rPr>
          <w:rFonts w:ascii="Arial" w:hAnsi="Arial" w:cs="Arial"/>
          <w:noProof/>
          <w:sz w:val="22"/>
          <w:szCs w:val="22"/>
        </w:rPr>
      </w:pPr>
    </w:p>
    <w:p w14:paraId="312B04A4" w14:textId="77777777" w:rsidR="00BE57FE" w:rsidRDefault="00BE57FE" w:rsidP="00E407AE">
      <w:pPr>
        <w:tabs>
          <w:tab w:val="left" w:pos="720"/>
          <w:tab w:val="right" w:leader="dot" w:pos="8352"/>
        </w:tabs>
        <w:rPr>
          <w:rFonts w:ascii="Arial" w:hAnsi="Arial" w:cs="Arial"/>
          <w:noProof/>
          <w:sz w:val="22"/>
          <w:szCs w:val="22"/>
        </w:rPr>
      </w:pPr>
      <w:r>
        <w:rPr>
          <w:rFonts w:ascii="Arial" w:hAnsi="Arial" w:cs="Arial"/>
          <w:noProof/>
          <w:sz w:val="22"/>
          <w:szCs w:val="22"/>
        </w:rPr>
        <w:t>PROPERTY and PERSONAL DAMAGE CLAIMS</w:t>
      </w:r>
      <w:r>
        <w:rPr>
          <w:rFonts w:ascii="Arial" w:hAnsi="Arial" w:cs="Arial"/>
          <w:noProof/>
          <w:sz w:val="22"/>
          <w:szCs w:val="22"/>
        </w:rPr>
        <w:tab/>
        <w:t>1605</w:t>
      </w:r>
    </w:p>
    <w:p w14:paraId="312B04A5" w14:textId="77777777" w:rsidR="00BE57FE" w:rsidRPr="00E407AE" w:rsidRDefault="00BE57FE" w:rsidP="00E407AE">
      <w:pPr>
        <w:tabs>
          <w:tab w:val="left" w:pos="720"/>
          <w:tab w:val="right" w:leader="dot" w:pos="8352"/>
        </w:tabs>
        <w:rPr>
          <w:rFonts w:ascii="Arial" w:hAnsi="Arial" w:cs="Arial"/>
          <w:noProof/>
          <w:sz w:val="22"/>
          <w:szCs w:val="22"/>
        </w:rPr>
      </w:pPr>
    </w:p>
    <w:p w14:paraId="312B04A6" w14:textId="77777777" w:rsidR="00E407AE" w:rsidRPr="00D1450F" w:rsidRDefault="00E407AE" w:rsidP="00E407AE">
      <w:pPr>
        <w:tabs>
          <w:tab w:val="left" w:pos="720"/>
          <w:tab w:val="right" w:leader="dot" w:pos="8352"/>
        </w:tabs>
        <w:rPr>
          <w:rFonts w:ascii="Arial" w:hAnsi="Arial" w:cs="Arial"/>
          <w:noProof/>
          <w:sz w:val="22"/>
          <w:szCs w:val="22"/>
        </w:rPr>
      </w:pPr>
      <w:r w:rsidRPr="00D1450F">
        <w:rPr>
          <w:rFonts w:ascii="Arial" w:hAnsi="Arial" w:cs="Arial"/>
          <w:noProof/>
          <w:sz w:val="22"/>
          <w:szCs w:val="22"/>
        </w:rPr>
        <w:t xml:space="preserve">PROTECTION </w:t>
      </w:r>
      <w:r w:rsidR="00BE3F3B" w:rsidRPr="00D1450F">
        <w:rPr>
          <w:rFonts w:ascii="Arial" w:hAnsi="Arial" w:cs="Arial"/>
          <w:noProof/>
          <w:sz w:val="22"/>
          <w:szCs w:val="22"/>
        </w:rPr>
        <w:t>of</w:t>
      </w:r>
      <w:r w:rsidRPr="00D1450F">
        <w:rPr>
          <w:rFonts w:ascii="Arial" w:hAnsi="Arial" w:cs="Arial"/>
          <w:noProof/>
          <w:sz w:val="22"/>
          <w:szCs w:val="22"/>
        </w:rPr>
        <w:t xml:space="preserve"> PRIVACY </w:t>
      </w:r>
      <w:r w:rsidRPr="00D1450F">
        <w:rPr>
          <w:rFonts w:ascii="Arial" w:hAnsi="Arial" w:cs="Arial"/>
          <w:noProof/>
          <w:sz w:val="22"/>
          <w:szCs w:val="22"/>
        </w:rPr>
        <w:tab/>
        <w:t>1310</w:t>
      </w:r>
    </w:p>
    <w:p w14:paraId="312B04A7" w14:textId="77777777" w:rsidR="00E407AE" w:rsidRPr="00E407AE" w:rsidRDefault="00E407AE" w:rsidP="00E407AE">
      <w:pPr>
        <w:tabs>
          <w:tab w:val="left" w:pos="720"/>
          <w:tab w:val="right" w:leader="dot" w:pos="8352"/>
        </w:tabs>
        <w:rPr>
          <w:rFonts w:ascii="Arial" w:hAnsi="Arial" w:cs="Arial"/>
          <w:noProof/>
          <w:sz w:val="22"/>
          <w:szCs w:val="22"/>
        </w:rPr>
      </w:pPr>
    </w:p>
    <w:p w14:paraId="312B04A8" w14:textId="77777777" w:rsidR="00D1450F" w:rsidRPr="00D1450F" w:rsidRDefault="00E407AE" w:rsidP="00F342C3">
      <w:pPr>
        <w:tabs>
          <w:tab w:val="left" w:pos="720"/>
          <w:tab w:val="right" w:leader="dot" w:pos="8352"/>
        </w:tabs>
        <w:rPr>
          <w:rFonts w:ascii="Arial" w:hAnsi="Arial" w:cs="Arial"/>
          <w:noProof/>
          <w:sz w:val="22"/>
          <w:szCs w:val="22"/>
        </w:rPr>
      </w:pPr>
      <w:r w:rsidRPr="00D1450F">
        <w:rPr>
          <w:rFonts w:ascii="Arial" w:hAnsi="Arial" w:cs="Arial"/>
          <w:noProof/>
          <w:sz w:val="22"/>
          <w:szCs w:val="22"/>
        </w:rPr>
        <w:t>PROVINCIA</w:t>
      </w:r>
      <w:r w:rsidR="00F342C3" w:rsidRPr="00D1450F">
        <w:rPr>
          <w:rFonts w:ascii="Arial" w:hAnsi="Arial" w:cs="Arial"/>
          <w:noProof/>
          <w:sz w:val="22"/>
          <w:szCs w:val="22"/>
        </w:rPr>
        <w:t>L</w:t>
      </w:r>
      <w:r w:rsidRPr="00D1450F">
        <w:rPr>
          <w:rFonts w:ascii="Arial" w:hAnsi="Arial" w:cs="Arial"/>
          <w:noProof/>
          <w:sz w:val="22"/>
          <w:szCs w:val="22"/>
        </w:rPr>
        <w:t xml:space="preserve"> GOVERNMENT</w:t>
      </w:r>
    </w:p>
    <w:p w14:paraId="312B04A9" w14:textId="77777777" w:rsidR="00F342C3" w:rsidRPr="00D1450F" w:rsidRDefault="00D1450F" w:rsidP="00F342C3">
      <w:pPr>
        <w:tabs>
          <w:tab w:val="left" w:pos="720"/>
          <w:tab w:val="right" w:leader="dot" w:pos="8352"/>
        </w:tabs>
        <w:rPr>
          <w:rFonts w:ascii="Arial" w:hAnsi="Arial" w:cs="Arial"/>
          <w:noProof/>
          <w:sz w:val="22"/>
          <w:szCs w:val="22"/>
        </w:rPr>
      </w:pPr>
      <w:r w:rsidRPr="00D1450F">
        <w:rPr>
          <w:rFonts w:ascii="Arial" w:hAnsi="Arial" w:cs="Arial"/>
          <w:noProof/>
          <w:sz w:val="22"/>
          <w:szCs w:val="22"/>
        </w:rPr>
        <w:tab/>
        <w:t>- agreements and contracts</w:t>
      </w:r>
      <w:r w:rsidR="00F342C3" w:rsidRPr="00D1450F">
        <w:rPr>
          <w:rFonts w:ascii="Arial" w:hAnsi="Arial" w:cs="Arial"/>
          <w:noProof/>
          <w:sz w:val="22"/>
          <w:szCs w:val="22"/>
        </w:rPr>
        <w:tab/>
      </w:r>
      <w:r w:rsidRPr="00D1450F">
        <w:rPr>
          <w:rFonts w:ascii="Arial" w:hAnsi="Arial" w:cs="Arial"/>
          <w:noProof/>
          <w:sz w:val="22"/>
          <w:szCs w:val="22"/>
        </w:rPr>
        <w:t>1625</w:t>
      </w:r>
    </w:p>
    <w:p w14:paraId="312B04AA" w14:textId="77777777" w:rsidR="00D1450F" w:rsidRPr="00D1450F" w:rsidRDefault="00D1450F" w:rsidP="00F342C3">
      <w:pPr>
        <w:tabs>
          <w:tab w:val="left" w:pos="720"/>
          <w:tab w:val="right" w:leader="dot" w:pos="8352"/>
        </w:tabs>
        <w:rPr>
          <w:rFonts w:ascii="Arial" w:hAnsi="Arial" w:cs="Arial"/>
          <w:noProof/>
          <w:sz w:val="22"/>
          <w:szCs w:val="22"/>
          <w:lang w:val="fr-CA"/>
        </w:rPr>
      </w:pPr>
      <w:r w:rsidRPr="00D1450F">
        <w:rPr>
          <w:rFonts w:ascii="Arial" w:hAnsi="Arial" w:cs="Arial"/>
          <w:noProof/>
          <w:sz w:val="22"/>
          <w:szCs w:val="22"/>
        </w:rPr>
        <w:tab/>
      </w:r>
      <w:r w:rsidRPr="00D1450F">
        <w:rPr>
          <w:rFonts w:ascii="Arial" w:hAnsi="Arial" w:cs="Arial"/>
          <w:noProof/>
          <w:sz w:val="22"/>
          <w:szCs w:val="22"/>
          <w:lang w:val="fr-CA"/>
        </w:rPr>
        <w:t>- relations &amp; liaison</w:t>
      </w:r>
      <w:r w:rsidRPr="00D1450F">
        <w:rPr>
          <w:rFonts w:ascii="Arial" w:hAnsi="Arial" w:cs="Arial"/>
          <w:noProof/>
          <w:sz w:val="22"/>
          <w:szCs w:val="22"/>
          <w:lang w:val="fr-CA"/>
        </w:rPr>
        <w:tab/>
        <w:t>0230</w:t>
      </w:r>
    </w:p>
    <w:p w14:paraId="312B04AB" w14:textId="77777777" w:rsidR="00E407AE" w:rsidRPr="00D1450F" w:rsidRDefault="00E407AE" w:rsidP="00E407AE">
      <w:pPr>
        <w:tabs>
          <w:tab w:val="left" w:pos="720"/>
          <w:tab w:val="right" w:leader="dot" w:pos="8352"/>
        </w:tabs>
        <w:rPr>
          <w:rFonts w:ascii="Arial" w:hAnsi="Arial" w:cs="Arial"/>
          <w:noProof/>
          <w:sz w:val="22"/>
          <w:szCs w:val="22"/>
          <w:lang w:val="fr-CA"/>
        </w:rPr>
      </w:pPr>
    </w:p>
    <w:p w14:paraId="312B04AC" w14:textId="77777777" w:rsidR="00E407AE" w:rsidRPr="00D1450F" w:rsidRDefault="00E407AE" w:rsidP="00E407AE">
      <w:pPr>
        <w:tabs>
          <w:tab w:val="left" w:pos="720"/>
          <w:tab w:val="right" w:leader="dot" w:pos="8352"/>
        </w:tabs>
        <w:rPr>
          <w:rFonts w:ascii="Arial" w:hAnsi="Arial" w:cs="Arial"/>
          <w:noProof/>
          <w:sz w:val="22"/>
          <w:szCs w:val="22"/>
          <w:lang w:val="fr-CA"/>
        </w:rPr>
      </w:pPr>
      <w:r w:rsidRPr="00D1450F">
        <w:rPr>
          <w:rFonts w:ascii="Arial" w:hAnsi="Arial" w:cs="Arial"/>
          <w:noProof/>
          <w:sz w:val="22"/>
          <w:szCs w:val="22"/>
          <w:lang w:val="fr-CA"/>
        </w:rPr>
        <w:t xml:space="preserve">PROVINCIAL </w:t>
      </w:r>
      <w:r w:rsidR="00D1450F" w:rsidRPr="00D1450F">
        <w:rPr>
          <w:rFonts w:ascii="Arial" w:hAnsi="Arial" w:cs="Arial"/>
          <w:noProof/>
          <w:sz w:val="22"/>
          <w:szCs w:val="22"/>
          <w:lang w:val="fr-CA"/>
        </w:rPr>
        <w:t>ARCHIVES SERVICES</w:t>
      </w:r>
      <w:r w:rsidRPr="00D1450F">
        <w:rPr>
          <w:rFonts w:ascii="Arial" w:hAnsi="Arial" w:cs="Arial"/>
          <w:noProof/>
          <w:sz w:val="22"/>
          <w:szCs w:val="22"/>
          <w:lang w:val="fr-CA"/>
        </w:rPr>
        <w:tab/>
      </w:r>
      <w:r w:rsidR="00D1450F" w:rsidRPr="00D1450F">
        <w:rPr>
          <w:rFonts w:ascii="Arial" w:hAnsi="Arial" w:cs="Arial"/>
          <w:noProof/>
          <w:sz w:val="22"/>
          <w:szCs w:val="22"/>
          <w:lang w:val="fr-CA"/>
        </w:rPr>
        <w:t>1475</w:t>
      </w:r>
    </w:p>
    <w:p w14:paraId="312B04AD" w14:textId="77777777" w:rsidR="00E407AE" w:rsidRPr="00D1450F" w:rsidRDefault="00E407AE" w:rsidP="00E407AE">
      <w:pPr>
        <w:tabs>
          <w:tab w:val="left" w:pos="720"/>
          <w:tab w:val="right" w:leader="dot" w:pos="8352"/>
        </w:tabs>
        <w:rPr>
          <w:rFonts w:ascii="Arial" w:hAnsi="Arial" w:cs="Arial"/>
          <w:noProof/>
          <w:sz w:val="22"/>
          <w:szCs w:val="22"/>
          <w:lang w:val="fr-CA"/>
        </w:rPr>
      </w:pPr>
    </w:p>
    <w:p w14:paraId="312B04A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PUBLIC RELATIONS</w:t>
      </w:r>
      <w:r w:rsidRPr="00E407AE">
        <w:rPr>
          <w:rFonts w:ascii="Arial" w:hAnsi="Arial" w:cs="Arial"/>
          <w:noProof/>
          <w:sz w:val="22"/>
          <w:szCs w:val="22"/>
        </w:rPr>
        <w:tab/>
      </w:r>
      <w:r w:rsidR="00D1450F">
        <w:rPr>
          <w:rFonts w:ascii="Arial" w:hAnsi="Arial" w:cs="Arial"/>
          <w:noProof/>
          <w:sz w:val="22"/>
          <w:szCs w:val="22"/>
        </w:rPr>
        <w:t>0330</w:t>
      </w:r>
    </w:p>
    <w:p w14:paraId="312B04AF" w14:textId="77777777" w:rsidR="00E407AE" w:rsidRPr="00E407AE" w:rsidRDefault="00E407AE" w:rsidP="00E407AE">
      <w:pPr>
        <w:tabs>
          <w:tab w:val="left" w:pos="720"/>
          <w:tab w:val="right" w:leader="dot" w:pos="8352"/>
        </w:tabs>
        <w:rPr>
          <w:rFonts w:ascii="Arial" w:hAnsi="Arial" w:cs="Arial"/>
          <w:noProof/>
          <w:sz w:val="22"/>
          <w:szCs w:val="22"/>
        </w:rPr>
      </w:pPr>
    </w:p>
    <w:p w14:paraId="312B04B0" w14:textId="77777777" w:rsidR="00E407AE" w:rsidRPr="002926B4" w:rsidRDefault="00E407AE" w:rsidP="00E407AE">
      <w:pPr>
        <w:tabs>
          <w:tab w:val="left" w:pos="720"/>
          <w:tab w:val="right" w:leader="dot" w:pos="8352"/>
        </w:tabs>
        <w:rPr>
          <w:rFonts w:ascii="Arial" w:hAnsi="Arial" w:cs="Arial"/>
          <w:b/>
          <w:noProof/>
          <w:sz w:val="22"/>
          <w:szCs w:val="22"/>
        </w:rPr>
      </w:pPr>
      <w:r w:rsidRPr="002926B4">
        <w:rPr>
          <w:rFonts w:ascii="Arial" w:hAnsi="Arial" w:cs="Arial"/>
          <w:b/>
          <w:noProof/>
          <w:sz w:val="22"/>
          <w:szCs w:val="22"/>
        </w:rPr>
        <w:t>PUBLI</w:t>
      </w:r>
      <w:r w:rsidR="00BE57FE" w:rsidRPr="002926B4">
        <w:rPr>
          <w:rFonts w:ascii="Arial" w:hAnsi="Arial" w:cs="Arial"/>
          <w:b/>
          <w:noProof/>
          <w:sz w:val="22"/>
          <w:szCs w:val="22"/>
        </w:rPr>
        <w:t xml:space="preserve">SHING </w:t>
      </w:r>
      <w:r w:rsidRPr="002926B4">
        <w:rPr>
          <w:rFonts w:ascii="Arial" w:hAnsi="Arial" w:cs="Arial"/>
          <w:b/>
          <w:noProof/>
          <w:sz w:val="22"/>
          <w:szCs w:val="22"/>
        </w:rPr>
        <w:tab/>
        <w:t>1380</w:t>
      </w:r>
    </w:p>
    <w:p w14:paraId="312B04B1" w14:textId="77777777" w:rsidR="00BE57FE" w:rsidRDefault="00BE57FE" w:rsidP="00E407AE">
      <w:pPr>
        <w:tabs>
          <w:tab w:val="left" w:pos="720"/>
          <w:tab w:val="right" w:leader="dot" w:pos="8352"/>
        </w:tabs>
        <w:rPr>
          <w:rFonts w:ascii="Arial" w:hAnsi="Arial" w:cs="Arial"/>
          <w:noProof/>
          <w:sz w:val="22"/>
          <w:szCs w:val="22"/>
        </w:rPr>
      </w:pPr>
    </w:p>
    <w:p w14:paraId="312B04B2" w14:textId="77777777" w:rsidR="00BE57FE" w:rsidRDefault="00BE57FE" w:rsidP="00E407AE">
      <w:pPr>
        <w:tabs>
          <w:tab w:val="left" w:pos="720"/>
          <w:tab w:val="right" w:leader="dot" w:pos="8352"/>
        </w:tabs>
        <w:rPr>
          <w:rFonts w:ascii="Arial" w:hAnsi="Arial" w:cs="Arial"/>
          <w:noProof/>
          <w:sz w:val="22"/>
          <w:szCs w:val="22"/>
        </w:rPr>
      </w:pPr>
      <w:r>
        <w:rPr>
          <w:rFonts w:ascii="Arial" w:hAnsi="Arial" w:cs="Arial"/>
          <w:noProof/>
          <w:sz w:val="22"/>
          <w:szCs w:val="22"/>
        </w:rPr>
        <w:t>PURCHASING</w:t>
      </w:r>
    </w:p>
    <w:p w14:paraId="312B04B3" w14:textId="77777777" w:rsidR="00BE57FE" w:rsidRPr="00E407AE" w:rsidRDefault="00BE57FE" w:rsidP="00E407AE">
      <w:pPr>
        <w:tabs>
          <w:tab w:val="left" w:pos="720"/>
          <w:tab w:val="right" w:leader="dot" w:pos="8352"/>
        </w:tabs>
        <w:rPr>
          <w:rFonts w:ascii="Arial" w:hAnsi="Arial" w:cs="Arial"/>
          <w:noProof/>
          <w:sz w:val="22"/>
          <w:szCs w:val="22"/>
        </w:rPr>
      </w:pPr>
      <w:r>
        <w:rPr>
          <w:rFonts w:ascii="Arial" w:hAnsi="Arial" w:cs="Arial"/>
          <w:noProof/>
          <w:sz w:val="22"/>
          <w:szCs w:val="22"/>
        </w:rPr>
        <w:tab/>
        <w:t>SEE PROCUREMENT</w:t>
      </w:r>
    </w:p>
    <w:p w14:paraId="312B04B4" w14:textId="77777777" w:rsidR="00E407AE" w:rsidRPr="00E407AE" w:rsidRDefault="00E407AE" w:rsidP="00E407AE">
      <w:pPr>
        <w:tabs>
          <w:tab w:val="left" w:pos="720"/>
          <w:tab w:val="right" w:leader="dot" w:pos="8352"/>
        </w:tabs>
        <w:rPr>
          <w:rFonts w:ascii="Arial" w:hAnsi="Arial" w:cs="Arial"/>
          <w:noProof/>
          <w:sz w:val="22"/>
          <w:szCs w:val="22"/>
        </w:rPr>
      </w:pPr>
    </w:p>
    <w:p w14:paraId="312B04B5" w14:textId="77777777" w:rsidR="00E407AE" w:rsidRPr="00E407AE" w:rsidRDefault="00E407AE" w:rsidP="00E407AE">
      <w:pPr>
        <w:tabs>
          <w:tab w:val="left" w:pos="720"/>
          <w:tab w:val="right" w:leader="dot" w:pos="8352"/>
        </w:tabs>
        <w:rPr>
          <w:rFonts w:ascii="Arial" w:hAnsi="Arial" w:cs="Arial"/>
          <w:noProof/>
          <w:sz w:val="22"/>
          <w:szCs w:val="22"/>
        </w:rPr>
      </w:pPr>
    </w:p>
    <w:p w14:paraId="312B04B6" w14:textId="77777777" w:rsidR="00BE57FE" w:rsidRDefault="00BE57FE" w:rsidP="00E407AE">
      <w:pPr>
        <w:tabs>
          <w:tab w:val="left" w:pos="720"/>
          <w:tab w:val="right" w:leader="dot" w:pos="8352"/>
        </w:tabs>
        <w:jc w:val="center"/>
        <w:rPr>
          <w:rFonts w:ascii="Arial" w:hAnsi="Arial" w:cs="Arial"/>
          <w:b/>
          <w:noProof/>
          <w:sz w:val="22"/>
          <w:szCs w:val="22"/>
        </w:rPr>
      </w:pPr>
      <w:r>
        <w:rPr>
          <w:rFonts w:ascii="Arial" w:hAnsi="Arial" w:cs="Arial"/>
          <w:b/>
          <w:noProof/>
          <w:sz w:val="22"/>
          <w:szCs w:val="22"/>
        </w:rPr>
        <w:t>Q</w:t>
      </w:r>
    </w:p>
    <w:p w14:paraId="312B04B7" w14:textId="77777777" w:rsidR="00BE57FE" w:rsidRDefault="00BE57FE" w:rsidP="00BE57FE">
      <w:pPr>
        <w:tabs>
          <w:tab w:val="left" w:pos="720"/>
          <w:tab w:val="right" w:leader="dot" w:pos="8352"/>
        </w:tabs>
        <w:rPr>
          <w:rFonts w:ascii="Arial" w:hAnsi="Arial" w:cs="Arial"/>
          <w:noProof/>
          <w:sz w:val="22"/>
          <w:szCs w:val="22"/>
        </w:rPr>
      </w:pPr>
    </w:p>
    <w:p w14:paraId="312B04B8" w14:textId="77777777" w:rsidR="00BE57FE" w:rsidRPr="00BE57FE" w:rsidRDefault="00BE57FE" w:rsidP="00BE57FE">
      <w:pPr>
        <w:tabs>
          <w:tab w:val="left" w:pos="720"/>
          <w:tab w:val="right" w:leader="dot" w:pos="8352"/>
        </w:tabs>
        <w:rPr>
          <w:rFonts w:ascii="Arial" w:hAnsi="Arial" w:cs="Arial"/>
          <w:noProof/>
          <w:sz w:val="22"/>
          <w:szCs w:val="22"/>
        </w:rPr>
      </w:pPr>
      <w:r w:rsidRPr="00BE57FE">
        <w:rPr>
          <w:rFonts w:ascii="Arial" w:hAnsi="Arial" w:cs="Arial"/>
          <w:noProof/>
          <w:sz w:val="22"/>
          <w:szCs w:val="22"/>
        </w:rPr>
        <w:t>QUALITY MANAGEMENT SYSTEMS</w:t>
      </w:r>
      <w:r>
        <w:rPr>
          <w:rFonts w:ascii="Arial" w:hAnsi="Arial" w:cs="Arial"/>
          <w:noProof/>
          <w:sz w:val="22"/>
          <w:szCs w:val="22"/>
        </w:rPr>
        <w:tab/>
        <w:t>0300</w:t>
      </w:r>
    </w:p>
    <w:p w14:paraId="312B04B9" w14:textId="77777777" w:rsidR="00BE57FE" w:rsidRDefault="00BE57FE" w:rsidP="00E407AE">
      <w:pPr>
        <w:tabs>
          <w:tab w:val="left" w:pos="720"/>
          <w:tab w:val="right" w:leader="dot" w:pos="8352"/>
        </w:tabs>
        <w:jc w:val="center"/>
        <w:rPr>
          <w:rFonts w:ascii="Arial" w:hAnsi="Arial" w:cs="Arial"/>
          <w:b/>
          <w:noProof/>
          <w:sz w:val="22"/>
          <w:szCs w:val="22"/>
        </w:rPr>
      </w:pPr>
    </w:p>
    <w:p w14:paraId="312B04BA" w14:textId="77777777" w:rsidR="00BE57FE" w:rsidRDefault="00BE57FE" w:rsidP="00E407AE">
      <w:pPr>
        <w:tabs>
          <w:tab w:val="left" w:pos="720"/>
          <w:tab w:val="right" w:leader="dot" w:pos="8352"/>
        </w:tabs>
        <w:jc w:val="center"/>
        <w:rPr>
          <w:rFonts w:ascii="Arial" w:hAnsi="Arial" w:cs="Arial"/>
          <w:b/>
          <w:noProof/>
          <w:sz w:val="22"/>
          <w:szCs w:val="22"/>
        </w:rPr>
      </w:pPr>
    </w:p>
    <w:p w14:paraId="312B04BB"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R</w:t>
      </w:r>
    </w:p>
    <w:p w14:paraId="312B04BC" w14:textId="77777777" w:rsidR="00E407AE" w:rsidRDefault="00E407AE" w:rsidP="00E407AE">
      <w:pPr>
        <w:tabs>
          <w:tab w:val="left" w:pos="720"/>
          <w:tab w:val="right" w:leader="dot" w:pos="8352"/>
        </w:tabs>
        <w:rPr>
          <w:rFonts w:ascii="Arial" w:hAnsi="Arial" w:cs="Arial"/>
          <w:noProof/>
          <w:sz w:val="22"/>
          <w:szCs w:val="22"/>
        </w:rPr>
      </w:pPr>
    </w:p>
    <w:p w14:paraId="312B04BD" w14:textId="77777777" w:rsidR="005C53ED" w:rsidRPr="005C53ED" w:rsidRDefault="005C53ED" w:rsidP="00E407AE">
      <w:pPr>
        <w:tabs>
          <w:tab w:val="left" w:pos="720"/>
          <w:tab w:val="right" w:leader="dot" w:pos="8352"/>
        </w:tabs>
        <w:rPr>
          <w:rFonts w:ascii="Arial" w:hAnsi="Arial" w:cs="Arial"/>
          <w:b/>
          <w:noProof/>
          <w:sz w:val="22"/>
          <w:szCs w:val="22"/>
        </w:rPr>
      </w:pPr>
      <w:r w:rsidRPr="005C53ED">
        <w:rPr>
          <w:rFonts w:ascii="Arial" w:hAnsi="Arial" w:cs="Arial"/>
          <w:b/>
          <w:noProof/>
          <w:sz w:val="22"/>
          <w:szCs w:val="22"/>
        </w:rPr>
        <w:t>REAL AND PHYSICAL PROPERTY MANAGEMENT</w:t>
      </w:r>
      <w:r w:rsidRPr="005C53ED">
        <w:rPr>
          <w:rFonts w:ascii="Arial" w:hAnsi="Arial" w:cs="Arial"/>
          <w:b/>
          <w:noProof/>
          <w:sz w:val="22"/>
          <w:szCs w:val="22"/>
        </w:rPr>
        <w:tab/>
        <w:t>0500-0699</w:t>
      </w:r>
    </w:p>
    <w:p w14:paraId="312B04BE" w14:textId="77777777" w:rsidR="005C53ED" w:rsidRPr="00E407AE" w:rsidRDefault="005C53ED" w:rsidP="00E407AE">
      <w:pPr>
        <w:tabs>
          <w:tab w:val="left" w:pos="720"/>
          <w:tab w:val="right" w:leader="dot" w:pos="8352"/>
        </w:tabs>
        <w:rPr>
          <w:rFonts w:ascii="Arial" w:hAnsi="Arial" w:cs="Arial"/>
          <w:noProof/>
          <w:sz w:val="22"/>
          <w:szCs w:val="22"/>
        </w:rPr>
      </w:pPr>
    </w:p>
    <w:p w14:paraId="312B04BF" w14:textId="77777777" w:rsidR="00E407AE" w:rsidRPr="00542DE0" w:rsidRDefault="00E407AE" w:rsidP="00E407AE">
      <w:pPr>
        <w:tabs>
          <w:tab w:val="left" w:pos="720"/>
          <w:tab w:val="right" w:leader="dot" w:pos="8352"/>
        </w:tabs>
        <w:rPr>
          <w:rFonts w:ascii="Arial" w:hAnsi="Arial" w:cs="Arial"/>
          <w:noProof/>
          <w:sz w:val="22"/>
          <w:szCs w:val="22"/>
        </w:rPr>
      </w:pPr>
      <w:r w:rsidRPr="00542DE0">
        <w:rPr>
          <w:rFonts w:ascii="Arial" w:hAnsi="Arial" w:cs="Arial"/>
          <w:noProof/>
          <w:sz w:val="22"/>
          <w:szCs w:val="22"/>
        </w:rPr>
        <w:t>RECLASSIFICATION</w:t>
      </w:r>
    </w:p>
    <w:p w14:paraId="312B04C0" w14:textId="77777777" w:rsidR="00E407AE" w:rsidRPr="00E407AE" w:rsidRDefault="00E407AE" w:rsidP="00E407AE">
      <w:pPr>
        <w:tabs>
          <w:tab w:val="left" w:pos="720"/>
          <w:tab w:val="right" w:leader="dot" w:pos="8352"/>
        </w:tabs>
        <w:rPr>
          <w:rFonts w:ascii="Arial" w:hAnsi="Arial" w:cs="Arial"/>
          <w:noProof/>
          <w:sz w:val="22"/>
          <w:szCs w:val="22"/>
        </w:rPr>
      </w:pPr>
      <w:r w:rsidRPr="00542DE0">
        <w:rPr>
          <w:rFonts w:ascii="Arial" w:hAnsi="Arial" w:cs="Arial"/>
          <w:noProof/>
          <w:sz w:val="22"/>
          <w:szCs w:val="22"/>
        </w:rPr>
        <w:tab/>
        <w:t xml:space="preserve">- </w:t>
      </w:r>
      <w:r w:rsidRPr="00E407AE">
        <w:rPr>
          <w:rFonts w:ascii="Arial" w:hAnsi="Arial" w:cs="Arial"/>
          <w:noProof/>
          <w:sz w:val="22"/>
          <w:szCs w:val="22"/>
        </w:rPr>
        <w:t>of positions</w:t>
      </w:r>
      <w:r w:rsidRPr="00E407AE">
        <w:rPr>
          <w:rFonts w:ascii="Arial" w:hAnsi="Arial" w:cs="Arial"/>
          <w:noProof/>
          <w:sz w:val="22"/>
          <w:szCs w:val="22"/>
        </w:rPr>
        <w:tab/>
        <w:t>1140</w:t>
      </w:r>
    </w:p>
    <w:p w14:paraId="312B04C1" w14:textId="77777777" w:rsidR="00542DE0" w:rsidRDefault="00542DE0" w:rsidP="00E407AE">
      <w:pPr>
        <w:tabs>
          <w:tab w:val="left" w:pos="720"/>
          <w:tab w:val="right" w:leader="dot" w:pos="8352"/>
        </w:tabs>
        <w:rPr>
          <w:rFonts w:ascii="Arial" w:hAnsi="Arial" w:cs="Arial"/>
          <w:noProof/>
          <w:sz w:val="22"/>
          <w:szCs w:val="22"/>
        </w:rPr>
      </w:pPr>
    </w:p>
    <w:p w14:paraId="312B04C2" w14:textId="77777777" w:rsidR="00E407AE" w:rsidRDefault="00542DE0" w:rsidP="00E407AE">
      <w:pPr>
        <w:tabs>
          <w:tab w:val="left" w:pos="720"/>
          <w:tab w:val="right" w:leader="dot" w:pos="8352"/>
        </w:tabs>
        <w:rPr>
          <w:rFonts w:ascii="Arial" w:hAnsi="Arial" w:cs="Arial"/>
          <w:noProof/>
          <w:sz w:val="22"/>
          <w:szCs w:val="22"/>
        </w:rPr>
      </w:pPr>
      <w:r>
        <w:rPr>
          <w:rFonts w:ascii="Arial" w:hAnsi="Arial" w:cs="Arial"/>
          <w:noProof/>
          <w:sz w:val="22"/>
          <w:szCs w:val="22"/>
        </w:rPr>
        <w:t>RECONCILIATION OF ACCOUNTS</w:t>
      </w:r>
      <w:r>
        <w:rPr>
          <w:rFonts w:ascii="Arial" w:hAnsi="Arial" w:cs="Arial"/>
          <w:noProof/>
          <w:sz w:val="22"/>
          <w:szCs w:val="22"/>
        </w:rPr>
        <w:tab/>
        <w:t>0705</w:t>
      </w:r>
    </w:p>
    <w:p w14:paraId="312B04C3" w14:textId="77777777" w:rsidR="00542DE0" w:rsidRDefault="00542DE0" w:rsidP="00E407AE">
      <w:pPr>
        <w:tabs>
          <w:tab w:val="left" w:pos="720"/>
          <w:tab w:val="right" w:leader="dot" w:pos="8352"/>
        </w:tabs>
        <w:rPr>
          <w:rFonts w:ascii="Arial" w:hAnsi="Arial" w:cs="Arial"/>
          <w:noProof/>
          <w:sz w:val="22"/>
          <w:szCs w:val="22"/>
        </w:rPr>
      </w:pPr>
    </w:p>
    <w:p w14:paraId="312B04C4" w14:textId="77777777" w:rsidR="0089068F" w:rsidRDefault="0089068F" w:rsidP="00E407AE">
      <w:pPr>
        <w:tabs>
          <w:tab w:val="left" w:pos="720"/>
          <w:tab w:val="right" w:leader="dot" w:pos="8352"/>
        </w:tabs>
        <w:rPr>
          <w:rFonts w:ascii="Arial" w:hAnsi="Arial" w:cs="Arial"/>
          <w:noProof/>
          <w:sz w:val="22"/>
          <w:szCs w:val="22"/>
        </w:rPr>
      </w:pPr>
      <w:r>
        <w:rPr>
          <w:rFonts w:ascii="Arial" w:hAnsi="Arial" w:cs="Arial"/>
          <w:noProof/>
          <w:sz w:val="22"/>
          <w:szCs w:val="22"/>
        </w:rPr>
        <w:t>RECORD OF ABSENCE</w:t>
      </w:r>
    </w:p>
    <w:p w14:paraId="312B04C5" w14:textId="77777777" w:rsidR="0089068F" w:rsidRDefault="0089068F" w:rsidP="00E407AE">
      <w:pPr>
        <w:tabs>
          <w:tab w:val="left" w:pos="720"/>
          <w:tab w:val="right" w:leader="dot" w:pos="8352"/>
        </w:tabs>
        <w:rPr>
          <w:rFonts w:ascii="Arial" w:hAnsi="Arial" w:cs="Arial"/>
          <w:noProof/>
          <w:sz w:val="22"/>
          <w:szCs w:val="22"/>
        </w:rPr>
      </w:pPr>
      <w:r>
        <w:rPr>
          <w:rFonts w:ascii="Arial" w:hAnsi="Arial" w:cs="Arial"/>
          <w:noProof/>
          <w:sz w:val="22"/>
          <w:szCs w:val="22"/>
        </w:rPr>
        <w:tab/>
        <w:t>- for employees</w:t>
      </w:r>
      <w:r>
        <w:rPr>
          <w:rFonts w:ascii="Arial" w:hAnsi="Arial" w:cs="Arial"/>
          <w:noProof/>
          <w:sz w:val="22"/>
          <w:szCs w:val="22"/>
        </w:rPr>
        <w:tab/>
        <w:t>1065</w:t>
      </w:r>
    </w:p>
    <w:p w14:paraId="312B04C6" w14:textId="77777777" w:rsidR="0089068F" w:rsidRPr="00E407AE" w:rsidRDefault="0089068F" w:rsidP="00E407AE">
      <w:pPr>
        <w:tabs>
          <w:tab w:val="left" w:pos="720"/>
          <w:tab w:val="right" w:leader="dot" w:pos="8352"/>
        </w:tabs>
        <w:rPr>
          <w:rFonts w:ascii="Arial" w:hAnsi="Arial" w:cs="Arial"/>
          <w:noProof/>
          <w:sz w:val="22"/>
          <w:szCs w:val="22"/>
        </w:rPr>
      </w:pPr>
    </w:p>
    <w:p w14:paraId="312B04C7" w14:textId="77777777" w:rsidR="00E407AE" w:rsidRPr="00542DE0"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 xml:space="preserve">RECORDS </w:t>
      </w:r>
      <w:r w:rsidR="00542DE0">
        <w:rPr>
          <w:rFonts w:ascii="Arial" w:hAnsi="Arial" w:cs="Arial"/>
          <w:b/>
          <w:noProof/>
          <w:sz w:val="22"/>
          <w:szCs w:val="22"/>
        </w:rPr>
        <w:t>and</w:t>
      </w:r>
      <w:r w:rsidRPr="00E407AE">
        <w:rPr>
          <w:rFonts w:ascii="Arial" w:hAnsi="Arial" w:cs="Arial"/>
          <w:b/>
          <w:noProof/>
          <w:sz w:val="22"/>
          <w:szCs w:val="22"/>
        </w:rPr>
        <w:t xml:space="preserve"> INFORMATION MANAGEMENT</w:t>
      </w:r>
      <w:r w:rsidRPr="00542DE0">
        <w:rPr>
          <w:rFonts w:ascii="Arial" w:hAnsi="Arial" w:cs="Arial"/>
          <w:b/>
          <w:noProof/>
          <w:sz w:val="22"/>
          <w:szCs w:val="22"/>
        </w:rPr>
        <w:tab/>
        <w:t>1475</w:t>
      </w:r>
      <w:r w:rsidRPr="00E407AE">
        <w:rPr>
          <w:rFonts w:ascii="Arial" w:hAnsi="Arial" w:cs="Arial"/>
          <w:noProof/>
          <w:sz w:val="22"/>
          <w:szCs w:val="22"/>
        </w:rPr>
        <w:t xml:space="preserve"> </w:t>
      </w:r>
    </w:p>
    <w:p w14:paraId="312B04C8" w14:textId="77777777" w:rsidR="00E407AE" w:rsidRDefault="00E407AE" w:rsidP="00E407AE">
      <w:pPr>
        <w:tabs>
          <w:tab w:val="left" w:pos="720"/>
          <w:tab w:val="right" w:leader="dot" w:pos="8352"/>
        </w:tabs>
        <w:rPr>
          <w:rFonts w:ascii="Arial" w:hAnsi="Arial" w:cs="Arial"/>
          <w:noProof/>
          <w:sz w:val="22"/>
          <w:szCs w:val="22"/>
        </w:rPr>
      </w:pPr>
    </w:p>
    <w:p w14:paraId="312B04C9" w14:textId="77777777" w:rsidR="0089068F" w:rsidRDefault="0089068F" w:rsidP="00E407AE">
      <w:pPr>
        <w:tabs>
          <w:tab w:val="left" w:pos="720"/>
          <w:tab w:val="right" w:leader="dot" w:pos="8352"/>
        </w:tabs>
        <w:rPr>
          <w:rFonts w:ascii="Arial" w:hAnsi="Arial" w:cs="Arial"/>
          <w:noProof/>
          <w:sz w:val="22"/>
          <w:szCs w:val="22"/>
        </w:rPr>
      </w:pPr>
      <w:r>
        <w:rPr>
          <w:rFonts w:ascii="Arial" w:hAnsi="Arial" w:cs="Arial"/>
          <w:noProof/>
          <w:sz w:val="22"/>
          <w:szCs w:val="22"/>
        </w:rPr>
        <w:t>RECORDS STORAGE</w:t>
      </w:r>
      <w:r>
        <w:rPr>
          <w:rFonts w:ascii="Arial" w:hAnsi="Arial" w:cs="Arial"/>
          <w:noProof/>
          <w:sz w:val="22"/>
          <w:szCs w:val="22"/>
        </w:rPr>
        <w:tab/>
        <w:t>1475</w:t>
      </w:r>
    </w:p>
    <w:p w14:paraId="312B04CA" w14:textId="77777777" w:rsidR="0089068F" w:rsidRPr="00E407AE" w:rsidRDefault="0089068F" w:rsidP="00E407AE">
      <w:pPr>
        <w:tabs>
          <w:tab w:val="left" w:pos="720"/>
          <w:tab w:val="right" w:leader="dot" w:pos="8352"/>
        </w:tabs>
        <w:rPr>
          <w:rFonts w:ascii="Arial" w:hAnsi="Arial" w:cs="Arial"/>
          <w:noProof/>
          <w:sz w:val="22"/>
          <w:szCs w:val="22"/>
        </w:rPr>
      </w:pPr>
    </w:p>
    <w:p w14:paraId="312B04CB" w14:textId="77777777" w:rsidR="00E407AE" w:rsidRPr="00E407AE" w:rsidRDefault="00E407AE" w:rsidP="00E407AE">
      <w:pPr>
        <w:tabs>
          <w:tab w:val="left" w:pos="720"/>
          <w:tab w:val="right" w:leader="dot" w:pos="8352"/>
        </w:tabs>
        <w:rPr>
          <w:rFonts w:ascii="Arial" w:hAnsi="Arial" w:cs="Arial"/>
          <w:noProof/>
          <w:sz w:val="22"/>
          <w:szCs w:val="22"/>
        </w:rPr>
      </w:pPr>
      <w:r w:rsidRPr="00542DE0">
        <w:rPr>
          <w:rFonts w:ascii="Arial" w:hAnsi="Arial" w:cs="Arial"/>
          <w:noProof/>
          <w:sz w:val="22"/>
          <w:szCs w:val="22"/>
        </w:rPr>
        <w:t>RECRUIT</w:t>
      </w:r>
      <w:r w:rsidR="00542DE0" w:rsidRPr="00542DE0">
        <w:rPr>
          <w:rFonts w:ascii="Arial" w:hAnsi="Arial" w:cs="Arial"/>
          <w:noProof/>
          <w:sz w:val="22"/>
          <w:szCs w:val="22"/>
        </w:rPr>
        <w:t>MENT</w:t>
      </w:r>
      <w:r w:rsidRPr="00E407AE">
        <w:rPr>
          <w:rFonts w:ascii="Arial" w:hAnsi="Arial" w:cs="Arial"/>
          <w:noProof/>
          <w:sz w:val="22"/>
          <w:szCs w:val="22"/>
        </w:rPr>
        <w:tab/>
        <w:t>1170</w:t>
      </w:r>
    </w:p>
    <w:p w14:paraId="312B04CC" w14:textId="77777777" w:rsidR="00E407AE" w:rsidRPr="00E407AE" w:rsidRDefault="00E407AE" w:rsidP="00E407AE">
      <w:pPr>
        <w:tabs>
          <w:tab w:val="left" w:pos="720"/>
          <w:tab w:val="right" w:leader="dot" w:pos="8352"/>
        </w:tabs>
        <w:rPr>
          <w:rFonts w:ascii="Arial" w:hAnsi="Arial" w:cs="Arial"/>
          <w:noProof/>
          <w:sz w:val="22"/>
          <w:szCs w:val="22"/>
        </w:rPr>
      </w:pPr>
    </w:p>
    <w:p w14:paraId="312B04CD" w14:textId="77777777" w:rsidR="00E407AE" w:rsidRPr="001F46B9" w:rsidRDefault="00E407AE" w:rsidP="00E407AE">
      <w:pPr>
        <w:tabs>
          <w:tab w:val="left" w:pos="720"/>
          <w:tab w:val="right" w:leader="dot" w:pos="8352"/>
        </w:tabs>
        <w:rPr>
          <w:rFonts w:ascii="Arial" w:hAnsi="Arial" w:cs="Arial"/>
          <w:noProof/>
          <w:sz w:val="22"/>
          <w:szCs w:val="22"/>
        </w:rPr>
      </w:pPr>
      <w:r w:rsidRPr="001F46B9">
        <w:rPr>
          <w:rFonts w:ascii="Arial" w:hAnsi="Arial" w:cs="Arial"/>
          <w:noProof/>
          <w:sz w:val="22"/>
          <w:szCs w:val="22"/>
        </w:rPr>
        <w:t>RECYCLING</w:t>
      </w:r>
      <w:r w:rsidR="00542DE0" w:rsidRPr="001F46B9">
        <w:rPr>
          <w:rFonts w:ascii="Arial" w:hAnsi="Arial" w:cs="Arial"/>
          <w:noProof/>
          <w:sz w:val="22"/>
          <w:szCs w:val="22"/>
        </w:rPr>
        <w:t xml:space="preserve"> and COMPOSTING </w:t>
      </w:r>
      <w:r w:rsidRPr="001F46B9">
        <w:rPr>
          <w:rFonts w:ascii="Arial" w:hAnsi="Arial" w:cs="Arial"/>
          <w:noProof/>
          <w:sz w:val="22"/>
          <w:szCs w:val="22"/>
        </w:rPr>
        <w:tab/>
      </w:r>
      <w:r w:rsidR="00542DE0" w:rsidRPr="001F46B9">
        <w:rPr>
          <w:rFonts w:ascii="Arial" w:hAnsi="Arial" w:cs="Arial"/>
          <w:noProof/>
          <w:sz w:val="22"/>
          <w:szCs w:val="22"/>
        </w:rPr>
        <w:t>2670</w:t>
      </w:r>
    </w:p>
    <w:p w14:paraId="312B04CE" w14:textId="77777777" w:rsidR="0089068F" w:rsidRDefault="0089068F" w:rsidP="00E407AE">
      <w:pPr>
        <w:tabs>
          <w:tab w:val="left" w:pos="720"/>
          <w:tab w:val="right" w:leader="dot" w:pos="8352"/>
        </w:tabs>
        <w:rPr>
          <w:rFonts w:ascii="Arial" w:hAnsi="Arial" w:cs="Arial"/>
          <w:noProof/>
          <w:sz w:val="22"/>
          <w:szCs w:val="22"/>
        </w:rPr>
      </w:pPr>
    </w:p>
    <w:p w14:paraId="312B04CF" w14:textId="77777777" w:rsidR="0089068F" w:rsidRPr="000A4BEB" w:rsidRDefault="0089068F" w:rsidP="00E407AE">
      <w:pPr>
        <w:tabs>
          <w:tab w:val="left" w:pos="720"/>
          <w:tab w:val="right" w:leader="dot" w:pos="8352"/>
        </w:tabs>
        <w:rPr>
          <w:rFonts w:ascii="Arial" w:hAnsi="Arial" w:cs="Arial"/>
          <w:b/>
          <w:noProof/>
          <w:sz w:val="22"/>
          <w:szCs w:val="22"/>
        </w:rPr>
      </w:pPr>
      <w:r w:rsidRPr="000A4BEB">
        <w:rPr>
          <w:rFonts w:ascii="Arial" w:hAnsi="Arial" w:cs="Arial"/>
          <w:b/>
          <w:noProof/>
          <w:sz w:val="22"/>
          <w:szCs w:val="22"/>
        </w:rPr>
        <w:t>REGIONAL PLAN</w:t>
      </w:r>
      <w:r w:rsidRPr="000A4BEB">
        <w:rPr>
          <w:rFonts w:ascii="Arial" w:hAnsi="Arial" w:cs="Arial"/>
          <w:b/>
          <w:noProof/>
          <w:sz w:val="22"/>
          <w:szCs w:val="22"/>
        </w:rPr>
        <w:tab/>
        <w:t>2498</w:t>
      </w:r>
    </w:p>
    <w:p w14:paraId="312B04D0" w14:textId="77777777" w:rsidR="00430001" w:rsidRDefault="00430001" w:rsidP="00E407AE">
      <w:pPr>
        <w:tabs>
          <w:tab w:val="left" w:pos="720"/>
          <w:tab w:val="right" w:leader="dot" w:pos="8352"/>
        </w:tabs>
        <w:rPr>
          <w:rFonts w:ascii="Arial" w:hAnsi="Arial" w:cs="Arial"/>
          <w:noProof/>
          <w:sz w:val="22"/>
          <w:szCs w:val="22"/>
        </w:rPr>
      </w:pPr>
    </w:p>
    <w:p w14:paraId="312B04D1" w14:textId="77777777" w:rsidR="0089068F" w:rsidRDefault="00430001" w:rsidP="00E407AE">
      <w:pPr>
        <w:tabs>
          <w:tab w:val="left" w:pos="720"/>
          <w:tab w:val="right" w:leader="dot" w:pos="8352"/>
        </w:tabs>
        <w:rPr>
          <w:rFonts w:ascii="Arial" w:hAnsi="Arial" w:cs="Arial"/>
          <w:noProof/>
          <w:sz w:val="22"/>
          <w:szCs w:val="22"/>
        </w:rPr>
      </w:pPr>
      <w:r>
        <w:rPr>
          <w:rFonts w:ascii="Arial" w:hAnsi="Arial" w:cs="Arial"/>
          <w:noProof/>
          <w:sz w:val="22"/>
          <w:szCs w:val="22"/>
        </w:rPr>
        <w:t>REGIONAL SERVICES PLANNING</w:t>
      </w:r>
      <w:r>
        <w:rPr>
          <w:rFonts w:ascii="Arial" w:hAnsi="Arial" w:cs="Arial"/>
          <w:noProof/>
          <w:sz w:val="22"/>
          <w:szCs w:val="22"/>
        </w:rPr>
        <w:tab/>
        <w:t>2460</w:t>
      </w:r>
    </w:p>
    <w:p w14:paraId="312B04D2" w14:textId="77777777" w:rsidR="00430001" w:rsidRDefault="00430001" w:rsidP="00E407AE">
      <w:pPr>
        <w:tabs>
          <w:tab w:val="left" w:pos="720"/>
          <w:tab w:val="right" w:leader="dot" w:pos="8352"/>
        </w:tabs>
        <w:rPr>
          <w:rFonts w:ascii="Arial" w:hAnsi="Arial" w:cs="Arial"/>
          <w:noProof/>
          <w:sz w:val="22"/>
          <w:szCs w:val="22"/>
        </w:rPr>
      </w:pPr>
    </w:p>
    <w:p w14:paraId="312B04D3" w14:textId="77777777" w:rsidR="00843045" w:rsidRDefault="00843045" w:rsidP="00E407AE">
      <w:pPr>
        <w:tabs>
          <w:tab w:val="left" w:pos="720"/>
          <w:tab w:val="right" w:leader="dot" w:pos="8352"/>
        </w:tabs>
        <w:rPr>
          <w:rFonts w:ascii="Arial" w:hAnsi="Arial" w:cs="Arial"/>
          <w:noProof/>
          <w:sz w:val="22"/>
          <w:szCs w:val="22"/>
        </w:rPr>
      </w:pPr>
    </w:p>
    <w:p w14:paraId="312B04D4" w14:textId="77777777" w:rsidR="00542DE0" w:rsidRDefault="00542DE0" w:rsidP="00E407AE">
      <w:pPr>
        <w:tabs>
          <w:tab w:val="left" w:pos="720"/>
          <w:tab w:val="right" w:leader="dot" w:pos="8352"/>
        </w:tabs>
        <w:rPr>
          <w:rFonts w:ascii="Arial" w:hAnsi="Arial" w:cs="Arial"/>
          <w:noProof/>
          <w:sz w:val="22"/>
          <w:szCs w:val="22"/>
        </w:rPr>
      </w:pPr>
      <w:r>
        <w:rPr>
          <w:rFonts w:ascii="Arial" w:hAnsi="Arial" w:cs="Arial"/>
          <w:noProof/>
          <w:sz w:val="22"/>
          <w:szCs w:val="22"/>
        </w:rPr>
        <w:t>REGULATIONS</w:t>
      </w:r>
      <w:r>
        <w:rPr>
          <w:rFonts w:ascii="Arial" w:hAnsi="Arial" w:cs="Arial"/>
          <w:noProof/>
          <w:sz w:val="22"/>
          <w:szCs w:val="22"/>
        </w:rPr>
        <w:tab/>
        <w:t>0105</w:t>
      </w:r>
    </w:p>
    <w:p w14:paraId="312B04D5" w14:textId="77777777" w:rsidR="00BF009B" w:rsidRDefault="00BF009B" w:rsidP="00BF009B">
      <w:pPr>
        <w:tabs>
          <w:tab w:val="left" w:pos="720"/>
          <w:tab w:val="right" w:leader="dot" w:pos="8352"/>
        </w:tabs>
        <w:rPr>
          <w:rFonts w:ascii="Arial" w:hAnsi="Arial" w:cs="Arial"/>
          <w:noProof/>
          <w:sz w:val="22"/>
          <w:szCs w:val="22"/>
        </w:rPr>
      </w:pPr>
    </w:p>
    <w:p w14:paraId="312B04D6" w14:textId="77777777" w:rsidR="00BF009B" w:rsidRDefault="00BF009B" w:rsidP="00BF009B">
      <w:pPr>
        <w:tabs>
          <w:tab w:val="left" w:pos="720"/>
          <w:tab w:val="right" w:leader="dot" w:pos="8352"/>
        </w:tabs>
        <w:rPr>
          <w:rFonts w:ascii="Arial" w:hAnsi="Arial" w:cs="Arial"/>
          <w:noProof/>
          <w:sz w:val="22"/>
          <w:szCs w:val="22"/>
        </w:rPr>
      </w:pPr>
      <w:r>
        <w:rPr>
          <w:rFonts w:ascii="Arial" w:hAnsi="Arial" w:cs="Arial"/>
          <w:noProof/>
          <w:sz w:val="22"/>
          <w:szCs w:val="22"/>
        </w:rPr>
        <w:t>REPAIRS</w:t>
      </w:r>
    </w:p>
    <w:p w14:paraId="312B04D7" w14:textId="77777777" w:rsidR="00BF009B" w:rsidRDefault="00BF009B" w:rsidP="00BF009B">
      <w:pPr>
        <w:tabs>
          <w:tab w:val="left" w:pos="720"/>
          <w:tab w:val="right" w:leader="dot" w:pos="8352"/>
        </w:tabs>
        <w:rPr>
          <w:rFonts w:ascii="Arial" w:hAnsi="Arial" w:cs="Arial"/>
          <w:noProof/>
          <w:sz w:val="22"/>
          <w:szCs w:val="22"/>
        </w:rPr>
      </w:pPr>
      <w:r>
        <w:rPr>
          <w:rFonts w:ascii="Arial" w:hAnsi="Arial" w:cs="Arial"/>
          <w:noProof/>
          <w:sz w:val="22"/>
          <w:szCs w:val="22"/>
        </w:rPr>
        <w:tab/>
        <w:t>- of buildings, facilities and structures</w:t>
      </w:r>
      <w:r>
        <w:rPr>
          <w:rFonts w:ascii="Arial" w:hAnsi="Arial" w:cs="Arial"/>
          <w:noProof/>
          <w:sz w:val="22"/>
          <w:szCs w:val="22"/>
        </w:rPr>
        <w:tab/>
        <w:t>0530</w:t>
      </w:r>
    </w:p>
    <w:p w14:paraId="312B04D8" w14:textId="77777777" w:rsidR="00BF009B" w:rsidRDefault="00BF009B" w:rsidP="00BF009B">
      <w:pPr>
        <w:tabs>
          <w:tab w:val="left" w:pos="720"/>
          <w:tab w:val="right" w:leader="dot" w:pos="8352"/>
        </w:tabs>
        <w:rPr>
          <w:rFonts w:ascii="Arial" w:hAnsi="Arial" w:cs="Arial"/>
          <w:noProof/>
          <w:sz w:val="22"/>
          <w:szCs w:val="22"/>
        </w:rPr>
      </w:pPr>
      <w:r>
        <w:rPr>
          <w:rFonts w:ascii="Arial" w:hAnsi="Arial" w:cs="Arial"/>
          <w:noProof/>
          <w:sz w:val="22"/>
          <w:szCs w:val="22"/>
        </w:rPr>
        <w:tab/>
        <w:t>- of equipment and furniture</w:t>
      </w:r>
      <w:r>
        <w:rPr>
          <w:rFonts w:ascii="Arial" w:hAnsi="Arial" w:cs="Arial"/>
          <w:noProof/>
          <w:sz w:val="22"/>
          <w:szCs w:val="22"/>
        </w:rPr>
        <w:tab/>
        <w:t>0570</w:t>
      </w:r>
    </w:p>
    <w:p w14:paraId="312B04D9" w14:textId="77777777" w:rsidR="00BF009B" w:rsidRDefault="00BF009B" w:rsidP="00BF009B">
      <w:pPr>
        <w:tabs>
          <w:tab w:val="left" w:pos="720"/>
          <w:tab w:val="right" w:leader="dot" w:pos="8352"/>
        </w:tabs>
        <w:rPr>
          <w:rFonts w:ascii="Arial" w:hAnsi="Arial" w:cs="Arial"/>
          <w:noProof/>
          <w:sz w:val="22"/>
          <w:szCs w:val="22"/>
        </w:rPr>
      </w:pPr>
      <w:r>
        <w:rPr>
          <w:rFonts w:ascii="Arial" w:hAnsi="Arial" w:cs="Arial"/>
          <w:noProof/>
          <w:sz w:val="22"/>
          <w:szCs w:val="22"/>
        </w:rPr>
        <w:tab/>
        <w:t>-</w:t>
      </w:r>
      <w:r w:rsidR="00177966">
        <w:rPr>
          <w:rFonts w:ascii="Arial" w:hAnsi="Arial" w:cs="Arial"/>
          <w:noProof/>
          <w:sz w:val="22"/>
          <w:szCs w:val="22"/>
        </w:rPr>
        <w:t xml:space="preserve"> </w:t>
      </w:r>
      <w:r>
        <w:rPr>
          <w:rFonts w:ascii="Arial" w:hAnsi="Arial" w:cs="Arial"/>
          <w:noProof/>
          <w:sz w:val="22"/>
          <w:szCs w:val="22"/>
        </w:rPr>
        <w:t>of vehicles</w:t>
      </w:r>
      <w:r>
        <w:rPr>
          <w:rFonts w:ascii="Arial" w:hAnsi="Arial" w:cs="Arial"/>
          <w:noProof/>
          <w:sz w:val="22"/>
          <w:szCs w:val="22"/>
        </w:rPr>
        <w:tab/>
        <w:t>0590</w:t>
      </w:r>
    </w:p>
    <w:p w14:paraId="312B04DA" w14:textId="77777777" w:rsidR="00542DE0" w:rsidRPr="00E407AE" w:rsidRDefault="00542DE0" w:rsidP="00E407AE">
      <w:pPr>
        <w:tabs>
          <w:tab w:val="left" w:pos="720"/>
          <w:tab w:val="right" w:leader="dot" w:pos="8352"/>
        </w:tabs>
        <w:rPr>
          <w:rFonts w:ascii="Arial" w:hAnsi="Arial" w:cs="Arial"/>
          <w:noProof/>
          <w:sz w:val="22"/>
          <w:szCs w:val="22"/>
        </w:rPr>
      </w:pPr>
    </w:p>
    <w:p w14:paraId="312B04DB" w14:textId="77777777" w:rsidR="00E407AE" w:rsidRPr="00542DE0" w:rsidRDefault="00E407AE" w:rsidP="00E407AE">
      <w:pPr>
        <w:tabs>
          <w:tab w:val="left" w:pos="720"/>
          <w:tab w:val="right" w:leader="dot" w:pos="8352"/>
        </w:tabs>
        <w:rPr>
          <w:rFonts w:ascii="Arial" w:hAnsi="Arial" w:cs="Arial"/>
          <w:noProof/>
          <w:sz w:val="22"/>
          <w:szCs w:val="22"/>
        </w:rPr>
      </w:pPr>
      <w:r w:rsidRPr="00542DE0">
        <w:rPr>
          <w:rFonts w:ascii="Arial" w:hAnsi="Arial" w:cs="Arial"/>
          <w:noProof/>
          <w:sz w:val="22"/>
          <w:szCs w:val="22"/>
        </w:rPr>
        <w:t>REPORTS</w:t>
      </w:r>
    </w:p>
    <w:p w14:paraId="312B04D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annual</w:t>
      </w:r>
      <w:r w:rsidRPr="00E407AE">
        <w:rPr>
          <w:rFonts w:ascii="Arial" w:hAnsi="Arial" w:cs="Arial"/>
          <w:noProof/>
          <w:sz w:val="22"/>
          <w:szCs w:val="22"/>
        </w:rPr>
        <w:tab/>
        <w:t>0365</w:t>
      </w:r>
    </w:p>
    <w:p w14:paraId="312B04D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departmental (administrative)</w:t>
      </w:r>
      <w:r w:rsidRPr="00E407AE">
        <w:rPr>
          <w:rFonts w:ascii="Arial" w:hAnsi="Arial" w:cs="Arial"/>
          <w:noProof/>
          <w:sz w:val="22"/>
          <w:szCs w:val="22"/>
        </w:rPr>
        <w:tab/>
        <w:t>0365</w:t>
      </w:r>
    </w:p>
    <w:p w14:paraId="312B04DE" w14:textId="77777777" w:rsidR="0089068F"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financial</w:t>
      </w:r>
      <w:r w:rsidRPr="00E407AE">
        <w:rPr>
          <w:rFonts w:ascii="Arial" w:hAnsi="Arial" w:cs="Arial"/>
          <w:noProof/>
          <w:sz w:val="22"/>
          <w:szCs w:val="22"/>
        </w:rPr>
        <w:tab/>
        <w:t>0</w:t>
      </w:r>
      <w:r w:rsidR="00E00B5A">
        <w:rPr>
          <w:rFonts w:ascii="Arial" w:hAnsi="Arial" w:cs="Arial"/>
          <w:noProof/>
          <w:sz w:val="22"/>
          <w:szCs w:val="22"/>
        </w:rPr>
        <w:t>705</w:t>
      </w:r>
    </w:p>
    <w:p w14:paraId="312B04DF" w14:textId="77777777" w:rsidR="00E407AE" w:rsidRPr="00E407AE" w:rsidRDefault="0089068F" w:rsidP="00E407AE">
      <w:pPr>
        <w:tabs>
          <w:tab w:val="left" w:pos="720"/>
          <w:tab w:val="right" w:leader="dot" w:pos="8352"/>
        </w:tabs>
        <w:rPr>
          <w:rFonts w:ascii="Arial" w:hAnsi="Arial" w:cs="Arial"/>
          <w:noProof/>
          <w:sz w:val="22"/>
          <w:szCs w:val="22"/>
        </w:rPr>
      </w:pPr>
      <w:r>
        <w:rPr>
          <w:rFonts w:ascii="Arial" w:hAnsi="Arial" w:cs="Arial"/>
          <w:noProof/>
          <w:sz w:val="22"/>
          <w:szCs w:val="22"/>
        </w:rPr>
        <w:tab/>
        <w:t>- revenue</w:t>
      </w:r>
      <w:r>
        <w:rPr>
          <w:rFonts w:ascii="Arial" w:hAnsi="Arial" w:cs="Arial"/>
          <w:noProof/>
          <w:sz w:val="22"/>
          <w:szCs w:val="22"/>
        </w:rPr>
        <w:tab/>
        <w:t>0705</w:t>
      </w:r>
      <w:r w:rsidR="00E407AE" w:rsidRPr="00E407AE">
        <w:rPr>
          <w:rFonts w:ascii="Arial" w:hAnsi="Arial" w:cs="Arial"/>
          <w:noProof/>
          <w:sz w:val="22"/>
          <w:szCs w:val="22"/>
        </w:rPr>
        <w:t xml:space="preserve"> </w:t>
      </w:r>
    </w:p>
    <w:p w14:paraId="312B04E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statistics</w:t>
      </w:r>
      <w:r w:rsidRPr="00E407AE">
        <w:rPr>
          <w:rFonts w:ascii="Arial" w:hAnsi="Arial" w:cs="Arial"/>
          <w:noProof/>
          <w:sz w:val="22"/>
          <w:szCs w:val="22"/>
        </w:rPr>
        <w:tab/>
        <w:t>0365</w:t>
      </w:r>
    </w:p>
    <w:p w14:paraId="312B04E1" w14:textId="77777777" w:rsidR="00BF009B" w:rsidRDefault="00BF009B" w:rsidP="00E407AE">
      <w:pPr>
        <w:tabs>
          <w:tab w:val="left" w:pos="720"/>
          <w:tab w:val="right" w:leader="dot" w:pos="8352"/>
        </w:tabs>
        <w:rPr>
          <w:rFonts w:ascii="Arial" w:hAnsi="Arial" w:cs="Arial"/>
          <w:noProof/>
          <w:sz w:val="22"/>
          <w:szCs w:val="22"/>
        </w:rPr>
      </w:pPr>
    </w:p>
    <w:p w14:paraId="312B04E2" w14:textId="77777777" w:rsidR="00FD4AF1" w:rsidRPr="00FD4AF1" w:rsidRDefault="00FD4AF1" w:rsidP="00E407AE">
      <w:pPr>
        <w:tabs>
          <w:tab w:val="left" w:pos="720"/>
          <w:tab w:val="right" w:leader="dot" w:pos="8352"/>
        </w:tabs>
        <w:rPr>
          <w:rFonts w:ascii="Arial" w:hAnsi="Arial" w:cs="Arial"/>
          <w:b/>
          <w:noProof/>
          <w:sz w:val="22"/>
          <w:szCs w:val="22"/>
        </w:rPr>
      </w:pPr>
      <w:r w:rsidRPr="00FD4AF1">
        <w:rPr>
          <w:rFonts w:ascii="Arial" w:hAnsi="Arial" w:cs="Arial"/>
          <w:b/>
          <w:noProof/>
          <w:sz w:val="22"/>
          <w:szCs w:val="22"/>
        </w:rPr>
        <w:t>REPORTING and STATISTICS</w:t>
      </w:r>
      <w:r w:rsidRPr="00FD4AF1">
        <w:rPr>
          <w:rFonts w:ascii="Arial" w:hAnsi="Arial" w:cs="Arial"/>
          <w:b/>
          <w:noProof/>
          <w:sz w:val="22"/>
          <w:szCs w:val="22"/>
        </w:rPr>
        <w:tab/>
        <w:t>0365</w:t>
      </w:r>
    </w:p>
    <w:p w14:paraId="312B04E3" w14:textId="77777777" w:rsidR="00FD4AF1" w:rsidRDefault="00FD4AF1" w:rsidP="00E407AE">
      <w:pPr>
        <w:tabs>
          <w:tab w:val="left" w:pos="720"/>
          <w:tab w:val="right" w:leader="dot" w:pos="8352"/>
        </w:tabs>
        <w:rPr>
          <w:rFonts w:ascii="Arial" w:hAnsi="Arial" w:cs="Arial"/>
          <w:noProof/>
          <w:sz w:val="22"/>
          <w:szCs w:val="22"/>
        </w:rPr>
      </w:pPr>
    </w:p>
    <w:p w14:paraId="312B04E4" w14:textId="77777777" w:rsidR="00BF009B" w:rsidRDefault="00BF009B"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REQUEST </w:t>
      </w:r>
      <w:r w:rsidR="00BE3F3B">
        <w:rPr>
          <w:rFonts w:ascii="Arial" w:hAnsi="Arial" w:cs="Arial"/>
          <w:noProof/>
          <w:sz w:val="22"/>
          <w:szCs w:val="22"/>
        </w:rPr>
        <w:t>for</w:t>
      </w:r>
      <w:r>
        <w:rPr>
          <w:rFonts w:ascii="Arial" w:hAnsi="Arial" w:cs="Arial"/>
          <w:noProof/>
          <w:sz w:val="22"/>
          <w:szCs w:val="22"/>
        </w:rPr>
        <w:t xml:space="preserve"> INFORMATION (RFI)</w:t>
      </w:r>
      <w:r>
        <w:rPr>
          <w:rFonts w:ascii="Arial" w:hAnsi="Arial" w:cs="Arial"/>
          <w:noProof/>
          <w:sz w:val="22"/>
          <w:szCs w:val="22"/>
        </w:rPr>
        <w:tab/>
        <w:t>0960</w:t>
      </w:r>
    </w:p>
    <w:p w14:paraId="312B04E5" w14:textId="77777777" w:rsidR="00BF009B" w:rsidRDefault="00BF009B" w:rsidP="00E407AE">
      <w:pPr>
        <w:tabs>
          <w:tab w:val="left" w:pos="720"/>
          <w:tab w:val="right" w:leader="dot" w:pos="8352"/>
        </w:tabs>
        <w:rPr>
          <w:rFonts w:ascii="Arial" w:hAnsi="Arial" w:cs="Arial"/>
          <w:noProof/>
          <w:sz w:val="22"/>
          <w:szCs w:val="22"/>
        </w:rPr>
      </w:pPr>
    </w:p>
    <w:p w14:paraId="312B04E6" w14:textId="77777777" w:rsidR="00BF009B" w:rsidRDefault="00BF009B"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REQUEST </w:t>
      </w:r>
      <w:r w:rsidR="00BE3F3B">
        <w:rPr>
          <w:rFonts w:ascii="Arial" w:hAnsi="Arial" w:cs="Arial"/>
          <w:noProof/>
          <w:sz w:val="22"/>
          <w:szCs w:val="22"/>
        </w:rPr>
        <w:t>for</w:t>
      </w:r>
      <w:r>
        <w:rPr>
          <w:rFonts w:ascii="Arial" w:hAnsi="Arial" w:cs="Arial"/>
          <w:noProof/>
          <w:sz w:val="22"/>
          <w:szCs w:val="22"/>
        </w:rPr>
        <w:t xml:space="preserve"> PROPOSAL (RFP)</w:t>
      </w:r>
      <w:r>
        <w:rPr>
          <w:rFonts w:ascii="Arial" w:hAnsi="Arial" w:cs="Arial"/>
          <w:noProof/>
          <w:sz w:val="22"/>
          <w:szCs w:val="22"/>
        </w:rPr>
        <w:tab/>
        <w:t>0960</w:t>
      </w:r>
    </w:p>
    <w:p w14:paraId="312B04E7" w14:textId="77777777" w:rsidR="00BF009B" w:rsidRDefault="00BF009B" w:rsidP="00E407AE">
      <w:pPr>
        <w:tabs>
          <w:tab w:val="left" w:pos="720"/>
          <w:tab w:val="right" w:leader="dot" w:pos="8352"/>
        </w:tabs>
        <w:rPr>
          <w:rFonts w:ascii="Arial" w:hAnsi="Arial" w:cs="Arial"/>
          <w:noProof/>
          <w:sz w:val="22"/>
          <w:szCs w:val="22"/>
        </w:rPr>
      </w:pPr>
    </w:p>
    <w:p w14:paraId="312B04E8" w14:textId="77777777" w:rsidR="0089068F" w:rsidRDefault="00BF009B" w:rsidP="00E407AE">
      <w:pPr>
        <w:tabs>
          <w:tab w:val="left" w:pos="720"/>
          <w:tab w:val="right" w:leader="dot" w:pos="8352"/>
        </w:tabs>
        <w:rPr>
          <w:rFonts w:ascii="Arial" w:hAnsi="Arial" w:cs="Arial"/>
          <w:noProof/>
          <w:sz w:val="22"/>
          <w:szCs w:val="22"/>
        </w:rPr>
      </w:pPr>
      <w:r>
        <w:rPr>
          <w:rFonts w:ascii="Arial" w:hAnsi="Arial" w:cs="Arial"/>
          <w:noProof/>
          <w:sz w:val="22"/>
          <w:szCs w:val="22"/>
        </w:rPr>
        <w:t>RESEARCH and TECHNOLOGY PARKS</w:t>
      </w:r>
      <w:r>
        <w:rPr>
          <w:rFonts w:ascii="Arial" w:hAnsi="Arial" w:cs="Arial"/>
          <w:noProof/>
          <w:sz w:val="22"/>
          <w:szCs w:val="22"/>
        </w:rPr>
        <w:tab/>
        <w:t>2450</w:t>
      </w:r>
    </w:p>
    <w:p w14:paraId="312B04E9" w14:textId="77777777" w:rsidR="00BF009B" w:rsidRPr="00E407AE" w:rsidRDefault="00BF009B" w:rsidP="00E407AE">
      <w:pPr>
        <w:tabs>
          <w:tab w:val="left" w:pos="720"/>
          <w:tab w:val="right" w:leader="dot" w:pos="8352"/>
        </w:tabs>
        <w:rPr>
          <w:rFonts w:ascii="Arial" w:hAnsi="Arial" w:cs="Arial"/>
          <w:noProof/>
          <w:sz w:val="22"/>
          <w:szCs w:val="22"/>
        </w:rPr>
      </w:pPr>
    </w:p>
    <w:p w14:paraId="312B04EA" w14:textId="77777777" w:rsidR="00E407AE" w:rsidRPr="0089068F" w:rsidRDefault="00E407AE" w:rsidP="00E407AE">
      <w:pPr>
        <w:tabs>
          <w:tab w:val="left" w:pos="720"/>
          <w:tab w:val="right" w:leader="dot" w:pos="8352"/>
        </w:tabs>
        <w:rPr>
          <w:rFonts w:ascii="Arial" w:hAnsi="Arial" w:cs="Arial"/>
          <w:noProof/>
          <w:sz w:val="22"/>
          <w:szCs w:val="22"/>
        </w:rPr>
      </w:pPr>
      <w:r w:rsidRPr="0089068F">
        <w:rPr>
          <w:rFonts w:ascii="Arial" w:hAnsi="Arial" w:cs="Arial"/>
          <w:noProof/>
          <w:sz w:val="22"/>
          <w:szCs w:val="22"/>
        </w:rPr>
        <w:t>RESOLUTIONS</w:t>
      </w:r>
    </w:p>
    <w:p w14:paraId="312B04EB" w14:textId="77777777" w:rsidR="0089068F" w:rsidRPr="0089068F" w:rsidRDefault="00E407AE" w:rsidP="00E407AE">
      <w:pPr>
        <w:tabs>
          <w:tab w:val="left" w:pos="720"/>
          <w:tab w:val="right" w:leader="dot" w:pos="8352"/>
        </w:tabs>
        <w:rPr>
          <w:rFonts w:ascii="Arial" w:hAnsi="Arial" w:cs="Arial"/>
          <w:noProof/>
          <w:sz w:val="22"/>
          <w:szCs w:val="22"/>
        </w:rPr>
      </w:pPr>
      <w:r w:rsidRPr="0089068F">
        <w:rPr>
          <w:rFonts w:ascii="Arial" w:hAnsi="Arial" w:cs="Arial"/>
          <w:noProof/>
          <w:sz w:val="22"/>
          <w:szCs w:val="22"/>
        </w:rPr>
        <w:tab/>
      </w:r>
      <w:r w:rsidR="0089068F" w:rsidRPr="0089068F">
        <w:rPr>
          <w:rFonts w:ascii="Arial" w:hAnsi="Arial" w:cs="Arial"/>
          <w:noProof/>
          <w:sz w:val="22"/>
          <w:szCs w:val="22"/>
        </w:rPr>
        <w:t>- local service districts</w:t>
      </w:r>
      <w:r w:rsidR="0089068F" w:rsidRPr="0089068F">
        <w:rPr>
          <w:rFonts w:ascii="Arial" w:hAnsi="Arial" w:cs="Arial"/>
          <w:noProof/>
          <w:sz w:val="22"/>
          <w:szCs w:val="22"/>
        </w:rPr>
        <w:tab/>
        <w:t>2490</w:t>
      </w:r>
    </w:p>
    <w:p w14:paraId="312B04EC" w14:textId="77777777" w:rsidR="00E407AE" w:rsidRPr="00E407AE" w:rsidRDefault="0089068F" w:rsidP="00E407AE">
      <w:pPr>
        <w:tabs>
          <w:tab w:val="left" w:pos="720"/>
          <w:tab w:val="right" w:leader="dot" w:pos="8352"/>
        </w:tabs>
        <w:rPr>
          <w:rFonts w:ascii="Arial" w:hAnsi="Arial" w:cs="Arial"/>
          <w:noProof/>
          <w:sz w:val="22"/>
          <w:szCs w:val="22"/>
        </w:rPr>
      </w:pPr>
      <w:r>
        <w:rPr>
          <w:rFonts w:ascii="Arial" w:hAnsi="Arial" w:cs="Arial"/>
          <w:b/>
          <w:noProof/>
          <w:sz w:val="22"/>
          <w:szCs w:val="22"/>
        </w:rPr>
        <w:tab/>
      </w:r>
      <w:r w:rsidR="00E407AE" w:rsidRPr="0089068F">
        <w:rPr>
          <w:rFonts w:ascii="Arial" w:hAnsi="Arial" w:cs="Arial"/>
          <w:noProof/>
          <w:sz w:val="22"/>
          <w:szCs w:val="22"/>
        </w:rPr>
        <w:t xml:space="preserve">- </w:t>
      </w:r>
      <w:r w:rsidR="00E407AE" w:rsidRPr="00E407AE">
        <w:rPr>
          <w:rFonts w:ascii="Arial" w:hAnsi="Arial" w:cs="Arial"/>
          <w:noProof/>
          <w:sz w:val="22"/>
          <w:szCs w:val="22"/>
        </w:rPr>
        <w:t>municipal plan</w:t>
      </w:r>
      <w:r w:rsidR="00E407AE" w:rsidRPr="00E407AE">
        <w:rPr>
          <w:rFonts w:ascii="Arial" w:hAnsi="Arial" w:cs="Arial"/>
          <w:noProof/>
          <w:sz w:val="22"/>
          <w:szCs w:val="22"/>
        </w:rPr>
        <w:tab/>
        <w:t>2490</w:t>
      </w:r>
    </w:p>
    <w:p w14:paraId="312B04E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rural plan</w:t>
      </w:r>
      <w:r w:rsidRPr="00E407AE">
        <w:rPr>
          <w:rFonts w:ascii="Arial" w:hAnsi="Arial" w:cs="Arial"/>
          <w:noProof/>
          <w:sz w:val="22"/>
          <w:szCs w:val="22"/>
        </w:rPr>
        <w:tab/>
      </w:r>
      <w:r w:rsidR="0089068F">
        <w:rPr>
          <w:rFonts w:ascii="Arial" w:hAnsi="Arial" w:cs="Arial"/>
          <w:noProof/>
          <w:sz w:val="22"/>
          <w:szCs w:val="22"/>
        </w:rPr>
        <w:t>2490</w:t>
      </w:r>
    </w:p>
    <w:p w14:paraId="312B04E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zoning</w:t>
      </w:r>
      <w:r w:rsidRPr="00E407AE">
        <w:rPr>
          <w:rFonts w:ascii="Arial" w:hAnsi="Arial" w:cs="Arial"/>
          <w:noProof/>
          <w:sz w:val="22"/>
          <w:szCs w:val="22"/>
        </w:rPr>
        <w:tab/>
        <w:t>2590</w:t>
      </w:r>
    </w:p>
    <w:p w14:paraId="312B04EF" w14:textId="77777777" w:rsidR="0089068F" w:rsidRDefault="0089068F" w:rsidP="00E407AE">
      <w:pPr>
        <w:tabs>
          <w:tab w:val="left" w:pos="720"/>
          <w:tab w:val="right" w:leader="dot" w:pos="8352"/>
        </w:tabs>
        <w:rPr>
          <w:rFonts w:ascii="Arial" w:hAnsi="Arial" w:cs="Arial"/>
          <w:b/>
          <w:noProof/>
          <w:sz w:val="22"/>
          <w:szCs w:val="22"/>
        </w:rPr>
      </w:pPr>
    </w:p>
    <w:p w14:paraId="312B04F0" w14:textId="77777777" w:rsidR="00E407AE" w:rsidRPr="0089068F" w:rsidRDefault="0089068F" w:rsidP="00E407AE">
      <w:pPr>
        <w:tabs>
          <w:tab w:val="left" w:pos="720"/>
          <w:tab w:val="right" w:leader="dot" w:pos="8352"/>
        </w:tabs>
        <w:rPr>
          <w:rFonts w:ascii="Arial" w:hAnsi="Arial" w:cs="Arial"/>
          <w:noProof/>
          <w:sz w:val="22"/>
          <w:szCs w:val="22"/>
        </w:rPr>
      </w:pPr>
      <w:r w:rsidRPr="0089068F">
        <w:rPr>
          <w:rFonts w:ascii="Arial" w:hAnsi="Arial" w:cs="Arial"/>
          <w:noProof/>
          <w:sz w:val="22"/>
          <w:szCs w:val="22"/>
        </w:rPr>
        <w:t xml:space="preserve">RESTRUCTURING </w:t>
      </w:r>
      <w:r w:rsidR="00BF009B" w:rsidRPr="0089068F">
        <w:rPr>
          <w:rFonts w:ascii="Arial" w:hAnsi="Arial" w:cs="Arial"/>
          <w:noProof/>
          <w:sz w:val="22"/>
          <w:szCs w:val="22"/>
        </w:rPr>
        <w:t>and</w:t>
      </w:r>
      <w:r w:rsidRPr="0089068F">
        <w:rPr>
          <w:rFonts w:ascii="Arial" w:hAnsi="Arial" w:cs="Arial"/>
          <w:noProof/>
          <w:sz w:val="22"/>
          <w:szCs w:val="22"/>
        </w:rPr>
        <w:t xml:space="preserve"> REORGANIZATTION</w:t>
      </w:r>
    </w:p>
    <w:p w14:paraId="312B04F1" w14:textId="77777777" w:rsidR="0089068F" w:rsidRPr="0089068F" w:rsidRDefault="0089068F" w:rsidP="00E407AE">
      <w:pPr>
        <w:tabs>
          <w:tab w:val="left" w:pos="720"/>
          <w:tab w:val="right" w:leader="dot" w:pos="8352"/>
        </w:tabs>
        <w:rPr>
          <w:rFonts w:ascii="Arial" w:hAnsi="Arial" w:cs="Arial"/>
          <w:noProof/>
          <w:sz w:val="22"/>
          <w:szCs w:val="22"/>
        </w:rPr>
      </w:pPr>
      <w:r w:rsidRPr="0089068F">
        <w:rPr>
          <w:rFonts w:ascii="Arial" w:hAnsi="Arial" w:cs="Arial"/>
          <w:noProof/>
          <w:sz w:val="22"/>
          <w:szCs w:val="22"/>
        </w:rPr>
        <w:tab/>
        <w:t>- organization</w:t>
      </w:r>
      <w:r w:rsidRPr="0089068F">
        <w:rPr>
          <w:rFonts w:ascii="Arial" w:hAnsi="Arial" w:cs="Arial"/>
          <w:noProof/>
          <w:sz w:val="22"/>
          <w:szCs w:val="22"/>
        </w:rPr>
        <w:tab/>
        <w:t>0300</w:t>
      </w:r>
    </w:p>
    <w:p w14:paraId="312B04F2" w14:textId="77777777" w:rsidR="0089068F" w:rsidRPr="00E407AE" w:rsidRDefault="0089068F" w:rsidP="00E407AE">
      <w:pPr>
        <w:tabs>
          <w:tab w:val="left" w:pos="720"/>
          <w:tab w:val="right" w:leader="dot" w:pos="8352"/>
        </w:tabs>
        <w:rPr>
          <w:rFonts w:ascii="Arial" w:hAnsi="Arial" w:cs="Arial"/>
          <w:b/>
          <w:noProof/>
          <w:sz w:val="22"/>
          <w:szCs w:val="22"/>
        </w:rPr>
      </w:pPr>
    </w:p>
    <w:p w14:paraId="312B04F3" w14:textId="77777777" w:rsidR="00E407AE" w:rsidRPr="00E407AE" w:rsidRDefault="00E407AE" w:rsidP="00E407AE">
      <w:pPr>
        <w:tabs>
          <w:tab w:val="left" w:pos="720"/>
          <w:tab w:val="right" w:leader="dot" w:pos="8352"/>
        </w:tabs>
        <w:rPr>
          <w:rFonts w:ascii="Arial" w:hAnsi="Arial" w:cs="Arial"/>
          <w:noProof/>
          <w:sz w:val="22"/>
          <w:szCs w:val="22"/>
        </w:rPr>
      </w:pPr>
      <w:r w:rsidRPr="0089068F">
        <w:rPr>
          <w:rFonts w:ascii="Arial" w:hAnsi="Arial" w:cs="Arial"/>
          <w:noProof/>
          <w:sz w:val="22"/>
          <w:szCs w:val="22"/>
        </w:rPr>
        <w:t xml:space="preserve">RETENTION </w:t>
      </w:r>
      <w:r w:rsidR="0089068F" w:rsidRPr="0089068F">
        <w:rPr>
          <w:rFonts w:ascii="Arial" w:hAnsi="Arial" w:cs="Arial"/>
          <w:noProof/>
          <w:sz w:val="22"/>
          <w:szCs w:val="22"/>
        </w:rPr>
        <w:t>and</w:t>
      </w:r>
      <w:r w:rsidRPr="0089068F">
        <w:rPr>
          <w:rFonts w:ascii="Arial" w:hAnsi="Arial" w:cs="Arial"/>
          <w:noProof/>
          <w:sz w:val="22"/>
          <w:szCs w:val="22"/>
        </w:rPr>
        <w:t xml:space="preserve"> DISPOSITION</w:t>
      </w:r>
      <w:r w:rsidR="0089068F" w:rsidRPr="0089068F">
        <w:rPr>
          <w:rFonts w:ascii="Arial" w:hAnsi="Arial" w:cs="Arial"/>
          <w:noProof/>
          <w:sz w:val="22"/>
          <w:szCs w:val="22"/>
        </w:rPr>
        <w:t xml:space="preserve"> of RECORDS</w:t>
      </w:r>
      <w:r w:rsidRPr="00E407AE">
        <w:rPr>
          <w:rFonts w:ascii="Arial" w:hAnsi="Arial" w:cs="Arial"/>
          <w:noProof/>
          <w:sz w:val="22"/>
          <w:szCs w:val="22"/>
        </w:rPr>
        <w:tab/>
        <w:t xml:space="preserve">1475 </w:t>
      </w:r>
    </w:p>
    <w:p w14:paraId="312B04F4" w14:textId="77777777" w:rsidR="00E407AE" w:rsidRDefault="00E407AE" w:rsidP="00E407AE">
      <w:pPr>
        <w:tabs>
          <w:tab w:val="left" w:pos="720"/>
          <w:tab w:val="right" w:leader="dot" w:pos="8352"/>
        </w:tabs>
        <w:rPr>
          <w:rFonts w:ascii="Arial" w:hAnsi="Arial" w:cs="Arial"/>
          <w:noProof/>
          <w:sz w:val="22"/>
          <w:szCs w:val="22"/>
        </w:rPr>
      </w:pPr>
    </w:p>
    <w:p w14:paraId="312B04F5" w14:textId="77777777" w:rsidR="00E407AE" w:rsidRPr="0089068F" w:rsidRDefault="00E407AE" w:rsidP="00E407AE">
      <w:pPr>
        <w:tabs>
          <w:tab w:val="left" w:pos="720"/>
          <w:tab w:val="right" w:leader="dot" w:pos="8352"/>
        </w:tabs>
        <w:rPr>
          <w:rFonts w:ascii="Arial" w:hAnsi="Arial" w:cs="Arial"/>
          <w:noProof/>
          <w:sz w:val="22"/>
          <w:szCs w:val="22"/>
        </w:rPr>
      </w:pPr>
      <w:r w:rsidRPr="0089068F">
        <w:rPr>
          <w:rFonts w:ascii="Arial" w:hAnsi="Arial" w:cs="Arial"/>
          <w:noProof/>
          <w:sz w:val="22"/>
          <w:szCs w:val="22"/>
        </w:rPr>
        <w:t>RETIREMENT</w:t>
      </w:r>
    </w:p>
    <w:p w14:paraId="312B04F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allowance</w:t>
      </w:r>
      <w:r w:rsidRPr="00E407AE">
        <w:rPr>
          <w:rFonts w:ascii="Arial" w:hAnsi="Arial" w:cs="Arial"/>
          <w:noProof/>
          <w:sz w:val="22"/>
          <w:szCs w:val="22"/>
        </w:rPr>
        <w:tab/>
        <w:t>1050</w:t>
      </w:r>
      <w:r w:rsidR="0089068F">
        <w:rPr>
          <w:rFonts w:ascii="Arial" w:hAnsi="Arial" w:cs="Arial"/>
          <w:noProof/>
          <w:sz w:val="22"/>
          <w:szCs w:val="22"/>
        </w:rPr>
        <w:t>-2</w:t>
      </w:r>
    </w:p>
    <w:p w14:paraId="312B04F7" w14:textId="77777777" w:rsidR="00E407AE" w:rsidRDefault="00E407AE" w:rsidP="00E407AE">
      <w:pPr>
        <w:tabs>
          <w:tab w:val="left" w:pos="720"/>
          <w:tab w:val="right" w:leader="dot" w:pos="8352"/>
        </w:tabs>
        <w:ind w:left="720"/>
        <w:rPr>
          <w:rFonts w:ascii="Arial" w:hAnsi="Arial" w:cs="Arial"/>
          <w:noProof/>
          <w:sz w:val="22"/>
          <w:szCs w:val="22"/>
        </w:rPr>
      </w:pPr>
      <w:r w:rsidRPr="00E407AE">
        <w:rPr>
          <w:rFonts w:ascii="Arial" w:hAnsi="Arial" w:cs="Arial"/>
          <w:noProof/>
          <w:sz w:val="22"/>
          <w:szCs w:val="22"/>
        </w:rPr>
        <w:t>- program</w:t>
      </w:r>
      <w:r w:rsidRPr="00E407AE">
        <w:rPr>
          <w:rFonts w:ascii="Arial" w:hAnsi="Arial" w:cs="Arial"/>
          <w:noProof/>
          <w:sz w:val="22"/>
          <w:szCs w:val="22"/>
        </w:rPr>
        <w:tab/>
        <w:t>1160</w:t>
      </w:r>
    </w:p>
    <w:p w14:paraId="312B04F8" w14:textId="77777777" w:rsidR="00BF009B" w:rsidRPr="00E407AE" w:rsidRDefault="00BF009B" w:rsidP="00E407AE">
      <w:pPr>
        <w:tabs>
          <w:tab w:val="left" w:pos="720"/>
          <w:tab w:val="right" w:leader="dot" w:pos="8352"/>
        </w:tabs>
        <w:ind w:left="720"/>
        <w:rPr>
          <w:rFonts w:ascii="Arial" w:hAnsi="Arial" w:cs="Arial"/>
          <w:noProof/>
          <w:sz w:val="22"/>
          <w:szCs w:val="22"/>
        </w:rPr>
      </w:pPr>
      <w:r>
        <w:rPr>
          <w:rFonts w:ascii="Arial" w:hAnsi="Arial" w:cs="Arial"/>
          <w:noProof/>
          <w:sz w:val="22"/>
          <w:szCs w:val="22"/>
        </w:rPr>
        <w:t>- saving plans</w:t>
      </w:r>
      <w:r>
        <w:rPr>
          <w:rFonts w:ascii="Arial" w:hAnsi="Arial" w:cs="Arial"/>
          <w:noProof/>
          <w:sz w:val="22"/>
          <w:szCs w:val="22"/>
        </w:rPr>
        <w:tab/>
        <w:t>1050-2</w:t>
      </w:r>
    </w:p>
    <w:p w14:paraId="312B04F9" w14:textId="77777777" w:rsidR="00E407AE" w:rsidRPr="00E407AE" w:rsidRDefault="00E407AE" w:rsidP="00E407AE">
      <w:pPr>
        <w:tabs>
          <w:tab w:val="left" w:pos="720"/>
          <w:tab w:val="right" w:leader="dot" w:pos="8352"/>
        </w:tabs>
        <w:ind w:left="720"/>
        <w:rPr>
          <w:rFonts w:ascii="Arial" w:hAnsi="Arial" w:cs="Arial"/>
          <w:noProof/>
          <w:sz w:val="22"/>
          <w:szCs w:val="22"/>
        </w:rPr>
      </w:pPr>
    </w:p>
    <w:p w14:paraId="312B04FA" w14:textId="77777777" w:rsidR="00BF009B" w:rsidRDefault="00BF009B" w:rsidP="00E407AE">
      <w:pPr>
        <w:tabs>
          <w:tab w:val="left" w:pos="720"/>
          <w:tab w:val="right" w:leader="dot" w:pos="8352"/>
        </w:tabs>
        <w:rPr>
          <w:rFonts w:ascii="Arial" w:hAnsi="Arial" w:cs="Arial"/>
          <w:noProof/>
          <w:sz w:val="22"/>
          <w:szCs w:val="22"/>
        </w:rPr>
      </w:pPr>
      <w:r>
        <w:rPr>
          <w:rFonts w:ascii="Arial" w:hAnsi="Arial" w:cs="Arial"/>
          <w:noProof/>
          <w:sz w:val="22"/>
          <w:szCs w:val="22"/>
        </w:rPr>
        <w:t>REVENUE and EXPENDITURE PROJECTIONS</w:t>
      </w:r>
      <w:r>
        <w:rPr>
          <w:rFonts w:ascii="Arial" w:hAnsi="Arial" w:cs="Arial"/>
          <w:noProof/>
          <w:sz w:val="22"/>
          <w:szCs w:val="22"/>
        </w:rPr>
        <w:tab/>
        <w:t>0770</w:t>
      </w:r>
    </w:p>
    <w:p w14:paraId="312B04FB" w14:textId="77777777" w:rsidR="00BF009B" w:rsidRPr="00E407AE" w:rsidRDefault="00BF009B" w:rsidP="00E407AE">
      <w:pPr>
        <w:tabs>
          <w:tab w:val="left" w:pos="720"/>
          <w:tab w:val="right" w:leader="dot" w:pos="8352"/>
        </w:tabs>
        <w:rPr>
          <w:rFonts w:ascii="Arial" w:hAnsi="Arial" w:cs="Arial"/>
          <w:noProof/>
          <w:sz w:val="22"/>
          <w:szCs w:val="22"/>
        </w:rPr>
      </w:pPr>
    </w:p>
    <w:p w14:paraId="312B04FC"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REVENUE </w:t>
      </w:r>
      <w:r w:rsidR="00BE3F3B" w:rsidRPr="00E407AE">
        <w:rPr>
          <w:rFonts w:ascii="Arial" w:hAnsi="Arial" w:cs="Arial"/>
          <w:noProof/>
          <w:sz w:val="22"/>
          <w:szCs w:val="22"/>
        </w:rPr>
        <w:t xml:space="preserve">from </w:t>
      </w:r>
      <w:r w:rsidRPr="00E407AE">
        <w:rPr>
          <w:rFonts w:ascii="Arial" w:hAnsi="Arial" w:cs="Arial"/>
          <w:noProof/>
          <w:sz w:val="22"/>
          <w:szCs w:val="22"/>
        </w:rPr>
        <w:t>SERVICES</w:t>
      </w:r>
      <w:r w:rsidRPr="00E407AE">
        <w:rPr>
          <w:rFonts w:ascii="Arial" w:hAnsi="Arial" w:cs="Arial"/>
          <w:noProof/>
          <w:sz w:val="22"/>
          <w:szCs w:val="22"/>
        </w:rPr>
        <w:tab/>
        <w:t>0720</w:t>
      </w:r>
    </w:p>
    <w:p w14:paraId="312B04FD" w14:textId="77777777" w:rsidR="00E407AE" w:rsidRPr="00E407AE" w:rsidRDefault="00E407AE" w:rsidP="00E407AE">
      <w:pPr>
        <w:tabs>
          <w:tab w:val="left" w:pos="720"/>
          <w:tab w:val="right" w:leader="dot" w:pos="8352"/>
        </w:tabs>
        <w:rPr>
          <w:rFonts w:ascii="Arial" w:hAnsi="Arial" w:cs="Arial"/>
          <w:noProof/>
          <w:sz w:val="22"/>
          <w:szCs w:val="22"/>
        </w:rPr>
      </w:pPr>
    </w:p>
    <w:p w14:paraId="312B04FE" w14:textId="77777777" w:rsidR="00E407AE" w:rsidRPr="00E407AE" w:rsidRDefault="00E407AE" w:rsidP="00E407AE">
      <w:pPr>
        <w:tabs>
          <w:tab w:val="left" w:pos="720"/>
          <w:tab w:val="right" w:leader="dot" w:pos="8352"/>
        </w:tabs>
        <w:rPr>
          <w:rFonts w:ascii="Arial" w:hAnsi="Arial" w:cs="Arial"/>
          <w:noProof/>
          <w:sz w:val="22"/>
          <w:szCs w:val="22"/>
        </w:rPr>
      </w:pPr>
      <w:r w:rsidRPr="0089068F">
        <w:rPr>
          <w:rFonts w:ascii="Arial" w:hAnsi="Arial" w:cs="Arial"/>
          <w:noProof/>
          <w:sz w:val="22"/>
          <w:szCs w:val="22"/>
        </w:rPr>
        <w:t>REZONING</w:t>
      </w:r>
      <w:r w:rsidRPr="00E407AE">
        <w:rPr>
          <w:rFonts w:ascii="Arial" w:hAnsi="Arial" w:cs="Arial"/>
          <w:noProof/>
          <w:sz w:val="22"/>
          <w:szCs w:val="22"/>
        </w:rPr>
        <w:tab/>
        <w:t xml:space="preserve">2590 </w:t>
      </w:r>
    </w:p>
    <w:p w14:paraId="312B04FF" w14:textId="77777777" w:rsidR="002926B4" w:rsidRDefault="002926B4" w:rsidP="002926B4">
      <w:pPr>
        <w:tabs>
          <w:tab w:val="left" w:pos="720"/>
          <w:tab w:val="right" w:leader="dot" w:pos="8352"/>
        </w:tabs>
        <w:rPr>
          <w:rFonts w:ascii="Arial" w:hAnsi="Arial" w:cs="Arial"/>
          <w:noProof/>
          <w:sz w:val="22"/>
          <w:szCs w:val="22"/>
        </w:rPr>
      </w:pPr>
    </w:p>
    <w:p w14:paraId="312B0500" w14:textId="77777777" w:rsidR="002926B4" w:rsidRDefault="002926B4" w:rsidP="002926B4">
      <w:pPr>
        <w:tabs>
          <w:tab w:val="left" w:pos="720"/>
          <w:tab w:val="right" w:leader="dot" w:pos="8352"/>
        </w:tabs>
        <w:rPr>
          <w:rFonts w:ascii="Arial" w:hAnsi="Arial" w:cs="Arial"/>
          <w:noProof/>
          <w:sz w:val="22"/>
          <w:szCs w:val="22"/>
        </w:rPr>
      </w:pPr>
      <w:r>
        <w:rPr>
          <w:rFonts w:ascii="Arial" w:hAnsi="Arial" w:cs="Arial"/>
          <w:noProof/>
          <w:sz w:val="22"/>
          <w:szCs w:val="22"/>
        </w:rPr>
        <w:t>RIGHT to INFORMATION REQUESTS</w:t>
      </w:r>
      <w:r>
        <w:rPr>
          <w:rFonts w:ascii="Arial" w:hAnsi="Arial" w:cs="Arial"/>
          <w:noProof/>
          <w:sz w:val="22"/>
          <w:szCs w:val="22"/>
        </w:rPr>
        <w:tab/>
        <w:t>1310</w:t>
      </w:r>
    </w:p>
    <w:p w14:paraId="312B0501" w14:textId="77777777" w:rsidR="002926B4" w:rsidRPr="00E407AE" w:rsidRDefault="002926B4" w:rsidP="00E407AE">
      <w:pPr>
        <w:tabs>
          <w:tab w:val="left" w:pos="720"/>
          <w:tab w:val="right" w:leader="dot" w:pos="8352"/>
        </w:tabs>
        <w:rPr>
          <w:rFonts w:ascii="Arial" w:hAnsi="Arial" w:cs="Arial"/>
          <w:noProof/>
          <w:sz w:val="22"/>
          <w:szCs w:val="22"/>
        </w:rPr>
      </w:pPr>
    </w:p>
    <w:p w14:paraId="312B050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RISK MANAGEMENT</w:t>
      </w:r>
      <w:r w:rsidR="00BE3F3B">
        <w:rPr>
          <w:rFonts w:ascii="Arial" w:hAnsi="Arial" w:cs="Arial"/>
          <w:b/>
          <w:noProof/>
          <w:sz w:val="22"/>
          <w:szCs w:val="22"/>
        </w:rPr>
        <w:t>and</w:t>
      </w:r>
      <w:r w:rsidR="0089068F">
        <w:rPr>
          <w:rFonts w:ascii="Arial" w:hAnsi="Arial" w:cs="Arial"/>
          <w:b/>
          <w:noProof/>
          <w:sz w:val="22"/>
          <w:szCs w:val="22"/>
        </w:rPr>
        <w:t xml:space="preserve"> INSURANCE</w:t>
      </w:r>
      <w:r w:rsidRPr="0089068F">
        <w:rPr>
          <w:rFonts w:ascii="Arial" w:hAnsi="Arial" w:cs="Arial"/>
          <w:b/>
          <w:noProof/>
          <w:sz w:val="22"/>
          <w:szCs w:val="22"/>
        </w:rPr>
        <w:tab/>
        <w:t>1775</w:t>
      </w:r>
    </w:p>
    <w:p w14:paraId="312B0503" w14:textId="77777777" w:rsidR="00E407AE" w:rsidRPr="00E407AE" w:rsidRDefault="00E407AE" w:rsidP="00E407AE">
      <w:pPr>
        <w:tabs>
          <w:tab w:val="left" w:pos="720"/>
          <w:tab w:val="right" w:leader="dot" w:pos="8352"/>
        </w:tabs>
        <w:rPr>
          <w:rFonts w:ascii="Arial" w:hAnsi="Arial" w:cs="Arial"/>
          <w:noProof/>
          <w:sz w:val="22"/>
          <w:szCs w:val="22"/>
        </w:rPr>
      </w:pPr>
    </w:p>
    <w:p w14:paraId="312B0504" w14:textId="77777777" w:rsidR="00E407AE" w:rsidRPr="0089068F" w:rsidRDefault="0089068F" w:rsidP="0089068F">
      <w:pPr>
        <w:tabs>
          <w:tab w:val="left" w:pos="720"/>
          <w:tab w:val="right" w:leader="dot" w:pos="8352"/>
        </w:tabs>
        <w:rPr>
          <w:rFonts w:ascii="Arial" w:hAnsi="Arial" w:cs="Arial"/>
          <w:noProof/>
          <w:sz w:val="22"/>
          <w:szCs w:val="22"/>
        </w:rPr>
      </w:pPr>
      <w:r w:rsidRPr="0089068F">
        <w:rPr>
          <w:rFonts w:ascii="Arial" w:hAnsi="Arial" w:cs="Arial"/>
          <w:noProof/>
          <w:sz w:val="22"/>
          <w:szCs w:val="22"/>
        </w:rPr>
        <w:t>RURAL PLAN</w:t>
      </w:r>
      <w:r w:rsidRPr="0089068F">
        <w:rPr>
          <w:rFonts w:ascii="Arial" w:hAnsi="Arial" w:cs="Arial"/>
          <w:noProof/>
          <w:sz w:val="22"/>
          <w:szCs w:val="22"/>
        </w:rPr>
        <w:tab/>
        <w:t>2490</w:t>
      </w:r>
    </w:p>
    <w:p w14:paraId="312B0505" w14:textId="77777777" w:rsidR="0089068F" w:rsidRDefault="0089068F" w:rsidP="0089068F">
      <w:pPr>
        <w:tabs>
          <w:tab w:val="left" w:pos="720"/>
          <w:tab w:val="right" w:leader="dot" w:pos="8352"/>
        </w:tabs>
        <w:rPr>
          <w:rFonts w:ascii="Arial" w:hAnsi="Arial" w:cs="Arial"/>
          <w:b/>
          <w:noProof/>
          <w:sz w:val="22"/>
          <w:szCs w:val="22"/>
        </w:rPr>
      </w:pPr>
    </w:p>
    <w:p w14:paraId="312B0506" w14:textId="77777777" w:rsidR="0089068F" w:rsidRPr="00E407AE" w:rsidRDefault="0089068F" w:rsidP="0089068F">
      <w:pPr>
        <w:tabs>
          <w:tab w:val="left" w:pos="720"/>
          <w:tab w:val="right" w:leader="dot" w:pos="8352"/>
        </w:tabs>
        <w:rPr>
          <w:rFonts w:ascii="Arial" w:hAnsi="Arial" w:cs="Arial"/>
          <w:b/>
          <w:noProof/>
          <w:sz w:val="22"/>
          <w:szCs w:val="22"/>
        </w:rPr>
      </w:pPr>
    </w:p>
    <w:p w14:paraId="312B0507"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S</w:t>
      </w:r>
    </w:p>
    <w:p w14:paraId="312B0508" w14:textId="77777777" w:rsidR="00E407AE" w:rsidRPr="00E407AE" w:rsidRDefault="00E407AE" w:rsidP="00E407AE">
      <w:pPr>
        <w:tabs>
          <w:tab w:val="left" w:pos="720"/>
          <w:tab w:val="right" w:leader="dot" w:pos="8352"/>
        </w:tabs>
        <w:rPr>
          <w:rFonts w:ascii="Arial" w:hAnsi="Arial" w:cs="Arial"/>
          <w:noProof/>
          <w:sz w:val="22"/>
          <w:szCs w:val="22"/>
        </w:rPr>
      </w:pPr>
    </w:p>
    <w:p w14:paraId="312B0509" w14:textId="77777777" w:rsidR="00E407AE" w:rsidRPr="00CB255C" w:rsidRDefault="00CB255C" w:rsidP="00E407AE">
      <w:pPr>
        <w:tabs>
          <w:tab w:val="left" w:pos="720"/>
          <w:tab w:val="right" w:leader="dot" w:pos="8352"/>
        </w:tabs>
        <w:rPr>
          <w:rFonts w:ascii="Arial" w:hAnsi="Arial" w:cs="Arial"/>
          <w:noProof/>
          <w:sz w:val="22"/>
          <w:szCs w:val="22"/>
        </w:rPr>
      </w:pPr>
      <w:r w:rsidRPr="00CB255C">
        <w:rPr>
          <w:rFonts w:ascii="Arial" w:hAnsi="Arial" w:cs="Arial"/>
          <w:noProof/>
          <w:sz w:val="22"/>
          <w:szCs w:val="22"/>
        </w:rPr>
        <w:t>SALARY and DEDUCTIONS</w:t>
      </w:r>
      <w:r w:rsidRPr="00CB255C">
        <w:rPr>
          <w:rFonts w:ascii="Arial" w:hAnsi="Arial" w:cs="Arial"/>
          <w:noProof/>
          <w:sz w:val="22"/>
          <w:szCs w:val="22"/>
        </w:rPr>
        <w:tab/>
        <w:t>0955</w:t>
      </w:r>
    </w:p>
    <w:p w14:paraId="312B050A" w14:textId="77777777" w:rsidR="00E407AE" w:rsidRPr="00CB255C" w:rsidRDefault="00E407AE" w:rsidP="00E407AE">
      <w:pPr>
        <w:tabs>
          <w:tab w:val="left" w:pos="720"/>
          <w:tab w:val="right" w:leader="dot" w:pos="8352"/>
        </w:tabs>
        <w:rPr>
          <w:rFonts w:ascii="Arial" w:hAnsi="Arial" w:cs="Arial"/>
          <w:noProof/>
          <w:sz w:val="22"/>
          <w:szCs w:val="22"/>
        </w:rPr>
      </w:pPr>
    </w:p>
    <w:p w14:paraId="312B050B" w14:textId="77777777" w:rsidR="00E407AE" w:rsidRPr="00E407AE" w:rsidRDefault="00E407AE" w:rsidP="00E407AE">
      <w:pPr>
        <w:tabs>
          <w:tab w:val="left" w:pos="720"/>
          <w:tab w:val="right" w:leader="dot" w:pos="8352"/>
        </w:tabs>
        <w:rPr>
          <w:rFonts w:ascii="Arial" w:hAnsi="Arial" w:cs="Arial"/>
          <w:noProof/>
          <w:sz w:val="22"/>
          <w:szCs w:val="22"/>
        </w:rPr>
      </w:pPr>
      <w:r w:rsidRPr="00CB255C">
        <w:rPr>
          <w:rFonts w:ascii="Arial" w:hAnsi="Arial" w:cs="Arial"/>
          <w:noProof/>
          <w:sz w:val="22"/>
          <w:szCs w:val="22"/>
        </w:rPr>
        <w:t>SCENT-FREE ENVIRONMENT</w:t>
      </w:r>
      <w:r w:rsidRPr="00E407AE">
        <w:rPr>
          <w:rFonts w:ascii="Arial" w:hAnsi="Arial" w:cs="Arial"/>
          <w:noProof/>
          <w:sz w:val="22"/>
          <w:szCs w:val="22"/>
        </w:rPr>
        <w:tab/>
      </w:r>
      <w:r w:rsidR="00CB255C">
        <w:rPr>
          <w:rFonts w:ascii="Arial" w:hAnsi="Arial" w:cs="Arial"/>
          <w:noProof/>
          <w:sz w:val="22"/>
          <w:szCs w:val="22"/>
        </w:rPr>
        <w:t>0465</w:t>
      </w:r>
    </w:p>
    <w:p w14:paraId="312B050C" w14:textId="77777777" w:rsidR="00E407AE" w:rsidRDefault="00E407AE" w:rsidP="00E407AE">
      <w:pPr>
        <w:tabs>
          <w:tab w:val="left" w:pos="720"/>
          <w:tab w:val="right" w:leader="dot" w:pos="8352"/>
        </w:tabs>
        <w:rPr>
          <w:rFonts w:ascii="Arial" w:hAnsi="Arial" w:cs="Arial"/>
          <w:noProof/>
          <w:sz w:val="22"/>
          <w:szCs w:val="22"/>
        </w:rPr>
      </w:pPr>
    </w:p>
    <w:p w14:paraId="312B050D" w14:textId="77777777" w:rsidR="005E7E52" w:rsidRDefault="005E7E52"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SCHEDULING </w:t>
      </w:r>
      <w:r w:rsidRPr="005E7E52">
        <w:rPr>
          <w:rFonts w:ascii="Arial" w:hAnsi="Arial" w:cs="Arial"/>
          <w:noProof/>
          <w:sz w:val="22"/>
          <w:szCs w:val="22"/>
        </w:rPr>
        <w:t>for</w:t>
      </w:r>
      <w:r>
        <w:rPr>
          <w:rFonts w:ascii="Arial" w:hAnsi="Arial" w:cs="Arial"/>
          <w:noProof/>
          <w:sz w:val="22"/>
          <w:szCs w:val="22"/>
        </w:rPr>
        <w:t xml:space="preserve"> SOLID WASTE PICK-UPS</w:t>
      </w:r>
      <w:r>
        <w:rPr>
          <w:rFonts w:ascii="Arial" w:hAnsi="Arial" w:cs="Arial"/>
          <w:noProof/>
          <w:sz w:val="22"/>
          <w:szCs w:val="22"/>
        </w:rPr>
        <w:tab/>
        <w:t>2620</w:t>
      </w:r>
    </w:p>
    <w:p w14:paraId="312B050E" w14:textId="77777777" w:rsidR="005E7E52" w:rsidRPr="00E407AE" w:rsidRDefault="005E7E52" w:rsidP="00E407AE">
      <w:pPr>
        <w:tabs>
          <w:tab w:val="left" w:pos="720"/>
          <w:tab w:val="right" w:leader="dot" w:pos="8352"/>
        </w:tabs>
        <w:rPr>
          <w:rFonts w:ascii="Arial" w:hAnsi="Arial" w:cs="Arial"/>
          <w:noProof/>
          <w:sz w:val="22"/>
          <w:szCs w:val="22"/>
        </w:rPr>
      </w:pPr>
    </w:p>
    <w:p w14:paraId="312B050F" w14:textId="77777777" w:rsidR="00E407AE" w:rsidRPr="00CB255C" w:rsidRDefault="00E407AE" w:rsidP="00E407AE">
      <w:pPr>
        <w:tabs>
          <w:tab w:val="left" w:pos="720"/>
          <w:tab w:val="right" w:leader="dot" w:pos="8352"/>
        </w:tabs>
        <w:rPr>
          <w:rFonts w:ascii="Arial" w:hAnsi="Arial" w:cs="Arial"/>
          <w:noProof/>
          <w:sz w:val="22"/>
          <w:szCs w:val="22"/>
        </w:rPr>
      </w:pPr>
      <w:r w:rsidRPr="00CB255C">
        <w:rPr>
          <w:rFonts w:ascii="Arial" w:hAnsi="Arial" w:cs="Arial"/>
          <w:noProof/>
          <w:sz w:val="22"/>
          <w:szCs w:val="22"/>
        </w:rPr>
        <w:t xml:space="preserve">SCHOOLS, UNIVERSITIES </w:t>
      </w:r>
      <w:r w:rsidR="00BE3F3B">
        <w:rPr>
          <w:rFonts w:ascii="Arial" w:hAnsi="Arial" w:cs="Arial"/>
          <w:noProof/>
          <w:sz w:val="22"/>
          <w:szCs w:val="22"/>
        </w:rPr>
        <w:t xml:space="preserve">and </w:t>
      </w:r>
      <w:r w:rsidRPr="00CB255C">
        <w:rPr>
          <w:rFonts w:ascii="Arial" w:hAnsi="Arial" w:cs="Arial"/>
          <w:noProof/>
          <w:sz w:val="22"/>
          <w:szCs w:val="22"/>
        </w:rPr>
        <w:t xml:space="preserve">COLLEGES </w:t>
      </w:r>
    </w:p>
    <w:p w14:paraId="312B0510"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liaison activities</w:t>
      </w:r>
      <w:r w:rsidRPr="00E407AE">
        <w:rPr>
          <w:rFonts w:ascii="Arial" w:hAnsi="Arial" w:cs="Arial"/>
          <w:noProof/>
          <w:sz w:val="22"/>
          <w:szCs w:val="22"/>
        </w:rPr>
        <w:tab/>
        <w:t>0230</w:t>
      </w:r>
    </w:p>
    <w:p w14:paraId="312B0511" w14:textId="77777777" w:rsidR="005E7E52" w:rsidRDefault="005E7E52" w:rsidP="00E407AE">
      <w:pPr>
        <w:tabs>
          <w:tab w:val="left" w:pos="720"/>
          <w:tab w:val="right" w:leader="dot" w:pos="8352"/>
        </w:tabs>
        <w:rPr>
          <w:rFonts w:ascii="Arial" w:hAnsi="Arial" w:cs="Arial"/>
          <w:noProof/>
          <w:sz w:val="22"/>
          <w:szCs w:val="22"/>
        </w:rPr>
      </w:pPr>
    </w:p>
    <w:p w14:paraId="312B0512" w14:textId="77777777" w:rsidR="00405511" w:rsidRDefault="005E7E52" w:rsidP="00E407AE">
      <w:pPr>
        <w:tabs>
          <w:tab w:val="left" w:pos="720"/>
          <w:tab w:val="right" w:leader="dot" w:pos="8352"/>
        </w:tabs>
        <w:rPr>
          <w:rFonts w:ascii="Arial" w:hAnsi="Arial" w:cs="Arial"/>
          <w:noProof/>
          <w:sz w:val="22"/>
          <w:szCs w:val="22"/>
        </w:rPr>
      </w:pPr>
      <w:r>
        <w:rPr>
          <w:rFonts w:ascii="Arial" w:hAnsi="Arial" w:cs="Arial"/>
          <w:noProof/>
          <w:sz w:val="22"/>
          <w:szCs w:val="22"/>
        </w:rPr>
        <w:t xml:space="preserve">SEASONAL </w:t>
      </w:r>
    </w:p>
    <w:p w14:paraId="312B0513" w14:textId="77777777" w:rsidR="00E407AE" w:rsidRDefault="00405511" w:rsidP="00E407AE">
      <w:pPr>
        <w:tabs>
          <w:tab w:val="left" w:pos="720"/>
          <w:tab w:val="right" w:leader="dot" w:pos="8352"/>
        </w:tabs>
        <w:rPr>
          <w:rFonts w:ascii="Arial" w:hAnsi="Arial" w:cs="Arial"/>
          <w:noProof/>
          <w:sz w:val="22"/>
          <w:szCs w:val="22"/>
        </w:rPr>
      </w:pPr>
      <w:r>
        <w:rPr>
          <w:rFonts w:ascii="Arial" w:hAnsi="Arial" w:cs="Arial"/>
          <w:noProof/>
          <w:sz w:val="22"/>
          <w:szCs w:val="22"/>
        </w:rPr>
        <w:tab/>
        <w:t>- employee records</w:t>
      </w:r>
      <w:r w:rsidR="005E7E52">
        <w:rPr>
          <w:rFonts w:ascii="Arial" w:hAnsi="Arial" w:cs="Arial"/>
          <w:noProof/>
          <w:sz w:val="22"/>
          <w:szCs w:val="22"/>
        </w:rPr>
        <w:tab/>
        <w:t>1050-1</w:t>
      </w:r>
    </w:p>
    <w:p w14:paraId="312B0514" w14:textId="0ABACBBD" w:rsidR="00E407AE" w:rsidRPr="00E407AE" w:rsidRDefault="00405511" w:rsidP="00E407AE">
      <w:pPr>
        <w:tabs>
          <w:tab w:val="left" w:pos="720"/>
          <w:tab w:val="right" w:leader="dot" w:pos="8352"/>
        </w:tabs>
        <w:rPr>
          <w:rFonts w:ascii="Arial" w:hAnsi="Arial" w:cs="Arial"/>
          <w:noProof/>
          <w:sz w:val="22"/>
          <w:szCs w:val="22"/>
        </w:rPr>
      </w:pPr>
      <w:r>
        <w:rPr>
          <w:rFonts w:ascii="Arial" w:hAnsi="Arial" w:cs="Arial"/>
          <w:noProof/>
          <w:sz w:val="22"/>
          <w:szCs w:val="22"/>
        </w:rPr>
        <w:tab/>
        <w:t xml:space="preserve">- </w:t>
      </w:r>
      <w:r w:rsidRPr="00CB255C">
        <w:rPr>
          <w:rFonts w:ascii="Arial" w:hAnsi="Arial" w:cs="Arial"/>
          <w:noProof/>
          <w:sz w:val="22"/>
          <w:szCs w:val="22"/>
        </w:rPr>
        <w:t>employment</w:t>
      </w:r>
      <w:r w:rsidR="00E407AE" w:rsidRPr="00E407AE">
        <w:rPr>
          <w:rFonts w:ascii="Arial" w:hAnsi="Arial" w:cs="Arial"/>
          <w:noProof/>
          <w:sz w:val="22"/>
          <w:szCs w:val="22"/>
        </w:rPr>
        <w:tab/>
        <w:t>1</w:t>
      </w:r>
      <w:r w:rsidR="00CB255C">
        <w:rPr>
          <w:rFonts w:ascii="Arial" w:hAnsi="Arial" w:cs="Arial"/>
          <w:noProof/>
          <w:sz w:val="22"/>
          <w:szCs w:val="22"/>
        </w:rPr>
        <w:t>170</w:t>
      </w:r>
      <w:r w:rsidR="001809D5">
        <w:rPr>
          <w:rFonts w:ascii="Arial" w:hAnsi="Arial" w:cs="Arial"/>
          <w:noProof/>
          <w:sz w:val="22"/>
          <w:szCs w:val="22"/>
        </w:rPr>
        <w:t xml:space="preserve"> </w:t>
      </w:r>
    </w:p>
    <w:p w14:paraId="312B0515" w14:textId="77777777" w:rsidR="00E407AE" w:rsidRPr="00E407AE" w:rsidRDefault="00E407AE" w:rsidP="00E407AE">
      <w:pPr>
        <w:tabs>
          <w:tab w:val="left" w:pos="720"/>
          <w:tab w:val="right" w:leader="dot" w:pos="8352"/>
        </w:tabs>
        <w:rPr>
          <w:rFonts w:ascii="Arial" w:hAnsi="Arial" w:cs="Arial"/>
          <w:noProof/>
          <w:sz w:val="22"/>
          <w:szCs w:val="22"/>
        </w:rPr>
      </w:pPr>
    </w:p>
    <w:p w14:paraId="312B0516" w14:textId="77777777" w:rsidR="00E407AE" w:rsidRPr="005E7E52" w:rsidRDefault="00E407AE" w:rsidP="00843045">
      <w:pPr>
        <w:overflowPunct/>
        <w:autoSpaceDE/>
        <w:autoSpaceDN/>
        <w:adjustRightInd/>
        <w:textAlignment w:val="auto"/>
        <w:rPr>
          <w:rFonts w:ascii="Arial" w:hAnsi="Arial" w:cs="Arial"/>
          <w:noProof/>
          <w:sz w:val="22"/>
          <w:szCs w:val="22"/>
        </w:rPr>
      </w:pPr>
      <w:r w:rsidRPr="005E7E52">
        <w:rPr>
          <w:rFonts w:ascii="Arial" w:hAnsi="Arial" w:cs="Arial"/>
          <w:noProof/>
          <w:sz w:val="22"/>
          <w:szCs w:val="22"/>
        </w:rPr>
        <w:t>SECURITY</w:t>
      </w:r>
    </w:p>
    <w:p w14:paraId="312B0517" w14:textId="77777777" w:rsidR="005E7E52" w:rsidRDefault="005E7E52"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ab/>
        <w:t>- audits</w:t>
      </w:r>
      <w:r>
        <w:rPr>
          <w:rFonts w:ascii="Arial" w:hAnsi="Arial" w:cs="Arial"/>
          <w:noProof/>
          <w:sz w:val="22"/>
          <w:szCs w:val="22"/>
        </w:rPr>
        <w:tab/>
        <w:t>1490</w:t>
      </w:r>
    </w:p>
    <w:p w14:paraId="312B0518" w14:textId="77777777" w:rsidR="005E7E52" w:rsidRPr="005E7E52" w:rsidRDefault="005E7E52"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ab/>
        <w:t>- clearances of employees</w:t>
      </w:r>
      <w:r w:rsidRPr="005E7E52">
        <w:rPr>
          <w:rFonts w:ascii="Arial" w:hAnsi="Arial" w:cs="Arial"/>
          <w:noProof/>
          <w:sz w:val="22"/>
          <w:szCs w:val="22"/>
        </w:rPr>
        <w:tab/>
        <w:t>1050-1</w:t>
      </w:r>
    </w:p>
    <w:p w14:paraId="312B051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xml:space="preserve">- </w:t>
      </w:r>
      <w:r w:rsidR="005E7E52">
        <w:rPr>
          <w:rFonts w:ascii="Arial" w:hAnsi="Arial" w:cs="Arial"/>
          <w:noProof/>
          <w:sz w:val="22"/>
          <w:szCs w:val="22"/>
        </w:rPr>
        <w:t xml:space="preserve">of </w:t>
      </w:r>
      <w:r w:rsidRPr="00E407AE">
        <w:rPr>
          <w:rFonts w:ascii="Arial" w:hAnsi="Arial" w:cs="Arial"/>
          <w:noProof/>
          <w:sz w:val="22"/>
          <w:szCs w:val="22"/>
        </w:rPr>
        <w:t>building</w:t>
      </w:r>
      <w:r w:rsidR="005E7E52">
        <w:rPr>
          <w:rFonts w:ascii="Arial" w:hAnsi="Arial" w:cs="Arial"/>
          <w:noProof/>
          <w:sz w:val="22"/>
          <w:szCs w:val="22"/>
        </w:rPr>
        <w:t>s</w:t>
      </w:r>
      <w:r w:rsidRPr="00E407AE">
        <w:rPr>
          <w:rFonts w:ascii="Arial" w:hAnsi="Arial" w:cs="Arial"/>
          <w:noProof/>
          <w:sz w:val="22"/>
          <w:szCs w:val="22"/>
        </w:rPr>
        <w:tab/>
      </w:r>
      <w:r w:rsidR="005E7E52">
        <w:rPr>
          <w:rFonts w:ascii="Arial" w:hAnsi="Arial" w:cs="Arial"/>
          <w:noProof/>
          <w:sz w:val="22"/>
          <w:szCs w:val="22"/>
        </w:rPr>
        <w:t>1490</w:t>
      </w:r>
    </w:p>
    <w:p w14:paraId="312B051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information</w:t>
      </w:r>
      <w:r w:rsidRPr="00E407AE">
        <w:rPr>
          <w:rFonts w:ascii="Arial" w:hAnsi="Arial" w:cs="Arial"/>
          <w:noProof/>
          <w:sz w:val="22"/>
          <w:szCs w:val="22"/>
        </w:rPr>
        <w:tab/>
        <w:t>1490</w:t>
      </w:r>
    </w:p>
    <w:p w14:paraId="312B051B" w14:textId="77777777" w:rsidR="00E407AE" w:rsidRDefault="00E407AE" w:rsidP="00E407AE">
      <w:pPr>
        <w:tabs>
          <w:tab w:val="left" w:pos="720"/>
          <w:tab w:val="right" w:leader="dot" w:pos="8352"/>
        </w:tabs>
        <w:rPr>
          <w:rFonts w:ascii="Arial" w:hAnsi="Arial" w:cs="Arial"/>
          <w:b/>
          <w:noProof/>
          <w:sz w:val="22"/>
          <w:szCs w:val="22"/>
        </w:rPr>
      </w:pPr>
    </w:p>
    <w:p w14:paraId="312B051C" w14:textId="77777777" w:rsidR="002926B4" w:rsidRDefault="002926B4" w:rsidP="00E407AE">
      <w:pPr>
        <w:tabs>
          <w:tab w:val="left" w:pos="720"/>
          <w:tab w:val="right" w:leader="dot" w:pos="8352"/>
        </w:tabs>
        <w:rPr>
          <w:rFonts w:ascii="Arial" w:hAnsi="Arial" w:cs="Arial"/>
          <w:b/>
          <w:noProof/>
          <w:sz w:val="22"/>
          <w:szCs w:val="22"/>
        </w:rPr>
      </w:pPr>
      <w:r>
        <w:rPr>
          <w:rFonts w:ascii="Arial" w:hAnsi="Arial" w:cs="Arial"/>
          <w:b/>
          <w:noProof/>
          <w:sz w:val="22"/>
          <w:szCs w:val="22"/>
        </w:rPr>
        <w:t>SECURITY MANAGEMENT</w:t>
      </w:r>
      <w:r>
        <w:rPr>
          <w:rFonts w:ascii="Arial" w:hAnsi="Arial" w:cs="Arial"/>
          <w:b/>
          <w:noProof/>
          <w:sz w:val="22"/>
          <w:szCs w:val="22"/>
        </w:rPr>
        <w:tab/>
        <w:t>1490</w:t>
      </w:r>
    </w:p>
    <w:p w14:paraId="312B051D" w14:textId="77777777" w:rsidR="002926B4" w:rsidRPr="00E407AE" w:rsidRDefault="002926B4" w:rsidP="00E407AE">
      <w:pPr>
        <w:tabs>
          <w:tab w:val="left" w:pos="720"/>
          <w:tab w:val="right" w:leader="dot" w:pos="8352"/>
        </w:tabs>
        <w:rPr>
          <w:rFonts w:ascii="Arial" w:hAnsi="Arial" w:cs="Arial"/>
          <w:b/>
          <w:noProof/>
          <w:sz w:val="22"/>
          <w:szCs w:val="22"/>
        </w:rPr>
      </w:pPr>
    </w:p>
    <w:p w14:paraId="312B051E" w14:textId="77777777" w:rsidR="00E407AE" w:rsidRPr="00E407AE" w:rsidRDefault="00E407AE"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SEMINARS</w:t>
      </w:r>
      <w:r w:rsidRPr="00E407AE">
        <w:rPr>
          <w:rFonts w:ascii="Arial" w:hAnsi="Arial" w:cs="Arial"/>
          <w:noProof/>
          <w:sz w:val="22"/>
          <w:szCs w:val="22"/>
        </w:rPr>
        <w:tab/>
        <w:t>0170</w:t>
      </w:r>
    </w:p>
    <w:p w14:paraId="312B051F" w14:textId="77777777" w:rsidR="00E407AE" w:rsidRPr="00E407AE" w:rsidRDefault="00E407AE" w:rsidP="00E407AE">
      <w:pPr>
        <w:tabs>
          <w:tab w:val="left" w:pos="720"/>
          <w:tab w:val="right" w:leader="dot" w:pos="8352"/>
        </w:tabs>
        <w:rPr>
          <w:rFonts w:ascii="Arial" w:hAnsi="Arial" w:cs="Arial"/>
          <w:noProof/>
          <w:sz w:val="22"/>
          <w:szCs w:val="22"/>
        </w:rPr>
      </w:pPr>
    </w:p>
    <w:p w14:paraId="312B0520" w14:textId="77777777" w:rsidR="00E407AE" w:rsidRPr="00E407AE" w:rsidRDefault="00E407AE"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SENIORITY LISTS</w:t>
      </w:r>
      <w:r w:rsidRPr="00E407AE">
        <w:rPr>
          <w:rFonts w:ascii="Arial" w:hAnsi="Arial" w:cs="Arial"/>
          <w:noProof/>
          <w:sz w:val="22"/>
          <w:szCs w:val="22"/>
        </w:rPr>
        <w:tab/>
        <w:t>10</w:t>
      </w:r>
      <w:r w:rsidR="009F7F64">
        <w:rPr>
          <w:rFonts w:ascii="Arial" w:hAnsi="Arial" w:cs="Arial"/>
          <w:noProof/>
          <w:sz w:val="22"/>
          <w:szCs w:val="22"/>
        </w:rPr>
        <w:t>3</w:t>
      </w:r>
      <w:r w:rsidRPr="00E407AE">
        <w:rPr>
          <w:rFonts w:ascii="Arial" w:hAnsi="Arial" w:cs="Arial"/>
          <w:noProof/>
          <w:sz w:val="22"/>
          <w:szCs w:val="22"/>
        </w:rPr>
        <w:t xml:space="preserve">0 </w:t>
      </w:r>
    </w:p>
    <w:p w14:paraId="312B0521" w14:textId="77777777" w:rsidR="00E407AE" w:rsidRPr="00E407AE" w:rsidRDefault="00E407AE" w:rsidP="00E407AE">
      <w:pPr>
        <w:tabs>
          <w:tab w:val="left" w:pos="720"/>
          <w:tab w:val="right" w:leader="dot" w:pos="8352"/>
        </w:tabs>
        <w:rPr>
          <w:rFonts w:ascii="Arial" w:hAnsi="Arial" w:cs="Arial"/>
          <w:noProof/>
          <w:sz w:val="22"/>
          <w:szCs w:val="22"/>
        </w:rPr>
      </w:pPr>
    </w:p>
    <w:p w14:paraId="312B0522" w14:textId="77777777" w:rsidR="00E407AE" w:rsidRPr="00E407AE" w:rsidRDefault="00E407AE"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SEVERANCE PACKAGES</w:t>
      </w:r>
      <w:r w:rsidRPr="00E407AE">
        <w:rPr>
          <w:rFonts w:ascii="Arial" w:hAnsi="Arial" w:cs="Arial"/>
          <w:noProof/>
          <w:sz w:val="22"/>
          <w:szCs w:val="22"/>
        </w:rPr>
        <w:tab/>
        <w:t xml:space="preserve">1160 </w:t>
      </w:r>
    </w:p>
    <w:p w14:paraId="312B0523" w14:textId="77777777" w:rsidR="00E407AE" w:rsidRPr="00E407AE" w:rsidRDefault="00E407AE" w:rsidP="00E407AE">
      <w:pPr>
        <w:tabs>
          <w:tab w:val="left" w:pos="720"/>
          <w:tab w:val="right" w:leader="dot" w:pos="8352"/>
        </w:tabs>
        <w:rPr>
          <w:rFonts w:ascii="Arial" w:hAnsi="Arial" w:cs="Arial"/>
          <w:noProof/>
          <w:sz w:val="22"/>
          <w:szCs w:val="22"/>
        </w:rPr>
      </w:pPr>
    </w:p>
    <w:p w14:paraId="312B0524" w14:textId="77777777" w:rsidR="00E407AE" w:rsidRPr="005E7E52" w:rsidRDefault="00E407AE"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SEWER</w:t>
      </w:r>
    </w:p>
    <w:p w14:paraId="312B052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hookup applications</w:t>
      </w:r>
      <w:r w:rsidRPr="00E407AE">
        <w:rPr>
          <w:rFonts w:ascii="Arial" w:hAnsi="Arial" w:cs="Arial"/>
          <w:noProof/>
          <w:sz w:val="22"/>
          <w:szCs w:val="22"/>
        </w:rPr>
        <w:tab/>
        <w:t>2415</w:t>
      </w:r>
    </w:p>
    <w:p w14:paraId="312B0526" w14:textId="77777777" w:rsidR="00E407AE" w:rsidRPr="00E407AE" w:rsidRDefault="00E407AE" w:rsidP="00E407AE">
      <w:pPr>
        <w:tabs>
          <w:tab w:val="left" w:pos="720"/>
          <w:tab w:val="right" w:leader="dot" w:pos="8352"/>
        </w:tabs>
        <w:rPr>
          <w:rFonts w:ascii="Arial" w:hAnsi="Arial" w:cs="Arial"/>
          <w:noProof/>
          <w:sz w:val="22"/>
          <w:szCs w:val="22"/>
        </w:rPr>
      </w:pPr>
    </w:p>
    <w:p w14:paraId="312B0527" w14:textId="77777777" w:rsidR="00E407AE" w:rsidRPr="00E407AE" w:rsidRDefault="00E407AE"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SICK LEAVE</w:t>
      </w:r>
      <w:r w:rsidR="005E7E52" w:rsidRPr="005E7E52">
        <w:rPr>
          <w:rFonts w:ascii="Arial" w:hAnsi="Arial" w:cs="Arial"/>
          <w:noProof/>
          <w:sz w:val="22"/>
          <w:szCs w:val="22"/>
        </w:rPr>
        <w:t xml:space="preserve"> REPORT</w:t>
      </w:r>
      <w:r w:rsidRPr="00E407AE">
        <w:rPr>
          <w:rFonts w:ascii="Arial" w:hAnsi="Arial" w:cs="Arial"/>
          <w:noProof/>
          <w:sz w:val="22"/>
          <w:szCs w:val="22"/>
        </w:rPr>
        <w:tab/>
        <w:t>1</w:t>
      </w:r>
      <w:r w:rsidR="005E7E52">
        <w:rPr>
          <w:rFonts w:ascii="Arial" w:hAnsi="Arial" w:cs="Arial"/>
          <w:noProof/>
          <w:sz w:val="22"/>
          <w:szCs w:val="22"/>
        </w:rPr>
        <w:t>065</w:t>
      </w:r>
      <w:r w:rsidRPr="00E407AE">
        <w:rPr>
          <w:rFonts w:ascii="Arial" w:hAnsi="Arial" w:cs="Arial"/>
          <w:noProof/>
          <w:sz w:val="22"/>
          <w:szCs w:val="22"/>
        </w:rPr>
        <w:t xml:space="preserve"> </w:t>
      </w:r>
    </w:p>
    <w:p w14:paraId="312B0528" w14:textId="77777777" w:rsidR="00E407AE" w:rsidRPr="00E407AE" w:rsidRDefault="00E407AE" w:rsidP="00E407AE">
      <w:pPr>
        <w:tabs>
          <w:tab w:val="left" w:pos="720"/>
          <w:tab w:val="right" w:leader="dot" w:pos="8352"/>
        </w:tabs>
        <w:rPr>
          <w:rFonts w:ascii="Arial" w:hAnsi="Arial" w:cs="Arial"/>
          <w:noProof/>
          <w:sz w:val="22"/>
          <w:szCs w:val="22"/>
        </w:rPr>
      </w:pPr>
    </w:p>
    <w:p w14:paraId="312B0529"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 xml:space="preserve">SIGNING </w:t>
      </w:r>
      <w:r w:rsidR="00BE3F3B">
        <w:rPr>
          <w:rFonts w:ascii="Arial" w:hAnsi="Arial" w:cs="Arial"/>
          <w:b/>
          <w:noProof/>
          <w:sz w:val="22"/>
          <w:szCs w:val="22"/>
        </w:rPr>
        <w:t>and</w:t>
      </w:r>
      <w:r w:rsidR="005E7E52">
        <w:rPr>
          <w:rFonts w:ascii="Arial" w:hAnsi="Arial" w:cs="Arial"/>
          <w:b/>
          <w:noProof/>
          <w:sz w:val="22"/>
          <w:szCs w:val="22"/>
        </w:rPr>
        <w:t xml:space="preserve"> SPENDING </w:t>
      </w:r>
      <w:r w:rsidRPr="00E407AE">
        <w:rPr>
          <w:rFonts w:ascii="Arial" w:hAnsi="Arial" w:cs="Arial"/>
          <w:b/>
          <w:noProof/>
          <w:sz w:val="22"/>
          <w:szCs w:val="22"/>
        </w:rPr>
        <w:t>AUTHORIT</w:t>
      </w:r>
      <w:r w:rsidR="005E7E52">
        <w:rPr>
          <w:rFonts w:ascii="Arial" w:hAnsi="Arial" w:cs="Arial"/>
          <w:b/>
          <w:noProof/>
          <w:sz w:val="22"/>
          <w:szCs w:val="22"/>
        </w:rPr>
        <w:t>Y</w:t>
      </w:r>
      <w:r w:rsidR="00B56D3E">
        <w:rPr>
          <w:rFonts w:ascii="Arial" w:hAnsi="Arial" w:cs="Arial"/>
          <w:b/>
          <w:noProof/>
          <w:sz w:val="22"/>
          <w:szCs w:val="22"/>
        </w:rPr>
        <w:t xml:space="preserve"> ADMINISTRATION</w:t>
      </w:r>
      <w:r w:rsidR="005E7E52">
        <w:rPr>
          <w:rFonts w:ascii="Arial" w:hAnsi="Arial" w:cs="Arial"/>
          <w:b/>
          <w:noProof/>
          <w:sz w:val="22"/>
          <w:szCs w:val="22"/>
        </w:rPr>
        <w:tab/>
        <w:t>0965</w:t>
      </w:r>
    </w:p>
    <w:p w14:paraId="312B052A" w14:textId="77777777" w:rsidR="00E407AE" w:rsidRDefault="00E407AE" w:rsidP="00E407AE">
      <w:pPr>
        <w:tabs>
          <w:tab w:val="left" w:pos="720"/>
          <w:tab w:val="right" w:leader="dot" w:pos="8352"/>
        </w:tabs>
        <w:rPr>
          <w:rFonts w:ascii="Arial" w:hAnsi="Arial" w:cs="Arial"/>
          <w:noProof/>
          <w:sz w:val="22"/>
          <w:szCs w:val="22"/>
        </w:rPr>
      </w:pPr>
    </w:p>
    <w:p w14:paraId="312B052B" w14:textId="77777777" w:rsidR="005E7E52" w:rsidRDefault="005E7E52" w:rsidP="00E407AE">
      <w:pPr>
        <w:tabs>
          <w:tab w:val="left" w:pos="720"/>
          <w:tab w:val="right" w:leader="dot" w:pos="8352"/>
        </w:tabs>
        <w:rPr>
          <w:rFonts w:ascii="Arial" w:hAnsi="Arial" w:cs="Arial"/>
          <w:noProof/>
          <w:sz w:val="22"/>
          <w:szCs w:val="22"/>
        </w:rPr>
      </w:pPr>
      <w:r>
        <w:rPr>
          <w:rFonts w:ascii="Arial" w:hAnsi="Arial" w:cs="Arial"/>
          <w:noProof/>
          <w:sz w:val="22"/>
          <w:szCs w:val="22"/>
        </w:rPr>
        <w:t>SIMULTANEOUS TRANSLATION and INTERPRETATION</w:t>
      </w:r>
      <w:r>
        <w:rPr>
          <w:rFonts w:ascii="Arial" w:hAnsi="Arial" w:cs="Arial"/>
          <w:noProof/>
          <w:sz w:val="22"/>
          <w:szCs w:val="22"/>
        </w:rPr>
        <w:tab/>
        <w:t>0100</w:t>
      </w:r>
    </w:p>
    <w:p w14:paraId="312B052C" w14:textId="77777777" w:rsidR="005E7E52" w:rsidRPr="00E407AE" w:rsidRDefault="005E7E52" w:rsidP="00E407AE">
      <w:pPr>
        <w:tabs>
          <w:tab w:val="left" w:pos="720"/>
          <w:tab w:val="right" w:leader="dot" w:pos="8352"/>
        </w:tabs>
        <w:rPr>
          <w:rFonts w:ascii="Arial" w:hAnsi="Arial" w:cs="Arial"/>
          <w:noProof/>
          <w:sz w:val="22"/>
          <w:szCs w:val="22"/>
        </w:rPr>
      </w:pPr>
    </w:p>
    <w:p w14:paraId="312B052D" w14:textId="33A0754F" w:rsidR="00E407AE" w:rsidRPr="00E407AE" w:rsidRDefault="00E407AE"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SMOKIN</w:t>
      </w:r>
      <w:r w:rsidR="005E7E52" w:rsidRPr="005E7E52">
        <w:rPr>
          <w:rFonts w:ascii="Arial" w:hAnsi="Arial" w:cs="Arial"/>
          <w:noProof/>
          <w:sz w:val="22"/>
          <w:szCs w:val="22"/>
        </w:rPr>
        <w:t xml:space="preserve">G </w:t>
      </w:r>
      <w:r w:rsidRPr="00E407AE">
        <w:rPr>
          <w:rFonts w:ascii="Arial" w:hAnsi="Arial" w:cs="Arial"/>
          <w:noProof/>
          <w:sz w:val="22"/>
          <w:szCs w:val="22"/>
        </w:rPr>
        <w:t xml:space="preserve">in the </w:t>
      </w:r>
      <w:r w:rsidR="005E7E52" w:rsidRPr="00E407AE">
        <w:rPr>
          <w:rFonts w:ascii="Arial" w:hAnsi="Arial" w:cs="Arial"/>
          <w:noProof/>
          <w:sz w:val="22"/>
          <w:szCs w:val="22"/>
        </w:rPr>
        <w:t>WORKPLACE</w:t>
      </w:r>
      <w:r w:rsidR="005E7E52">
        <w:rPr>
          <w:rFonts w:ascii="Arial" w:hAnsi="Arial" w:cs="Arial"/>
          <w:noProof/>
          <w:sz w:val="22"/>
          <w:szCs w:val="22"/>
        </w:rPr>
        <w:tab/>
        <w:t>0465</w:t>
      </w:r>
      <w:r w:rsidR="001809D5">
        <w:rPr>
          <w:rFonts w:ascii="Arial" w:hAnsi="Arial" w:cs="Arial"/>
          <w:noProof/>
          <w:sz w:val="22"/>
          <w:szCs w:val="22"/>
        </w:rPr>
        <w:t xml:space="preserve">                    </w:t>
      </w:r>
    </w:p>
    <w:p w14:paraId="312B052E" w14:textId="77777777" w:rsidR="00E407AE" w:rsidRDefault="00E407AE" w:rsidP="00E407AE">
      <w:pPr>
        <w:tabs>
          <w:tab w:val="left" w:pos="720"/>
          <w:tab w:val="right" w:leader="dot" w:pos="8352"/>
        </w:tabs>
        <w:rPr>
          <w:rFonts w:ascii="Arial" w:hAnsi="Arial" w:cs="Arial"/>
          <w:noProof/>
          <w:sz w:val="22"/>
          <w:szCs w:val="22"/>
        </w:rPr>
      </w:pPr>
    </w:p>
    <w:p w14:paraId="312B052F" w14:textId="77777777" w:rsidR="005E7E52" w:rsidRDefault="005E7E52" w:rsidP="00E407AE">
      <w:pPr>
        <w:tabs>
          <w:tab w:val="left" w:pos="720"/>
          <w:tab w:val="right" w:leader="dot" w:pos="8352"/>
        </w:tabs>
        <w:rPr>
          <w:rFonts w:ascii="Arial" w:hAnsi="Arial" w:cs="Arial"/>
          <w:noProof/>
          <w:sz w:val="22"/>
          <w:szCs w:val="22"/>
        </w:rPr>
      </w:pPr>
      <w:r>
        <w:rPr>
          <w:rFonts w:ascii="Arial" w:hAnsi="Arial" w:cs="Arial"/>
          <w:noProof/>
          <w:sz w:val="22"/>
          <w:szCs w:val="22"/>
        </w:rPr>
        <w:t>SOCIAL EVENTS</w:t>
      </w:r>
      <w:r>
        <w:rPr>
          <w:rFonts w:ascii="Arial" w:hAnsi="Arial" w:cs="Arial"/>
          <w:noProof/>
          <w:sz w:val="22"/>
          <w:szCs w:val="22"/>
        </w:rPr>
        <w:tab/>
        <w:t>0100</w:t>
      </w:r>
    </w:p>
    <w:p w14:paraId="312B0530" w14:textId="77777777" w:rsidR="005E7E52" w:rsidRPr="00E407AE" w:rsidRDefault="005E7E52" w:rsidP="00E407AE">
      <w:pPr>
        <w:tabs>
          <w:tab w:val="left" w:pos="720"/>
          <w:tab w:val="right" w:leader="dot" w:pos="8352"/>
        </w:tabs>
        <w:rPr>
          <w:rFonts w:ascii="Arial" w:hAnsi="Arial" w:cs="Arial"/>
          <w:noProof/>
          <w:sz w:val="22"/>
          <w:szCs w:val="22"/>
        </w:rPr>
      </w:pPr>
    </w:p>
    <w:p w14:paraId="312B0531" w14:textId="77777777" w:rsidR="00E407AE" w:rsidRPr="00E407AE" w:rsidRDefault="00E407AE"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SOCIETIES, ASSOCIATIONS, CLUBS</w:t>
      </w:r>
      <w:r w:rsidRPr="00E407AE">
        <w:rPr>
          <w:rFonts w:ascii="Arial" w:hAnsi="Arial" w:cs="Arial"/>
          <w:noProof/>
          <w:sz w:val="22"/>
          <w:szCs w:val="22"/>
        </w:rPr>
        <w:tab/>
        <w:t>0125</w:t>
      </w:r>
    </w:p>
    <w:p w14:paraId="312B0532" w14:textId="77777777" w:rsidR="00E407AE" w:rsidRDefault="00E407AE" w:rsidP="00E407AE">
      <w:pPr>
        <w:tabs>
          <w:tab w:val="left" w:pos="720"/>
          <w:tab w:val="right" w:leader="dot" w:pos="8352"/>
        </w:tabs>
        <w:rPr>
          <w:rFonts w:ascii="Arial" w:hAnsi="Arial" w:cs="Arial"/>
          <w:noProof/>
          <w:sz w:val="22"/>
          <w:szCs w:val="22"/>
        </w:rPr>
      </w:pPr>
    </w:p>
    <w:p w14:paraId="312B0533" w14:textId="77777777" w:rsidR="000A4BEB" w:rsidRPr="000A4BEB" w:rsidRDefault="000A4BEB" w:rsidP="00E407AE">
      <w:pPr>
        <w:tabs>
          <w:tab w:val="left" w:pos="720"/>
          <w:tab w:val="right" w:leader="dot" w:pos="8352"/>
        </w:tabs>
        <w:rPr>
          <w:rFonts w:ascii="Arial" w:hAnsi="Arial" w:cs="Arial"/>
          <w:b/>
          <w:noProof/>
          <w:sz w:val="22"/>
          <w:szCs w:val="22"/>
        </w:rPr>
      </w:pPr>
      <w:r w:rsidRPr="000A4BEB">
        <w:rPr>
          <w:rFonts w:ascii="Arial" w:hAnsi="Arial" w:cs="Arial"/>
          <w:b/>
          <w:noProof/>
          <w:sz w:val="22"/>
          <w:szCs w:val="22"/>
        </w:rPr>
        <w:t xml:space="preserve">SOLID WASTE MANAGEMENT </w:t>
      </w:r>
      <w:r w:rsidRPr="000A4BEB">
        <w:rPr>
          <w:rFonts w:ascii="Arial" w:hAnsi="Arial" w:cs="Arial"/>
          <w:b/>
          <w:noProof/>
          <w:sz w:val="22"/>
          <w:szCs w:val="22"/>
        </w:rPr>
        <w:tab/>
        <w:t>2600-2699</w:t>
      </w:r>
    </w:p>
    <w:p w14:paraId="312B0534" w14:textId="77777777" w:rsidR="000A4BEB" w:rsidRDefault="000A4BEB" w:rsidP="00E407AE">
      <w:pPr>
        <w:tabs>
          <w:tab w:val="left" w:pos="720"/>
          <w:tab w:val="right" w:leader="dot" w:pos="8352"/>
        </w:tabs>
        <w:rPr>
          <w:rFonts w:ascii="Arial" w:hAnsi="Arial" w:cs="Arial"/>
          <w:noProof/>
          <w:sz w:val="22"/>
          <w:szCs w:val="22"/>
        </w:rPr>
      </w:pPr>
    </w:p>
    <w:p w14:paraId="312B0535" w14:textId="77777777" w:rsidR="00405511" w:rsidRDefault="00CE6B5D" w:rsidP="00E407AE">
      <w:pPr>
        <w:tabs>
          <w:tab w:val="left" w:pos="720"/>
          <w:tab w:val="right" w:leader="dot" w:pos="8352"/>
        </w:tabs>
        <w:rPr>
          <w:rFonts w:ascii="Arial" w:hAnsi="Arial" w:cs="Arial"/>
          <w:noProof/>
          <w:sz w:val="22"/>
          <w:szCs w:val="22"/>
        </w:rPr>
      </w:pPr>
      <w:r>
        <w:rPr>
          <w:rFonts w:ascii="Arial" w:hAnsi="Arial" w:cs="Arial"/>
          <w:noProof/>
          <w:sz w:val="22"/>
          <w:szCs w:val="22"/>
        </w:rPr>
        <w:t>SPECIAL PURPOSE ACCOUNTS</w:t>
      </w:r>
    </w:p>
    <w:p w14:paraId="312B0536" w14:textId="77777777" w:rsidR="00CE6B5D" w:rsidRDefault="00405511" w:rsidP="00E407AE">
      <w:pPr>
        <w:tabs>
          <w:tab w:val="left" w:pos="720"/>
          <w:tab w:val="right" w:leader="dot" w:pos="8352"/>
        </w:tabs>
        <w:rPr>
          <w:rFonts w:ascii="Arial" w:hAnsi="Arial" w:cs="Arial"/>
          <w:noProof/>
          <w:sz w:val="22"/>
          <w:szCs w:val="22"/>
        </w:rPr>
      </w:pPr>
      <w:r>
        <w:rPr>
          <w:rFonts w:ascii="Arial" w:hAnsi="Arial" w:cs="Arial"/>
          <w:noProof/>
          <w:sz w:val="22"/>
          <w:szCs w:val="22"/>
        </w:rPr>
        <w:tab/>
        <w:t>- funds and grants</w:t>
      </w:r>
      <w:r w:rsidR="00CE6B5D">
        <w:rPr>
          <w:rFonts w:ascii="Arial" w:hAnsi="Arial" w:cs="Arial"/>
          <w:noProof/>
          <w:sz w:val="22"/>
          <w:szCs w:val="22"/>
        </w:rPr>
        <w:tab/>
        <w:t>0805</w:t>
      </w:r>
    </w:p>
    <w:p w14:paraId="312B0537" w14:textId="77777777" w:rsidR="000A4BEB" w:rsidRPr="00E407AE" w:rsidRDefault="000A4BEB" w:rsidP="00E407AE">
      <w:pPr>
        <w:tabs>
          <w:tab w:val="left" w:pos="720"/>
          <w:tab w:val="right" w:leader="dot" w:pos="8352"/>
        </w:tabs>
        <w:rPr>
          <w:rFonts w:ascii="Arial" w:hAnsi="Arial" w:cs="Arial"/>
          <w:noProof/>
          <w:sz w:val="22"/>
          <w:szCs w:val="22"/>
        </w:rPr>
      </w:pPr>
    </w:p>
    <w:p w14:paraId="312B0538" w14:textId="77777777" w:rsidR="00E407AE" w:rsidRPr="00E407AE" w:rsidRDefault="00E407AE" w:rsidP="00E407AE">
      <w:pPr>
        <w:tabs>
          <w:tab w:val="left" w:pos="720"/>
          <w:tab w:val="right" w:leader="dot" w:pos="8352"/>
        </w:tabs>
        <w:rPr>
          <w:rFonts w:ascii="Arial" w:hAnsi="Arial" w:cs="Arial"/>
          <w:noProof/>
          <w:sz w:val="22"/>
          <w:szCs w:val="22"/>
        </w:rPr>
      </w:pPr>
      <w:r w:rsidRPr="005E7E52">
        <w:rPr>
          <w:rFonts w:ascii="Arial" w:hAnsi="Arial" w:cs="Arial"/>
          <w:noProof/>
          <w:sz w:val="22"/>
          <w:szCs w:val="22"/>
        </w:rPr>
        <w:t>SPEECHES</w:t>
      </w:r>
      <w:r w:rsidRPr="00E407AE">
        <w:rPr>
          <w:rFonts w:ascii="Arial" w:hAnsi="Arial" w:cs="Arial"/>
          <w:noProof/>
          <w:sz w:val="22"/>
          <w:szCs w:val="22"/>
        </w:rPr>
        <w:tab/>
      </w:r>
      <w:r w:rsidR="005E7E52">
        <w:rPr>
          <w:rFonts w:ascii="Arial" w:hAnsi="Arial" w:cs="Arial"/>
          <w:noProof/>
          <w:sz w:val="22"/>
          <w:szCs w:val="22"/>
        </w:rPr>
        <w:t>0330</w:t>
      </w:r>
    </w:p>
    <w:p w14:paraId="312B0539" w14:textId="77777777" w:rsidR="00E407AE" w:rsidRDefault="00E407AE" w:rsidP="00E407AE">
      <w:pPr>
        <w:tabs>
          <w:tab w:val="left" w:pos="720"/>
          <w:tab w:val="right" w:leader="dot" w:pos="8352"/>
        </w:tabs>
        <w:rPr>
          <w:rFonts w:ascii="Arial" w:hAnsi="Arial" w:cs="Arial"/>
          <w:noProof/>
          <w:sz w:val="22"/>
          <w:szCs w:val="22"/>
        </w:rPr>
      </w:pPr>
    </w:p>
    <w:p w14:paraId="312B053A" w14:textId="77777777" w:rsidR="005E7E52" w:rsidRDefault="005E7E52" w:rsidP="00E407AE">
      <w:pPr>
        <w:tabs>
          <w:tab w:val="left" w:pos="720"/>
          <w:tab w:val="right" w:leader="dot" w:pos="8352"/>
        </w:tabs>
        <w:rPr>
          <w:rFonts w:ascii="Arial" w:hAnsi="Arial" w:cs="Arial"/>
          <w:noProof/>
          <w:sz w:val="22"/>
          <w:szCs w:val="22"/>
        </w:rPr>
      </w:pPr>
      <w:r>
        <w:rPr>
          <w:rFonts w:ascii="Arial" w:hAnsi="Arial" w:cs="Arial"/>
          <w:noProof/>
          <w:sz w:val="22"/>
          <w:szCs w:val="22"/>
        </w:rPr>
        <w:t>SPENDING AUTHORITIES</w:t>
      </w:r>
      <w:r>
        <w:rPr>
          <w:rFonts w:ascii="Arial" w:hAnsi="Arial" w:cs="Arial"/>
          <w:noProof/>
          <w:sz w:val="22"/>
          <w:szCs w:val="22"/>
        </w:rPr>
        <w:tab/>
        <w:t>0965</w:t>
      </w:r>
    </w:p>
    <w:p w14:paraId="312B053B" w14:textId="77777777" w:rsidR="005E7E52" w:rsidRPr="00E407AE" w:rsidRDefault="005E7E52" w:rsidP="00E407AE">
      <w:pPr>
        <w:tabs>
          <w:tab w:val="left" w:pos="720"/>
          <w:tab w:val="right" w:leader="dot" w:pos="8352"/>
        </w:tabs>
        <w:rPr>
          <w:rFonts w:ascii="Arial" w:hAnsi="Arial" w:cs="Arial"/>
          <w:noProof/>
          <w:sz w:val="22"/>
          <w:szCs w:val="22"/>
        </w:rPr>
      </w:pPr>
    </w:p>
    <w:p w14:paraId="312B053C" w14:textId="77777777" w:rsidR="00E407AE" w:rsidRPr="00CE6B5D"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STAFFING</w:t>
      </w:r>
    </w:p>
    <w:p w14:paraId="312B053D" w14:textId="05A428BB"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advertising of positions</w:t>
      </w:r>
      <w:r w:rsidRPr="00E407AE">
        <w:rPr>
          <w:rFonts w:ascii="Arial" w:hAnsi="Arial" w:cs="Arial"/>
          <w:noProof/>
          <w:sz w:val="22"/>
          <w:szCs w:val="22"/>
        </w:rPr>
        <w:tab/>
        <w:t>1170</w:t>
      </w:r>
      <w:r w:rsidR="001809D5">
        <w:rPr>
          <w:rFonts w:ascii="Arial" w:hAnsi="Arial" w:cs="Arial"/>
          <w:noProof/>
          <w:sz w:val="22"/>
          <w:szCs w:val="22"/>
        </w:rPr>
        <w:t xml:space="preserve">                       </w:t>
      </w:r>
    </w:p>
    <w:p w14:paraId="312B053E" w14:textId="77777777" w:rsidR="00CE6B5D"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competitions</w:t>
      </w:r>
      <w:r w:rsidRPr="00E407AE">
        <w:rPr>
          <w:rFonts w:ascii="Arial" w:hAnsi="Arial" w:cs="Arial"/>
          <w:noProof/>
          <w:sz w:val="22"/>
          <w:szCs w:val="22"/>
        </w:rPr>
        <w:tab/>
        <w:t>1170</w:t>
      </w:r>
    </w:p>
    <w:p w14:paraId="312B053F" w14:textId="77777777" w:rsidR="00CE6B5D" w:rsidRDefault="00CE6B5D" w:rsidP="00E407AE">
      <w:pPr>
        <w:tabs>
          <w:tab w:val="left" w:pos="720"/>
          <w:tab w:val="right" w:leader="dot" w:pos="8352"/>
        </w:tabs>
        <w:rPr>
          <w:rFonts w:ascii="Arial" w:hAnsi="Arial" w:cs="Arial"/>
          <w:noProof/>
          <w:sz w:val="22"/>
          <w:szCs w:val="22"/>
        </w:rPr>
      </w:pPr>
      <w:r>
        <w:rPr>
          <w:rFonts w:ascii="Arial" w:hAnsi="Arial" w:cs="Arial"/>
          <w:noProof/>
          <w:sz w:val="22"/>
          <w:szCs w:val="22"/>
        </w:rPr>
        <w:tab/>
        <w:t>- forecasts</w:t>
      </w:r>
      <w:r>
        <w:rPr>
          <w:rFonts w:ascii="Arial" w:hAnsi="Arial" w:cs="Arial"/>
          <w:noProof/>
          <w:sz w:val="22"/>
          <w:szCs w:val="22"/>
        </w:rPr>
        <w:tab/>
        <w:t>1160</w:t>
      </w:r>
    </w:p>
    <w:p w14:paraId="312B0540" w14:textId="77777777" w:rsidR="00CE6B5D" w:rsidRPr="00CE6B5D" w:rsidRDefault="00E407AE" w:rsidP="00CE6B5D">
      <w:pPr>
        <w:tabs>
          <w:tab w:val="left" w:pos="720"/>
          <w:tab w:val="right" w:leader="dot" w:pos="8352"/>
        </w:tabs>
        <w:rPr>
          <w:rFonts w:ascii="Arial" w:hAnsi="Arial" w:cs="Arial"/>
          <w:noProof/>
          <w:sz w:val="22"/>
          <w:szCs w:val="22"/>
        </w:rPr>
      </w:pPr>
      <w:r w:rsidRPr="00E407AE">
        <w:rPr>
          <w:rFonts w:ascii="Arial" w:hAnsi="Arial" w:cs="Arial"/>
          <w:noProof/>
          <w:sz w:val="22"/>
          <w:szCs w:val="22"/>
        </w:rPr>
        <w:t xml:space="preserve"> </w:t>
      </w:r>
      <w:r w:rsidR="00CE6B5D" w:rsidRPr="00CE6B5D">
        <w:rPr>
          <w:rFonts w:ascii="Arial" w:hAnsi="Arial" w:cs="Arial"/>
          <w:noProof/>
          <w:sz w:val="22"/>
          <w:szCs w:val="22"/>
        </w:rPr>
        <w:tab/>
        <w:t>- hiring seasonal employment</w:t>
      </w:r>
      <w:r w:rsidR="00CE6B5D" w:rsidRPr="00CE6B5D">
        <w:rPr>
          <w:rFonts w:ascii="Arial" w:hAnsi="Arial" w:cs="Arial"/>
          <w:noProof/>
          <w:sz w:val="22"/>
          <w:szCs w:val="22"/>
        </w:rPr>
        <w:tab/>
        <w:t>1170</w:t>
      </w:r>
    </w:p>
    <w:p w14:paraId="312B0541" w14:textId="436264E7" w:rsidR="00E407AE" w:rsidRPr="00E407AE" w:rsidRDefault="00CE6B5D" w:rsidP="00CE6B5D">
      <w:pPr>
        <w:tabs>
          <w:tab w:val="left" w:pos="720"/>
          <w:tab w:val="right" w:leader="dot" w:pos="8352"/>
        </w:tabs>
        <w:rPr>
          <w:rFonts w:ascii="Arial" w:hAnsi="Arial" w:cs="Arial"/>
          <w:noProof/>
          <w:sz w:val="22"/>
          <w:szCs w:val="22"/>
        </w:rPr>
      </w:pPr>
      <w:r w:rsidRPr="00CE6B5D">
        <w:rPr>
          <w:rFonts w:ascii="Arial" w:hAnsi="Arial" w:cs="Arial"/>
          <w:noProof/>
          <w:sz w:val="22"/>
          <w:szCs w:val="22"/>
        </w:rPr>
        <w:tab/>
        <w:t>- hiring summer &amp; term</w:t>
      </w:r>
      <w:r w:rsidRPr="00CE6B5D">
        <w:rPr>
          <w:rFonts w:ascii="Arial" w:hAnsi="Arial" w:cs="Arial"/>
          <w:noProof/>
          <w:sz w:val="22"/>
          <w:szCs w:val="22"/>
        </w:rPr>
        <w:tab/>
        <w:t>1170</w:t>
      </w:r>
      <w:r w:rsidR="001809D5">
        <w:rPr>
          <w:rFonts w:ascii="Arial" w:hAnsi="Arial" w:cs="Arial"/>
          <w:noProof/>
          <w:sz w:val="22"/>
          <w:szCs w:val="22"/>
        </w:rPr>
        <w:t xml:space="preserve">                                             </w:t>
      </w:r>
      <w:r w:rsidR="00E407AE" w:rsidRPr="00E407AE">
        <w:rPr>
          <w:rFonts w:ascii="Arial" w:hAnsi="Arial" w:cs="Arial"/>
          <w:noProof/>
          <w:sz w:val="22"/>
          <w:szCs w:val="22"/>
        </w:rPr>
        <w:t xml:space="preserve"> </w:t>
      </w:r>
    </w:p>
    <w:p w14:paraId="312B0542" w14:textId="5835EFC8"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job rotation</w:t>
      </w:r>
      <w:r w:rsidR="00CE6B5D">
        <w:rPr>
          <w:rFonts w:ascii="Arial" w:hAnsi="Arial" w:cs="Arial"/>
          <w:noProof/>
          <w:sz w:val="22"/>
          <w:szCs w:val="22"/>
        </w:rPr>
        <w:t xml:space="preserve"> program</w:t>
      </w:r>
      <w:r w:rsidRPr="00E407AE">
        <w:rPr>
          <w:rFonts w:ascii="Arial" w:hAnsi="Arial" w:cs="Arial"/>
          <w:noProof/>
          <w:sz w:val="22"/>
          <w:szCs w:val="22"/>
        </w:rPr>
        <w:tab/>
        <w:t>11</w:t>
      </w:r>
      <w:r w:rsidR="00CE6B5D">
        <w:rPr>
          <w:rFonts w:ascii="Arial" w:hAnsi="Arial" w:cs="Arial"/>
          <w:noProof/>
          <w:sz w:val="22"/>
          <w:szCs w:val="22"/>
        </w:rPr>
        <w:t>6</w:t>
      </w:r>
      <w:r w:rsidRPr="00E407AE">
        <w:rPr>
          <w:rFonts w:ascii="Arial" w:hAnsi="Arial" w:cs="Arial"/>
          <w:noProof/>
          <w:sz w:val="22"/>
          <w:szCs w:val="22"/>
        </w:rPr>
        <w:t>0</w:t>
      </w:r>
      <w:r w:rsidR="001809D5">
        <w:rPr>
          <w:rFonts w:ascii="Arial" w:hAnsi="Arial" w:cs="Arial"/>
          <w:noProof/>
          <w:sz w:val="22"/>
          <w:szCs w:val="22"/>
        </w:rPr>
        <w:t xml:space="preserve">                       </w:t>
      </w:r>
    </w:p>
    <w:p w14:paraId="312B0543" w14:textId="6AD39EDB" w:rsidR="00E407AE" w:rsidRPr="00E407AE" w:rsidRDefault="00CE6B5D" w:rsidP="00E407AE">
      <w:pPr>
        <w:tabs>
          <w:tab w:val="left" w:pos="720"/>
          <w:tab w:val="right" w:leader="dot" w:pos="8352"/>
        </w:tabs>
        <w:rPr>
          <w:rFonts w:ascii="Arial" w:hAnsi="Arial" w:cs="Arial"/>
          <w:noProof/>
          <w:sz w:val="22"/>
          <w:szCs w:val="22"/>
        </w:rPr>
      </w:pPr>
      <w:r>
        <w:rPr>
          <w:rFonts w:ascii="Arial" w:hAnsi="Arial" w:cs="Arial"/>
          <w:noProof/>
          <w:sz w:val="22"/>
          <w:szCs w:val="22"/>
        </w:rPr>
        <w:tab/>
        <w:t>- job shadowing program</w:t>
      </w:r>
      <w:r>
        <w:rPr>
          <w:rFonts w:ascii="Arial" w:hAnsi="Arial" w:cs="Arial"/>
          <w:noProof/>
          <w:sz w:val="22"/>
          <w:szCs w:val="22"/>
        </w:rPr>
        <w:tab/>
        <w:t>116</w:t>
      </w:r>
      <w:r w:rsidR="00E407AE" w:rsidRPr="00E407AE">
        <w:rPr>
          <w:rFonts w:ascii="Arial" w:hAnsi="Arial" w:cs="Arial"/>
          <w:noProof/>
          <w:sz w:val="22"/>
          <w:szCs w:val="22"/>
        </w:rPr>
        <w:t>0</w:t>
      </w:r>
      <w:r w:rsidR="001809D5">
        <w:rPr>
          <w:rFonts w:ascii="Arial" w:hAnsi="Arial" w:cs="Arial"/>
          <w:noProof/>
          <w:sz w:val="22"/>
          <w:szCs w:val="22"/>
        </w:rPr>
        <w:t xml:space="preserve">                       </w:t>
      </w:r>
    </w:p>
    <w:p w14:paraId="312B0544" w14:textId="237B1EBD"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job sharing &amp; part time employment</w:t>
      </w:r>
      <w:r w:rsidR="00CE6B5D">
        <w:rPr>
          <w:rFonts w:ascii="Arial" w:hAnsi="Arial" w:cs="Arial"/>
          <w:noProof/>
          <w:sz w:val="22"/>
          <w:szCs w:val="22"/>
        </w:rPr>
        <w:t xml:space="preserve"> program</w:t>
      </w:r>
      <w:r w:rsidRPr="00E407AE">
        <w:rPr>
          <w:rFonts w:ascii="Arial" w:hAnsi="Arial" w:cs="Arial"/>
          <w:noProof/>
          <w:sz w:val="22"/>
          <w:szCs w:val="22"/>
        </w:rPr>
        <w:tab/>
        <w:t>11</w:t>
      </w:r>
      <w:r w:rsidR="00CE6B5D">
        <w:rPr>
          <w:rFonts w:ascii="Arial" w:hAnsi="Arial" w:cs="Arial"/>
          <w:noProof/>
          <w:sz w:val="22"/>
          <w:szCs w:val="22"/>
        </w:rPr>
        <w:t>6</w:t>
      </w:r>
      <w:r w:rsidRPr="00E407AE">
        <w:rPr>
          <w:rFonts w:ascii="Arial" w:hAnsi="Arial" w:cs="Arial"/>
          <w:noProof/>
          <w:sz w:val="22"/>
          <w:szCs w:val="22"/>
        </w:rPr>
        <w:t>0</w:t>
      </w:r>
      <w:r w:rsidR="001809D5">
        <w:rPr>
          <w:rFonts w:ascii="Arial" w:hAnsi="Arial" w:cs="Arial"/>
          <w:noProof/>
          <w:sz w:val="22"/>
          <w:szCs w:val="22"/>
        </w:rPr>
        <w:t xml:space="preserve">                       </w:t>
      </w:r>
    </w:p>
    <w:p w14:paraId="312B054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plans of establishment</w:t>
      </w:r>
      <w:r w:rsidRPr="00E407AE">
        <w:rPr>
          <w:rFonts w:ascii="Arial" w:hAnsi="Arial" w:cs="Arial"/>
          <w:noProof/>
          <w:sz w:val="22"/>
          <w:szCs w:val="22"/>
        </w:rPr>
        <w:tab/>
        <w:t>11</w:t>
      </w:r>
      <w:r w:rsidR="00CE6B5D">
        <w:rPr>
          <w:rFonts w:ascii="Arial" w:hAnsi="Arial" w:cs="Arial"/>
          <w:noProof/>
          <w:sz w:val="22"/>
          <w:szCs w:val="22"/>
        </w:rPr>
        <w:t>6</w:t>
      </w:r>
      <w:r w:rsidRPr="00E407AE">
        <w:rPr>
          <w:rFonts w:ascii="Arial" w:hAnsi="Arial" w:cs="Arial"/>
          <w:noProof/>
          <w:sz w:val="22"/>
          <w:szCs w:val="22"/>
        </w:rPr>
        <w:t xml:space="preserve">0 </w:t>
      </w:r>
    </w:p>
    <w:p w14:paraId="312B0546" w14:textId="7C006824"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recruitment</w:t>
      </w:r>
      <w:r w:rsidRPr="00E407AE">
        <w:rPr>
          <w:rFonts w:ascii="Arial" w:hAnsi="Arial" w:cs="Arial"/>
          <w:noProof/>
          <w:sz w:val="22"/>
          <w:szCs w:val="22"/>
        </w:rPr>
        <w:tab/>
        <w:t>1170</w:t>
      </w:r>
      <w:r w:rsidR="001809D5">
        <w:rPr>
          <w:rFonts w:ascii="Arial" w:hAnsi="Arial" w:cs="Arial"/>
          <w:noProof/>
          <w:sz w:val="22"/>
          <w:szCs w:val="22"/>
        </w:rPr>
        <w:t xml:space="preserve">                      </w:t>
      </w:r>
      <w:r w:rsidRPr="00E407AE">
        <w:rPr>
          <w:rFonts w:ascii="Arial" w:hAnsi="Arial" w:cs="Arial"/>
          <w:noProof/>
          <w:sz w:val="22"/>
          <w:szCs w:val="22"/>
        </w:rPr>
        <w:t xml:space="preserve"> </w:t>
      </w:r>
    </w:p>
    <w:p w14:paraId="312B0547" w14:textId="77777777" w:rsidR="00CE6B5D" w:rsidRDefault="00CE6B5D" w:rsidP="00E407AE">
      <w:pPr>
        <w:tabs>
          <w:tab w:val="left" w:pos="720"/>
          <w:tab w:val="right" w:leader="dot" w:pos="8352"/>
        </w:tabs>
        <w:rPr>
          <w:rFonts w:ascii="Arial" w:hAnsi="Arial" w:cs="Arial"/>
          <w:noProof/>
          <w:sz w:val="22"/>
          <w:szCs w:val="22"/>
        </w:rPr>
      </w:pPr>
    </w:p>
    <w:p w14:paraId="312B0548" w14:textId="77777777" w:rsidR="00E407AE" w:rsidRDefault="00CE6B5D" w:rsidP="00E407AE">
      <w:pPr>
        <w:tabs>
          <w:tab w:val="left" w:pos="720"/>
          <w:tab w:val="right" w:leader="dot" w:pos="8352"/>
        </w:tabs>
        <w:rPr>
          <w:rFonts w:ascii="Arial" w:hAnsi="Arial" w:cs="Arial"/>
          <w:noProof/>
          <w:sz w:val="22"/>
          <w:szCs w:val="22"/>
        </w:rPr>
      </w:pPr>
      <w:r>
        <w:rPr>
          <w:rFonts w:ascii="Arial" w:hAnsi="Arial" w:cs="Arial"/>
          <w:noProof/>
          <w:sz w:val="22"/>
          <w:szCs w:val="22"/>
        </w:rPr>
        <w:t>STANDING COMMITTEES</w:t>
      </w:r>
      <w:r>
        <w:rPr>
          <w:rFonts w:ascii="Arial" w:hAnsi="Arial" w:cs="Arial"/>
          <w:noProof/>
          <w:sz w:val="22"/>
          <w:szCs w:val="22"/>
        </w:rPr>
        <w:tab/>
        <w:t>0160</w:t>
      </w:r>
    </w:p>
    <w:p w14:paraId="312B0549" w14:textId="77777777" w:rsidR="00CE6B5D" w:rsidRDefault="00CE6B5D" w:rsidP="00E407AE">
      <w:pPr>
        <w:tabs>
          <w:tab w:val="left" w:pos="720"/>
          <w:tab w:val="right" w:leader="dot" w:pos="8352"/>
        </w:tabs>
        <w:rPr>
          <w:rFonts w:ascii="Arial" w:hAnsi="Arial" w:cs="Arial"/>
          <w:noProof/>
          <w:sz w:val="22"/>
          <w:szCs w:val="22"/>
        </w:rPr>
      </w:pPr>
    </w:p>
    <w:p w14:paraId="312B054A" w14:textId="77777777" w:rsidR="00CE6B5D" w:rsidRDefault="00CE6B5D" w:rsidP="00E407AE">
      <w:pPr>
        <w:tabs>
          <w:tab w:val="left" w:pos="720"/>
          <w:tab w:val="right" w:leader="dot" w:pos="8352"/>
        </w:tabs>
        <w:rPr>
          <w:rFonts w:ascii="Arial" w:hAnsi="Arial" w:cs="Arial"/>
          <w:noProof/>
          <w:sz w:val="22"/>
          <w:szCs w:val="22"/>
        </w:rPr>
      </w:pPr>
      <w:r>
        <w:rPr>
          <w:rFonts w:ascii="Arial" w:hAnsi="Arial" w:cs="Arial"/>
          <w:noProof/>
          <w:sz w:val="22"/>
          <w:szCs w:val="22"/>
        </w:rPr>
        <w:t>STANDING OFFERS</w:t>
      </w:r>
      <w:r>
        <w:rPr>
          <w:rFonts w:ascii="Arial" w:hAnsi="Arial" w:cs="Arial"/>
          <w:noProof/>
          <w:sz w:val="22"/>
          <w:szCs w:val="22"/>
        </w:rPr>
        <w:tab/>
        <w:t>0960</w:t>
      </w:r>
    </w:p>
    <w:p w14:paraId="312B054B" w14:textId="77777777" w:rsidR="00CE6B5D" w:rsidRPr="00E407AE" w:rsidRDefault="00CE6B5D" w:rsidP="00E407AE">
      <w:pPr>
        <w:tabs>
          <w:tab w:val="left" w:pos="720"/>
          <w:tab w:val="right" w:leader="dot" w:pos="8352"/>
        </w:tabs>
        <w:rPr>
          <w:rFonts w:ascii="Arial" w:hAnsi="Arial" w:cs="Arial"/>
          <w:noProof/>
          <w:sz w:val="22"/>
          <w:szCs w:val="22"/>
        </w:rPr>
      </w:pPr>
    </w:p>
    <w:p w14:paraId="312B054C" w14:textId="77777777" w:rsidR="00E407AE" w:rsidRPr="00CE6B5D"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STATEMENTS</w:t>
      </w:r>
    </w:p>
    <w:p w14:paraId="312B054D"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audited</w:t>
      </w:r>
      <w:r w:rsidRPr="00E407AE">
        <w:rPr>
          <w:rFonts w:ascii="Arial" w:hAnsi="Arial" w:cs="Arial"/>
          <w:noProof/>
          <w:sz w:val="22"/>
          <w:szCs w:val="22"/>
        </w:rPr>
        <w:tab/>
        <w:t>0</w:t>
      </w:r>
      <w:r w:rsidR="00CE6B5D">
        <w:rPr>
          <w:rFonts w:ascii="Arial" w:hAnsi="Arial" w:cs="Arial"/>
          <w:noProof/>
          <w:sz w:val="22"/>
          <w:szCs w:val="22"/>
        </w:rPr>
        <w:t>130</w:t>
      </w:r>
    </w:p>
    <w:p w14:paraId="312B054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bank</w:t>
      </w:r>
      <w:r w:rsidRPr="00E407AE">
        <w:rPr>
          <w:rFonts w:ascii="Arial" w:hAnsi="Arial" w:cs="Arial"/>
          <w:noProof/>
          <w:sz w:val="22"/>
          <w:szCs w:val="22"/>
        </w:rPr>
        <w:tab/>
        <w:t>0750</w:t>
      </w:r>
    </w:p>
    <w:p w14:paraId="312B054F" w14:textId="77777777" w:rsidR="00E407AE" w:rsidRPr="00E407AE" w:rsidRDefault="00CE6B5D" w:rsidP="00E407AE">
      <w:pPr>
        <w:tabs>
          <w:tab w:val="left" w:pos="720"/>
          <w:tab w:val="right" w:leader="dot" w:pos="8352"/>
        </w:tabs>
        <w:rPr>
          <w:rFonts w:ascii="Arial" w:hAnsi="Arial" w:cs="Arial"/>
          <w:noProof/>
          <w:sz w:val="22"/>
          <w:szCs w:val="22"/>
        </w:rPr>
      </w:pPr>
      <w:r>
        <w:rPr>
          <w:rFonts w:ascii="Arial" w:hAnsi="Arial" w:cs="Arial"/>
          <w:noProof/>
          <w:sz w:val="22"/>
          <w:szCs w:val="22"/>
        </w:rPr>
        <w:tab/>
        <w:t>- financial</w:t>
      </w:r>
      <w:r>
        <w:rPr>
          <w:rFonts w:ascii="Arial" w:hAnsi="Arial" w:cs="Arial"/>
          <w:noProof/>
          <w:sz w:val="22"/>
          <w:szCs w:val="22"/>
        </w:rPr>
        <w:tab/>
        <w:t>0705</w:t>
      </w:r>
    </w:p>
    <w:p w14:paraId="312B0550" w14:textId="77777777" w:rsidR="00E407AE" w:rsidRPr="00E407AE" w:rsidRDefault="00E407AE" w:rsidP="00E407AE">
      <w:pPr>
        <w:tabs>
          <w:tab w:val="left" w:pos="720"/>
          <w:tab w:val="right" w:leader="dot" w:pos="8352"/>
        </w:tabs>
        <w:rPr>
          <w:rFonts w:ascii="Arial" w:hAnsi="Arial" w:cs="Arial"/>
          <w:b/>
          <w:noProof/>
          <w:sz w:val="22"/>
          <w:szCs w:val="22"/>
        </w:rPr>
      </w:pPr>
    </w:p>
    <w:p w14:paraId="312B0551" w14:textId="77777777" w:rsidR="00E407AE" w:rsidRPr="00E407AE"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STATIONERY/OFFICE SUPPLIES</w:t>
      </w:r>
      <w:r w:rsidRPr="00E407AE">
        <w:rPr>
          <w:rFonts w:ascii="Arial" w:hAnsi="Arial" w:cs="Arial"/>
          <w:noProof/>
          <w:sz w:val="22"/>
          <w:szCs w:val="22"/>
        </w:rPr>
        <w:tab/>
      </w:r>
      <w:r w:rsidR="00CE6B5D">
        <w:rPr>
          <w:rFonts w:ascii="Arial" w:hAnsi="Arial" w:cs="Arial"/>
          <w:noProof/>
          <w:sz w:val="22"/>
          <w:szCs w:val="22"/>
        </w:rPr>
        <w:t>0570</w:t>
      </w:r>
    </w:p>
    <w:p w14:paraId="312B0552" w14:textId="77777777" w:rsidR="00E407AE" w:rsidRPr="00E407AE" w:rsidRDefault="00E407AE" w:rsidP="00E407AE">
      <w:pPr>
        <w:tabs>
          <w:tab w:val="left" w:pos="720"/>
          <w:tab w:val="right" w:leader="dot" w:pos="8352"/>
        </w:tabs>
        <w:rPr>
          <w:rFonts w:ascii="Arial" w:hAnsi="Arial" w:cs="Arial"/>
          <w:noProof/>
          <w:sz w:val="22"/>
          <w:szCs w:val="22"/>
        </w:rPr>
      </w:pPr>
    </w:p>
    <w:p w14:paraId="312B0553" w14:textId="77777777" w:rsidR="00E407AE" w:rsidRPr="00CE6B5D"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STATISTICS</w:t>
      </w:r>
    </w:p>
    <w:p w14:paraId="312B0554" w14:textId="7E8DAD63"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departmental</w:t>
      </w:r>
      <w:r w:rsidRPr="00E407AE">
        <w:rPr>
          <w:rFonts w:ascii="Arial" w:hAnsi="Arial" w:cs="Arial"/>
          <w:noProof/>
          <w:sz w:val="22"/>
          <w:szCs w:val="22"/>
        </w:rPr>
        <w:tab/>
        <w:t>0365</w:t>
      </w:r>
      <w:r w:rsidR="001809D5">
        <w:rPr>
          <w:rFonts w:ascii="Arial" w:hAnsi="Arial" w:cs="Arial"/>
          <w:noProof/>
          <w:sz w:val="22"/>
          <w:szCs w:val="22"/>
        </w:rPr>
        <w:t xml:space="preserve">                       </w:t>
      </w:r>
    </w:p>
    <w:p w14:paraId="312B0555" w14:textId="17E044F1"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financial</w:t>
      </w:r>
      <w:r w:rsidRPr="00E407AE">
        <w:rPr>
          <w:rFonts w:ascii="Arial" w:hAnsi="Arial" w:cs="Arial"/>
          <w:noProof/>
          <w:sz w:val="22"/>
          <w:szCs w:val="22"/>
        </w:rPr>
        <w:tab/>
        <w:t>0</w:t>
      </w:r>
      <w:r w:rsidR="00CE6B5D">
        <w:rPr>
          <w:rFonts w:ascii="Arial" w:hAnsi="Arial" w:cs="Arial"/>
          <w:noProof/>
          <w:sz w:val="22"/>
          <w:szCs w:val="22"/>
        </w:rPr>
        <w:t>705</w:t>
      </w:r>
      <w:r w:rsidR="001809D5">
        <w:rPr>
          <w:rFonts w:ascii="Arial" w:hAnsi="Arial" w:cs="Arial"/>
          <w:noProof/>
          <w:sz w:val="22"/>
          <w:szCs w:val="22"/>
        </w:rPr>
        <w:t xml:space="preserve">                       </w:t>
      </w:r>
    </w:p>
    <w:p w14:paraId="312B0556" w14:textId="77777777" w:rsidR="00E407AE" w:rsidRPr="00E407AE" w:rsidRDefault="00E407AE" w:rsidP="00E407AE">
      <w:pPr>
        <w:tabs>
          <w:tab w:val="left" w:pos="720"/>
          <w:tab w:val="right" w:leader="dot" w:pos="8352"/>
        </w:tabs>
        <w:rPr>
          <w:rFonts w:ascii="Arial" w:hAnsi="Arial" w:cs="Arial"/>
          <w:noProof/>
          <w:sz w:val="22"/>
          <w:szCs w:val="22"/>
        </w:rPr>
      </w:pPr>
    </w:p>
    <w:p w14:paraId="312B0557" w14:textId="77777777" w:rsidR="00E407AE"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STOP WORK ORDERS</w:t>
      </w:r>
    </w:p>
    <w:p w14:paraId="312B0558" w14:textId="77777777" w:rsidR="005C4BF8" w:rsidRPr="00CE6B5D" w:rsidRDefault="005C4BF8" w:rsidP="00E407AE">
      <w:pPr>
        <w:tabs>
          <w:tab w:val="left" w:pos="720"/>
          <w:tab w:val="right" w:leader="dot" w:pos="8352"/>
        </w:tabs>
        <w:rPr>
          <w:rFonts w:ascii="Arial" w:hAnsi="Arial" w:cs="Arial"/>
          <w:noProof/>
          <w:sz w:val="22"/>
          <w:szCs w:val="22"/>
        </w:rPr>
      </w:pPr>
      <w:r>
        <w:rPr>
          <w:rFonts w:ascii="Arial" w:hAnsi="Arial" w:cs="Arial"/>
          <w:noProof/>
          <w:sz w:val="22"/>
          <w:szCs w:val="22"/>
        </w:rPr>
        <w:tab/>
        <w:t>- building controls</w:t>
      </w:r>
      <w:r>
        <w:rPr>
          <w:rFonts w:ascii="Arial" w:hAnsi="Arial" w:cs="Arial"/>
          <w:noProof/>
          <w:sz w:val="22"/>
          <w:szCs w:val="22"/>
        </w:rPr>
        <w:tab/>
        <w:t>2415</w:t>
      </w:r>
    </w:p>
    <w:p w14:paraId="312B055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zoning violations</w:t>
      </w:r>
      <w:r w:rsidRPr="00E407AE">
        <w:rPr>
          <w:rFonts w:ascii="Arial" w:hAnsi="Arial" w:cs="Arial"/>
          <w:noProof/>
          <w:sz w:val="22"/>
          <w:szCs w:val="22"/>
        </w:rPr>
        <w:tab/>
        <w:t>25</w:t>
      </w:r>
      <w:r w:rsidR="00CE6B5D">
        <w:rPr>
          <w:rFonts w:ascii="Arial" w:hAnsi="Arial" w:cs="Arial"/>
          <w:noProof/>
          <w:sz w:val="22"/>
          <w:szCs w:val="22"/>
        </w:rPr>
        <w:t>90</w:t>
      </w:r>
      <w:r w:rsidRPr="00E407AE">
        <w:rPr>
          <w:rFonts w:ascii="Arial" w:hAnsi="Arial" w:cs="Arial"/>
          <w:noProof/>
          <w:sz w:val="22"/>
          <w:szCs w:val="22"/>
        </w:rPr>
        <w:t xml:space="preserve"> </w:t>
      </w:r>
    </w:p>
    <w:p w14:paraId="312B055A" w14:textId="77777777" w:rsidR="00E407AE" w:rsidRPr="00E407AE" w:rsidRDefault="00E407AE" w:rsidP="00E407AE">
      <w:pPr>
        <w:tabs>
          <w:tab w:val="left" w:pos="720"/>
          <w:tab w:val="right" w:leader="dot" w:pos="8352"/>
        </w:tabs>
        <w:rPr>
          <w:rFonts w:ascii="Arial" w:hAnsi="Arial" w:cs="Arial"/>
          <w:noProof/>
          <w:sz w:val="22"/>
          <w:szCs w:val="22"/>
        </w:rPr>
      </w:pPr>
    </w:p>
    <w:p w14:paraId="312B055B" w14:textId="34EB7157" w:rsidR="00E407AE" w:rsidRPr="00E407AE"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STRATEGIC PLANNING</w:t>
      </w:r>
      <w:r w:rsidRPr="00E407AE">
        <w:rPr>
          <w:rFonts w:ascii="Arial" w:hAnsi="Arial" w:cs="Arial"/>
          <w:noProof/>
          <w:sz w:val="22"/>
          <w:szCs w:val="22"/>
        </w:rPr>
        <w:tab/>
        <w:t>03</w:t>
      </w:r>
      <w:r w:rsidR="00CE6B5D">
        <w:rPr>
          <w:rFonts w:ascii="Arial" w:hAnsi="Arial" w:cs="Arial"/>
          <w:noProof/>
          <w:sz w:val="22"/>
          <w:szCs w:val="22"/>
        </w:rPr>
        <w:t>0</w:t>
      </w:r>
      <w:r w:rsidRPr="00E407AE">
        <w:rPr>
          <w:rFonts w:ascii="Arial" w:hAnsi="Arial" w:cs="Arial"/>
          <w:noProof/>
          <w:sz w:val="22"/>
          <w:szCs w:val="22"/>
        </w:rPr>
        <w:t>0</w:t>
      </w:r>
      <w:r w:rsidR="001809D5">
        <w:rPr>
          <w:rFonts w:ascii="Arial" w:hAnsi="Arial" w:cs="Arial"/>
          <w:noProof/>
          <w:sz w:val="22"/>
          <w:szCs w:val="22"/>
        </w:rPr>
        <w:t xml:space="preserve">                       </w:t>
      </w:r>
    </w:p>
    <w:p w14:paraId="312B055C" w14:textId="77777777" w:rsidR="00E407AE" w:rsidRPr="00E407AE" w:rsidRDefault="00E407AE" w:rsidP="00E407AE">
      <w:pPr>
        <w:tabs>
          <w:tab w:val="left" w:pos="720"/>
          <w:tab w:val="right" w:leader="dot" w:pos="8352"/>
        </w:tabs>
        <w:rPr>
          <w:rFonts w:ascii="Arial" w:hAnsi="Arial" w:cs="Arial"/>
          <w:noProof/>
          <w:sz w:val="22"/>
          <w:szCs w:val="22"/>
        </w:rPr>
      </w:pPr>
    </w:p>
    <w:p w14:paraId="312B055D" w14:textId="77777777" w:rsidR="00E407AE" w:rsidRPr="00CE6B5D"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 xml:space="preserve">STRIKES </w:t>
      </w:r>
      <w:r w:rsidR="00BE3F3B">
        <w:rPr>
          <w:rFonts w:ascii="Arial" w:hAnsi="Arial" w:cs="Arial"/>
          <w:noProof/>
          <w:sz w:val="22"/>
          <w:szCs w:val="22"/>
        </w:rPr>
        <w:t>and</w:t>
      </w:r>
      <w:r w:rsidRPr="00CE6B5D">
        <w:rPr>
          <w:rFonts w:ascii="Arial" w:hAnsi="Arial" w:cs="Arial"/>
          <w:noProof/>
          <w:sz w:val="22"/>
          <w:szCs w:val="22"/>
        </w:rPr>
        <w:t xml:space="preserve"> WORK STOPPAGES</w:t>
      </w:r>
    </w:p>
    <w:p w14:paraId="312B055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xml:space="preserve">- </w:t>
      </w:r>
      <w:r w:rsidR="009F7F64">
        <w:rPr>
          <w:rFonts w:ascii="Arial" w:hAnsi="Arial" w:cs="Arial"/>
          <w:noProof/>
          <w:sz w:val="22"/>
          <w:szCs w:val="22"/>
        </w:rPr>
        <w:t>collective agreement</w:t>
      </w:r>
      <w:r w:rsidR="009F7F64">
        <w:rPr>
          <w:rFonts w:ascii="Arial" w:hAnsi="Arial" w:cs="Arial"/>
          <w:noProof/>
          <w:sz w:val="22"/>
          <w:szCs w:val="22"/>
        </w:rPr>
        <w:tab/>
        <w:t>103</w:t>
      </w:r>
      <w:r w:rsidRPr="00E407AE">
        <w:rPr>
          <w:rFonts w:ascii="Arial" w:hAnsi="Arial" w:cs="Arial"/>
          <w:noProof/>
          <w:sz w:val="22"/>
          <w:szCs w:val="22"/>
        </w:rPr>
        <w:t>0</w:t>
      </w:r>
    </w:p>
    <w:p w14:paraId="312B055F" w14:textId="77777777" w:rsidR="00E407AE" w:rsidRPr="00E407AE" w:rsidRDefault="00C8512F" w:rsidP="00E407AE">
      <w:pPr>
        <w:tabs>
          <w:tab w:val="left" w:pos="720"/>
          <w:tab w:val="right" w:leader="dot" w:pos="8352"/>
        </w:tabs>
        <w:rPr>
          <w:rFonts w:ascii="Arial" w:hAnsi="Arial" w:cs="Arial"/>
          <w:noProof/>
          <w:sz w:val="22"/>
          <w:szCs w:val="22"/>
        </w:rPr>
      </w:pPr>
      <w:r>
        <w:rPr>
          <w:rFonts w:ascii="Arial" w:hAnsi="Arial" w:cs="Arial"/>
          <w:noProof/>
          <w:sz w:val="22"/>
          <w:szCs w:val="22"/>
        </w:rPr>
        <w:tab/>
        <w:t>- mail, postage</w:t>
      </w:r>
      <w:r w:rsidR="00E407AE" w:rsidRPr="00E407AE">
        <w:rPr>
          <w:rFonts w:ascii="Arial" w:hAnsi="Arial" w:cs="Arial"/>
          <w:noProof/>
          <w:sz w:val="22"/>
          <w:szCs w:val="22"/>
        </w:rPr>
        <w:t>, courier</w:t>
      </w:r>
      <w:r w:rsidR="00E407AE" w:rsidRPr="00E407AE">
        <w:rPr>
          <w:rFonts w:ascii="Arial" w:hAnsi="Arial" w:cs="Arial"/>
          <w:noProof/>
          <w:sz w:val="22"/>
          <w:szCs w:val="22"/>
        </w:rPr>
        <w:tab/>
        <w:t>1450</w:t>
      </w:r>
    </w:p>
    <w:p w14:paraId="312B0560" w14:textId="77777777" w:rsidR="00E407AE" w:rsidRPr="00E407AE" w:rsidRDefault="00E407AE" w:rsidP="00E407AE">
      <w:pPr>
        <w:tabs>
          <w:tab w:val="left" w:pos="720"/>
          <w:tab w:val="right" w:leader="dot" w:pos="8352"/>
        </w:tabs>
        <w:rPr>
          <w:rFonts w:ascii="Arial" w:hAnsi="Arial" w:cs="Arial"/>
          <w:noProof/>
          <w:sz w:val="22"/>
          <w:szCs w:val="22"/>
        </w:rPr>
      </w:pPr>
    </w:p>
    <w:p w14:paraId="312B0561" w14:textId="77777777" w:rsidR="00E407AE" w:rsidRPr="00CE6B5D" w:rsidRDefault="00E407AE" w:rsidP="00E407AE">
      <w:pPr>
        <w:tabs>
          <w:tab w:val="left" w:pos="720"/>
          <w:tab w:val="right" w:leader="dot" w:pos="8352"/>
        </w:tabs>
        <w:rPr>
          <w:rFonts w:ascii="Arial" w:hAnsi="Arial" w:cs="Arial"/>
          <w:b/>
          <w:noProof/>
          <w:sz w:val="22"/>
          <w:szCs w:val="22"/>
        </w:rPr>
      </w:pPr>
      <w:r w:rsidRPr="00CE6B5D">
        <w:rPr>
          <w:rFonts w:ascii="Arial" w:hAnsi="Arial" w:cs="Arial"/>
          <w:noProof/>
          <w:sz w:val="22"/>
          <w:szCs w:val="22"/>
        </w:rPr>
        <w:t>STUDENT</w:t>
      </w:r>
      <w:r w:rsidR="00CE6B5D" w:rsidRPr="00CE6B5D">
        <w:rPr>
          <w:rFonts w:ascii="Arial" w:hAnsi="Arial" w:cs="Arial"/>
          <w:noProof/>
          <w:sz w:val="22"/>
          <w:szCs w:val="22"/>
        </w:rPr>
        <w:t xml:space="preserve"> </w:t>
      </w:r>
      <w:r w:rsidR="00CE6B5D" w:rsidRPr="00E407AE">
        <w:rPr>
          <w:rFonts w:ascii="Arial" w:hAnsi="Arial" w:cs="Arial"/>
          <w:noProof/>
          <w:sz w:val="22"/>
          <w:szCs w:val="22"/>
        </w:rPr>
        <w:t xml:space="preserve">EMPLOYEE </w:t>
      </w:r>
      <w:r w:rsidR="00CE6B5D">
        <w:rPr>
          <w:rFonts w:ascii="Arial" w:hAnsi="Arial" w:cs="Arial"/>
          <w:noProof/>
          <w:sz w:val="22"/>
          <w:szCs w:val="22"/>
        </w:rPr>
        <w:t>RECORD</w:t>
      </w:r>
      <w:r w:rsidRPr="00E407AE">
        <w:rPr>
          <w:rFonts w:ascii="Arial" w:hAnsi="Arial" w:cs="Arial"/>
          <w:noProof/>
          <w:sz w:val="22"/>
          <w:szCs w:val="22"/>
        </w:rPr>
        <w:tab/>
        <w:t>1050</w:t>
      </w:r>
      <w:r w:rsidR="00CE6B5D">
        <w:rPr>
          <w:rFonts w:ascii="Arial" w:hAnsi="Arial" w:cs="Arial"/>
          <w:noProof/>
          <w:sz w:val="22"/>
          <w:szCs w:val="22"/>
        </w:rPr>
        <w:t>-1</w:t>
      </w:r>
    </w:p>
    <w:p w14:paraId="312B0562" w14:textId="77777777" w:rsidR="00CE6B5D" w:rsidRDefault="00CE6B5D" w:rsidP="00E407AE">
      <w:pPr>
        <w:tabs>
          <w:tab w:val="left" w:pos="720"/>
          <w:tab w:val="right" w:leader="dot" w:pos="8352"/>
        </w:tabs>
        <w:rPr>
          <w:rFonts w:ascii="Arial" w:hAnsi="Arial" w:cs="Arial"/>
          <w:b/>
          <w:noProof/>
          <w:sz w:val="22"/>
          <w:szCs w:val="22"/>
        </w:rPr>
      </w:pPr>
    </w:p>
    <w:p w14:paraId="312B0563" w14:textId="77777777" w:rsidR="00CE6B5D" w:rsidRPr="00CE6B5D" w:rsidRDefault="00CE6B5D"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STUDIES</w:t>
      </w:r>
    </w:p>
    <w:p w14:paraId="312B0564" w14:textId="77777777" w:rsidR="00CE6B5D" w:rsidRDefault="00CE6B5D" w:rsidP="00E407AE">
      <w:pPr>
        <w:tabs>
          <w:tab w:val="left" w:pos="720"/>
          <w:tab w:val="right" w:leader="dot" w:pos="8352"/>
        </w:tabs>
        <w:rPr>
          <w:rFonts w:ascii="Arial" w:hAnsi="Arial" w:cs="Arial"/>
          <w:noProof/>
          <w:sz w:val="22"/>
          <w:szCs w:val="22"/>
        </w:rPr>
      </w:pPr>
      <w:r>
        <w:rPr>
          <w:rFonts w:ascii="Arial" w:hAnsi="Arial" w:cs="Arial"/>
          <w:noProof/>
          <w:sz w:val="22"/>
          <w:szCs w:val="22"/>
        </w:rPr>
        <w:tab/>
        <w:t>- of organizatio</w:t>
      </w:r>
      <w:r w:rsidR="00693F1D">
        <w:rPr>
          <w:rFonts w:ascii="Arial" w:hAnsi="Arial" w:cs="Arial"/>
          <w:noProof/>
          <w:sz w:val="22"/>
          <w:szCs w:val="22"/>
        </w:rPr>
        <w:t>n</w:t>
      </w:r>
      <w:r>
        <w:rPr>
          <w:rFonts w:ascii="Arial" w:hAnsi="Arial" w:cs="Arial"/>
          <w:noProof/>
          <w:sz w:val="22"/>
          <w:szCs w:val="22"/>
        </w:rPr>
        <w:t>al effectiveness</w:t>
      </w:r>
      <w:r>
        <w:rPr>
          <w:rFonts w:ascii="Arial" w:hAnsi="Arial" w:cs="Arial"/>
          <w:noProof/>
          <w:sz w:val="22"/>
          <w:szCs w:val="22"/>
        </w:rPr>
        <w:tab/>
        <w:t>0300</w:t>
      </w:r>
    </w:p>
    <w:p w14:paraId="312B0565" w14:textId="77777777" w:rsidR="00CE6B5D" w:rsidRPr="00CE6B5D" w:rsidRDefault="00CE6B5D" w:rsidP="00E407AE">
      <w:pPr>
        <w:tabs>
          <w:tab w:val="left" w:pos="720"/>
          <w:tab w:val="right" w:leader="dot" w:pos="8352"/>
        </w:tabs>
        <w:rPr>
          <w:rFonts w:ascii="Arial" w:hAnsi="Arial" w:cs="Arial"/>
          <w:noProof/>
          <w:sz w:val="22"/>
          <w:szCs w:val="22"/>
        </w:rPr>
      </w:pPr>
    </w:p>
    <w:p w14:paraId="312B0566" w14:textId="19ED73FE" w:rsidR="00E407AE" w:rsidRPr="000A4BEB" w:rsidRDefault="00E407AE" w:rsidP="00E407AE">
      <w:pPr>
        <w:tabs>
          <w:tab w:val="left" w:pos="720"/>
          <w:tab w:val="right" w:leader="dot" w:pos="8352"/>
        </w:tabs>
        <w:rPr>
          <w:rFonts w:ascii="Arial" w:hAnsi="Arial" w:cs="Arial"/>
          <w:b/>
          <w:noProof/>
          <w:sz w:val="22"/>
          <w:szCs w:val="22"/>
        </w:rPr>
      </w:pPr>
      <w:r w:rsidRPr="000A4BEB">
        <w:rPr>
          <w:rFonts w:ascii="Arial" w:hAnsi="Arial" w:cs="Arial"/>
          <w:b/>
          <w:noProof/>
          <w:sz w:val="22"/>
          <w:szCs w:val="22"/>
        </w:rPr>
        <w:t>SUBDIVISION</w:t>
      </w:r>
      <w:r w:rsidR="000A4BEB">
        <w:rPr>
          <w:rFonts w:ascii="Arial" w:hAnsi="Arial" w:cs="Arial"/>
          <w:b/>
          <w:noProof/>
          <w:sz w:val="22"/>
          <w:szCs w:val="22"/>
        </w:rPr>
        <w:t>S</w:t>
      </w:r>
      <w:r w:rsidR="00CE6B5D" w:rsidRPr="000A4BEB">
        <w:rPr>
          <w:rFonts w:ascii="Arial" w:hAnsi="Arial" w:cs="Arial"/>
          <w:b/>
          <w:noProof/>
          <w:sz w:val="22"/>
          <w:szCs w:val="22"/>
        </w:rPr>
        <w:t xml:space="preserve"> </w:t>
      </w:r>
      <w:r w:rsidR="001B57F0">
        <w:rPr>
          <w:rFonts w:ascii="Arial" w:hAnsi="Arial" w:cs="Arial"/>
          <w:b/>
          <w:noProof/>
          <w:sz w:val="22"/>
          <w:szCs w:val="22"/>
        </w:rPr>
        <w:t>SERVICES</w:t>
      </w:r>
      <w:r w:rsidRPr="000A4BEB">
        <w:rPr>
          <w:rFonts w:ascii="Arial" w:hAnsi="Arial" w:cs="Arial"/>
          <w:b/>
          <w:noProof/>
          <w:sz w:val="22"/>
          <w:szCs w:val="22"/>
        </w:rPr>
        <w:tab/>
        <w:t>2500</w:t>
      </w:r>
      <w:r w:rsidR="001809D5">
        <w:rPr>
          <w:rFonts w:ascii="Arial" w:hAnsi="Arial" w:cs="Arial"/>
          <w:b/>
          <w:noProof/>
          <w:sz w:val="22"/>
          <w:szCs w:val="22"/>
        </w:rPr>
        <w:t xml:space="preserve">                       </w:t>
      </w:r>
    </w:p>
    <w:p w14:paraId="312B0567" w14:textId="77777777" w:rsidR="00E407AE" w:rsidRDefault="00E407AE" w:rsidP="00E407AE">
      <w:pPr>
        <w:tabs>
          <w:tab w:val="left" w:pos="720"/>
          <w:tab w:val="right" w:leader="dot" w:pos="8352"/>
        </w:tabs>
        <w:rPr>
          <w:rFonts w:ascii="Arial" w:hAnsi="Arial" w:cs="Arial"/>
          <w:noProof/>
          <w:sz w:val="22"/>
          <w:szCs w:val="22"/>
        </w:rPr>
      </w:pPr>
    </w:p>
    <w:p w14:paraId="312B0568" w14:textId="77777777" w:rsidR="00CE6B5D" w:rsidRDefault="00CE6B5D" w:rsidP="00E407AE">
      <w:pPr>
        <w:tabs>
          <w:tab w:val="left" w:pos="720"/>
          <w:tab w:val="right" w:leader="dot" w:pos="8352"/>
        </w:tabs>
        <w:rPr>
          <w:rFonts w:ascii="Arial" w:hAnsi="Arial" w:cs="Arial"/>
          <w:noProof/>
          <w:sz w:val="22"/>
          <w:szCs w:val="22"/>
        </w:rPr>
      </w:pPr>
      <w:r>
        <w:rPr>
          <w:rFonts w:ascii="Arial" w:hAnsi="Arial" w:cs="Arial"/>
          <w:noProof/>
          <w:sz w:val="22"/>
          <w:szCs w:val="22"/>
        </w:rPr>
        <w:t>SUCCESSION PLANNING</w:t>
      </w:r>
      <w:r>
        <w:rPr>
          <w:rFonts w:ascii="Arial" w:hAnsi="Arial" w:cs="Arial"/>
          <w:noProof/>
          <w:sz w:val="22"/>
          <w:szCs w:val="22"/>
        </w:rPr>
        <w:tab/>
        <w:t>1160</w:t>
      </w:r>
    </w:p>
    <w:p w14:paraId="312B0569" w14:textId="77777777" w:rsidR="00CE6B5D" w:rsidRPr="00E407AE" w:rsidRDefault="00CE6B5D" w:rsidP="00E407AE">
      <w:pPr>
        <w:tabs>
          <w:tab w:val="left" w:pos="720"/>
          <w:tab w:val="right" w:leader="dot" w:pos="8352"/>
        </w:tabs>
        <w:rPr>
          <w:rFonts w:ascii="Arial" w:hAnsi="Arial" w:cs="Arial"/>
          <w:noProof/>
          <w:sz w:val="22"/>
          <w:szCs w:val="22"/>
        </w:rPr>
      </w:pPr>
    </w:p>
    <w:p w14:paraId="312B056A" w14:textId="224832E4" w:rsidR="00E407AE" w:rsidRPr="00E407AE"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SUMMER EMPLOYMENT</w:t>
      </w:r>
      <w:r w:rsidR="00CE6B5D" w:rsidRPr="00CE6B5D">
        <w:rPr>
          <w:rFonts w:ascii="Arial" w:hAnsi="Arial" w:cs="Arial"/>
          <w:noProof/>
          <w:sz w:val="22"/>
          <w:szCs w:val="22"/>
        </w:rPr>
        <w:t xml:space="preserve"> PROGRAM</w:t>
      </w:r>
      <w:r w:rsidRPr="00E407AE">
        <w:rPr>
          <w:rFonts w:ascii="Arial" w:hAnsi="Arial" w:cs="Arial"/>
          <w:noProof/>
          <w:sz w:val="22"/>
          <w:szCs w:val="22"/>
        </w:rPr>
        <w:tab/>
        <w:t>1170</w:t>
      </w:r>
      <w:r w:rsidR="001809D5">
        <w:rPr>
          <w:rFonts w:ascii="Arial" w:hAnsi="Arial" w:cs="Arial"/>
          <w:noProof/>
          <w:sz w:val="22"/>
          <w:szCs w:val="22"/>
        </w:rPr>
        <w:t xml:space="preserve">                       </w:t>
      </w:r>
    </w:p>
    <w:p w14:paraId="312B056B" w14:textId="77777777" w:rsidR="00E407AE" w:rsidRPr="00E407AE" w:rsidRDefault="00E407AE" w:rsidP="00E407AE">
      <w:pPr>
        <w:tabs>
          <w:tab w:val="left" w:pos="720"/>
          <w:tab w:val="right" w:leader="dot" w:pos="8352"/>
        </w:tabs>
        <w:rPr>
          <w:rFonts w:ascii="Arial" w:hAnsi="Arial" w:cs="Arial"/>
          <w:noProof/>
          <w:sz w:val="22"/>
          <w:szCs w:val="22"/>
        </w:rPr>
      </w:pPr>
    </w:p>
    <w:p w14:paraId="312B056C" w14:textId="77777777" w:rsidR="00843045" w:rsidRDefault="00843045" w:rsidP="00E407AE">
      <w:pPr>
        <w:tabs>
          <w:tab w:val="left" w:pos="720"/>
          <w:tab w:val="right" w:leader="dot" w:pos="8352"/>
        </w:tabs>
        <w:rPr>
          <w:rFonts w:ascii="Arial" w:hAnsi="Arial" w:cs="Arial"/>
          <w:noProof/>
          <w:sz w:val="22"/>
          <w:szCs w:val="22"/>
        </w:rPr>
      </w:pPr>
    </w:p>
    <w:p w14:paraId="312B056D" w14:textId="77777777" w:rsidR="00E407AE" w:rsidRPr="00CE6B5D"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SURVEYS</w:t>
      </w:r>
    </w:p>
    <w:p w14:paraId="312B056E"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office</w:t>
      </w:r>
      <w:r w:rsidRPr="00E407AE">
        <w:rPr>
          <w:rFonts w:ascii="Arial" w:hAnsi="Arial" w:cs="Arial"/>
          <w:noProof/>
          <w:sz w:val="22"/>
          <w:szCs w:val="22"/>
        </w:rPr>
        <w:tab/>
        <w:t>0300</w:t>
      </w:r>
    </w:p>
    <w:p w14:paraId="312B056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risk management</w:t>
      </w:r>
      <w:r w:rsidRPr="00E407AE">
        <w:rPr>
          <w:rFonts w:ascii="Arial" w:hAnsi="Arial" w:cs="Arial"/>
          <w:noProof/>
          <w:sz w:val="22"/>
          <w:szCs w:val="22"/>
        </w:rPr>
        <w:tab/>
        <w:t>1775</w:t>
      </w:r>
    </w:p>
    <w:p w14:paraId="312B0570" w14:textId="77777777" w:rsidR="00CE6B5D" w:rsidRDefault="00CE6B5D" w:rsidP="00E407AE">
      <w:pPr>
        <w:tabs>
          <w:tab w:val="left" w:pos="720"/>
          <w:tab w:val="right" w:leader="dot" w:pos="8352"/>
        </w:tabs>
        <w:rPr>
          <w:rFonts w:ascii="Arial" w:hAnsi="Arial" w:cs="Arial"/>
          <w:noProof/>
          <w:sz w:val="22"/>
          <w:szCs w:val="22"/>
        </w:rPr>
      </w:pPr>
    </w:p>
    <w:p w14:paraId="312B0571" w14:textId="77777777" w:rsidR="00E407AE" w:rsidRPr="000A4BEB" w:rsidRDefault="00CE6B5D" w:rsidP="00E407AE">
      <w:pPr>
        <w:tabs>
          <w:tab w:val="left" w:pos="720"/>
          <w:tab w:val="right" w:leader="dot" w:pos="8352"/>
        </w:tabs>
        <w:rPr>
          <w:rFonts w:ascii="Arial" w:hAnsi="Arial" w:cs="Arial"/>
          <w:b/>
          <w:noProof/>
          <w:sz w:val="22"/>
          <w:szCs w:val="22"/>
        </w:rPr>
      </w:pPr>
      <w:r w:rsidRPr="000A4BEB">
        <w:rPr>
          <w:rFonts w:ascii="Arial" w:hAnsi="Arial" w:cs="Arial"/>
          <w:b/>
          <w:noProof/>
          <w:sz w:val="22"/>
          <w:szCs w:val="22"/>
        </w:rPr>
        <w:t>SUSTAINABLE DEVELOPMENT</w:t>
      </w:r>
      <w:r w:rsidRPr="000A4BEB">
        <w:rPr>
          <w:rFonts w:ascii="Arial" w:hAnsi="Arial" w:cs="Arial"/>
          <w:b/>
          <w:noProof/>
          <w:sz w:val="22"/>
          <w:szCs w:val="22"/>
        </w:rPr>
        <w:tab/>
        <w:t>2510</w:t>
      </w:r>
    </w:p>
    <w:p w14:paraId="312B0572" w14:textId="77777777" w:rsidR="00CE6B5D" w:rsidRPr="00E407AE" w:rsidRDefault="00CE6B5D" w:rsidP="00E407AE">
      <w:pPr>
        <w:tabs>
          <w:tab w:val="left" w:pos="720"/>
          <w:tab w:val="right" w:leader="dot" w:pos="8352"/>
        </w:tabs>
        <w:rPr>
          <w:rFonts w:ascii="Arial" w:hAnsi="Arial" w:cs="Arial"/>
          <w:noProof/>
          <w:sz w:val="22"/>
          <w:szCs w:val="22"/>
        </w:rPr>
      </w:pPr>
    </w:p>
    <w:p w14:paraId="312B0573" w14:textId="77777777" w:rsidR="00E407AE" w:rsidRPr="00CE6B5D" w:rsidRDefault="00E407AE" w:rsidP="00E407AE">
      <w:pPr>
        <w:tabs>
          <w:tab w:val="left" w:pos="720"/>
          <w:tab w:val="right" w:leader="dot" w:pos="8352"/>
        </w:tabs>
        <w:rPr>
          <w:rFonts w:ascii="Arial" w:hAnsi="Arial" w:cs="Arial"/>
          <w:noProof/>
          <w:sz w:val="22"/>
          <w:szCs w:val="22"/>
        </w:rPr>
      </w:pPr>
      <w:r w:rsidRPr="00CE6B5D">
        <w:rPr>
          <w:rFonts w:ascii="Arial" w:hAnsi="Arial" w:cs="Arial"/>
          <w:noProof/>
          <w:sz w:val="22"/>
          <w:szCs w:val="22"/>
        </w:rPr>
        <w:t>SYMPOSIA</w:t>
      </w:r>
      <w:r w:rsidR="00CE6B5D" w:rsidRPr="00CE6B5D">
        <w:rPr>
          <w:rFonts w:ascii="Arial" w:hAnsi="Arial" w:cs="Arial"/>
          <w:noProof/>
          <w:sz w:val="22"/>
          <w:szCs w:val="22"/>
        </w:rPr>
        <w:t>, CONFERENCE and WORKSHOP</w:t>
      </w:r>
      <w:r w:rsidRPr="00CE6B5D">
        <w:rPr>
          <w:rFonts w:ascii="Arial" w:hAnsi="Arial" w:cs="Arial"/>
          <w:noProof/>
          <w:sz w:val="22"/>
          <w:szCs w:val="22"/>
        </w:rPr>
        <w:tab/>
        <w:t>0170</w:t>
      </w:r>
    </w:p>
    <w:p w14:paraId="312B0574" w14:textId="77777777" w:rsidR="00E407AE" w:rsidRPr="00E407AE" w:rsidRDefault="00E407AE" w:rsidP="00E407AE">
      <w:pPr>
        <w:tabs>
          <w:tab w:val="left" w:pos="720"/>
          <w:tab w:val="right" w:leader="dot" w:pos="8352"/>
        </w:tabs>
        <w:rPr>
          <w:rFonts w:ascii="Arial" w:hAnsi="Arial" w:cs="Arial"/>
          <w:noProof/>
          <w:sz w:val="22"/>
          <w:szCs w:val="22"/>
        </w:rPr>
      </w:pPr>
    </w:p>
    <w:p w14:paraId="312B0575" w14:textId="75BFE631" w:rsidR="00E407AE" w:rsidRPr="00717878" w:rsidRDefault="00E407AE" w:rsidP="00E407AE">
      <w:pPr>
        <w:tabs>
          <w:tab w:val="left" w:pos="720"/>
          <w:tab w:val="right" w:leader="dot" w:pos="8352"/>
        </w:tabs>
        <w:rPr>
          <w:rFonts w:ascii="Arial" w:hAnsi="Arial" w:cs="Arial"/>
          <w:b/>
          <w:noProof/>
          <w:sz w:val="22"/>
          <w:szCs w:val="22"/>
        </w:rPr>
      </w:pPr>
      <w:r w:rsidRPr="00717878">
        <w:rPr>
          <w:rFonts w:ascii="Arial" w:hAnsi="Arial" w:cs="Arial"/>
          <w:noProof/>
          <w:sz w:val="22"/>
          <w:szCs w:val="22"/>
        </w:rPr>
        <w:t>SYSTEMS (INFORMATION)</w:t>
      </w:r>
      <w:r w:rsidRPr="00E407AE">
        <w:rPr>
          <w:rFonts w:ascii="Arial" w:hAnsi="Arial" w:cs="Arial"/>
          <w:noProof/>
          <w:sz w:val="22"/>
          <w:szCs w:val="22"/>
        </w:rPr>
        <w:tab/>
        <w:t>1420</w:t>
      </w:r>
      <w:r w:rsidR="001809D5">
        <w:rPr>
          <w:rFonts w:ascii="Arial" w:hAnsi="Arial" w:cs="Arial"/>
          <w:noProof/>
          <w:sz w:val="22"/>
          <w:szCs w:val="22"/>
        </w:rPr>
        <w:t xml:space="preserve">                       </w:t>
      </w:r>
    </w:p>
    <w:p w14:paraId="312B057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p>
    <w:p w14:paraId="312B0577" w14:textId="77777777" w:rsidR="00E407AE" w:rsidRPr="00E407AE" w:rsidRDefault="00E407AE" w:rsidP="00E407AE">
      <w:pPr>
        <w:tabs>
          <w:tab w:val="left" w:pos="720"/>
          <w:tab w:val="right" w:leader="dot" w:pos="8352"/>
        </w:tabs>
        <w:rPr>
          <w:rFonts w:ascii="Arial" w:hAnsi="Arial" w:cs="Arial"/>
          <w:noProof/>
          <w:sz w:val="22"/>
          <w:szCs w:val="22"/>
        </w:rPr>
      </w:pPr>
    </w:p>
    <w:p w14:paraId="312B0578"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T</w:t>
      </w:r>
    </w:p>
    <w:p w14:paraId="312B0579" w14:textId="77777777" w:rsidR="00E407AE" w:rsidRPr="00E407AE" w:rsidRDefault="00E407AE" w:rsidP="00E407AE">
      <w:pPr>
        <w:tabs>
          <w:tab w:val="left" w:pos="720"/>
          <w:tab w:val="right" w:leader="dot" w:pos="8352"/>
        </w:tabs>
        <w:jc w:val="center"/>
        <w:rPr>
          <w:rFonts w:ascii="Arial" w:hAnsi="Arial" w:cs="Arial"/>
          <w:noProof/>
          <w:sz w:val="22"/>
          <w:szCs w:val="22"/>
        </w:rPr>
      </w:pPr>
    </w:p>
    <w:p w14:paraId="312B057A" w14:textId="77777777" w:rsidR="00A542C7" w:rsidRDefault="00A542C7" w:rsidP="00E407AE">
      <w:pPr>
        <w:tabs>
          <w:tab w:val="left" w:pos="720"/>
          <w:tab w:val="right" w:leader="dot" w:pos="8352"/>
        </w:tabs>
        <w:rPr>
          <w:rFonts w:ascii="Arial" w:hAnsi="Arial" w:cs="Arial"/>
          <w:noProof/>
          <w:sz w:val="22"/>
          <w:szCs w:val="22"/>
        </w:rPr>
      </w:pPr>
      <w:r>
        <w:rPr>
          <w:rFonts w:ascii="Arial" w:hAnsi="Arial" w:cs="Arial"/>
          <w:noProof/>
          <w:sz w:val="22"/>
          <w:szCs w:val="22"/>
        </w:rPr>
        <w:t>TANGIBLE CAPITAL ASSETS ACCOUNTING</w:t>
      </w:r>
      <w:r>
        <w:rPr>
          <w:rFonts w:ascii="Arial" w:hAnsi="Arial" w:cs="Arial"/>
          <w:noProof/>
          <w:sz w:val="22"/>
          <w:szCs w:val="22"/>
        </w:rPr>
        <w:tab/>
        <w:t>0705</w:t>
      </w:r>
    </w:p>
    <w:p w14:paraId="312B057B" w14:textId="77777777" w:rsidR="00C7184C" w:rsidRDefault="00C7184C" w:rsidP="00E407AE">
      <w:pPr>
        <w:tabs>
          <w:tab w:val="left" w:pos="720"/>
          <w:tab w:val="right" w:leader="dot" w:pos="8352"/>
        </w:tabs>
        <w:rPr>
          <w:rFonts w:ascii="Arial" w:hAnsi="Arial" w:cs="Arial"/>
          <w:noProof/>
          <w:sz w:val="22"/>
          <w:szCs w:val="22"/>
        </w:rPr>
      </w:pPr>
    </w:p>
    <w:p w14:paraId="312B057C" w14:textId="77777777" w:rsidR="00A542C7" w:rsidRDefault="00C7184C" w:rsidP="00E407AE">
      <w:pPr>
        <w:tabs>
          <w:tab w:val="left" w:pos="720"/>
          <w:tab w:val="right" w:leader="dot" w:pos="8352"/>
        </w:tabs>
        <w:rPr>
          <w:rFonts w:ascii="Arial" w:hAnsi="Arial" w:cs="Arial"/>
          <w:noProof/>
          <w:sz w:val="22"/>
          <w:szCs w:val="22"/>
        </w:rPr>
      </w:pPr>
      <w:r>
        <w:rPr>
          <w:rFonts w:ascii="Arial" w:hAnsi="Arial" w:cs="Arial"/>
          <w:noProof/>
          <w:sz w:val="22"/>
          <w:szCs w:val="22"/>
        </w:rPr>
        <w:t>TAXABLE BENEFITS</w:t>
      </w:r>
      <w:r>
        <w:rPr>
          <w:rFonts w:ascii="Arial" w:hAnsi="Arial" w:cs="Arial"/>
          <w:noProof/>
          <w:sz w:val="22"/>
          <w:szCs w:val="22"/>
        </w:rPr>
        <w:tab/>
        <w:t>0955</w:t>
      </w:r>
    </w:p>
    <w:p w14:paraId="312B057D" w14:textId="77777777" w:rsidR="00C7184C" w:rsidRDefault="00C7184C" w:rsidP="00E407AE">
      <w:pPr>
        <w:tabs>
          <w:tab w:val="left" w:pos="720"/>
          <w:tab w:val="right" w:leader="dot" w:pos="8352"/>
        </w:tabs>
        <w:rPr>
          <w:rFonts w:ascii="Arial" w:hAnsi="Arial" w:cs="Arial"/>
          <w:noProof/>
          <w:sz w:val="22"/>
          <w:szCs w:val="22"/>
        </w:rPr>
      </w:pPr>
    </w:p>
    <w:p w14:paraId="312B057E" w14:textId="77777777" w:rsidR="00E407AE" w:rsidRPr="00A542C7" w:rsidRDefault="00E407AE" w:rsidP="00E407AE">
      <w:pPr>
        <w:tabs>
          <w:tab w:val="left" w:pos="720"/>
          <w:tab w:val="right" w:leader="dot" w:pos="8352"/>
        </w:tabs>
        <w:rPr>
          <w:rFonts w:ascii="Arial" w:hAnsi="Arial" w:cs="Arial"/>
          <w:noProof/>
          <w:sz w:val="22"/>
          <w:szCs w:val="22"/>
        </w:rPr>
      </w:pPr>
      <w:r w:rsidRPr="00A542C7">
        <w:rPr>
          <w:rFonts w:ascii="Arial" w:hAnsi="Arial" w:cs="Arial"/>
          <w:noProof/>
          <w:sz w:val="22"/>
          <w:szCs w:val="22"/>
        </w:rPr>
        <w:t>TAXES</w:t>
      </w:r>
    </w:p>
    <w:p w14:paraId="312B057F"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AE7BFD">
        <w:rPr>
          <w:rFonts w:ascii="Arial" w:hAnsi="Arial" w:cs="Arial"/>
          <w:noProof/>
          <w:sz w:val="22"/>
          <w:szCs w:val="22"/>
        </w:rPr>
        <w:t>collected</w:t>
      </w:r>
      <w:r w:rsidRPr="00E407AE">
        <w:rPr>
          <w:rFonts w:ascii="Arial" w:hAnsi="Arial" w:cs="Arial"/>
          <w:noProof/>
          <w:sz w:val="22"/>
          <w:szCs w:val="22"/>
        </w:rPr>
        <w:tab/>
      </w:r>
      <w:r w:rsidR="00AE7BFD">
        <w:rPr>
          <w:rFonts w:ascii="Arial" w:hAnsi="Arial" w:cs="Arial"/>
          <w:noProof/>
          <w:sz w:val="22"/>
          <w:szCs w:val="22"/>
        </w:rPr>
        <w:t>0720</w:t>
      </w:r>
    </w:p>
    <w:p w14:paraId="312B0580" w14:textId="77777777" w:rsidR="00E407AE" w:rsidRPr="00E407AE" w:rsidRDefault="00E407AE" w:rsidP="00AE7BFD">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A542C7">
        <w:rPr>
          <w:rFonts w:ascii="Arial" w:hAnsi="Arial" w:cs="Arial"/>
          <w:noProof/>
          <w:sz w:val="22"/>
          <w:szCs w:val="22"/>
        </w:rPr>
        <w:t>remittance of tax payment</w:t>
      </w:r>
      <w:r w:rsidR="00AE7BFD">
        <w:rPr>
          <w:rFonts w:ascii="Arial" w:hAnsi="Arial" w:cs="Arial"/>
          <w:noProof/>
          <w:sz w:val="22"/>
          <w:szCs w:val="22"/>
        </w:rPr>
        <w:tab/>
        <w:t>0715</w:t>
      </w:r>
    </w:p>
    <w:p w14:paraId="312B0581" w14:textId="025B8919"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taxation bulletins</w:t>
      </w:r>
      <w:r w:rsidRPr="00E407AE">
        <w:rPr>
          <w:rFonts w:ascii="Arial" w:hAnsi="Arial" w:cs="Arial"/>
          <w:noProof/>
          <w:sz w:val="22"/>
          <w:szCs w:val="22"/>
        </w:rPr>
        <w:tab/>
        <w:t>0</w:t>
      </w:r>
      <w:r w:rsidR="00AE7BFD">
        <w:rPr>
          <w:rFonts w:ascii="Arial" w:hAnsi="Arial" w:cs="Arial"/>
          <w:noProof/>
          <w:sz w:val="22"/>
          <w:szCs w:val="22"/>
        </w:rPr>
        <w:t>70</w:t>
      </w:r>
      <w:r w:rsidRPr="00E407AE">
        <w:rPr>
          <w:rFonts w:ascii="Arial" w:hAnsi="Arial" w:cs="Arial"/>
          <w:noProof/>
          <w:sz w:val="22"/>
          <w:szCs w:val="22"/>
        </w:rPr>
        <w:t>0</w:t>
      </w:r>
      <w:r w:rsidR="001809D5">
        <w:rPr>
          <w:rFonts w:ascii="Arial" w:hAnsi="Arial" w:cs="Arial"/>
          <w:noProof/>
          <w:sz w:val="22"/>
          <w:szCs w:val="22"/>
        </w:rPr>
        <w:t xml:space="preserve">                      </w:t>
      </w:r>
      <w:r w:rsidRPr="00E407AE">
        <w:rPr>
          <w:rFonts w:ascii="Arial" w:hAnsi="Arial" w:cs="Arial"/>
          <w:noProof/>
          <w:sz w:val="22"/>
          <w:szCs w:val="22"/>
        </w:rPr>
        <w:t xml:space="preserve"> </w:t>
      </w:r>
    </w:p>
    <w:p w14:paraId="312B0582"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p>
    <w:p w14:paraId="312B0583" w14:textId="77777777" w:rsidR="00E407AE" w:rsidRPr="00A542C7" w:rsidRDefault="00E407AE" w:rsidP="00E407AE">
      <w:pPr>
        <w:tabs>
          <w:tab w:val="left" w:pos="720"/>
          <w:tab w:val="right" w:leader="dot" w:pos="8352"/>
        </w:tabs>
        <w:rPr>
          <w:rFonts w:ascii="Arial" w:hAnsi="Arial" w:cs="Arial"/>
          <w:b/>
          <w:noProof/>
          <w:sz w:val="22"/>
          <w:szCs w:val="22"/>
        </w:rPr>
      </w:pPr>
      <w:r w:rsidRPr="00A542C7">
        <w:rPr>
          <w:rFonts w:ascii="Arial" w:hAnsi="Arial" w:cs="Arial"/>
          <w:noProof/>
          <w:sz w:val="22"/>
          <w:szCs w:val="22"/>
        </w:rPr>
        <w:t>TECHNOLOGY SYSTEMS (INFORMATION)</w:t>
      </w:r>
      <w:r w:rsidRPr="00E407AE">
        <w:rPr>
          <w:rFonts w:ascii="Arial" w:hAnsi="Arial" w:cs="Arial"/>
          <w:noProof/>
          <w:sz w:val="22"/>
          <w:szCs w:val="22"/>
        </w:rPr>
        <w:tab/>
        <w:t>1420</w:t>
      </w:r>
    </w:p>
    <w:p w14:paraId="312B0584" w14:textId="77777777" w:rsidR="00E407AE" w:rsidRDefault="00E407AE" w:rsidP="00E407AE">
      <w:pPr>
        <w:tabs>
          <w:tab w:val="left" w:pos="720"/>
          <w:tab w:val="right" w:leader="dot" w:pos="8352"/>
        </w:tabs>
        <w:rPr>
          <w:rFonts w:ascii="Arial" w:hAnsi="Arial" w:cs="Arial"/>
          <w:noProof/>
          <w:sz w:val="22"/>
          <w:szCs w:val="22"/>
        </w:rPr>
      </w:pPr>
    </w:p>
    <w:p w14:paraId="312B0585" w14:textId="77777777" w:rsidR="00C7184C" w:rsidRDefault="00C7184C" w:rsidP="00E407AE">
      <w:pPr>
        <w:tabs>
          <w:tab w:val="left" w:pos="720"/>
          <w:tab w:val="right" w:leader="dot" w:pos="8352"/>
        </w:tabs>
        <w:rPr>
          <w:rFonts w:ascii="Arial" w:hAnsi="Arial" w:cs="Arial"/>
          <w:noProof/>
          <w:sz w:val="22"/>
          <w:szCs w:val="22"/>
        </w:rPr>
      </w:pPr>
      <w:r>
        <w:rPr>
          <w:rFonts w:ascii="Arial" w:hAnsi="Arial" w:cs="Arial"/>
          <w:noProof/>
          <w:sz w:val="22"/>
          <w:szCs w:val="22"/>
        </w:rPr>
        <w:t>TENDERS and BIDS</w:t>
      </w:r>
      <w:r>
        <w:rPr>
          <w:rFonts w:ascii="Arial" w:hAnsi="Arial" w:cs="Arial"/>
          <w:noProof/>
          <w:sz w:val="22"/>
          <w:szCs w:val="22"/>
        </w:rPr>
        <w:tab/>
        <w:t>0960</w:t>
      </w:r>
    </w:p>
    <w:p w14:paraId="312B0586" w14:textId="77777777" w:rsidR="00C7184C" w:rsidRPr="00E407AE" w:rsidRDefault="00C7184C" w:rsidP="00E407AE">
      <w:pPr>
        <w:tabs>
          <w:tab w:val="left" w:pos="720"/>
          <w:tab w:val="right" w:leader="dot" w:pos="8352"/>
        </w:tabs>
        <w:rPr>
          <w:rFonts w:ascii="Arial" w:hAnsi="Arial" w:cs="Arial"/>
          <w:noProof/>
          <w:sz w:val="22"/>
          <w:szCs w:val="22"/>
        </w:rPr>
      </w:pPr>
    </w:p>
    <w:p w14:paraId="312B0587" w14:textId="77777777" w:rsidR="00E407AE" w:rsidRPr="00A542C7" w:rsidRDefault="00E407AE" w:rsidP="00E407AE">
      <w:pPr>
        <w:tabs>
          <w:tab w:val="left" w:pos="720"/>
          <w:tab w:val="right" w:leader="dot" w:pos="8352"/>
        </w:tabs>
        <w:rPr>
          <w:rFonts w:ascii="Arial" w:hAnsi="Arial" w:cs="Arial"/>
          <w:b/>
          <w:noProof/>
          <w:sz w:val="22"/>
          <w:szCs w:val="22"/>
        </w:rPr>
      </w:pPr>
      <w:r w:rsidRPr="00A542C7">
        <w:rPr>
          <w:rFonts w:ascii="Arial" w:hAnsi="Arial" w:cs="Arial"/>
          <w:noProof/>
          <w:sz w:val="22"/>
          <w:szCs w:val="22"/>
        </w:rPr>
        <w:t>TERM EMPLOYEE</w:t>
      </w:r>
      <w:r w:rsidR="00A542C7" w:rsidRPr="00A542C7">
        <w:rPr>
          <w:rFonts w:ascii="Arial" w:hAnsi="Arial" w:cs="Arial"/>
          <w:noProof/>
          <w:sz w:val="22"/>
          <w:szCs w:val="22"/>
        </w:rPr>
        <w:t xml:space="preserve"> RECORDS</w:t>
      </w:r>
      <w:r w:rsidRPr="00E407AE">
        <w:rPr>
          <w:rFonts w:ascii="Arial" w:hAnsi="Arial" w:cs="Arial"/>
          <w:b/>
          <w:noProof/>
          <w:sz w:val="22"/>
          <w:szCs w:val="22"/>
        </w:rPr>
        <w:t xml:space="preserve"> </w:t>
      </w:r>
      <w:r w:rsidRPr="00E407AE">
        <w:rPr>
          <w:rFonts w:ascii="Arial" w:hAnsi="Arial" w:cs="Arial"/>
          <w:noProof/>
          <w:sz w:val="22"/>
          <w:szCs w:val="22"/>
        </w:rPr>
        <w:tab/>
        <w:t>1050</w:t>
      </w:r>
    </w:p>
    <w:p w14:paraId="312B0588" w14:textId="77777777" w:rsidR="00E407AE" w:rsidRDefault="00E407AE" w:rsidP="00E407AE">
      <w:pPr>
        <w:tabs>
          <w:tab w:val="left" w:pos="720"/>
          <w:tab w:val="right" w:leader="dot" w:pos="8352"/>
        </w:tabs>
        <w:rPr>
          <w:rFonts w:ascii="Arial" w:hAnsi="Arial" w:cs="Arial"/>
          <w:noProof/>
          <w:sz w:val="22"/>
          <w:szCs w:val="22"/>
        </w:rPr>
      </w:pPr>
    </w:p>
    <w:p w14:paraId="312B0589" w14:textId="77777777" w:rsidR="00C7184C" w:rsidRDefault="00C7184C" w:rsidP="00E407AE">
      <w:pPr>
        <w:tabs>
          <w:tab w:val="left" w:pos="720"/>
          <w:tab w:val="right" w:leader="dot" w:pos="8352"/>
        </w:tabs>
        <w:rPr>
          <w:rFonts w:ascii="Arial" w:hAnsi="Arial" w:cs="Arial"/>
          <w:noProof/>
          <w:sz w:val="22"/>
          <w:szCs w:val="22"/>
        </w:rPr>
      </w:pPr>
      <w:r>
        <w:rPr>
          <w:rFonts w:ascii="Arial" w:hAnsi="Arial" w:cs="Arial"/>
          <w:noProof/>
          <w:sz w:val="22"/>
          <w:szCs w:val="22"/>
        </w:rPr>
        <w:t>TERRITORIAL GOVERNMENT</w:t>
      </w:r>
    </w:p>
    <w:p w14:paraId="312B058A" w14:textId="77777777" w:rsidR="00C7184C" w:rsidRDefault="00C7184C" w:rsidP="00E407AE">
      <w:pPr>
        <w:tabs>
          <w:tab w:val="left" w:pos="720"/>
          <w:tab w:val="right" w:leader="dot" w:pos="8352"/>
        </w:tabs>
        <w:rPr>
          <w:rFonts w:ascii="Arial" w:hAnsi="Arial" w:cs="Arial"/>
          <w:noProof/>
          <w:sz w:val="22"/>
          <w:szCs w:val="22"/>
        </w:rPr>
      </w:pPr>
      <w:r>
        <w:rPr>
          <w:rFonts w:ascii="Arial" w:hAnsi="Arial" w:cs="Arial"/>
          <w:noProof/>
          <w:sz w:val="22"/>
          <w:szCs w:val="22"/>
        </w:rPr>
        <w:tab/>
        <w:t>- agreements and contracts</w:t>
      </w:r>
      <w:r>
        <w:rPr>
          <w:rFonts w:ascii="Arial" w:hAnsi="Arial" w:cs="Arial"/>
          <w:noProof/>
          <w:sz w:val="22"/>
          <w:szCs w:val="22"/>
        </w:rPr>
        <w:tab/>
        <w:t>1625</w:t>
      </w:r>
    </w:p>
    <w:p w14:paraId="312B058B" w14:textId="77777777" w:rsidR="00C7184C" w:rsidRDefault="00C7184C" w:rsidP="00E407AE">
      <w:pPr>
        <w:tabs>
          <w:tab w:val="left" w:pos="720"/>
          <w:tab w:val="right" w:leader="dot" w:pos="8352"/>
        </w:tabs>
        <w:rPr>
          <w:rFonts w:ascii="Arial" w:hAnsi="Arial" w:cs="Arial"/>
          <w:noProof/>
          <w:sz w:val="22"/>
          <w:szCs w:val="22"/>
        </w:rPr>
      </w:pPr>
      <w:r>
        <w:rPr>
          <w:rFonts w:ascii="Arial" w:hAnsi="Arial" w:cs="Arial"/>
          <w:noProof/>
          <w:sz w:val="22"/>
          <w:szCs w:val="22"/>
        </w:rPr>
        <w:tab/>
        <w:t>- liasion activities</w:t>
      </w:r>
      <w:r>
        <w:rPr>
          <w:rFonts w:ascii="Arial" w:hAnsi="Arial" w:cs="Arial"/>
          <w:noProof/>
          <w:sz w:val="22"/>
          <w:szCs w:val="22"/>
        </w:rPr>
        <w:tab/>
        <w:t>0230</w:t>
      </w:r>
    </w:p>
    <w:p w14:paraId="312B058C" w14:textId="77777777" w:rsidR="00C7184C" w:rsidRPr="00E407AE" w:rsidRDefault="00C7184C" w:rsidP="00E407AE">
      <w:pPr>
        <w:tabs>
          <w:tab w:val="left" w:pos="720"/>
          <w:tab w:val="right" w:leader="dot" w:pos="8352"/>
        </w:tabs>
        <w:rPr>
          <w:rFonts w:ascii="Arial" w:hAnsi="Arial" w:cs="Arial"/>
          <w:noProof/>
          <w:sz w:val="22"/>
          <w:szCs w:val="22"/>
        </w:rPr>
      </w:pPr>
    </w:p>
    <w:p w14:paraId="312B058D" w14:textId="77777777" w:rsidR="00E407AE" w:rsidRPr="00E407AE" w:rsidRDefault="00E407AE" w:rsidP="00E407AE">
      <w:pPr>
        <w:tabs>
          <w:tab w:val="left" w:pos="720"/>
          <w:tab w:val="right" w:leader="dot" w:pos="8352"/>
        </w:tabs>
        <w:rPr>
          <w:rFonts w:ascii="Arial" w:hAnsi="Arial" w:cs="Arial"/>
          <w:noProof/>
          <w:sz w:val="22"/>
          <w:szCs w:val="22"/>
        </w:rPr>
      </w:pPr>
      <w:r w:rsidRPr="00A542C7">
        <w:rPr>
          <w:rFonts w:ascii="Arial" w:hAnsi="Arial" w:cs="Arial"/>
          <w:noProof/>
          <w:sz w:val="22"/>
          <w:szCs w:val="22"/>
        </w:rPr>
        <w:t>TIME SHEETS</w:t>
      </w:r>
      <w:r w:rsidRPr="00E407AE">
        <w:rPr>
          <w:rFonts w:ascii="Arial" w:hAnsi="Arial" w:cs="Arial"/>
          <w:noProof/>
          <w:sz w:val="22"/>
          <w:szCs w:val="22"/>
        </w:rPr>
        <w:tab/>
        <w:t>0955</w:t>
      </w:r>
    </w:p>
    <w:p w14:paraId="312B058E" w14:textId="77777777" w:rsidR="00C7184C" w:rsidRDefault="00C7184C" w:rsidP="00E407AE">
      <w:pPr>
        <w:tabs>
          <w:tab w:val="left" w:pos="720"/>
          <w:tab w:val="right" w:leader="dot" w:pos="8352"/>
        </w:tabs>
        <w:rPr>
          <w:rFonts w:ascii="Arial" w:hAnsi="Arial" w:cs="Arial"/>
          <w:b/>
          <w:noProof/>
          <w:sz w:val="22"/>
          <w:szCs w:val="22"/>
        </w:rPr>
      </w:pPr>
    </w:p>
    <w:p w14:paraId="312B058F" w14:textId="77777777" w:rsidR="00E407AE" w:rsidRPr="00C7184C" w:rsidRDefault="00C7184C" w:rsidP="00E407AE">
      <w:pPr>
        <w:tabs>
          <w:tab w:val="left" w:pos="720"/>
          <w:tab w:val="right" w:leader="dot" w:pos="8352"/>
        </w:tabs>
        <w:rPr>
          <w:rFonts w:ascii="Arial" w:hAnsi="Arial" w:cs="Arial"/>
          <w:noProof/>
          <w:sz w:val="22"/>
          <w:szCs w:val="22"/>
        </w:rPr>
      </w:pPr>
      <w:r w:rsidRPr="00C7184C">
        <w:rPr>
          <w:rFonts w:ascii="Arial" w:hAnsi="Arial" w:cs="Arial"/>
          <w:noProof/>
          <w:sz w:val="22"/>
          <w:szCs w:val="22"/>
        </w:rPr>
        <w:t>TRADE EVENTS</w:t>
      </w:r>
      <w:r w:rsidRPr="00C7184C">
        <w:rPr>
          <w:rFonts w:ascii="Arial" w:hAnsi="Arial" w:cs="Arial"/>
          <w:noProof/>
          <w:sz w:val="22"/>
          <w:szCs w:val="22"/>
        </w:rPr>
        <w:tab/>
        <w:t>0330</w:t>
      </w:r>
    </w:p>
    <w:p w14:paraId="312B0590" w14:textId="77777777" w:rsidR="00C7184C" w:rsidRPr="00E407AE" w:rsidRDefault="00C7184C" w:rsidP="00E407AE">
      <w:pPr>
        <w:tabs>
          <w:tab w:val="left" w:pos="720"/>
          <w:tab w:val="right" w:leader="dot" w:pos="8352"/>
        </w:tabs>
        <w:rPr>
          <w:rFonts w:ascii="Arial" w:hAnsi="Arial" w:cs="Arial"/>
          <w:b/>
          <w:noProof/>
          <w:sz w:val="22"/>
          <w:szCs w:val="22"/>
        </w:rPr>
      </w:pPr>
    </w:p>
    <w:p w14:paraId="312B0591" w14:textId="77777777" w:rsidR="00A542C7"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TRAINING</w:t>
      </w:r>
      <w:r w:rsidR="00A542C7">
        <w:rPr>
          <w:rFonts w:ascii="Arial" w:hAnsi="Arial" w:cs="Arial"/>
          <w:b/>
          <w:noProof/>
          <w:sz w:val="22"/>
          <w:szCs w:val="22"/>
        </w:rPr>
        <w:t xml:space="preserve"> and DEVELOPMENT</w:t>
      </w:r>
      <w:r w:rsidR="00A542C7">
        <w:rPr>
          <w:rFonts w:ascii="Arial" w:hAnsi="Arial" w:cs="Arial"/>
          <w:b/>
          <w:noProof/>
          <w:sz w:val="22"/>
          <w:szCs w:val="22"/>
        </w:rPr>
        <w:tab/>
        <w:t>1200</w:t>
      </w:r>
    </w:p>
    <w:p w14:paraId="312B0592" w14:textId="77777777" w:rsidR="00C7184C" w:rsidRDefault="00C7184C" w:rsidP="00E407AE">
      <w:pPr>
        <w:tabs>
          <w:tab w:val="left" w:pos="720"/>
          <w:tab w:val="right" w:leader="dot" w:pos="8352"/>
        </w:tabs>
        <w:rPr>
          <w:rFonts w:ascii="Arial" w:hAnsi="Arial" w:cs="Arial"/>
          <w:b/>
          <w:noProof/>
          <w:sz w:val="22"/>
          <w:szCs w:val="22"/>
        </w:rPr>
      </w:pPr>
    </w:p>
    <w:p w14:paraId="312B0593" w14:textId="77777777" w:rsidR="00E407AE" w:rsidRPr="00C7184C" w:rsidRDefault="00C7184C" w:rsidP="00E407AE">
      <w:pPr>
        <w:tabs>
          <w:tab w:val="left" w:pos="720"/>
          <w:tab w:val="right" w:leader="dot" w:pos="8352"/>
        </w:tabs>
        <w:rPr>
          <w:rFonts w:ascii="Arial" w:hAnsi="Arial" w:cs="Arial"/>
          <w:noProof/>
          <w:sz w:val="22"/>
          <w:szCs w:val="22"/>
        </w:rPr>
      </w:pPr>
      <w:r w:rsidRPr="00C7184C">
        <w:rPr>
          <w:rFonts w:ascii="Arial" w:hAnsi="Arial" w:cs="Arial"/>
          <w:noProof/>
          <w:sz w:val="22"/>
          <w:szCs w:val="22"/>
        </w:rPr>
        <w:t>TRAINING CERTIFICATES</w:t>
      </w:r>
      <w:r w:rsidRPr="00C7184C">
        <w:rPr>
          <w:rFonts w:ascii="Arial" w:hAnsi="Arial" w:cs="Arial"/>
          <w:noProof/>
          <w:sz w:val="22"/>
          <w:szCs w:val="22"/>
        </w:rPr>
        <w:tab/>
        <w:t>1050-</w:t>
      </w:r>
      <w:r w:rsidR="00405511">
        <w:rPr>
          <w:rFonts w:ascii="Arial" w:hAnsi="Arial" w:cs="Arial"/>
          <w:noProof/>
          <w:sz w:val="22"/>
          <w:szCs w:val="22"/>
        </w:rPr>
        <w:t>3a</w:t>
      </w:r>
    </w:p>
    <w:p w14:paraId="312B0594" w14:textId="77777777" w:rsidR="00C7184C" w:rsidRDefault="00C7184C" w:rsidP="00A542C7">
      <w:pPr>
        <w:tabs>
          <w:tab w:val="left" w:pos="720"/>
          <w:tab w:val="right" w:leader="dot" w:pos="8352"/>
        </w:tabs>
        <w:rPr>
          <w:rFonts w:ascii="Arial" w:hAnsi="Arial" w:cs="Arial"/>
          <w:noProof/>
          <w:sz w:val="22"/>
          <w:szCs w:val="22"/>
        </w:rPr>
      </w:pPr>
    </w:p>
    <w:p w14:paraId="312B0595" w14:textId="77777777" w:rsidR="00E407AE" w:rsidRPr="00C7184C" w:rsidRDefault="00E407AE" w:rsidP="00E407AE">
      <w:pPr>
        <w:tabs>
          <w:tab w:val="left" w:pos="720"/>
          <w:tab w:val="right" w:leader="dot" w:pos="8352"/>
        </w:tabs>
        <w:rPr>
          <w:rFonts w:ascii="Arial" w:hAnsi="Arial" w:cs="Arial"/>
          <w:noProof/>
          <w:sz w:val="22"/>
          <w:szCs w:val="22"/>
        </w:rPr>
      </w:pPr>
      <w:r w:rsidRPr="00C7184C">
        <w:rPr>
          <w:rFonts w:ascii="Arial" w:hAnsi="Arial" w:cs="Arial"/>
          <w:noProof/>
          <w:sz w:val="22"/>
          <w:szCs w:val="22"/>
        </w:rPr>
        <w:t>TRANSFER</w:t>
      </w:r>
    </w:p>
    <w:p w14:paraId="312B059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b/>
          <w:noProof/>
          <w:sz w:val="22"/>
          <w:szCs w:val="22"/>
        </w:rPr>
        <w:tab/>
      </w:r>
      <w:r w:rsidRPr="00E407AE">
        <w:rPr>
          <w:rFonts w:ascii="Arial" w:hAnsi="Arial" w:cs="Arial"/>
          <w:noProof/>
          <w:sz w:val="22"/>
          <w:szCs w:val="22"/>
        </w:rPr>
        <w:t xml:space="preserve">- </w:t>
      </w:r>
      <w:r w:rsidR="00C7184C">
        <w:rPr>
          <w:rFonts w:ascii="Arial" w:hAnsi="Arial" w:cs="Arial"/>
          <w:noProof/>
          <w:sz w:val="22"/>
          <w:szCs w:val="22"/>
        </w:rPr>
        <w:t xml:space="preserve">of </w:t>
      </w:r>
      <w:r w:rsidRPr="00E407AE">
        <w:rPr>
          <w:rFonts w:ascii="Arial" w:hAnsi="Arial" w:cs="Arial"/>
          <w:noProof/>
          <w:sz w:val="22"/>
          <w:szCs w:val="22"/>
        </w:rPr>
        <w:t>assets</w:t>
      </w:r>
      <w:r w:rsidRPr="00E407AE">
        <w:rPr>
          <w:rFonts w:ascii="Arial" w:hAnsi="Arial" w:cs="Arial"/>
          <w:noProof/>
          <w:sz w:val="22"/>
          <w:szCs w:val="22"/>
        </w:rPr>
        <w:tab/>
      </w:r>
      <w:r w:rsidR="00C7184C" w:rsidRPr="00633E0C">
        <w:rPr>
          <w:rFonts w:ascii="Arial" w:hAnsi="Arial" w:cs="Arial"/>
          <w:i/>
          <w:noProof/>
          <w:sz w:val="22"/>
          <w:szCs w:val="22"/>
        </w:rPr>
        <w:t>see appropriate activity</w:t>
      </w:r>
    </w:p>
    <w:p w14:paraId="312B059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funds</w:t>
      </w:r>
      <w:r w:rsidRPr="00E407AE">
        <w:rPr>
          <w:rFonts w:ascii="Arial" w:hAnsi="Arial" w:cs="Arial"/>
          <w:noProof/>
          <w:sz w:val="22"/>
          <w:szCs w:val="22"/>
        </w:rPr>
        <w:tab/>
        <w:t>0750</w:t>
      </w:r>
    </w:p>
    <w:p w14:paraId="312B0598" w14:textId="77777777" w:rsidR="00C7184C"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of records</w:t>
      </w:r>
      <w:r w:rsidRPr="00E407AE">
        <w:rPr>
          <w:rFonts w:ascii="Arial" w:hAnsi="Arial" w:cs="Arial"/>
          <w:noProof/>
          <w:sz w:val="22"/>
          <w:szCs w:val="22"/>
        </w:rPr>
        <w:tab/>
        <w:t>1475</w:t>
      </w:r>
    </w:p>
    <w:p w14:paraId="312B0599" w14:textId="77777777" w:rsidR="00E407AE" w:rsidRDefault="00E407AE" w:rsidP="00E407AE">
      <w:pPr>
        <w:tabs>
          <w:tab w:val="left" w:pos="720"/>
          <w:tab w:val="right" w:leader="dot" w:pos="8352"/>
        </w:tabs>
        <w:rPr>
          <w:rFonts w:ascii="Arial" w:hAnsi="Arial" w:cs="Arial"/>
          <w:noProof/>
          <w:sz w:val="22"/>
          <w:szCs w:val="22"/>
        </w:rPr>
      </w:pPr>
    </w:p>
    <w:p w14:paraId="312B059A" w14:textId="77777777" w:rsidR="00C7184C" w:rsidRDefault="00C7184C" w:rsidP="00E407AE">
      <w:pPr>
        <w:tabs>
          <w:tab w:val="left" w:pos="720"/>
          <w:tab w:val="right" w:leader="dot" w:pos="8352"/>
        </w:tabs>
        <w:rPr>
          <w:rFonts w:ascii="Arial" w:hAnsi="Arial" w:cs="Arial"/>
          <w:noProof/>
          <w:sz w:val="22"/>
          <w:szCs w:val="22"/>
        </w:rPr>
      </w:pPr>
      <w:r w:rsidRPr="00C7184C">
        <w:rPr>
          <w:rFonts w:ascii="Arial" w:hAnsi="Arial" w:cs="Arial"/>
          <w:noProof/>
          <w:sz w:val="22"/>
          <w:szCs w:val="22"/>
        </w:rPr>
        <w:t>TRANSFER STATION</w:t>
      </w:r>
      <w:r w:rsidRPr="00C7184C">
        <w:rPr>
          <w:rFonts w:ascii="Arial" w:hAnsi="Arial" w:cs="Arial"/>
          <w:noProof/>
          <w:sz w:val="22"/>
          <w:szCs w:val="22"/>
        </w:rPr>
        <w:tab/>
        <w:t>2640</w:t>
      </w:r>
    </w:p>
    <w:p w14:paraId="312B059B" w14:textId="77777777" w:rsidR="00C7184C" w:rsidRPr="00E407AE" w:rsidRDefault="00C7184C" w:rsidP="00E407AE">
      <w:pPr>
        <w:tabs>
          <w:tab w:val="left" w:pos="720"/>
          <w:tab w:val="right" w:leader="dot" w:pos="8352"/>
        </w:tabs>
        <w:rPr>
          <w:rFonts w:ascii="Arial" w:hAnsi="Arial" w:cs="Arial"/>
          <w:noProof/>
          <w:sz w:val="22"/>
          <w:szCs w:val="22"/>
        </w:rPr>
      </w:pPr>
    </w:p>
    <w:p w14:paraId="312B059C" w14:textId="607F02AF" w:rsidR="00E407AE" w:rsidRPr="00E407AE" w:rsidRDefault="00E407AE" w:rsidP="00E407AE">
      <w:pPr>
        <w:tabs>
          <w:tab w:val="left" w:pos="720"/>
          <w:tab w:val="right" w:leader="dot" w:pos="8352"/>
        </w:tabs>
        <w:rPr>
          <w:rFonts w:ascii="Arial" w:hAnsi="Arial" w:cs="Arial"/>
          <w:noProof/>
          <w:sz w:val="22"/>
          <w:szCs w:val="22"/>
        </w:rPr>
      </w:pPr>
      <w:r w:rsidRPr="00C7184C">
        <w:rPr>
          <w:rFonts w:ascii="Arial" w:hAnsi="Arial" w:cs="Arial"/>
          <w:noProof/>
          <w:sz w:val="22"/>
          <w:szCs w:val="22"/>
        </w:rPr>
        <w:t xml:space="preserve">TRANSLATION </w:t>
      </w:r>
      <w:r w:rsidR="00C7184C" w:rsidRPr="00C7184C">
        <w:rPr>
          <w:rFonts w:ascii="Arial" w:hAnsi="Arial" w:cs="Arial"/>
          <w:noProof/>
          <w:sz w:val="22"/>
          <w:szCs w:val="22"/>
        </w:rPr>
        <w:t xml:space="preserve">and INTERPRETIVE </w:t>
      </w:r>
      <w:r w:rsidRPr="00C7184C">
        <w:rPr>
          <w:rFonts w:ascii="Arial" w:hAnsi="Arial" w:cs="Arial"/>
          <w:noProof/>
          <w:sz w:val="22"/>
          <w:szCs w:val="22"/>
        </w:rPr>
        <w:t>SERVICES</w:t>
      </w:r>
      <w:r w:rsidRPr="00E407AE">
        <w:rPr>
          <w:rFonts w:ascii="Arial" w:hAnsi="Arial" w:cs="Arial"/>
          <w:noProof/>
          <w:sz w:val="22"/>
          <w:szCs w:val="22"/>
        </w:rPr>
        <w:tab/>
      </w:r>
      <w:r w:rsidR="00843045">
        <w:rPr>
          <w:rFonts w:ascii="Arial" w:hAnsi="Arial" w:cs="Arial"/>
          <w:noProof/>
          <w:sz w:val="22"/>
          <w:szCs w:val="22"/>
        </w:rPr>
        <w:t>0100</w:t>
      </w:r>
      <w:r w:rsidR="001809D5">
        <w:rPr>
          <w:rFonts w:ascii="Arial" w:hAnsi="Arial" w:cs="Arial"/>
          <w:noProof/>
          <w:sz w:val="22"/>
          <w:szCs w:val="22"/>
        </w:rPr>
        <w:t xml:space="preserve">                      </w:t>
      </w:r>
      <w:r w:rsidRPr="00E407AE">
        <w:rPr>
          <w:rFonts w:ascii="Arial" w:hAnsi="Arial" w:cs="Arial"/>
          <w:noProof/>
          <w:sz w:val="22"/>
          <w:szCs w:val="22"/>
        </w:rPr>
        <w:t xml:space="preserve"> </w:t>
      </w:r>
    </w:p>
    <w:p w14:paraId="312B059D" w14:textId="77777777" w:rsidR="00E407AE" w:rsidRPr="00E407AE" w:rsidRDefault="00E407AE" w:rsidP="00E407AE">
      <w:pPr>
        <w:tabs>
          <w:tab w:val="left" w:pos="720"/>
          <w:tab w:val="right" w:leader="dot" w:pos="8352"/>
        </w:tabs>
        <w:rPr>
          <w:rFonts w:ascii="Arial" w:hAnsi="Arial" w:cs="Arial"/>
          <w:noProof/>
          <w:sz w:val="22"/>
          <w:szCs w:val="22"/>
        </w:rPr>
      </w:pPr>
    </w:p>
    <w:p w14:paraId="312B059E" w14:textId="5F9A8F57" w:rsidR="00E407AE" w:rsidRPr="00E407AE" w:rsidRDefault="00E407AE" w:rsidP="00E407AE">
      <w:pPr>
        <w:tabs>
          <w:tab w:val="left" w:pos="720"/>
          <w:tab w:val="right" w:leader="dot" w:pos="8352"/>
        </w:tabs>
        <w:rPr>
          <w:rFonts w:ascii="Arial" w:hAnsi="Arial" w:cs="Arial"/>
          <w:noProof/>
          <w:sz w:val="22"/>
          <w:szCs w:val="22"/>
        </w:rPr>
      </w:pPr>
      <w:r w:rsidRPr="00C7184C">
        <w:rPr>
          <w:rFonts w:ascii="Arial" w:hAnsi="Arial" w:cs="Arial"/>
          <w:noProof/>
          <w:sz w:val="22"/>
          <w:szCs w:val="22"/>
        </w:rPr>
        <w:t xml:space="preserve">TRAVEL EXPENSES </w:t>
      </w:r>
      <w:r w:rsidR="00BE3F3B" w:rsidRPr="00C7184C">
        <w:rPr>
          <w:rFonts w:ascii="Arial" w:hAnsi="Arial" w:cs="Arial"/>
          <w:noProof/>
          <w:sz w:val="22"/>
          <w:szCs w:val="22"/>
        </w:rPr>
        <w:t>and</w:t>
      </w:r>
      <w:r w:rsidRPr="00C7184C">
        <w:rPr>
          <w:rFonts w:ascii="Arial" w:hAnsi="Arial" w:cs="Arial"/>
          <w:noProof/>
          <w:sz w:val="22"/>
          <w:szCs w:val="22"/>
        </w:rPr>
        <w:t xml:space="preserve"> CLAIMS</w:t>
      </w:r>
      <w:r w:rsidRPr="00E407AE">
        <w:rPr>
          <w:rFonts w:ascii="Arial" w:hAnsi="Arial" w:cs="Arial"/>
          <w:noProof/>
          <w:sz w:val="22"/>
          <w:szCs w:val="22"/>
        </w:rPr>
        <w:tab/>
        <w:t>0715</w:t>
      </w:r>
      <w:r w:rsidR="001809D5">
        <w:rPr>
          <w:rFonts w:ascii="Arial" w:hAnsi="Arial" w:cs="Arial"/>
          <w:noProof/>
          <w:sz w:val="22"/>
          <w:szCs w:val="22"/>
        </w:rPr>
        <w:t xml:space="preserve">                       </w:t>
      </w:r>
    </w:p>
    <w:p w14:paraId="312B059F" w14:textId="77777777" w:rsidR="00E407AE" w:rsidRPr="00E407AE" w:rsidRDefault="00E407AE" w:rsidP="00E407AE">
      <w:pPr>
        <w:tabs>
          <w:tab w:val="left" w:pos="720"/>
          <w:tab w:val="right" w:leader="dot" w:pos="8352"/>
        </w:tabs>
        <w:rPr>
          <w:rFonts w:ascii="Arial" w:hAnsi="Arial" w:cs="Arial"/>
          <w:noProof/>
          <w:sz w:val="22"/>
          <w:szCs w:val="22"/>
        </w:rPr>
      </w:pPr>
    </w:p>
    <w:p w14:paraId="312B05A0" w14:textId="77777777" w:rsidR="00E407AE" w:rsidRPr="00C7184C" w:rsidRDefault="00E407AE" w:rsidP="00E407AE">
      <w:pPr>
        <w:tabs>
          <w:tab w:val="left" w:pos="720"/>
          <w:tab w:val="right" w:leader="dot" w:pos="8352"/>
        </w:tabs>
        <w:rPr>
          <w:rFonts w:ascii="Arial" w:hAnsi="Arial" w:cs="Arial"/>
          <w:noProof/>
          <w:sz w:val="22"/>
          <w:szCs w:val="22"/>
          <w:lang w:val="en-CA"/>
        </w:rPr>
      </w:pPr>
      <w:r w:rsidRPr="00C7184C">
        <w:rPr>
          <w:rFonts w:ascii="Arial" w:hAnsi="Arial" w:cs="Arial"/>
          <w:noProof/>
          <w:sz w:val="22"/>
          <w:szCs w:val="22"/>
          <w:lang w:val="en-CA"/>
        </w:rPr>
        <w:t xml:space="preserve">TRAVEL </w:t>
      </w:r>
    </w:p>
    <w:p w14:paraId="312B05A1"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lang w:val="en-CA"/>
        </w:rPr>
        <w:tab/>
      </w:r>
      <w:r w:rsidRPr="00E407AE">
        <w:rPr>
          <w:rFonts w:ascii="Arial" w:hAnsi="Arial" w:cs="Arial"/>
          <w:noProof/>
          <w:sz w:val="22"/>
          <w:szCs w:val="22"/>
        </w:rPr>
        <w:t xml:space="preserve">- </w:t>
      </w:r>
      <w:r w:rsidR="00C7184C">
        <w:rPr>
          <w:rFonts w:ascii="Arial" w:hAnsi="Arial" w:cs="Arial"/>
          <w:noProof/>
          <w:sz w:val="22"/>
          <w:szCs w:val="22"/>
        </w:rPr>
        <w:t>advances</w:t>
      </w:r>
      <w:r w:rsidRPr="00E407AE">
        <w:rPr>
          <w:rFonts w:ascii="Arial" w:hAnsi="Arial" w:cs="Arial"/>
          <w:noProof/>
          <w:sz w:val="22"/>
          <w:szCs w:val="22"/>
        </w:rPr>
        <w:tab/>
        <w:t>0715</w:t>
      </w:r>
    </w:p>
    <w:p w14:paraId="312B05A2" w14:textId="77777777" w:rsidR="00C7184C" w:rsidRDefault="00C7184C" w:rsidP="00E407AE">
      <w:pPr>
        <w:tabs>
          <w:tab w:val="left" w:pos="720"/>
          <w:tab w:val="right" w:leader="dot" w:pos="8352"/>
        </w:tabs>
        <w:rPr>
          <w:rFonts w:ascii="Arial" w:hAnsi="Arial" w:cs="Arial"/>
          <w:noProof/>
          <w:sz w:val="22"/>
          <w:szCs w:val="22"/>
        </w:rPr>
      </w:pPr>
      <w:r>
        <w:rPr>
          <w:rFonts w:ascii="Arial" w:hAnsi="Arial" w:cs="Arial"/>
          <w:noProof/>
          <w:sz w:val="22"/>
          <w:szCs w:val="22"/>
        </w:rPr>
        <w:tab/>
        <w:t>- arrangements</w:t>
      </w:r>
      <w:r>
        <w:rPr>
          <w:rFonts w:ascii="Arial" w:hAnsi="Arial" w:cs="Arial"/>
          <w:noProof/>
          <w:sz w:val="22"/>
          <w:szCs w:val="22"/>
        </w:rPr>
        <w:tab/>
        <w:t>0700</w:t>
      </w:r>
    </w:p>
    <w:p w14:paraId="312B05A3" w14:textId="77777777" w:rsidR="00C7184C" w:rsidRPr="00E407AE" w:rsidRDefault="00C7184C" w:rsidP="00E407AE">
      <w:pPr>
        <w:tabs>
          <w:tab w:val="left" w:pos="720"/>
          <w:tab w:val="right" w:leader="dot" w:pos="8352"/>
        </w:tabs>
        <w:rPr>
          <w:rFonts w:ascii="Arial" w:hAnsi="Arial" w:cs="Arial"/>
          <w:noProof/>
          <w:sz w:val="22"/>
          <w:szCs w:val="22"/>
        </w:rPr>
      </w:pPr>
      <w:r>
        <w:rPr>
          <w:rFonts w:ascii="Arial" w:hAnsi="Arial" w:cs="Arial"/>
          <w:noProof/>
          <w:sz w:val="22"/>
          <w:szCs w:val="22"/>
        </w:rPr>
        <w:tab/>
        <w:t>- claims</w:t>
      </w:r>
      <w:r>
        <w:rPr>
          <w:rFonts w:ascii="Arial" w:hAnsi="Arial" w:cs="Arial"/>
          <w:noProof/>
          <w:sz w:val="22"/>
          <w:szCs w:val="22"/>
        </w:rPr>
        <w:tab/>
        <w:t>0715</w:t>
      </w:r>
    </w:p>
    <w:p w14:paraId="312B05A4"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regulations</w:t>
      </w:r>
      <w:r w:rsidRPr="00E407AE">
        <w:rPr>
          <w:rFonts w:ascii="Arial" w:hAnsi="Arial" w:cs="Arial"/>
          <w:noProof/>
          <w:sz w:val="22"/>
          <w:szCs w:val="22"/>
        </w:rPr>
        <w:tab/>
        <w:t>0320</w:t>
      </w:r>
    </w:p>
    <w:p w14:paraId="312B05A5" w14:textId="77777777" w:rsidR="00805CFF" w:rsidRDefault="00805CFF" w:rsidP="00E407AE">
      <w:pPr>
        <w:tabs>
          <w:tab w:val="left" w:pos="720"/>
          <w:tab w:val="right" w:leader="dot" w:pos="8352"/>
        </w:tabs>
        <w:rPr>
          <w:rFonts w:ascii="Arial" w:hAnsi="Arial" w:cs="Arial"/>
          <w:noProof/>
          <w:sz w:val="22"/>
          <w:szCs w:val="22"/>
        </w:rPr>
      </w:pPr>
    </w:p>
    <w:p w14:paraId="312B05A6" w14:textId="77777777" w:rsidR="00805CFF" w:rsidRPr="00E407AE" w:rsidRDefault="00805CFF" w:rsidP="00E407AE">
      <w:pPr>
        <w:tabs>
          <w:tab w:val="left" w:pos="720"/>
          <w:tab w:val="right" w:leader="dot" w:pos="8352"/>
        </w:tabs>
        <w:rPr>
          <w:rFonts w:ascii="Arial" w:hAnsi="Arial" w:cs="Arial"/>
          <w:noProof/>
          <w:sz w:val="22"/>
          <w:szCs w:val="22"/>
        </w:rPr>
      </w:pPr>
      <w:r>
        <w:rPr>
          <w:rFonts w:ascii="Arial" w:hAnsi="Arial" w:cs="Arial"/>
          <w:noProof/>
          <w:sz w:val="22"/>
          <w:szCs w:val="22"/>
        </w:rPr>
        <w:t>TRUST FUND</w:t>
      </w:r>
      <w:r>
        <w:rPr>
          <w:rFonts w:ascii="Arial" w:hAnsi="Arial" w:cs="Arial"/>
          <w:noProof/>
          <w:sz w:val="22"/>
          <w:szCs w:val="22"/>
        </w:rPr>
        <w:tab/>
        <w:t>0805</w:t>
      </w:r>
    </w:p>
    <w:p w14:paraId="312B05A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r>
    </w:p>
    <w:p w14:paraId="312B05A8" w14:textId="77777777" w:rsidR="00E407AE" w:rsidRPr="00E407AE" w:rsidRDefault="00E407AE" w:rsidP="00E407AE">
      <w:pPr>
        <w:tabs>
          <w:tab w:val="left" w:pos="720"/>
          <w:tab w:val="right" w:leader="dot" w:pos="8352"/>
        </w:tabs>
        <w:jc w:val="center"/>
        <w:rPr>
          <w:rFonts w:ascii="Arial" w:hAnsi="Arial" w:cs="Arial"/>
          <w:noProof/>
          <w:sz w:val="22"/>
          <w:szCs w:val="22"/>
        </w:rPr>
      </w:pPr>
    </w:p>
    <w:p w14:paraId="312B05A9" w14:textId="77777777" w:rsidR="00843045" w:rsidRDefault="00843045" w:rsidP="00E407AE">
      <w:pPr>
        <w:tabs>
          <w:tab w:val="left" w:pos="720"/>
          <w:tab w:val="right" w:leader="dot" w:pos="8352"/>
        </w:tabs>
        <w:jc w:val="center"/>
        <w:rPr>
          <w:rFonts w:ascii="Arial" w:hAnsi="Arial" w:cs="Arial"/>
          <w:b/>
          <w:noProof/>
          <w:sz w:val="22"/>
          <w:szCs w:val="22"/>
        </w:rPr>
      </w:pPr>
    </w:p>
    <w:p w14:paraId="312B05AA" w14:textId="77777777" w:rsidR="00843045" w:rsidRDefault="00843045" w:rsidP="00E407AE">
      <w:pPr>
        <w:tabs>
          <w:tab w:val="left" w:pos="720"/>
          <w:tab w:val="right" w:leader="dot" w:pos="8352"/>
        </w:tabs>
        <w:jc w:val="center"/>
        <w:rPr>
          <w:rFonts w:ascii="Arial" w:hAnsi="Arial" w:cs="Arial"/>
          <w:b/>
          <w:noProof/>
          <w:sz w:val="22"/>
          <w:szCs w:val="22"/>
        </w:rPr>
      </w:pPr>
    </w:p>
    <w:p w14:paraId="312B05AB"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U</w:t>
      </w:r>
    </w:p>
    <w:p w14:paraId="312B05AC" w14:textId="77777777" w:rsidR="00E407AE" w:rsidRDefault="00C10262" w:rsidP="00E407AE">
      <w:pPr>
        <w:tabs>
          <w:tab w:val="left" w:pos="720"/>
          <w:tab w:val="right" w:leader="dot" w:pos="8352"/>
        </w:tabs>
        <w:rPr>
          <w:rFonts w:ascii="Arial" w:hAnsi="Arial" w:cs="Arial"/>
          <w:noProof/>
          <w:sz w:val="22"/>
          <w:szCs w:val="22"/>
        </w:rPr>
      </w:pPr>
      <w:r>
        <w:rPr>
          <w:rFonts w:ascii="Arial" w:hAnsi="Arial" w:cs="Arial"/>
          <w:noProof/>
          <w:sz w:val="22"/>
          <w:szCs w:val="22"/>
        </w:rPr>
        <w:t>UNCONDITIONAL GRANT</w:t>
      </w:r>
      <w:r>
        <w:rPr>
          <w:rFonts w:ascii="Arial" w:hAnsi="Arial" w:cs="Arial"/>
          <w:noProof/>
          <w:sz w:val="22"/>
          <w:szCs w:val="22"/>
        </w:rPr>
        <w:tab/>
        <w:t>0770</w:t>
      </w:r>
    </w:p>
    <w:p w14:paraId="312B05AD" w14:textId="77777777" w:rsidR="00C10262" w:rsidRPr="00E407AE" w:rsidRDefault="00C10262" w:rsidP="00E407AE">
      <w:pPr>
        <w:tabs>
          <w:tab w:val="left" w:pos="720"/>
          <w:tab w:val="right" w:leader="dot" w:pos="8352"/>
        </w:tabs>
        <w:rPr>
          <w:rFonts w:ascii="Arial" w:hAnsi="Arial" w:cs="Arial"/>
          <w:noProof/>
          <w:sz w:val="22"/>
          <w:szCs w:val="22"/>
        </w:rPr>
      </w:pPr>
    </w:p>
    <w:p w14:paraId="312B05AE" w14:textId="23352019" w:rsidR="00E407AE" w:rsidRPr="00E407AE" w:rsidRDefault="00E407AE" w:rsidP="00E407AE">
      <w:pPr>
        <w:tabs>
          <w:tab w:val="left" w:pos="720"/>
          <w:tab w:val="right" w:leader="dot" w:pos="8352"/>
        </w:tabs>
        <w:rPr>
          <w:rFonts w:ascii="Arial" w:hAnsi="Arial" w:cs="Arial"/>
          <w:noProof/>
          <w:sz w:val="22"/>
          <w:szCs w:val="22"/>
        </w:rPr>
      </w:pPr>
      <w:r w:rsidRPr="00C10262">
        <w:rPr>
          <w:rFonts w:ascii="Arial" w:hAnsi="Arial" w:cs="Arial"/>
          <w:noProof/>
          <w:sz w:val="22"/>
          <w:szCs w:val="22"/>
        </w:rPr>
        <w:t>UNION ISSUES</w:t>
      </w:r>
      <w:r w:rsidRPr="00E407AE">
        <w:rPr>
          <w:rFonts w:ascii="Arial" w:hAnsi="Arial" w:cs="Arial"/>
          <w:noProof/>
          <w:sz w:val="22"/>
          <w:szCs w:val="22"/>
        </w:rPr>
        <w:tab/>
        <w:t>10</w:t>
      </w:r>
      <w:r w:rsidR="009F7F64">
        <w:rPr>
          <w:rFonts w:ascii="Arial" w:hAnsi="Arial" w:cs="Arial"/>
          <w:noProof/>
          <w:sz w:val="22"/>
          <w:szCs w:val="22"/>
        </w:rPr>
        <w:t>3</w:t>
      </w:r>
      <w:r w:rsidRPr="00E407AE">
        <w:rPr>
          <w:rFonts w:ascii="Arial" w:hAnsi="Arial" w:cs="Arial"/>
          <w:noProof/>
          <w:sz w:val="22"/>
          <w:szCs w:val="22"/>
        </w:rPr>
        <w:t>0</w:t>
      </w:r>
      <w:r w:rsidR="001809D5">
        <w:rPr>
          <w:rFonts w:ascii="Arial" w:hAnsi="Arial" w:cs="Arial"/>
          <w:noProof/>
          <w:sz w:val="22"/>
          <w:szCs w:val="22"/>
        </w:rPr>
        <w:t xml:space="preserve">                       </w:t>
      </w:r>
    </w:p>
    <w:p w14:paraId="312B05AF" w14:textId="77777777" w:rsidR="00E407AE" w:rsidRPr="00E407AE" w:rsidRDefault="00E407AE" w:rsidP="00E407AE">
      <w:pPr>
        <w:tabs>
          <w:tab w:val="left" w:pos="720"/>
          <w:tab w:val="right" w:leader="dot" w:pos="8352"/>
        </w:tabs>
        <w:rPr>
          <w:rFonts w:ascii="Arial" w:hAnsi="Arial" w:cs="Arial"/>
          <w:noProof/>
          <w:sz w:val="22"/>
          <w:szCs w:val="22"/>
        </w:rPr>
      </w:pPr>
    </w:p>
    <w:p w14:paraId="312B05B0" w14:textId="77777777" w:rsidR="00E407AE" w:rsidRPr="00C10262" w:rsidRDefault="00E407AE" w:rsidP="00E407AE">
      <w:pPr>
        <w:tabs>
          <w:tab w:val="left" w:pos="720"/>
          <w:tab w:val="right" w:leader="dot" w:pos="8352"/>
        </w:tabs>
        <w:rPr>
          <w:rFonts w:ascii="Arial" w:hAnsi="Arial" w:cs="Arial"/>
          <w:noProof/>
          <w:sz w:val="22"/>
          <w:szCs w:val="22"/>
        </w:rPr>
      </w:pPr>
      <w:r w:rsidRPr="00C10262">
        <w:rPr>
          <w:rFonts w:ascii="Arial" w:hAnsi="Arial" w:cs="Arial"/>
          <w:noProof/>
          <w:sz w:val="22"/>
          <w:szCs w:val="22"/>
        </w:rPr>
        <w:t xml:space="preserve">UNIVERSITIES, COLLEGES </w:t>
      </w:r>
      <w:r w:rsidR="00BE3F3B">
        <w:rPr>
          <w:rFonts w:ascii="Arial" w:hAnsi="Arial" w:cs="Arial"/>
          <w:noProof/>
          <w:sz w:val="22"/>
          <w:szCs w:val="22"/>
        </w:rPr>
        <w:t xml:space="preserve">and </w:t>
      </w:r>
      <w:r w:rsidRPr="00C10262">
        <w:rPr>
          <w:rFonts w:ascii="Arial" w:hAnsi="Arial" w:cs="Arial"/>
          <w:noProof/>
          <w:sz w:val="22"/>
          <w:szCs w:val="22"/>
        </w:rPr>
        <w:t>SCHOOLS</w:t>
      </w:r>
    </w:p>
    <w:p w14:paraId="312B05B1" w14:textId="68E39F13"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governmental relations</w:t>
      </w:r>
      <w:r w:rsidRPr="00E407AE">
        <w:rPr>
          <w:rFonts w:ascii="Arial" w:hAnsi="Arial" w:cs="Arial"/>
          <w:noProof/>
          <w:sz w:val="22"/>
          <w:szCs w:val="22"/>
        </w:rPr>
        <w:tab/>
        <w:t>0230</w:t>
      </w:r>
      <w:r w:rsidR="001809D5">
        <w:rPr>
          <w:rFonts w:ascii="Arial" w:hAnsi="Arial" w:cs="Arial"/>
          <w:noProof/>
          <w:sz w:val="22"/>
          <w:szCs w:val="22"/>
        </w:rPr>
        <w:t xml:space="preserve">                       </w:t>
      </w:r>
    </w:p>
    <w:p w14:paraId="312B05B2" w14:textId="77777777" w:rsidR="00E407AE" w:rsidRDefault="00E407AE" w:rsidP="00E407AE">
      <w:pPr>
        <w:tabs>
          <w:tab w:val="left" w:pos="720"/>
          <w:tab w:val="right" w:leader="dot" w:pos="8352"/>
        </w:tabs>
        <w:rPr>
          <w:rFonts w:ascii="Arial" w:hAnsi="Arial" w:cs="Arial"/>
          <w:b/>
          <w:noProof/>
          <w:sz w:val="22"/>
          <w:szCs w:val="22"/>
        </w:rPr>
      </w:pPr>
    </w:p>
    <w:p w14:paraId="312B05B3" w14:textId="77777777" w:rsidR="00C10262" w:rsidRPr="00C10262" w:rsidRDefault="00C10262" w:rsidP="00E407AE">
      <w:pPr>
        <w:tabs>
          <w:tab w:val="left" w:pos="720"/>
          <w:tab w:val="right" w:leader="dot" w:pos="8352"/>
        </w:tabs>
        <w:rPr>
          <w:rFonts w:ascii="Arial" w:hAnsi="Arial" w:cs="Arial"/>
          <w:noProof/>
          <w:sz w:val="22"/>
          <w:szCs w:val="22"/>
        </w:rPr>
      </w:pPr>
      <w:r w:rsidRPr="00C10262">
        <w:rPr>
          <w:rFonts w:ascii="Arial" w:hAnsi="Arial" w:cs="Arial"/>
          <w:noProof/>
          <w:sz w:val="22"/>
          <w:szCs w:val="22"/>
        </w:rPr>
        <w:t>UNIVERSITY RECRUITMENT</w:t>
      </w:r>
      <w:r w:rsidRPr="00C10262">
        <w:rPr>
          <w:rFonts w:ascii="Arial" w:hAnsi="Arial" w:cs="Arial"/>
          <w:noProof/>
          <w:sz w:val="22"/>
          <w:szCs w:val="22"/>
        </w:rPr>
        <w:tab/>
        <w:t>1170</w:t>
      </w:r>
    </w:p>
    <w:p w14:paraId="312B05B4" w14:textId="77777777" w:rsidR="00C10262" w:rsidRPr="00E407AE" w:rsidRDefault="00C10262" w:rsidP="00E407AE">
      <w:pPr>
        <w:tabs>
          <w:tab w:val="left" w:pos="720"/>
          <w:tab w:val="right" w:leader="dot" w:pos="8352"/>
        </w:tabs>
        <w:rPr>
          <w:rFonts w:ascii="Arial" w:hAnsi="Arial" w:cs="Arial"/>
          <w:b/>
          <w:noProof/>
          <w:sz w:val="22"/>
          <w:szCs w:val="22"/>
        </w:rPr>
      </w:pPr>
    </w:p>
    <w:p w14:paraId="312B05B5" w14:textId="1047F36C"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UNSIGHTLY PREMISES and VIOLATIONS</w:t>
      </w:r>
      <w:r w:rsidRPr="00E407AE">
        <w:rPr>
          <w:rFonts w:ascii="Arial" w:hAnsi="Arial" w:cs="Arial"/>
          <w:noProof/>
          <w:sz w:val="22"/>
          <w:szCs w:val="22"/>
        </w:rPr>
        <w:tab/>
        <w:t>24</w:t>
      </w:r>
      <w:r w:rsidR="00405511">
        <w:rPr>
          <w:rFonts w:ascii="Arial" w:hAnsi="Arial" w:cs="Arial"/>
          <w:noProof/>
          <w:sz w:val="22"/>
          <w:szCs w:val="22"/>
        </w:rPr>
        <w:t>25</w:t>
      </w:r>
      <w:r w:rsidR="001809D5">
        <w:rPr>
          <w:rFonts w:ascii="Arial" w:hAnsi="Arial" w:cs="Arial"/>
          <w:noProof/>
          <w:sz w:val="22"/>
          <w:szCs w:val="22"/>
        </w:rPr>
        <w:t xml:space="preserve">                      </w:t>
      </w:r>
    </w:p>
    <w:p w14:paraId="312B05B6" w14:textId="77777777" w:rsidR="00E407AE" w:rsidRDefault="00E407AE" w:rsidP="00E407AE">
      <w:pPr>
        <w:tabs>
          <w:tab w:val="left" w:pos="720"/>
          <w:tab w:val="right" w:leader="dot" w:pos="8352"/>
        </w:tabs>
        <w:rPr>
          <w:rFonts w:ascii="Arial" w:hAnsi="Arial" w:cs="Arial"/>
          <w:noProof/>
          <w:sz w:val="22"/>
          <w:szCs w:val="22"/>
        </w:rPr>
      </w:pPr>
    </w:p>
    <w:p w14:paraId="312B05B7" w14:textId="77777777" w:rsidR="00C5579E" w:rsidRDefault="00C10262" w:rsidP="00E407AE">
      <w:pPr>
        <w:tabs>
          <w:tab w:val="left" w:pos="720"/>
          <w:tab w:val="right" w:leader="dot" w:pos="8352"/>
        </w:tabs>
        <w:rPr>
          <w:rFonts w:ascii="Arial" w:hAnsi="Arial" w:cs="Arial"/>
          <w:noProof/>
          <w:sz w:val="22"/>
          <w:szCs w:val="22"/>
        </w:rPr>
      </w:pPr>
      <w:r>
        <w:rPr>
          <w:rFonts w:ascii="Arial" w:hAnsi="Arial" w:cs="Arial"/>
          <w:noProof/>
          <w:sz w:val="22"/>
          <w:szCs w:val="22"/>
        </w:rPr>
        <w:t>UNSOLICITED RESUME</w:t>
      </w:r>
      <w:r>
        <w:rPr>
          <w:rFonts w:ascii="Arial" w:hAnsi="Arial" w:cs="Arial"/>
          <w:noProof/>
          <w:sz w:val="22"/>
          <w:szCs w:val="22"/>
        </w:rPr>
        <w:tab/>
      </w:r>
      <w:r w:rsidR="00C5579E">
        <w:rPr>
          <w:rFonts w:ascii="Arial" w:hAnsi="Arial" w:cs="Arial"/>
          <w:noProof/>
          <w:sz w:val="22"/>
          <w:szCs w:val="22"/>
        </w:rPr>
        <w:t>1000</w:t>
      </w:r>
    </w:p>
    <w:p w14:paraId="312B05B8" w14:textId="77777777" w:rsidR="00C10262" w:rsidRPr="00E407AE" w:rsidRDefault="00C10262" w:rsidP="00E407AE">
      <w:pPr>
        <w:tabs>
          <w:tab w:val="left" w:pos="720"/>
          <w:tab w:val="right" w:leader="dot" w:pos="8352"/>
        </w:tabs>
        <w:rPr>
          <w:rFonts w:ascii="Arial" w:hAnsi="Arial" w:cs="Arial"/>
          <w:noProof/>
          <w:sz w:val="22"/>
          <w:szCs w:val="22"/>
        </w:rPr>
      </w:pPr>
    </w:p>
    <w:p w14:paraId="312B05B9" w14:textId="77777777" w:rsidR="00E407AE" w:rsidRPr="006458D2"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UTILITIES</w:t>
      </w:r>
    </w:p>
    <w:p w14:paraId="312B05BA"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405511">
        <w:rPr>
          <w:rFonts w:ascii="Arial" w:hAnsi="Arial" w:cs="Arial"/>
          <w:noProof/>
          <w:sz w:val="22"/>
          <w:szCs w:val="22"/>
        </w:rPr>
        <w:t>of buil</w:t>
      </w:r>
      <w:r w:rsidR="00C10262">
        <w:rPr>
          <w:rFonts w:ascii="Arial" w:hAnsi="Arial" w:cs="Arial"/>
          <w:noProof/>
          <w:sz w:val="22"/>
          <w:szCs w:val="22"/>
        </w:rPr>
        <w:t>d</w:t>
      </w:r>
      <w:r w:rsidR="00360F4B">
        <w:rPr>
          <w:rFonts w:ascii="Arial" w:hAnsi="Arial" w:cs="Arial"/>
          <w:noProof/>
          <w:sz w:val="22"/>
          <w:szCs w:val="22"/>
        </w:rPr>
        <w:t>i</w:t>
      </w:r>
      <w:r w:rsidR="00C10262">
        <w:rPr>
          <w:rFonts w:ascii="Arial" w:hAnsi="Arial" w:cs="Arial"/>
          <w:noProof/>
          <w:sz w:val="22"/>
          <w:szCs w:val="22"/>
        </w:rPr>
        <w:t>ngs and structures</w:t>
      </w:r>
      <w:r w:rsidR="00C10262">
        <w:rPr>
          <w:rFonts w:ascii="Arial" w:hAnsi="Arial" w:cs="Arial"/>
          <w:noProof/>
          <w:sz w:val="22"/>
          <w:szCs w:val="22"/>
        </w:rPr>
        <w:tab/>
        <w:t>0530</w:t>
      </w:r>
    </w:p>
    <w:p w14:paraId="312B05BB"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w:t>
      </w:r>
      <w:r w:rsidR="00C10262">
        <w:rPr>
          <w:rFonts w:ascii="Arial" w:hAnsi="Arial" w:cs="Arial"/>
          <w:noProof/>
          <w:sz w:val="22"/>
          <w:szCs w:val="22"/>
        </w:rPr>
        <w:t>plan</w:t>
      </w:r>
      <w:r w:rsidR="00EE7844">
        <w:rPr>
          <w:rFonts w:ascii="Arial" w:hAnsi="Arial" w:cs="Arial"/>
          <w:noProof/>
          <w:sz w:val="22"/>
          <w:szCs w:val="22"/>
        </w:rPr>
        <w:t>s</w:t>
      </w:r>
      <w:r w:rsidR="00C10262">
        <w:rPr>
          <w:rFonts w:ascii="Arial" w:hAnsi="Arial" w:cs="Arial"/>
          <w:noProof/>
          <w:sz w:val="22"/>
          <w:szCs w:val="22"/>
        </w:rPr>
        <w:t xml:space="preserve"> </w:t>
      </w:r>
      <w:r w:rsidR="00EE7844">
        <w:rPr>
          <w:rFonts w:ascii="Arial" w:hAnsi="Arial" w:cs="Arial"/>
          <w:noProof/>
          <w:sz w:val="22"/>
          <w:szCs w:val="22"/>
        </w:rPr>
        <w:t>o</w:t>
      </w:r>
      <w:r w:rsidR="00C10262">
        <w:rPr>
          <w:rFonts w:ascii="Arial" w:hAnsi="Arial" w:cs="Arial"/>
          <w:noProof/>
          <w:sz w:val="22"/>
          <w:szCs w:val="22"/>
        </w:rPr>
        <w:t xml:space="preserve">f </w:t>
      </w:r>
      <w:r w:rsidRPr="00E407AE">
        <w:rPr>
          <w:rFonts w:ascii="Arial" w:hAnsi="Arial" w:cs="Arial"/>
          <w:noProof/>
          <w:sz w:val="22"/>
          <w:szCs w:val="22"/>
        </w:rPr>
        <w:t>subdivisions</w:t>
      </w:r>
      <w:r w:rsidRPr="00E407AE">
        <w:rPr>
          <w:rFonts w:ascii="Arial" w:hAnsi="Arial" w:cs="Arial"/>
          <w:noProof/>
          <w:sz w:val="22"/>
          <w:szCs w:val="22"/>
        </w:rPr>
        <w:tab/>
        <w:t>2500</w:t>
      </w:r>
    </w:p>
    <w:p w14:paraId="312B05BC" w14:textId="77777777" w:rsidR="00E407AE" w:rsidRPr="00E407AE" w:rsidRDefault="00E407AE" w:rsidP="00E407AE">
      <w:pPr>
        <w:tabs>
          <w:tab w:val="left" w:pos="720"/>
          <w:tab w:val="right" w:leader="dot" w:pos="8352"/>
        </w:tabs>
        <w:rPr>
          <w:rFonts w:ascii="Arial" w:hAnsi="Arial" w:cs="Arial"/>
          <w:noProof/>
          <w:sz w:val="22"/>
          <w:szCs w:val="22"/>
        </w:rPr>
      </w:pPr>
    </w:p>
    <w:p w14:paraId="312B05BD" w14:textId="77777777" w:rsidR="00E407AE" w:rsidRPr="00E407AE" w:rsidRDefault="00E407AE" w:rsidP="00E407AE">
      <w:pPr>
        <w:tabs>
          <w:tab w:val="left" w:pos="720"/>
          <w:tab w:val="right" w:leader="dot" w:pos="8352"/>
        </w:tabs>
        <w:rPr>
          <w:rFonts w:ascii="Arial" w:hAnsi="Arial" w:cs="Arial"/>
          <w:noProof/>
          <w:sz w:val="22"/>
          <w:szCs w:val="22"/>
        </w:rPr>
      </w:pPr>
    </w:p>
    <w:p w14:paraId="312B05BE"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V</w:t>
      </w:r>
    </w:p>
    <w:p w14:paraId="312B05BF" w14:textId="77777777" w:rsidR="00E407AE" w:rsidRPr="00E407AE" w:rsidRDefault="00E407AE" w:rsidP="00E407AE">
      <w:pPr>
        <w:tabs>
          <w:tab w:val="left" w:pos="720"/>
          <w:tab w:val="right" w:leader="dot" w:pos="8352"/>
        </w:tabs>
        <w:rPr>
          <w:rFonts w:ascii="Arial" w:hAnsi="Arial" w:cs="Arial"/>
          <w:noProof/>
          <w:sz w:val="22"/>
          <w:szCs w:val="22"/>
        </w:rPr>
      </w:pPr>
    </w:p>
    <w:p w14:paraId="312B05C0" w14:textId="2A6855BF" w:rsidR="00E407AE" w:rsidRPr="00E407AE"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VACATION LEAVE</w:t>
      </w:r>
      <w:r w:rsidRPr="00E407AE">
        <w:rPr>
          <w:rFonts w:ascii="Arial" w:hAnsi="Arial" w:cs="Arial"/>
          <w:noProof/>
          <w:sz w:val="22"/>
          <w:szCs w:val="22"/>
        </w:rPr>
        <w:tab/>
        <w:t>1</w:t>
      </w:r>
      <w:r w:rsidR="006458D2">
        <w:rPr>
          <w:rFonts w:ascii="Arial" w:hAnsi="Arial" w:cs="Arial"/>
          <w:noProof/>
          <w:sz w:val="22"/>
          <w:szCs w:val="22"/>
        </w:rPr>
        <w:t>065</w:t>
      </w:r>
      <w:r w:rsidR="001809D5">
        <w:rPr>
          <w:rFonts w:ascii="Arial" w:hAnsi="Arial" w:cs="Arial"/>
          <w:noProof/>
          <w:sz w:val="22"/>
          <w:szCs w:val="22"/>
        </w:rPr>
        <w:t xml:space="preserve">                       </w:t>
      </w:r>
    </w:p>
    <w:p w14:paraId="312B05C1" w14:textId="77777777" w:rsidR="00E407AE" w:rsidRPr="00E407AE" w:rsidRDefault="00E407AE" w:rsidP="00E407AE">
      <w:pPr>
        <w:tabs>
          <w:tab w:val="left" w:pos="720"/>
          <w:tab w:val="right" w:leader="dot" w:pos="8352"/>
        </w:tabs>
        <w:rPr>
          <w:rFonts w:ascii="Arial" w:hAnsi="Arial" w:cs="Arial"/>
          <w:noProof/>
          <w:sz w:val="22"/>
          <w:szCs w:val="22"/>
        </w:rPr>
      </w:pPr>
    </w:p>
    <w:p w14:paraId="312B05C2" w14:textId="77777777" w:rsidR="00E407AE" w:rsidRPr="006458D2"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VARIANCES</w:t>
      </w:r>
    </w:p>
    <w:p w14:paraId="312B05C3"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subdivisions</w:t>
      </w:r>
      <w:r w:rsidRPr="00E407AE">
        <w:rPr>
          <w:rFonts w:ascii="Arial" w:hAnsi="Arial" w:cs="Arial"/>
          <w:noProof/>
          <w:sz w:val="22"/>
          <w:szCs w:val="22"/>
        </w:rPr>
        <w:tab/>
        <w:t>2500</w:t>
      </w:r>
    </w:p>
    <w:p w14:paraId="312B05C4" w14:textId="341EA8A5" w:rsidR="00E407AE" w:rsidRPr="00E407AE"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ab/>
        <w:t>- zoning control</w:t>
      </w:r>
      <w:r>
        <w:rPr>
          <w:rFonts w:ascii="Arial" w:hAnsi="Arial" w:cs="Arial"/>
          <w:noProof/>
          <w:sz w:val="22"/>
          <w:szCs w:val="22"/>
        </w:rPr>
        <w:tab/>
        <w:t>259</w:t>
      </w:r>
      <w:r w:rsidR="00E407AE" w:rsidRPr="00E407AE">
        <w:rPr>
          <w:rFonts w:ascii="Arial" w:hAnsi="Arial" w:cs="Arial"/>
          <w:noProof/>
          <w:sz w:val="22"/>
          <w:szCs w:val="22"/>
        </w:rPr>
        <w:t>0</w:t>
      </w:r>
      <w:r w:rsidR="001809D5">
        <w:rPr>
          <w:rFonts w:ascii="Arial" w:hAnsi="Arial" w:cs="Arial"/>
          <w:noProof/>
          <w:sz w:val="22"/>
          <w:szCs w:val="22"/>
        </w:rPr>
        <w:t xml:space="preserve">                       </w:t>
      </w:r>
    </w:p>
    <w:p w14:paraId="312B05C5" w14:textId="77777777" w:rsidR="00B13985" w:rsidRDefault="00B13985">
      <w:pPr>
        <w:overflowPunct/>
        <w:autoSpaceDE/>
        <w:autoSpaceDN/>
        <w:adjustRightInd/>
        <w:textAlignment w:val="auto"/>
        <w:rPr>
          <w:rFonts w:ascii="Arial" w:hAnsi="Arial" w:cs="Arial"/>
          <w:noProof/>
          <w:sz w:val="22"/>
          <w:szCs w:val="22"/>
        </w:rPr>
      </w:pPr>
    </w:p>
    <w:p w14:paraId="312B05C6" w14:textId="77777777" w:rsidR="00E407AE" w:rsidRPr="006458D2"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VEHICLES</w:t>
      </w:r>
    </w:p>
    <w:p w14:paraId="312B05C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allowances</w:t>
      </w:r>
      <w:r w:rsidRPr="00E407AE">
        <w:rPr>
          <w:rFonts w:ascii="Arial" w:hAnsi="Arial" w:cs="Arial"/>
          <w:noProof/>
          <w:sz w:val="22"/>
          <w:szCs w:val="22"/>
        </w:rPr>
        <w:tab/>
      </w:r>
      <w:r w:rsidR="006458D2">
        <w:rPr>
          <w:rFonts w:ascii="Arial" w:hAnsi="Arial" w:cs="Arial"/>
          <w:noProof/>
          <w:sz w:val="22"/>
          <w:szCs w:val="22"/>
        </w:rPr>
        <w:t>0715</w:t>
      </w:r>
    </w:p>
    <w:p w14:paraId="312B05C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employee use</w:t>
      </w:r>
      <w:r w:rsidRPr="00E407AE">
        <w:rPr>
          <w:rFonts w:ascii="Arial" w:hAnsi="Arial" w:cs="Arial"/>
          <w:noProof/>
          <w:sz w:val="22"/>
          <w:szCs w:val="22"/>
        </w:rPr>
        <w:tab/>
      </w:r>
      <w:r w:rsidR="006458D2">
        <w:rPr>
          <w:rFonts w:ascii="Arial" w:hAnsi="Arial" w:cs="Arial"/>
          <w:noProof/>
          <w:sz w:val="22"/>
          <w:szCs w:val="22"/>
        </w:rPr>
        <w:t>0590</w:t>
      </w:r>
    </w:p>
    <w:p w14:paraId="312B05C9"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fleet management</w:t>
      </w:r>
      <w:r w:rsidRPr="00E407AE">
        <w:rPr>
          <w:rFonts w:ascii="Arial" w:hAnsi="Arial" w:cs="Arial"/>
          <w:noProof/>
          <w:sz w:val="22"/>
          <w:szCs w:val="22"/>
        </w:rPr>
        <w:tab/>
      </w:r>
      <w:r w:rsidR="006458D2">
        <w:rPr>
          <w:rFonts w:ascii="Arial" w:hAnsi="Arial" w:cs="Arial"/>
          <w:noProof/>
          <w:sz w:val="22"/>
          <w:szCs w:val="22"/>
        </w:rPr>
        <w:t>0590</w:t>
      </w:r>
    </w:p>
    <w:p w14:paraId="312B05CA" w14:textId="332D2AF6" w:rsidR="00E407AE" w:rsidRPr="00E407AE"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ab/>
        <w:t>- procurement</w:t>
      </w:r>
      <w:r>
        <w:rPr>
          <w:rFonts w:ascii="Arial" w:hAnsi="Arial" w:cs="Arial"/>
          <w:noProof/>
          <w:sz w:val="22"/>
          <w:szCs w:val="22"/>
        </w:rPr>
        <w:tab/>
      </w:r>
      <w:r w:rsidR="00E407AE" w:rsidRPr="00E407AE">
        <w:rPr>
          <w:rFonts w:ascii="Arial" w:hAnsi="Arial" w:cs="Arial"/>
          <w:noProof/>
          <w:sz w:val="22"/>
          <w:szCs w:val="22"/>
        </w:rPr>
        <w:t>0</w:t>
      </w:r>
      <w:r>
        <w:rPr>
          <w:rFonts w:ascii="Arial" w:hAnsi="Arial" w:cs="Arial"/>
          <w:noProof/>
          <w:sz w:val="22"/>
          <w:szCs w:val="22"/>
        </w:rPr>
        <w:t>960</w:t>
      </w:r>
      <w:r w:rsidR="001809D5">
        <w:rPr>
          <w:rFonts w:ascii="Arial" w:hAnsi="Arial" w:cs="Arial"/>
          <w:noProof/>
          <w:sz w:val="22"/>
          <w:szCs w:val="22"/>
        </w:rPr>
        <w:t xml:space="preserve">                    </w:t>
      </w:r>
    </w:p>
    <w:p w14:paraId="312B05CB" w14:textId="77777777" w:rsidR="00E407AE" w:rsidRPr="00E407AE" w:rsidRDefault="00E407AE" w:rsidP="00E407AE">
      <w:pPr>
        <w:tabs>
          <w:tab w:val="left" w:pos="720"/>
          <w:tab w:val="right" w:leader="dot" w:pos="8352"/>
        </w:tabs>
        <w:rPr>
          <w:rFonts w:ascii="Arial" w:hAnsi="Arial" w:cs="Arial"/>
          <w:noProof/>
          <w:sz w:val="22"/>
          <w:szCs w:val="22"/>
        </w:rPr>
      </w:pPr>
    </w:p>
    <w:p w14:paraId="312B05CC" w14:textId="77777777" w:rsidR="00E407AE" w:rsidRPr="00E407AE"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VISITS</w:t>
      </w:r>
      <w:r w:rsidRPr="006458D2">
        <w:rPr>
          <w:rFonts w:ascii="Arial" w:hAnsi="Arial" w:cs="Arial"/>
          <w:noProof/>
          <w:sz w:val="22"/>
          <w:szCs w:val="22"/>
        </w:rPr>
        <w:tab/>
      </w:r>
      <w:r w:rsidR="006458D2">
        <w:rPr>
          <w:rFonts w:ascii="Arial" w:hAnsi="Arial" w:cs="Arial"/>
          <w:noProof/>
          <w:sz w:val="22"/>
          <w:szCs w:val="22"/>
        </w:rPr>
        <w:t xml:space="preserve"> and TOURS</w:t>
      </w:r>
      <w:r w:rsidRPr="00E407AE">
        <w:rPr>
          <w:rFonts w:ascii="Arial" w:hAnsi="Arial" w:cs="Arial"/>
          <w:noProof/>
          <w:sz w:val="22"/>
          <w:szCs w:val="22"/>
        </w:rPr>
        <w:tab/>
      </w:r>
      <w:r w:rsidR="004F22F1">
        <w:rPr>
          <w:rFonts w:ascii="Arial" w:hAnsi="Arial" w:cs="Arial"/>
          <w:noProof/>
          <w:sz w:val="22"/>
          <w:szCs w:val="22"/>
        </w:rPr>
        <w:t>033</w:t>
      </w:r>
      <w:r w:rsidR="00187BB9">
        <w:rPr>
          <w:rFonts w:ascii="Arial" w:hAnsi="Arial" w:cs="Arial"/>
          <w:noProof/>
          <w:sz w:val="22"/>
          <w:szCs w:val="22"/>
        </w:rPr>
        <w:t>0</w:t>
      </w:r>
    </w:p>
    <w:p w14:paraId="312B05CD" w14:textId="77777777" w:rsidR="006458D2" w:rsidRDefault="006458D2" w:rsidP="00E407AE">
      <w:pPr>
        <w:tabs>
          <w:tab w:val="left" w:pos="720"/>
          <w:tab w:val="right" w:leader="dot" w:pos="8352"/>
        </w:tabs>
        <w:rPr>
          <w:rFonts w:ascii="Arial" w:hAnsi="Arial" w:cs="Arial"/>
          <w:noProof/>
          <w:sz w:val="22"/>
          <w:szCs w:val="22"/>
        </w:rPr>
      </w:pPr>
    </w:p>
    <w:p w14:paraId="312B05CE" w14:textId="77777777" w:rsidR="00E407AE"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VISUAL IDENTITY PROGRAM</w:t>
      </w:r>
      <w:r>
        <w:rPr>
          <w:rFonts w:ascii="Arial" w:hAnsi="Arial" w:cs="Arial"/>
          <w:noProof/>
          <w:sz w:val="22"/>
          <w:szCs w:val="22"/>
        </w:rPr>
        <w:tab/>
        <w:t>1710</w:t>
      </w:r>
    </w:p>
    <w:p w14:paraId="312B05CF" w14:textId="77777777" w:rsidR="006458D2" w:rsidRPr="00E407AE" w:rsidRDefault="006458D2" w:rsidP="00E407AE">
      <w:pPr>
        <w:tabs>
          <w:tab w:val="left" w:pos="720"/>
          <w:tab w:val="right" w:leader="dot" w:pos="8352"/>
        </w:tabs>
        <w:rPr>
          <w:rFonts w:ascii="Arial" w:hAnsi="Arial" w:cs="Arial"/>
          <w:noProof/>
          <w:sz w:val="22"/>
          <w:szCs w:val="22"/>
        </w:rPr>
      </w:pPr>
    </w:p>
    <w:p w14:paraId="312B05D0" w14:textId="77777777" w:rsidR="00E407AE" w:rsidRPr="00E407AE"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VITAL RECORDS</w:t>
      </w:r>
      <w:r w:rsidRPr="00E407AE">
        <w:rPr>
          <w:rFonts w:ascii="Arial" w:hAnsi="Arial" w:cs="Arial"/>
          <w:noProof/>
          <w:sz w:val="22"/>
          <w:szCs w:val="22"/>
        </w:rPr>
        <w:tab/>
        <w:t>1475</w:t>
      </w:r>
    </w:p>
    <w:p w14:paraId="312B05D1" w14:textId="77777777" w:rsidR="00E407AE" w:rsidRPr="00E407AE" w:rsidRDefault="00E407AE" w:rsidP="00E407AE">
      <w:pPr>
        <w:tabs>
          <w:tab w:val="left" w:pos="720"/>
          <w:tab w:val="right" w:leader="dot" w:pos="8352"/>
        </w:tabs>
        <w:rPr>
          <w:rFonts w:ascii="Arial" w:hAnsi="Arial" w:cs="Arial"/>
          <w:noProof/>
          <w:sz w:val="22"/>
          <w:szCs w:val="22"/>
        </w:rPr>
      </w:pPr>
    </w:p>
    <w:p w14:paraId="312B05D2" w14:textId="77777777" w:rsidR="00E407AE" w:rsidRPr="00E407AE"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VOICE MAIL</w:t>
      </w:r>
      <w:r w:rsidR="006458D2" w:rsidRPr="006458D2">
        <w:rPr>
          <w:rFonts w:ascii="Arial" w:hAnsi="Arial" w:cs="Arial"/>
          <w:noProof/>
          <w:sz w:val="22"/>
          <w:szCs w:val="22"/>
        </w:rPr>
        <w:t xml:space="preserve"> SYSTEM</w:t>
      </w:r>
      <w:r w:rsidRPr="00E407AE">
        <w:rPr>
          <w:rFonts w:ascii="Arial" w:hAnsi="Arial" w:cs="Arial"/>
          <w:noProof/>
          <w:sz w:val="22"/>
          <w:szCs w:val="22"/>
        </w:rPr>
        <w:tab/>
      </w:r>
      <w:r w:rsidR="006458D2">
        <w:rPr>
          <w:rFonts w:ascii="Arial" w:hAnsi="Arial" w:cs="Arial"/>
          <w:noProof/>
          <w:sz w:val="22"/>
          <w:szCs w:val="22"/>
        </w:rPr>
        <w:t>0570</w:t>
      </w:r>
    </w:p>
    <w:p w14:paraId="312B05D3" w14:textId="77777777" w:rsidR="00E407AE" w:rsidRPr="00E407AE" w:rsidRDefault="00E407AE" w:rsidP="00E407AE">
      <w:pPr>
        <w:tabs>
          <w:tab w:val="left" w:pos="720"/>
          <w:tab w:val="right" w:leader="dot" w:pos="8352"/>
        </w:tabs>
        <w:rPr>
          <w:rFonts w:ascii="Arial" w:hAnsi="Arial" w:cs="Arial"/>
          <w:noProof/>
          <w:sz w:val="22"/>
          <w:szCs w:val="22"/>
        </w:rPr>
      </w:pPr>
    </w:p>
    <w:p w14:paraId="312B05D4" w14:textId="77777777" w:rsidR="00E407AE"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VOLUNTEER SERVICES</w:t>
      </w:r>
      <w:r>
        <w:rPr>
          <w:rFonts w:ascii="Arial" w:hAnsi="Arial" w:cs="Arial"/>
          <w:noProof/>
          <w:sz w:val="22"/>
          <w:szCs w:val="22"/>
        </w:rPr>
        <w:tab/>
      </w:r>
      <w:r w:rsidR="00C5579E">
        <w:rPr>
          <w:rFonts w:ascii="Arial" w:hAnsi="Arial" w:cs="Arial"/>
          <w:noProof/>
          <w:sz w:val="22"/>
          <w:szCs w:val="22"/>
        </w:rPr>
        <w:t>10</w:t>
      </w:r>
      <w:r>
        <w:rPr>
          <w:rFonts w:ascii="Arial" w:hAnsi="Arial" w:cs="Arial"/>
          <w:noProof/>
          <w:sz w:val="22"/>
          <w:szCs w:val="22"/>
        </w:rPr>
        <w:t>00</w:t>
      </w:r>
    </w:p>
    <w:p w14:paraId="312B05D5" w14:textId="77777777" w:rsidR="006458D2" w:rsidRPr="00E407AE" w:rsidRDefault="006458D2" w:rsidP="00E407AE">
      <w:pPr>
        <w:tabs>
          <w:tab w:val="left" w:pos="720"/>
          <w:tab w:val="right" w:leader="dot" w:pos="8352"/>
        </w:tabs>
        <w:rPr>
          <w:rFonts w:ascii="Arial" w:hAnsi="Arial" w:cs="Arial"/>
          <w:noProof/>
          <w:sz w:val="22"/>
          <w:szCs w:val="22"/>
        </w:rPr>
      </w:pPr>
    </w:p>
    <w:p w14:paraId="312B05D6" w14:textId="77777777" w:rsidR="00E407AE" w:rsidRPr="00E407AE" w:rsidRDefault="00E407AE" w:rsidP="00E407AE">
      <w:pPr>
        <w:tabs>
          <w:tab w:val="left" w:pos="720"/>
          <w:tab w:val="right" w:leader="dot" w:pos="8352"/>
        </w:tabs>
        <w:rPr>
          <w:rFonts w:ascii="Arial" w:hAnsi="Arial" w:cs="Arial"/>
          <w:noProof/>
          <w:sz w:val="22"/>
          <w:szCs w:val="22"/>
        </w:rPr>
      </w:pPr>
    </w:p>
    <w:p w14:paraId="312B05D7"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W</w:t>
      </w:r>
    </w:p>
    <w:p w14:paraId="312B05D8" w14:textId="77777777" w:rsidR="00E407AE" w:rsidRPr="00E407AE" w:rsidRDefault="00E407AE" w:rsidP="00E407AE">
      <w:pPr>
        <w:tabs>
          <w:tab w:val="left" w:pos="720"/>
          <w:tab w:val="right" w:leader="dot" w:pos="8352"/>
        </w:tabs>
        <w:rPr>
          <w:rFonts w:ascii="Arial" w:hAnsi="Arial" w:cs="Arial"/>
          <w:noProof/>
          <w:sz w:val="22"/>
          <w:szCs w:val="22"/>
        </w:rPr>
      </w:pPr>
    </w:p>
    <w:p w14:paraId="312B05D9" w14:textId="195351BB" w:rsidR="00E407AE" w:rsidRPr="00E407AE"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WAGES</w:t>
      </w:r>
      <w:r w:rsidR="006458D2">
        <w:rPr>
          <w:rFonts w:ascii="Arial" w:hAnsi="Arial" w:cs="Arial"/>
          <w:b/>
          <w:noProof/>
          <w:sz w:val="22"/>
          <w:szCs w:val="22"/>
        </w:rPr>
        <w:t xml:space="preserve"> </w:t>
      </w:r>
      <w:r w:rsidRPr="00E407AE">
        <w:rPr>
          <w:rFonts w:ascii="Arial" w:hAnsi="Arial" w:cs="Arial"/>
          <w:noProof/>
          <w:sz w:val="22"/>
          <w:szCs w:val="22"/>
        </w:rPr>
        <w:tab/>
        <w:t>0955</w:t>
      </w:r>
      <w:r w:rsidR="001809D5">
        <w:rPr>
          <w:rFonts w:ascii="Arial" w:hAnsi="Arial" w:cs="Arial"/>
          <w:noProof/>
          <w:sz w:val="22"/>
          <w:szCs w:val="22"/>
        </w:rPr>
        <w:t xml:space="preserve">                       </w:t>
      </w:r>
    </w:p>
    <w:p w14:paraId="312B05DA" w14:textId="77777777" w:rsidR="000A4BEB" w:rsidRPr="006458D2" w:rsidRDefault="000A4BEB" w:rsidP="00E407AE">
      <w:pPr>
        <w:tabs>
          <w:tab w:val="left" w:pos="720"/>
          <w:tab w:val="right" w:leader="dot" w:pos="8352"/>
        </w:tabs>
        <w:rPr>
          <w:rFonts w:ascii="Arial" w:hAnsi="Arial" w:cs="Arial"/>
          <w:noProof/>
          <w:sz w:val="22"/>
          <w:szCs w:val="22"/>
        </w:rPr>
      </w:pPr>
    </w:p>
    <w:p w14:paraId="312B05DB" w14:textId="77777777" w:rsidR="00E407AE" w:rsidRPr="006458D2"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WARRANTIES</w:t>
      </w:r>
    </w:p>
    <w:p w14:paraId="312B05DC" w14:textId="77777777" w:rsidR="006458D2"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ab/>
        <w:t>- computers</w:t>
      </w:r>
      <w:r>
        <w:rPr>
          <w:rFonts w:ascii="Arial" w:hAnsi="Arial" w:cs="Arial"/>
          <w:noProof/>
          <w:sz w:val="22"/>
          <w:szCs w:val="22"/>
        </w:rPr>
        <w:tab/>
        <w:t>1420</w:t>
      </w:r>
    </w:p>
    <w:p w14:paraId="312B05DD" w14:textId="77777777" w:rsid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equipment</w:t>
      </w:r>
      <w:r w:rsidR="006458D2">
        <w:rPr>
          <w:rFonts w:ascii="Arial" w:hAnsi="Arial" w:cs="Arial"/>
          <w:noProof/>
          <w:sz w:val="22"/>
          <w:szCs w:val="22"/>
        </w:rPr>
        <w:t xml:space="preserve"> other than computers</w:t>
      </w:r>
      <w:r w:rsidRPr="00E407AE">
        <w:rPr>
          <w:rFonts w:ascii="Arial" w:hAnsi="Arial" w:cs="Arial"/>
          <w:noProof/>
          <w:sz w:val="22"/>
          <w:szCs w:val="22"/>
        </w:rPr>
        <w:tab/>
      </w:r>
      <w:r w:rsidR="006458D2">
        <w:rPr>
          <w:rFonts w:ascii="Arial" w:hAnsi="Arial" w:cs="Arial"/>
          <w:noProof/>
          <w:sz w:val="22"/>
          <w:szCs w:val="22"/>
        </w:rPr>
        <w:t>0570</w:t>
      </w:r>
    </w:p>
    <w:p w14:paraId="312B05DE" w14:textId="77777777" w:rsidR="006458D2" w:rsidRPr="00E407AE"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ab/>
        <w:t>- fleet management</w:t>
      </w:r>
      <w:r>
        <w:rPr>
          <w:rFonts w:ascii="Arial" w:hAnsi="Arial" w:cs="Arial"/>
          <w:noProof/>
          <w:sz w:val="22"/>
          <w:szCs w:val="22"/>
        </w:rPr>
        <w:tab/>
        <w:t>0590</w:t>
      </w:r>
    </w:p>
    <w:p w14:paraId="312B05DF" w14:textId="77777777" w:rsidR="001F46B9" w:rsidRDefault="001F46B9" w:rsidP="00E407AE">
      <w:pPr>
        <w:tabs>
          <w:tab w:val="left" w:pos="720"/>
          <w:tab w:val="right" w:leader="dot" w:pos="8352"/>
        </w:tabs>
        <w:rPr>
          <w:rFonts w:ascii="Arial" w:hAnsi="Arial" w:cs="Arial"/>
          <w:noProof/>
          <w:sz w:val="22"/>
          <w:szCs w:val="22"/>
        </w:rPr>
      </w:pPr>
    </w:p>
    <w:p w14:paraId="312B05E0" w14:textId="77777777" w:rsidR="006458D2" w:rsidRPr="001F46B9" w:rsidRDefault="001F46B9" w:rsidP="00E407AE">
      <w:pPr>
        <w:tabs>
          <w:tab w:val="left" w:pos="720"/>
          <w:tab w:val="right" w:leader="dot" w:pos="8352"/>
        </w:tabs>
        <w:rPr>
          <w:rFonts w:ascii="Arial" w:hAnsi="Arial" w:cs="Arial"/>
          <w:b/>
          <w:noProof/>
          <w:sz w:val="22"/>
          <w:szCs w:val="22"/>
        </w:rPr>
      </w:pPr>
      <w:r w:rsidRPr="001F46B9">
        <w:rPr>
          <w:rFonts w:ascii="Arial" w:hAnsi="Arial" w:cs="Arial"/>
          <w:b/>
          <w:noProof/>
          <w:sz w:val="22"/>
          <w:szCs w:val="22"/>
        </w:rPr>
        <w:t>WASTE DIVERSION AND RECYCLING</w:t>
      </w:r>
      <w:r w:rsidRPr="001F46B9">
        <w:rPr>
          <w:rFonts w:ascii="Arial" w:hAnsi="Arial" w:cs="Arial"/>
          <w:b/>
          <w:noProof/>
          <w:sz w:val="22"/>
          <w:szCs w:val="22"/>
        </w:rPr>
        <w:tab/>
        <w:t>2670</w:t>
      </w:r>
    </w:p>
    <w:p w14:paraId="312B05E1" w14:textId="77777777" w:rsidR="001F46B9" w:rsidRDefault="001F46B9" w:rsidP="00E407AE">
      <w:pPr>
        <w:tabs>
          <w:tab w:val="left" w:pos="720"/>
          <w:tab w:val="right" w:leader="dot" w:pos="8352"/>
        </w:tabs>
        <w:rPr>
          <w:rFonts w:ascii="Arial" w:hAnsi="Arial" w:cs="Arial"/>
          <w:noProof/>
          <w:sz w:val="22"/>
          <w:szCs w:val="22"/>
        </w:rPr>
      </w:pPr>
    </w:p>
    <w:p w14:paraId="312B05E2" w14:textId="77777777" w:rsidR="000A4BEB" w:rsidRPr="000A4BEB" w:rsidRDefault="000A4BEB" w:rsidP="00E407AE">
      <w:pPr>
        <w:tabs>
          <w:tab w:val="left" w:pos="720"/>
          <w:tab w:val="right" w:leader="dot" w:pos="8352"/>
        </w:tabs>
        <w:rPr>
          <w:rFonts w:ascii="Arial" w:hAnsi="Arial" w:cs="Arial"/>
          <w:b/>
          <w:noProof/>
          <w:sz w:val="22"/>
          <w:szCs w:val="22"/>
        </w:rPr>
      </w:pPr>
      <w:r w:rsidRPr="000A4BEB">
        <w:rPr>
          <w:rFonts w:ascii="Arial" w:hAnsi="Arial" w:cs="Arial"/>
          <w:b/>
          <w:noProof/>
          <w:sz w:val="22"/>
          <w:szCs w:val="22"/>
        </w:rPr>
        <w:t>WASTE MANAGEMENT</w:t>
      </w:r>
      <w:r w:rsidRPr="000A4BEB">
        <w:rPr>
          <w:rFonts w:ascii="Arial" w:hAnsi="Arial" w:cs="Arial"/>
          <w:b/>
          <w:noProof/>
          <w:sz w:val="22"/>
          <w:szCs w:val="22"/>
        </w:rPr>
        <w:tab/>
        <w:t>2690</w:t>
      </w:r>
    </w:p>
    <w:p w14:paraId="312B05E3" w14:textId="77777777" w:rsidR="000A4BEB" w:rsidRDefault="000A4BEB" w:rsidP="00E407AE">
      <w:pPr>
        <w:tabs>
          <w:tab w:val="left" w:pos="720"/>
          <w:tab w:val="right" w:leader="dot" w:pos="8352"/>
        </w:tabs>
        <w:rPr>
          <w:rFonts w:ascii="Arial" w:hAnsi="Arial" w:cs="Arial"/>
          <w:noProof/>
          <w:sz w:val="22"/>
          <w:szCs w:val="22"/>
        </w:rPr>
      </w:pPr>
    </w:p>
    <w:p w14:paraId="312B05E4" w14:textId="77777777" w:rsidR="00E407AE"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WEBSITE DESIGN</w:t>
      </w:r>
      <w:r>
        <w:rPr>
          <w:rFonts w:ascii="Arial" w:hAnsi="Arial" w:cs="Arial"/>
          <w:noProof/>
          <w:sz w:val="22"/>
          <w:szCs w:val="22"/>
        </w:rPr>
        <w:tab/>
        <w:t>1380</w:t>
      </w:r>
    </w:p>
    <w:p w14:paraId="312B05E5" w14:textId="77777777" w:rsidR="006458D2" w:rsidRDefault="006458D2" w:rsidP="00E407AE">
      <w:pPr>
        <w:tabs>
          <w:tab w:val="left" w:pos="720"/>
          <w:tab w:val="right" w:leader="dot" w:pos="8352"/>
        </w:tabs>
        <w:rPr>
          <w:rFonts w:ascii="Arial" w:hAnsi="Arial" w:cs="Arial"/>
          <w:noProof/>
          <w:sz w:val="22"/>
          <w:szCs w:val="22"/>
        </w:rPr>
      </w:pPr>
    </w:p>
    <w:p w14:paraId="312B05E6" w14:textId="77777777" w:rsidR="006458D2"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WELL MONITORING</w:t>
      </w:r>
      <w:r>
        <w:rPr>
          <w:rFonts w:ascii="Arial" w:hAnsi="Arial" w:cs="Arial"/>
          <w:noProof/>
          <w:sz w:val="22"/>
          <w:szCs w:val="22"/>
        </w:rPr>
        <w:tab/>
        <w:t>2640</w:t>
      </w:r>
    </w:p>
    <w:p w14:paraId="312B05E7" w14:textId="77777777" w:rsidR="006458D2" w:rsidRPr="00E407AE" w:rsidRDefault="006458D2" w:rsidP="00E407AE">
      <w:pPr>
        <w:tabs>
          <w:tab w:val="left" w:pos="720"/>
          <w:tab w:val="right" w:leader="dot" w:pos="8352"/>
        </w:tabs>
        <w:rPr>
          <w:rFonts w:ascii="Arial" w:hAnsi="Arial" w:cs="Arial"/>
          <w:noProof/>
          <w:sz w:val="22"/>
          <w:szCs w:val="22"/>
        </w:rPr>
      </w:pPr>
    </w:p>
    <w:p w14:paraId="312B05E8"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WIRING PERMITS</w:t>
      </w:r>
      <w:r w:rsidRPr="00E407AE">
        <w:rPr>
          <w:rFonts w:ascii="Arial" w:hAnsi="Arial" w:cs="Arial"/>
          <w:noProof/>
          <w:sz w:val="22"/>
          <w:szCs w:val="22"/>
        </w:rPr>
        <w:tab/>
        <w:t>2415</w:t>
      </w:r>
    </w:p>
    <w:p w14:paraId="312B05E9" w14:textId="77777777" w:rsidR="00E407AE" w:rsidRDefault="00E407AE" w:rsidP="00E407AE">
      <w:pPr>
        <w:tabs>
          <w:tab w:val="left" w:pos="720"/>
          <w:tab w:val="right" w:leader="dot" w:pos="8352"/>
        </w:tabs>
        <w:rPr>
          <w:rFonts w:ascii="Arial" w:hAnsi="Arial" w:cs="Arial"/>
          <w:noProof/>
          <w:sz w:val="22"/>
          <w:szCs w:val="22"/>
        </w:rPr>
      </w:pPr>
    </w:p>
    <w:p w14:paraId="312B05EA" w14:textId="77777777" w:rsidR="006458D2" w:rsidRDefault="006458D2" w:rsidP="00E407AE">
      <w:pPr>
        <w:tabs>
          <w:tab w:val="left" w:pos="720"/>
          <w:tab w:val="right" w:leader="dot" w:pos="8352"/>
        </w:tabs>
        <w:rPr>
          <w:rFonts w:ascii="Arial" w:hAnsi="Arial" w:cs="Arial"/>
          <w:noProof/>
          <w:sz w:val="22"/>
          <w:szCs w:val="22"/>
        </w:rPr>
      </w:pPr>
      <w:r>
        <w:rPr>
          <w:rFonts w:ascii="Arial" w:hAnsi="Arial" w:cs="Arial"/>
          <w:noProof/>
          <w:sz w:val="22"/>
          <w:szCs w:val="22"/>
        </w:rPr>
        <w:t>WOOD WASTE</w:t>
      </w:r>
      <w:r>
        <w:rPr>
          <w:rFonts w:ascii="Arial" w:hAnsi="Arial" w:cs="Arial"/>
          <w:noProof/>
          <w:sz w:val="22"/>
          <w:szCs w:val="22"/>
        </w:rPr>
        <w:tab/>
        <w:t>2690</w:t>
      </w:r>
    </w:p>
    <w:p w14:paraId="312B05EB" w14:textId="77777777" w:rsidR="00755D08" w:rsidRDefault="00755D08" w:rsidP="00755D08">
      <w:pPr>
        <w:tabs>
          <w:tab w:val="left" w:pos="720"/>
          <w:tab w:val="right" w:leader="dot" w:pos="8352"/>
        </w:tabs>
        <w:rPr>
          <w:rFonts w:ascii="Arial" w:hAnsi="Arial" w:cs="Arial"/>
          <w:b/>
          <w:noProof/>
          <w:sz w:val="22"/>
          <w:szCs w:val="22"/>
        </w:rPr>
      </w:pPr>
    </w:p>
    <w:p w14:paraId="312B05EC" w14:textId="77777777" w:rsidR="00755D08" w:rsidRPr="00755D08" w:rsidRDefault="00755D08" w:rsidP="00755D08">
      <w:pPr>
        <w:tabs>
          <w:tab w:val="left" w:pos="720"/>
          <w:tab w:val="right" w:leader="dot" w:pos="8352"/>
        </w:tabs>
        <w:rPr>
          <w:rFonts w:ascii="Arial" w:hAnsi="Arial" w:cs="Arial"/>
          <w:noProof/>
          <w:sz w:val="22"/>
          <w:szCs w:val="22"/>
        </w:rPr>
      </w:pPr>
      <w:r w:rsidRPr="00755D08">
        <w:rPr>
          <w:rFonts w:ascii="Arial" w:hAnsi="Arial" w:cs="Arial"/>
          <w:noProof/>
          <w:sz w:val="22"/>
          <w:szCs w:val="22"/>
        </w:rPr>
        <w:t>WORDMARK DESIGN</w:t>
      </w:r>
      <w:r w:rsidRPr="00755D08">
        <w:rPr>
          <w:rFonts w:ascii="Arial" w:hAnsi="Arial" w:cs="Arial"/>
          <w:noProof/>
          <w:sz w:val="22"/>
          <w:szCs w:val="22"/>
        </w:rPr>
        <w:tab/>
        <w:t>1710</w:t>
      </w:r>
    </w:p>
    <w:p w14:paraId="312B05ED" w14:textId="77777777" w:rsidR="00755D08" w:rsidRDefault="00755D08" w:rsidP="00755D08">
      <w:pPr>
        <w:tabs>
          <w:tab w:val="left" w:pos="720"/>
          <w:tab w:val="right" w:leader="dot" w:pos="8352"/>
        </w:tabs>
        <w:rPr>
          <w:rFonts w:ascii="Arial" w:hAnsi="Arial" w:cs="Arial"/>
          <w:b/>
          <w:noProof/>
          <w:sz w:val="22"/>
          <w:szCs w:val="22"/>
        </w:rPr>
      </w:pPr>
    </w:p>
    <w:p w14:paraId="312B05EE" w14:textId="77777777" w:rsidR="00755D08" w:rsidRPr="00755D08" w:rsidRDefault="00755D08" w:rsidP="00755D08">
      <w:pPr>
        <w:tabs>
          <w:tab w:val="left" w:pos="720"/>
          <w:tab w:val="right" w:leader="dot" w:pos="8352"/>
        </w:tabs>
        <w:rPr>
          <w:rFonts w:ascii="Arial" w:hAnsi="Arial" w:cs="Arial"/>
          <w:noProof/>
          <w:sz w:val="22"/>
          <w:szCs w:val="22"/>
        </w:rPr>
      </w:pPr>
      <w:r w:rsidRPr="00755D08">
        <w:rPr>
          <w:rFonts w:ascii="Arial" w:hAnsi="Arial" w:cs="Arial"/>
          <w:noProof/>
          <w:sz w:val="22"/>
          <w:szCs w:val="22"/>
        </w:rPr>
        <w:t>WORK PLANS</w:t>
      </w:r>
    </w:p>
    <w:p w14:paraId="312B05EF" w14:textId="77777777" w:rsidR="00755D08" w:rsidRPr="00E407AE" w:rsidRDefault="00755D08" w:rsidP="00755D08">
      <w:pPr>
        <w:tabs>
          <w:tab w:val="left" w:pos="720"/>
          <w:tab w:val="right" w:leader="dot" w:pos="8352"/>
        </w:tabs>
        <w:rPr>
          <w:rFonts w:ascii="Arial" w:hAnsi="Arial" w:cs="Arial"/>
          <w:noProof/>
          <w:sz w:val="22"/>
          <w:szCs w:val="22"/>
        </w:rPr>
      </w:pPr>
      <w:r w:rsidRPr="00E407AE">
        <w:rPr>
          <w:rFonts w:ascii="Arial" w:hAnsi="Arial" w:cs="Arial"/>
          <w:noProof/>
          <w:sz w:val="22"/>
          <w:szCs w:val="22"/>
        </w:rPr>
        <w:tab/>
        <w:t>- branch</w:t>
      </w:r>
      <w:r w:rsidRPr="00E407AE">
        <w:rPr>
          <w:rFonts w:ascii="Arial" w:hAnsi="Arial" w:cs="Arial"/>
          <w:noProof/>
          <w:sz w:val="22"/>
          <w:szCs w:val="22"/>
        </w:rPr>
        <w:tab/>
        <w:t>03</w:t>
      </w:r>
      <w:r>
        <w:rPr>
          <w:rFonts w:ascii="Arial" w:hAnsi="Arial" w:cs="Arial"/>
          <w:noProof/>
          <w:sz w:val="22"/>
          <w:szCs w:val="22"/>
        </w:rPr>
        <w:t>00</w:t>
      </w:r>
    </w:p>
    <w:p w14:paraId="312B05F0" w14:textId="77777777" w:rsidR="00755D08" w:rsidRPr="00E407AE" w:rsidRDefault="00755D08" w:rsidP="00755D08">
      <w:pPr>
        <w:tabs>
          <w:tab w:val="left" w:pos="720"/>
          <w:tab w:val="right" w:leader="dot" w:pos="8352"/>
        </w:tabs>
        <w:rPr>
          <w:rFonts w:ascii="Arial" w:hAnsi="Arial" w:cs="Arial"/>
          <w:noProof/>
          <w:sz w:val="22"/>
          <w:szCs w:val="22"/>
        </w:rPr>
      </w:pPr>
      <w:r w:rsidRPr="00E407AE">
        <w:rPr>
          <w:rFonts w:ascii="Arial" w:hAnsi="Arial" w:cs="Arial"/>
          <w:noProof/>
          <w:sz w:val="22"/>
          <w:szCs w:val="22"/>
        </w:rPr>
        <w:tab/>
        <w:t>- employee</w:t>
      </w:r>
      <w:r w:rsidRPr="00E407AE">
        <w:rPr>
          <w:rFonts w:ascii="Arial" w:hAnsi="Arial" w:cs="Arial"/>
          <w:noProof/>
          <w:sz w:val="22"/>
          <w:szCs w:val="22"/>
        </w:rPr>
        <w:tab/>
        <w:t>1050</w:t>
      </w:r>
      <w:r>
        <w:rPr>
          <w:rFonts w:ascii="Arial" w:hAnsi="Arial" w:cs="Arial"/>
          <w:noProof/>
          <w:sz w:val="22"/>
          <w:szCs w:val="22"/>
        </w:rPr>
        <w:t>-3b</w:t>
      </w:r>
    </w:p>
    <w:p w14:paraId="312B05F1" w14:textId="77777777" w:rsidR="00755D08" w:rsidRPr="00E407AE" w:rsidRDefault="00755D08" w:rsidP="00755D08">
      <w:pPr>
        <w:tabs>
          <w:tab w:val="left" w:pos="720"/>
          <w:tab w:val="right" w:leader="dot" w:pos="8352"/>
        </w:tabs>
        <w:rPr>
          <w:rFonts w:ascii="Arial" w:hAnsi="Arial" w:cs="Arial"/>
          <w:noProof/>
          <w:sz w:val="22"/>
          <w:szCs w:val="22"/>
        </w:rPr>
      </w:pPr>
    </w:p>
    <w:p w14:paraId="312B05F2" w14:textId="77777777" w:rsidR="00755D08" w:rsidRDefault="00755D08" w:rsidP="00E407AE">
      <w:pPr>
        <w:tabs>
          <w:tab w:val="left" w:pos="720"/>
          <w:tab w:val="right" w:leader="dot" w:pos="8352"/>
        </w:tabs>
        <w:rPr>
          <w:rFonts w:ascii="Arial" w:hAnsi="Arial" w:cs="Arial"/>
          <w:noProof/>
          <w:sz w:val="22"/>
          <w:szCs w:val="22"/>
        </w:rPr>
      </w:pPr>
      <w:r>
        <w:rPr>
          <w:rFonts w:ascii="Arial" w:hAnsi="Arial" w:cs="Arial"/>
          <w:noProof/>
          <w:sz w:val="22"/>
          <w:szCs w:val="22"/>
        </w:rPr>
        <w:t>WORKER’S COMPENSATION CLAIMS</w:t>
      </w:r>
      <w:r>
        <w:rPr>
          <w:rFonts w:ascii="Arial" w:hAnsi="Arial" w:cs="Arial"/>
          <w:noProof/>
          <w:sz w:val="22"/>
          <w:szCs w:val="22"/>
        </w:rPr>
        <w:tab/>
        <w:t>1050-1c</w:t>
      </w:r>
    </w:p>
    <w:p w14:paraId="312B05F3" w14:textId="77777777" w:rsidR="00755D08" w:rsidRDefault="00755D08" w:rsidP="00E407AE">
      <w:pPr>
        <w:tabs>
          <w:tab w:val="left" w:pos="720"/>
          <w:tab w:val="right" w:leader="dot" w:pos="8352"/>
        </w:tabs>
        <w:rPr>
          <w:rFonts w:ascii="Arial" w:hAnsi="Arial" w:cs="Arial"/>
          <w:noProof/>
          <w:sz w:val="22"/>
          <w:szCs w:val="22"/>
        </w:rPr>
      </w:pPr>
    </w:p>
    <w:p w14:paraId="312B05F4" w14:textId="77777777" w:rsidR="00E407AE" w:rsidRPr="006458D2"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WORKFORCE ADUSTMENT STRATEGY</w:t>
      </w:r>
      <w:r w:rsidRPr="006458D2">
        <w:rPr>
          <w:rFonts w:ascii="Arial" w:hAnsi="Arial" w:cs="Arial"/>
          <w:noProof/>
          <w:sz w:val="22"/>
          <w:szCs w:val="22"/>
        </w:rPr>
        <w:tab/>
      </w:r>
      <w:r w:rsidR="006458D2" w:rsidRPr="006458D2">
        <w:rPr>
          <w:rFonts w:ascii="Arial" w:hAnsi="Arial" w:cs="Arial"/>
          <w:noProof/>
          <w:sz w:val="22"/>
          <w:szCs w:val="22"/>
        </w:rPr>
        <w:t>1160</w:t>
      </w:r>
    </w:p>
    <w:p w14:paraId="312B05F5" w14:textId="77777777" w:rsidR="00E407AE" w:rsidRDefault="00E407AE" w:rsidP="00E407AE">
      <w:pPr>
        <w:tabs>
          <w:tab w:val="left" w:pos="720"/>
          <w:tab w:val="right" w:leader="dot" w:pos="8352"/>
        </w:tabs>
        <w:rPr>
          <w:rFonts w:ascii="Arial" w:hAnsi="Arial" w:cs="Arial"/>
          <w:noProof/>
          <w:sz w:val="22"/>
          <w:szCs w:val="22"/>
        </w:rPr>
      </w:pPr>
    </w:p>
    <w:p w14:paraId="312B05F6" w14:textId="77777777" w:rsidR="00375668" w:rsidRPr="00375668" w:rsidRDefault="00375668" w:rsidP="00E407AE">
      <w:pPr>
        <w:tabs>
          <w:tab w:val="left" w:pos="720"/>
          <w:tab w:val="right" w:leader="dot" w:pos="8352"/>
        </w:tabs>
        <w:rPr>
          <w:rFonts w:ascii="Arial" w:hAnsi="Arial" w:cs="Arial"/>
          <w:b/>
          <w:noProof/>
          <w:sz w:val="22"/>
          <w:szCs w:val="22"/>
        </w:rPr>
      </w:pPr>
      <w:r w:rsidRPr="00375668">
        <w:rPr>
          <w:rFonts w:ascii="Arial" w:hAnsi="Arial" w:cs="Arial"/>
          <w:b/>
          <w:noProof/>
          <w:sz w:val="22"/>
          <w:szCs w:val="22"/>
        </w:rPr>
        <w:t>WORKFORCE PLANNING</w:t>
      </w:r>
      <w:r w:rsidRPr="00375668">
        <w:rPr>
          <w:rFonts w:ascii="Arial" w:hAnsi="Arial" w:cs="Arial"/>
          <w:b/>
          <w:noProof/>
          <w:sz w:val="22"/>
          <w:szCs w:val="22"/>
        </w:rPr>
        <w:tab/>
        <w:t>1160</w:t>
      </w:r>
    </w:p>
    <w:p w14:paraId="312B05F7" w14:textId="77777777" w:rsidR="00375668" w:rsidRDefault="00375668" w:rsidP="00E407AE">
      <w:pPr>
        <w:tabs>
          <w:tab w:val="left" w:pos="720"/>
          <w:tab w:val="right" w:leader="dot" w:pos="8352"/>
        </w:tabs>
        <w:rPr>
          <w:rFonts w:ascii="Arial" w:hAnsi="Arial" w:cs="Arial"/>
          <w:noProof/>
          <w:sz w:val="22"/>
          <w:szCs w:val="22"/>
        </w:rPr>
      </w:pPr>
    </w:p>
    <w:p w14:paraId="312B05F8" w14:textId="77777777" w:rsidR="000D7F40" w:rsidRPr="00E407AE" w:rsidRDefault="000D7F40" w:rsidP="00E407AE">
      <w:pPr>
        <w:tabs>
          <w:tab w:val="left" w:pos="720"/>
          <w:tab w:val="right" w:leader="dot" w:pos="8352"/>
        </w:tabs>
        <w:rPr>
          <w:rFonts w:ascii="Arial" w:hAnsi="Arial" w:cs="Arial"/>
          <w:noProof/>
          <w:sz w:val="22"/>
          <w:szCs w:val="22"/>
        </w:rPr>
      </w:pPr>
      <w:r>
        <w:rPr>
          <w:rFonts w:ascii="Arial" w:hAnsi="Arial" w:cs="Arial"/>
          <w:noProof/>
          <w:sz w:val="22"/>
          <w:szCs w:val="22"/>
        </w:rPr>
        <w:t>WORKPLACE H</w:t>
      </w:r>
      <w:r w:rsidR="006458D2">
        <w:rPr>
          <w:rFonts w:ascii="Arial" w:hAnsi="Arial" w:cs="Arial"/>
          <w:noProof/>
          <w:sz w:val="22"/>
          <w:szCs w:val="22"/>
        </w:rPr>
        <w:t>ARA</w:t>
      </w:r>
      <w:r>
        <w:rPr>
          <w:rFonts w:ascii="Arial" w:hAnsi="Arial" w:cs="Arial"/>
          <w:noProof/>
          <w:sz w:val="22"/>
          <w:szCs w:val="22"/>
        </w:rPr>
        <w:t>SSMENT</w:t>
      </w:r>
      <w:r>
        <w:rPr>
          <w:rFonts w:ascii="Arial" w:hAnsi="Arial" w:cs="Arial"/>
          <w:noProof/>
          <w:sz w:val="22"/>
          <w:szCs w:val="22"/>
        </w:rPr>
        <w:tab/>
      </w:r>
      <w:r w:rsidR="006458D2">
        <w:rPr>
          <w:rFonts w:ascii="Arial" w:hAnsi="Arial" w:cs="Arial"/>
          <w:noProof/>
          <w:sz w:val="22"/>
          <w:szCs w:val="22"/>
        </w:rPr>
        <w:t>1210</w:t>
      </w:r>
    </w:p>
    <w:p w14:paraId="312B05F9" w14:textId="77777777" w:rsidR="00E407AE" w:rsidRPr="00E407AE" w:rsidRDefault="00E407AE" w:rsidP="00E407AE">
      <w:pPr>
        <w:tabs>
          <w:tab w:val="left" w:pos="720"/>
          <w:tab w:val="right" w:leader="dot" w:pos="8352"/>
        </w:tabs>
        <w:rPr>
          <w:rFonts w:ascii="Arial" w:hAnsi="Arial" w:cs="Arial"/>
          <w:b/>
          <w:noProof/>
          <w:sz w:val="22"/>
          <w:szCs w:val="22"/>
        </w:rPr>
      </w:pPr>
    </w:p>
    <w:p w14:paraId="312B05FA" w14:textId="77777777" w:rsidR="00B13985" w:rsidRDefault="00B13985" w:rsidP="00E407AE">
      <w:pPr>
        <w:tabs>
          <w:tab w:val="left" w:pos="720"/>
          <w:tab w:val="right" w:leader="dot" w:pos="8352"/>
        </w:tabs>
        <w:rPr>
          <w:rFonts w:ascii="Arial" w:hAnsi="Arial" w:cs="Arial"/>
          <w:noProof/>
          <w:sz w:val="22"/>
          <w:szCs w:val="22"/>
        </w:rPr>
      </w:pPr>
    </w:p>
    <w:p w14:paraId="312B05FB" w14:textId="77777777" w:rsidR="00E407AE" w:rsidRPr="006458D2" w:rsidRDefault="00E407AE" w:rsidP="00E407AE">
      <w:pPr>
        <w:tabs>
          <w:tab w:val="left" w:pos="720"/>
          <w:tab w:val="right" w:leader="dot" w:pos="8352"/>
        </w:tabs>
        <w:rPr>
          <w:rFonts w:ascii="Arial" w:hAnsi="Arial" w:cs="Arial"/>
          <w:noProof/>
          <w:sz w:val="22"/>
          <w:szCs w:val="22"/>
        </w:rPr>
      </w:pPr>
      <w:r w:rsidRPr="006458D2">
        <w:rPr>
          <w:rFonts w:ascii="Arial" w:hAnsi="Arial" w:cs="Arial"/>
          <w:noProof/>
          <w:sz w:val="22"/>
          <w:szCs w:val="22"/>
        </w:rPr>
        <w:t xml:space="preserve">WORKPLACE HEALTH </w:t>
      </w:r>
      <w:r w:rsidR="00755D08" w:rsidRPr="006458D2">
        <w:rPr>
          <w:rFonts w:ascii="Arial" w:hAnsi="Arial" w:cs="Arial"/>
          <w:noProof/>
          <w:sz w:val="22"/>
          <w:szCs w:val="22"/>
        </w:rPr>
        <w:t>and</w:t>
      </w:r>
      <w:r w:rsidRPr="006458D2">
        <w:rPr>
          <w:rFonts w:ascii="Arial" w:hAnsi="Arial" w:cs="Arial"/>
          <w:noProof/>
          <w:sz w:val="22"/>
          <w:szCs w:val="22"/>
        </w:rPr>
        <w:t xml:space="preserve"> SAFETY</w:t>
      </w:r>
      <w:r w:rsidR="006458D2" w:rsidRPr="006458D2">
        <w:rPr>
          <w:rFonts w:ascii="Arial" w:hAnsi="Arial" w:cs="Arial"/>
          <w:noProof/>
          <w:sz w:val="22"/>
          <w:szCs w:val="22"/>
        </w:rPr>
        <w:t xml:space="preserve"> PROGRAMS</w:t>
      </w:r>
      <w:r w:rsidR="006458D2" w:rsidRPr="006458D2">
        <w:rPr>
          <w:rFonts w:ascii="Arial" w:hAnsi="Arial" w:cs="Arial"/>
          <w:noProof/>
          <w:sz w:val="22"/>
          <w:szCs w:val="22"/>
        </w:rPr>
        <w:tab/>
      </w:r>
      <w:r w:rsidR="00BD3AD4">
        <w:rPr>
          <w:rFonts w:ascii="Arial" w:hAnsi="Arial" w:cs="Arial"/>
          <w:noProof/>
          <w:sz w:val="22"/>
          <w:szCs w:val="22"/>
        </w:rPr>
        <w:t>0465</w:t>
      </w:r>
    </w:p>
    <w:p w14:paraId="312B05FC" w14:textId="77777777" w:rsidR="006458D2" w:rsidRDefault="006458D2" w:rsidP="00E407AE">
      <w:pPr>
        <w:tabs>
          <w:tab w:val="left" w:pos="720"/>
          <w:tab w:val="right" w:leader="dot" w:pos="8352"/>
        </w:tabs>
        <w:rPr>
          <w:rFonts w:ascii="Arial" w:hAnsi="Arial" w:cs="Arial"/>
          <w:noProof/>
          <w:sz w:val="22"/>
          <w:szCs w:val="22"/>
        </w:rPr>
      </w:pPr>
    </w:p>
    <w:p w14:paraId="312B05FD" w14:textId="7449A1F9" w:rsidR="00E407AE" w:rsidRPr="00E407AE" w:rsidRDefault="00755D08"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WORKSAFE NB CLAIMS</w:t>
      </w:r>
      <w:r w:rsidR="00E407AE" w:rsidRPr="00E407AE">
        <w:rPr>
          <w:rFonts w:ascii="Arial" w:hAnsi="Arial" w:cs="Arial"/>
          <w:noProof/>
          <w:sz w:val="22"/>
          <w:szCs w:val="22"/>
        </w:rPr>
        <w:tab/>
        <w:t>1050</w:t>
      </w:r>
      <w:r>
        <w:rPr>
          <w:rFonts w:ascii="Arial" w:hAnsi="Arial" w:cs="Arial"/>
          <w:noProof/>
          <w:sz w:val="22"/>
          <w:szCs w:val="22"/>
        </w:rPr>
        <w:t>-1c</w:t>
      </w:r>
      <w:r w:rsidR="001809D5">
        <w:rPr>
          <w:rFonts w:ascii="Arial" w:hAnsi="Arial" w:cs="Arial"/>
          <w:noProof/>
          <w:sz w:val="22"/>
          <w:szCs w:val="22"/>
        </w:rPr>
        <w:t xml:space="preserve">                       </w:t>
      </w:r>
    </w:p>
    <w:p w14:paraId="312B05FE" w14:textId="77777777" w:rsidR="00E407AE" w:rsidRDefault="00E407AE" w:rsidP="00E407AE">
      <w:pPr>
        <w:tabs>
          <w:tab w:val="left" w:pos="720"/>
          <w:tab w:val="right" w:leader="dot" w:pos="8352"/>
        </w:tabs>
        <w:rPr>
          <w:rFonts w:ascii="Arial" w:hAnsi="Arial" w:cs="Arial"/>
          <w:noProof/>
          <w:sz w:val="22"/>
          <w:szCs w:val="22"/>
        </w:rPr>
      </w:pPr>
    </w:p>
    <w:p w14:paraId="312B05FF" w14:textId="77777777" w:rsidR="00BD3AD4" w:rsidRPr="00BD3AD4" w:rsidRDefault="00BD3AD4" w:rsidP="00E407AE">
      <w:pPr>
        <w:tabs>
          <w:tab w:val="left" w:pos="720"/>
          <w:tab w:val="right" w:leader="dot" w:pos="8352"/>
        </w:tabs>
        <w:rPr>
          <w:rFonts w:ascii="Arial" w:hAnsi="Arial" w:cs="Arial"/>
          <w:b/>
          <w:noProof/>
          <w:sz w:val="22"/>
          <w:szCs w:val="22"/>
        </w:rPr>
      </w:pPr>
      <w:r w:rsidRPr="00BD3AD4">
        <w:rPr>
          <w:rFonts w:ascii="Arial" w:hAnsi="Arial" w:cs="Arial"/>
          <w:b/>
          <w:noProof/>
          <w:sz w:val="22"/>
          <w:szCs w:val="22"/>
        </w:rPr>
        <w:t>WORK</w:t>
      </w:r>
      <w:r w:rsidR="00F12F5B">
        <w:rPr>
          <w:rFonts w:ascii="Arial" w:hAnsi="Arial" w:cs="Arial"/>
          <w:b/>
          <w:noProof/>
          <w:sz w:val="22"/>
          <w:szCs w:val="22"/>
        </w:rPr>
        <w:t>PLACE</w:t>
      </w:r>
      <w:r w:rsidRPr="00BD3AD4">
        <w:rPr>
          <w:rFonts w:ascii="Arial" w:hAnsi="Arial" w:cs="Arial"/>
          <w:b/>
          <w:noProof/>
          <w:sz w:val="22"/>
          <w:szCs w:val="22"/>
        </w:rPr>
        <w:t xml:space="preserve"> PROGRAM MANAGEMENT </w:t>
      </w:r>
      <w:r w:rsidRPr="00BD3AD4">
        <w:rPr>
          <w:rFonts w:ascii="Arial" w:hAnsi="Arial" w:cs="Arial"/>
          <w:b/>
          <w:noProof/>
          <w:sz w:val="22"/>
          <w:szCs w:val="22"/>
        </w:rPr>
        <w:tab/>
        <w:t>0465</w:t>
      </w:r>
    </w:p>
    <w:p w14:paraId="312B0600" w14:textId="77777777" w:rsidR="00BD3AD4" w:rsidRPr="00E407AE" w:rsidRDefault="00BD3AD4" w:rsidP="00E407AE">
      <w:pPr>
        <w:tabs>
          <w:tab w:val="left" w:pos="720"/>
          <w:tab w:val="right" w:leader="dot" w:pos="8352"/>
        </w:tabs>
        <w:rPr>
          <w:rFonts w:ascii="Arial" w:hAnsi="Arial" w:cs="Arial"/>
          <w:noProof/>
          <w:sz w:val="22"/>
          <w:szCs w:val="22"/>
        </w:rPr>
      </w:pPr>
    </w:p>
    <w:p w14:paraId="312B0601" w14:textId="77777777" w:rsidR="00E407AE" w:rsidRPr="00E407AE" w:rsidRDefault="00755D08" w:rsidP="00E407AE">
      <w:pPr>
        <w:tabs>
          <w:tab w:val="left" w:pos="720"/>
          <w:tab w:val="right" w:leader="dot" w:pos="8352"/>
        </w:tabs>
        <w:rPr>
          <w:rFonts w:ascii="Arial" w:hAnsi="Arial" w:cs="Arial"/>
          <w:noProof/>
          <w:sz w:val="22"/>
          <w:szCs w:val="22"/>
        </w:rPr>
      </w:pPr>
      <w:r>
        <w:rPr>
          <w:rFonts w:ascii="Arial" w:hAnsi="Arial" w:cs="Arial"/>
          <w:noProof/>
          <w:sz w:val="22"/>
          <w:szCs w:val="22"/>
        </w:rPr>
        <w:t>WORKSHOP, CONFERENCE and</w:t>
      </w:r>
      <w:r w:rsidR="00BD3AD4">
        <w:rPr>
          <w:rFonts w:ascii="Arial" w:hAnsi="Arial" w:cs="Arial"/>
          <w:noProof/>
          <w:sz w:val="22"/>
          <w:szCs w:val="22"/>
        </w:rPr>
        <w:t xml:space="preserve"> SYMPOSIA</w:t>
      </w:r>
      <w:r w:rsidR="00E407AE" w:rsidRPr="00E407AE">
        <w:rPr>
          <w:rFonts w:ascii="Arial" w:hAnsi="Arial" w:cs="Arial"/>
          <w:noProof/>
          <w:sz w:val="22"/>
          <w:szCs w:val="22"/>
        </w:rPr>
        <w:tab/>
        <w:t>0170</w:t>
      </w:r>
    </w:p>
    <w:p w14:paraId="312B0602" w14:textId="77777777" w:rsidR="00E407AE" w:rsidRPr="00E407AE" w:rsidRDefault="00E407AE" w:rsidP="00E407AE">
      <w:pPr>
        <w:tabs>
          <w:tab w:val="left" w:pos="720"/>
          <w:tab w:val="right" w:leader="dot" w:pos="8352"/>
        </w:tabs>
        <w:rPr>
          <w:rFonts w:ascii="Arial" w:hAnsi="Arial" w:cs="Arial"/>
          <w:noProof/>
          <w:sz w:val="22"/>
          <w:szCs w:val="22"/>
        </w:rPr>
      </w:pPr>
    </w:p>
    <w:p w14:paraId="312B0603" w14:textId="77777777" w:rsidR="000D32BB" w:rsidRDefault="000D32BB">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p w14:paraId="312B0604" w14:textId="77777777" w:rsidR="000D32BB" w:rsidRDefault="000D32BB" w:rsidP="00E407AE">
      <w:pPr>
        <w:tabs>
          <w:tab w:val="left" w:pos="720"/>
          <w:tab w:val="right" w:leader="dot" w:pos="8352"/>
        </w:tabs>
        <w:rPr>
          <w:rFonts w:ascii="Arial" w:hAnsi="Arial" w:cs="Arial"/>
          <w:noProof/>
          <w:sz w:val="22"/>
          <w:szCs w:val="22"/>
        </w:rPr>
      </w:pPr>
    </w:p>
    <w:p w14:paraId="312B0605"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WRITE OFFS</w:t>
      </w:r>
    </w:p>
    <w:p w14:paraId="312B0606"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accounting of </w:t>
      </w:r>
      <w:r w:rsidRPr="00E407AE">
        <w:rPr>
          <w:rFonts w:ascii="Arial" w:hAnsi="Arial" w:cs="Arial"/>
          <w:noProof/>
          <w:sz w:val="22"/>
          <w:szCs w:val="22"/>
        </w:rPr>
        <w:tab/>
        <w:t>0705</w:t>
      </w:r>
    </w:p>
    <w:p w14:paraId="312B0607" w14:textId="77777777" w:rsidR="00E407AE" w:rsidRPr="00E407AE" w:rsidRDefault="00E407AE" w:rsidP="00E407AE">
      <w:pPr>
        <w:tabs>
          <w:tab w:val="left" w:pos="720"/>
          <w:tab w:val="right" w:leader="dot" w:pos="8352"/>
        </w:tabs>
        <w:rPr>
          <w:rFonts w:ascii="Arial" w:hAnsi="Arial" w:cs="Arial"/>
          <w:noProof/>
          <w:sz w:val="22"/>
          <w:szCs w:val="22"/>
        </w:rPr>
      </w:pPr>
      <w:r w:rsidRPr="00E407AE">
        <w:rPr>
          <w:rFonts w:ascii="Arial" w:hAnsi="Arial" w:cs="Arial"/>
          <w:noProof/>
          <w:sz w:val="22"/>
          <w:szCs w:val="22"/>
        </w:rPr>
        <w:tab/>
        <w:t xml:space="preserve">- approvals of </w:t>
      </w:r>
      <w:r w:rsidRPr="00E407AE">
        <w:rPr>
          <w:rFonts w:ascii="Arial" w:hAnsi="Arial" w:cs="Arial"/>
          <w:noProof/>
          <w:sz w:val="22"/>
          <w:szCs w:val="22"/>
        </w:rPr>
        <w:tab/>
        <w:t>0720</w:t>
      </w:r>
    </w:p>
    <w:p w14:paraId="312B0608" w14:textId="77777777" w:rsidR="00E407AE" w:rsidRPr="00E407AE" w:rsidRDefault="00E407AE" w:rsidP="00E407AE">
      <w:pPr>
        <w:tabs>
          <w:tab w:val="left" w:pos="720"/>
          <w:tab w:val="right" w:leader="dot" w:pos="8352"/>
        </w:tabs>
        <w:rPr>
          <w:rFonts w:ascii="Arial" w:hAnsi="Arial" w:cs="Arial"/>
          <w:noProof/>
          <w:sz w:val="22"/>
          <w:szCs w:val="22"/>
        </w:rPr>
      </w:pPr>
    </w:p>
    <w:p w14:paraId="312B0609" w14:textId="77777777" w:rsidR="00E407AE" w:rsidRPr="00E407AE" w:rsidRDefault="00E407AE" w:rsidP="00E407AE">
      <w:pPr>
        <w:tabs>
          <w:tab w:val="left" w:pos="720"/>
          <w:tab w:val="right" w:leader="dot" w:pos="8352"/>
        </w:tabs>
        <w:rPr>
          <w:rFonts w:ascii="Arial" w:hAnsi="Arial" w:cs="Arial"/>
          <w:noProof/>
          <w:sz w:val="22"/>
          <w:szCs w:val="22"/>
        </w:rPr>
      </w:pPr>
    </w:p>
    <w:p w14:paraId="312B060A" w14:textId="77777777" w:rsidR="00843045" w:rsidRDefault="00843045" w:rsidP="00E407AE">
      <w:pPr>
        <w:keepNext/>
        <w:tabs>
          <w:tab w:val="left" w:pos="720"/>
          <w:tab w:val="left" w:pos="1440"/>
          <w:tab w:val="center" w:pos="7632"/>
          <w:tab w:val="center" w:pos="8496"/>
          <w:tab w:val="center" w:pos="9144"/>
        </w:tabs>
        <w:jc w:val="center"/>
        <w:outlineLvl w:val="1"/>
        <w:rPr>
          <w:rFonts w:ascii="Arial" w:hAnsi="Arial" w:cs="Arial"/>
          <w:b/>
          <w:noProof/>
          <w:color w:val="000000"/>
          <w:sz w:val="22"/>
          <w:szCs w:val="22"/>
        </w:rPr>
      </w:pPr>
      <w:bookmarkStart w:id="59" w:name="_Toc219103614"/>
    </w:p>
    <w:p w14:paraId="312B060B" w14:textId="77777777" w:rsidR="00E407AE" w:rsidRPr="00E407AE" w:rsidRDefault="00E407AE" w:rsidP="00E407AE">
      <w:pPr>
        <w:keepNext/>
        <w:tabs>
          <w:tab w:val="left" w:pos="720"/>
          <w:tab w:val="left" w:pos="1440"/>
          <w:tab w:val="center" w:pos="7632"/>
          <w:tab w:val="center" w:pos="8496"/>
          <w:tab w:val="center" w:pos="9144"/>
        </w:tabs>
        <w:jc w:val="center"/>
        <w:outlineLvl w:val="1"/>
        <w:rPr>
          <w:rFonts w:ascii="Arial" w:hAnsi="Arial" w:cs="Arial"/>
          <w:b/>
          <w:noProof/>
          <w:color w:val="000000"/>
          <w:sz w:val="22"/>
          <w:szCs w:val="22"/>
        </w:rPr>
      </w:pPr>
      <w:r w:rsidRPr="00E407AE">
        <w:rPr>
          <w:rFonts w:ascii="Arial" w:hAnsi="Arial" w:cs="Arial"/>
          <w:b/>
          <w:noProof/>
          <w:color w:val="000000"/>
          <w:sz w:val="22"/>
          <w:szCs w:val="22"/>
        </w:rPr>
        <w:t>Y</w:t>
      </w:r>
      <w:bookmarkEnd w:id="59"/>
    </w:p>
    <w:p w14:paraId="312B060C" w14:textId="77777777" w:rsidR="00E407AE" w:rsidRPr="00E407AE" w:rsidRDefault="00E407AE" w:rsidP="00E407AE">
      <w:pPr>
        <w:tabs>
          <w:tab w:val="left" w:pos="720"/>
          <w:tab w:val="right" w:leader="dot" w:pos="8352"/>
        </w:tabs>
        <w:rPr>
          <w:rFonts w:ascii="Arial" w:hAnsi="Arial" w:cs="Arial"/>
          <w:noProof/>
          <w:sz w:val="22"/>
          <w:szCs w:val="22"/>
        </w:rPr>
      </w:pPr>
    </w:p>
    <w:p w14:paraId="312B060D" w14:textId="77777777" w:rsidR="00E407AE" w:rsidRPr="00E407AE" w:rsidRDefault="00E407AE" w:rsidP="00E407AE">
      <w:pPr>
        <w:tabs>
          <w:tab w:val="left" w:pos="720"/>
          <w:tab w:val="right" w:leader="dot" w:pos="8352"/>
        </w:tabs>
        <w:rPr>
          <w:rFonts w:ascii="Arial" w:hAnsi="Arial" w:cs="Arial"/>
          <w:noProof/>
          <w:sz w:val="22"/>
          <w:szCs w:val="22"/>
        </w:rPr>
      </w:pPr>
      <w:r w:rsidRPr="00755D08">
        <w:rPr>
          <w:rFonts w:ascii="Arial" w:hAnsi="Arial" w:cs="Arial"/>
          <w:noProof/>
          <w:sz w:val="22"/>
          <w:szCs w:val="22"/>
        </w:rPr>
        <w:t xml:space="preserve">YEAR-END </w:t>
      </w:r>
      <w:r w:rsidR="00755D08" w:rsidRPr="00755D08">
        <w:rPr>
          <w:rFonts w:ascii="Arial" w:hAnsi="Arial" w:cs="Arial"/>
          <w:noProof/>
          <w:sz w:val="22"/>
          <w:szCs w:val="22"/>
        </w:rPr>
        <w:t>RECONCILIATION</w:t>
      </w:r>
      <w:r w:rsidRPr="00E407AE">
        <w:rPr>
          <w:rFonts w:ascii="Arial" w:hAnsi="Arial" w:cs="Arial"/>
          <w:noProof/>
          <w:sz w:val="22"/>
          <w:szCs w:val="22"/>
        </w:rPr>
        <w:tab/>
        <w:t>0705</w:t>
      </w:r>
    </w:p>
    <w:p w14:paraId="312B060E" w14:textId="77777777" w:rsidR="00E407AE" w:rsidRPr="00E407AE" w:rsidRDefault="00E407AE" w:rsidP="00E407AE">
      <w:pPr>
        <w:tabs>
          <w:tab w:val="left" w:pos="720"/>
          <w:tab w:val="right" w:leader="dot" w:pos="8352"/>
        </w:tabs>
        <w:rPr>
          <w:rFonts w:ascii="Arial" w:hAnsi="Arial" w:cs="Arial"/>
          <w:noProof/>
          <w:sz w:val="22"/>
          <w:szCs w:val="22"/>
        </w:rPr>
      </w:pPr>
    </w:p>
    <w:p w14:paraId="312B060F" w14:textId="77777777" w:rsidR="00E407AE" w:rsidRPr="00E407AE" w:rsidRDefault="00E407AE" w:rsidP="00E407AE">
      <w:pPr>
        <w:tabs>
          <w:tab w:val="left" w:pos="720"/>
          <w:tab w:val="right" w:leader="dot" w:pos="8352"/>
        </w:tabs>
        <w:rPr>
          <w:rFonts w:ascii="Arial" w:hAnsi="Arial" w:cs="Arial"/>
          <w:noProof/>
          <w:sz w:val="22"/>
          <w:szCs w:val="22"/>
        </w:rPr>
      </w:pPr>
    </w:p>
    <w:p w14:paraId="312B0610" w14:textId="77777777" w:rsidR="00E407AE" w:rsidRPr="00E407AE" w:rsidRDefault="00E407AE" w:rsidP="00E407AE">
      <w:pPr>
        <w:tabs>
          <w:tab w:val="left" w:pos="720"/>
          <w:tab w:val="right" w:leader="dot" w:pos="8352"/>
        </w:tabs>
        <w:jc w:val="center"/>
        <w:rPr>
          <w:rFonts w:ascii="Arial" w:hAnsi="Arial" w:cs="Arial"/>
          <w:b/>
          <w:noProof/>
          <w:sz w:val="22"/>
          <w:szCs w:val="22"/>
        </w:rPr>
      </w:pPr>
      <w:r w:rsidRPr="00E407AE">
        <w:rPr>
          <w:rFonts w:ascii="Arial" w:hAnsi="Arial" w:cs="Arial"/>
          <w:b/>
          <w:noProof/>
          <w:sz w:val="22"/>
          <w:szCs w:val="22"/>
        </w:rPr>
        <w:t>Z</w:t>
      </w:r>
    </w:p>
    <w:p w14:paraId="312B0611" w14:textId="77777777" w:rsidR="00E407AE" w:rsidRPr="00E407AE" w:rsidRDefault="00E407AE" w:rsidP="00E407AE">
      <w:pPr>
        <w:tabs>
          <w:tab w:val="left" w:pos="720"/>
          <w:tab w:val="right" w:leader="dot" w:pos="8352"/>
        </w:tabs>
        <w:rPr>
          <w:rFonts w:ascii="Arial" w:hAnsi="Arial" w:cs="Arial"/>
          <w:noProof/>
          <w:sz w:val="22"/>
          <w:szCs w:val="22"/>
        </w:rPr>
      </w:pPr>
    </w:p>
    <w:p w14:paraId="312B0612" w14:textId="77777777" w:rsidR="00E407AE" w:rsidRPr="00E407AE" w:rsidRDefault="00E407AE" w:rsidP="00E407AE">
      <w:pPr>
        <w:tabs>
          <w:tab w:val="left" w:pos="720"/>
          <w:tab w:val="right" w:leader="dot" w:pos="8352"/>
        </w:tabs>
        <w:rPr>
          <w:rFonts w:ascii="Arial" w:hAnsi="Arial" w:cs="Arial"/>
          <w:b/>
          <w:noProof/>
          <w:sz w:val="22"/>
          <w:szCs w:val="22"/>
        </w:rPr>
      </w:pPr>
      <w:r w:rsidRPr="00E407AE">
        <w:rPr>
          <w:rFonts w:ascii="Arial" w:hAnsi="Arial" w:cs="Arial"/>
          <w:b/>
          <w:noProof/>
          <w:sz w:val="22"/>
          <w:szCs w:val="22"/>
        </w:rPr>
        <w:t>ZONING CONTROL</w:t>
      </w:r>
      <w:r w:rsidR="00755D08">
        <w:rPr>
          <w:rFonts w:ascii="Arial" w:hAnsi="Arial" w:cs="Arial"/>
          <w:b/>
          <w:noProof/>
          <w:sz w:val="22"/>
          <w:szCs w:val="22"/>
        </w:rPr>
        <w:tab/>
        <w:t>2590</w:t>
      </w:r>
    </w:p>
    <w:sectPr w:rsidR="00E407AE" w:rsidRPr="00E407AE" w:rsidSect="000B2BE1">
      <w:headerReference w:type="even" r:id="rId88"/>
      <w:headerReference w:type="default" r:id="rId89"/>
      <w:headerReference w:type="first" r:id="rId90"/>
      <w:pgSz w:w="12240" w:h="15840" w:code="1"/>
      <w:pgMar w:top="1440" w:right="1797" w:bottom="1440" w:left="179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061C" w14:textId="77777777" w:rsidR="001809D5" w:rsidRDefault="001809D5">
      <w:r>
        <w:separator/>
      </w:r>
    </w:p>
  </w:endnote>
  <w:endnote w:type="continuationSeparator" w:id="0">
    <w:p w14:paraId="312B061D" w14:textId="77777777" w:rsidR="001809D5" w:rsidRDefault="001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22" w14:textId="77777777" w:rsidR="001809D5" w:rsidRDefault="00180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2B0623" w14:textId="77777777" w:rsidR="001809D5" w:rsidRDefault="001809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57" w14:textId="77777777" w:rsidR="001809D5" w:rsidRDefault="001809D5">
    <w:pPr>
      <w:pStyle w:val="Header"/>
      <w:jc w:val="center"/>
      <w:rPr>
        <w:rFonts w:ascii="Arial" w:hAnsi="Arial"/>
        <w:b/>
        <w: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5A" w14:textId="77777777" w:rsidR="001809D5" w:rsidRDefault="001809D5" w:rsidP="007244F5">
    <w:pPr>
      <w:pStyle w:val="Header"/>
      <w:jc w:val="center"/>
      <w:rPr>
        <w:rFonts w:ascii="Arial" w:hAnsi="Arial"/>
        <w:b/>
        <w:i/>
      </w:rPr>
    </w:pPr>
    <w:r>
      <w:rPr>
        <w:rFonts w:ascii="Arial" w:hAnsi="Arial"/>
        <w:bCs/>
        <w:i/>
      </w:rPr>
      <w:pict w14:anchorId="312B06AC">
        <v:rect id="_x0000_i1033" style="width:0;height:1.5pt" o:hralign="center" o:hrstd="t" o:hr="t" fillcolor="gray" stroked="f"/>
      </w:pict>
    </w:r>
  </w:p>
  <w:p w14:paraId="312B065B" w14:textId="164C87DF" w:rsidR="001809D5" w:rsidRDefault="001809D5" w:rsidP="007244F5">
    <w:pPr>
      <w:pStyle w:val="Header"/>
      <w:jc w:val="center"/>
      <w:rPr>
        <w:rFonts w:ascii="Arial" w:hAnsi="Arial"/>
        <w:b/>
        <w:i/>
      </w:rPr>
    </w:pPr>
    <w:r>
      <w:rPr>
        <w:rFonts w:ascii="Arial" w:hAnsi="Arial"/>
        <w:b/>
        <w:i/>
      </w:rPr>
      <w:t xml:space="preserve">A=Active (in </w:t>
    </w:r>
    <w:proofErr w:type="gramStart"/>
    <w:r>
      <w:rPr>
        <w:rFonts w:ascii="Arial" w:hAnsi="Arial"/>
        <w:b/>
        <w:i/>
      </w:rPr>
      <w:t>office)  SA</w:t>
    </w:r>
    <w:proofErr w:type="gramEnd"/>
    <w:r>
      <w:rPr>
        <w:rFonts w:ascii="Arial" w:hAnsi="Arial"/>
        <w:b/>
        <w:i/>
      </w:rPr>
      <w:t>=Semi-active  FD=Final Disposition of inactive records</w:t>
    </w:r>
  </w:p>
  <w:p w14:paraId="312B065C" w14:textId="06AA9E96" w:rsidR="001809D5" w:rsidRDefault="001809D5" w:rsidP="007244F5">
    <w:pPr>
      <w:pStyle w:val="Header"/>
      <w:jc w:val="center"/>
      <w:rPr>
        <w:rFonts w:ascii="Arial" w:hAnsi="Arial"/>
        <w:b/>
        <w:i/>
      </w:rPr>
    </w:pPr>
    <w:r>
      <w:rPr>
        <w:rFonts w:ascii="Arial" w:hAnsi="Arial"/>
        <w:b/>
        <w:i/>
      </w:rPr>
      <w:t xml:space="preserve">SO=Superseded/Obsolete or as </w:t>
    </w:r>
    <w:proofErr w:type="gramStart"/>
    <w:r>
      <w:rPr>
        <w:rFonts w:ascii="Arial" w:hAnsi="Arial"/>
        <w:b/>
        <w:i/>
      </w:rPr>
      <w:t>defined  y</w:t>
    </w:r>
    <w:proofErr w:type="gramEnd"/>
    <w:r>
      <w:rPr>
        <w:rFonts w:ascii="Arial" w:hAnsi="Arial"/>
        <w:b/>
        <w:i/>
      </w:rPr>
      <w:t xml:space="preserve">=year  Cy=Calendar/Fiscal Year  </w:t>
    </w:r>
  </w:p>
  <w:p w14:paraId="312B065D" w14:textId="02ADF193" w:rsidR="001809D5" w:rsidRDefault="001809D5" w:rsidP="007244F5">
    <w:pPr>
      <w:pStyle w:val="Header"/>
      <w:jc w:val="center"/>
      <w:rPr>
        <w:rFonts w:ascii="Arial" w:hAnsi="Arial"/>
        <w:b/>
        <w:i/>
      </w:rPr>
    </w:pPr>
    <w:r>
      <w:rPr>
        <w:rFonts w:ascii="Arial" w:hAnsi="Arial"/>
        <w:b/>
        <w:i/>
      </w:rPr>
      <w:t>D=</w:t>
    </w:r>
    <w:proofErr w:type="gramStart"/>
    <w:r>
      <w:rPr>
        <w:rFonts w:ascii="Arial" w:hAnsi="Arial"/>
        <w:b/>
        <w:i/>
      </w:rPr>
      <w:t>Destroy  SR</w:t>
    </w:r>
    <w:proofErr w:type="gramEnd"/>
    <w:r>
      <w:rPr>
        <w:rFonts w:ascii="Arial" w:hAnsi="Arial"/>
        <w:b/>
        <w:i/>
      </w:rPr>
      <w:t xml:space="preserve">=transfer to </w:t>
    </w:r>
    <w:smartTag w:uri="urn:schemas-microsoft-com:office:smarttags" w:element="PersonName">
      <w:r>
        <w:rPr>
          <w:rFonts w:ascii="Arial" w:hAnsi="Arial"/>
          <w:b/>
          <w:i/>
        </w:rPr>
        <w:t>Provincial Archives</w:t>
      </w:r>
    </w:smartTag>
    <w:r>
      <w:rPr>
        <w:rFonts w:ascii="Arial" w:hAnsi="Arial"/>
        <w:b/>
        <w:i/>
      </w:rPr>
      <w:t xml:space="preserve"> for selective retention  </w:t>
    </w:r>
  </w:p>
  <w:p w14:paraId="312B065E" w14:textId="77777777" w:rsidR="001809D5" w:rsidRDefault="001809D5" w:rsidP="007244F5">
    <w:pPr>
      <w:pStyle w:val="Header"/>
      <w:jc w:val="center"/>
      <w:rPr>
        <w:rFonts w:ascii="Arial" w:hAnsi="Arial"/>
        <w:b/>
        <w:i/>
      </w:rPr>
    </w:pPr>
    <w:r>
      <w:rPr>
        <w:rFonts w:ascii="Arial" w:hAnsi="Arial"/>
        <w:b/>
        <w:i/>
      </w:rPr>
      <w:t xml:space="preserve"> AR=transfer to the </w:t>
    </w:r>
    <w:smartTag w:uri="urn:schemas-microsoft-com:office:smarttags" w:element="PersonName">
      <w:r>
        <w:rPr>
          <w:rFonts w:ascii="Arial" w:hAnsi="Arial"/>
          <w:b/>
          <w:i/>
        </w:rPr>
        <w:t>Provincial Archives</w:t>
      </w:r>
    </w:smartTag>
    <w:r>
      <w:rPr>
        <w:rFonts w:ascii="Arial" w:hAnsi="Arial"/>
        <w:b/>
        <w:i/>
      </w:rPr>
      <w:t xml:space="preserve"> for permanent retention</w:t>
    </w:r>
  </w:p>
  <w:p w14:paraId="312B065F" w14:textId="77777777" w:rsidR="001809D5" w:rsidRDefault="001809D5">
    <w:pPr>
      <w:pStyle w:val="Header"/>
      <w:jc w:val="center"/>
      <w:rPr>
        <w:rFonts w:ascii="Arial" w:hAnsi="Arial"/>
        <w:b/>
        <w:i/>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2" w14:textId="77777777" w:rsidR="001809D5" w:rsidRDefault="001809D5">
    <w:pPr>
      <w:pStyle w:val="Header"/>
      <w:jc w:val="center"/>
      <w:rPr>
        <w:rFonts w:ascii="Arial" w:hAnsi="Arial"/>
        <w:b/>
        <w:i/>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5" w14:textId="77777777" w:rsidR="001809D5" w:rsidRDefault="001809D5">
    <w:pPr>
      <w:pStyle w:val="Header"/>
      <w:jc w:val="center"/>
      <w:rPr>
        <w:rFonts w:ascii="Arial" w:hAnsi="Arial"/>
        <w:b/>
        <w:i/>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8" w14:textId="77777777" w:rsidR="001809D5" w:rsidRDefault="001809D5">
    <w:pPr>
      <w:pStyle w:val="Header"/>
      <w:jc w:val="center"/>
      <w:rPr>
        <w:rFonts w:ascii="Arial" w:hAnsi="Arial"/>
        <w:b/>
        <w:i/>
      </w:rPr>
    </w:pPr>
    <w:r>
      <w:rPr>
        <w:rFonts w:ascii="Arial" w:hAnsi="Arial"/>
        <w:bCs/>
        <w:i/>
      </w:rPr>
      <w:pict w14:anchorId="312B06AD">
        <v:rect id="_x0000_i1034" style="width:0;height:1.5pt" o:hralign="center" o:hrstd="t" o:hr="t" fillcolor="gray" stroked="f"/>
      </w:pict>
    </w:r>
  </w:p>
  <w:p w14:paraId="312B0669" w14:textId="0B181660" w:rsidR="001809D5" w:rsidRDefault="001809D5">
    <w:pPr>
      <w:pStyle w:val="Header"/>
      <w:jc w:val="center"/>
      <w:rPr>
        <w:rFonts w:ascii="Arial" w:hAnsi="Arial"/>
        <w:b/>
        <w:i/>
      </w:rPr>
    </w:pPr>
    <w:r>
      <w:rPr>
        <w:rFonts w:ascii="Arial" w:hAnsi="Arial"/>
        <w:b/>
        <w:i/>
      </w:rPr>
      <w:t xml:space="preserve">A=Active (in </w:t>
    </w:r>
    <w:proofErr w:type="gramStart"/>
    <w:r>
      <w:rPr>
        <w:rFonts w:ascii="Arial" w:hAnsi="Arial"/>
        <w:b/>
        <w:i/>
      </w:rPr>
      <w:t>office)  SA</w:t>
    </w:r>
    <w:proofErr w:type="gramEnd"/>
    <w:r>
      <w:rPr>
        <w:rFonts w:ascii="Arial" w:hAnsi="Arial"/>
        <w:b/>
        <w:i/>
      </w:rPr>
      <w:t>=Semi-active  FD=Final Disposition of inactive records</w:t>
    </w:r>
  </w:p>
  <w:p w14:paraId="312B066A" w14:textId="16BAD7CB" w:rsidR="001809D5" w:rsidRDefault="001809D5">
    <w:pPr>
      <w:pStyle w:val="Header"/>
      <w:jc w:val="center"/>
      <w:rPr>
        <w:rFonts w:ascii="Arial" w:hAnsi="Arial"/>
        <w:b/>
        <w:i/>
      </w:rPr>
    </w:pPr>
    <w:r>
      <w:rPr>
        <w:rFonts w:ascii="Arial" w:hAnsi="Arial"/>
        <w:b/>
        <w:i/>
      </w:rPr>
      <w:t xml:space="preserve">SO=Superseded/Obsolete or as </w:t>
    </w:r>
    <w:proofErr w:type="gramStart"/>
    <w:r>
      <w:rPr>
        <w:rFonts w:ascii="Arial" w:hAnsi="Arial"/>
        <w:b/>
        <w:i/>
      </w:rPr>
      <w:t>defined  y</w:t>
    </w:r>
    <w:proofErr w:type="gramEnd"/>
    <w:r>
      <w:rPr>
        <w:rFonts w:ascii="Arial" w:hAnsi="Arial"/>
        <w:b/>
        <w:i/>
      </w:rPr>
      <w:t xml:space="preserve">=year  Cy=Calendar/Fiscal Year  </w:t>
    </w:r>
  </w:p>
  <w:p w14:paraId="312B066B" w14:textId="4457B726" w:rsidR="001809D5" w:rsidRDefault="001809D5">
    <w:pPr>
      <w:pStyle w:val="Header"/>
      <w:jc w:val="center"/>
      <w:rPr>
        <w:rFonts w:ascii="Arial" w:hAnsi="Arial"/>
        <w:b/>
        <w:i/>
      </w:rPr>
    </w:pPr>
    <w:r>
      <w:rPr>
        <w:rFonts w:ascii="Arial" w:hAnsi="Arial"/>
        <w:b/>
        <w:i/>
      </w:rPr>
      <w:t xml:space="preserve"> D=</w:t>
    </w:r>
    <w:proofErr w:type="gramStart"/>
    <w:r>
      <w:rPr>
        <w:rFonts w:ascii="Arial" w:hAnsi="Arial"/>
        <w:b/>
        <w:i/>
      </w:rPr>
      <w:t>Destroy  SR</w:t>
    </w:r>
    <w:proofErr w:type="gramEnd"/>
    <w:r>
      <w:rPr>
        <w:rFonts w:ascii="Arial" w:hAnsi="Arial"/>
        <w:b/>
        <w:i/>
      </w:rPr>
      <w:t xml:space="preserve">=transfer to </w:t>
    </w:r>
    <w:smartTag w:uri="urn:schemas-microsoft-com:office:smarttags" w:element="PersonName">
      <w:r>
        <w:rPr>
          <w:rFonts w:ascii="Arial" w:hAnsi="Arial"/>
          <w:b/>
          <w:i/>
        </w:rPr>
        <w:t>Provincial Archives</w:t>
      </w:r>
    </w:smartTag>
    <w:r>
      <w:rPr>
        <w:rFonts w:ascii="Arial" w:hAnsi="Arial"/>
        <w:b/>
        <w:i/>
      </w:rPr>
      <w:t xml:space="preserve"> for selective retention  </w:t>
    </w:r>
  </w:p>
  <w:p w14:paraId="312B066C" w14:textId="77777777" w:rsidR="001809D5" w:rsidRDefault="001809D5">
    <w:pPr>
      <w:pStyle w:val="Header"/>
      <w:jc w:val="center"/>
      <w:rPr>
        <w:rFonts w:ascii="Arial" w:hAnsi="Arial"/>
        <w:b/>
        <w:i/>
      </w:rPr>
    </w:pPr>
    <w:r>
      <w:rPr>
        <w:rFonts w:ascii="Arial" w:hAnsi="Arial"/>
        <w:b/>
        <w:i/>
      </w:rPr>
      <w:t xml:space="preserve"> AR=transfer to the </w:t>
    </w:r>
    <w:smartTag w:uri="urn:schemas-microsoft-com:office:smarttags" w:element="PersonName">
      <w:r>
        <w:rPr>
          <w:rFonts w:ascii="Arial" w:hAnsi="Arial"/>
          <w:b/>
          <w:i/>
        </w:rPr>
        <w:t>Provincial Archives</w:t>
      </w:r>
    </w:smartTag>
    <w:r>
      <w:rPr>
        <w:rFonts w:ascii="Arial" w:hAnsi="Arial"/>
        <w:b/>
        <w:i/>
      </w:rPr>
      <w:t xml:space="preserve"> for permanent retention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F" w14:textId="77777777" w:rsidR="001809D5" w:rsidRDefault="001809D5" w:rsidP="00AE3719">
    <w:pPr>
      <w:pStyle w:val="Header"/>
      <w:jc w:val="center"/>
      <w:rPr>
        <w:rFonts w:ascii="Arial" w:hAnsi="Arial"/>
        <w:b/>
        <w:i/>
      </w:rPr>
    </w:pPr>
  </w:p>
  <w:p w14:paraId="312B0670" w14:textId="77777777" w:rsidR="001809D5" w:rsidRDefault="001809D5" w:rsidP="00AE3719">
    <w:pPr>
      <w:pStyle w:val="Footer"/>
    </w:pPr>
  </w:p>
  <w:p w14:paraId="312B0671" w14:textId="77777777" w:rsidR="001809D5" w:rsidRPr="001A3761" w:rsidRDefault="001809D5" w:rsidP="00AE371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77" w14:textId="77777777" w:rsidR="001809D5" w:rsidRDefault="001809D5">
    <w:pPr>
      <w:pStyle w:val="Header"/>
      <w:jc w:val="center"/>
      <w:rPr>
        <w:rFonts w:ascii="Arial" w:hAnsi="Arial"/>
        <w:b/>
        <w:i/>
      </w:rPr>
    </w:pPr>
    <w:r>
      <w:rPr>
        <w:rFonts w:ascii="Arial" w:hAnsi="Arial"/>
        <w:bCs/>
        <w:i/>
      </w:rPr>
      <w:pict w14:anchorId="312B06AE">
        <v:rect id="_x0000_i1035" style="width:0;height:1.5pt" o:hralign="center" o:hrstd="t" o:hr="t" fillcolor="gray" stroked="f"/>
      </w:pict>
    </w:r>
  </w:p>
  <w:p w14:paraId="312B0678" w14:textId="55EF2F41" w:rsidR="001809D5" w:rsidRDefault="001809D5">
    <w:pPr>
      <w:pStyle w:val="Header"/>
      <w:jc w:val="center"/>
      <w:rPr>
        <w:rFonts w:ascii="Arial" w:hAnsi="Arial"/>
        <w:b/>
        <w:i/>
      </w:rPr>
    </w:pPr>
    <w:r>
      <w:rPr>
        <w:rFonts w:ascii="Arial" w:hAnsi="Arial"/>
        <w:b/>
        <w:i/>
      </w:rPr>
      <w:t xml:space="preserve">A=Active (in </w:t>
    </w:r>
    <w:proofErr w:type="gramStart"/>
    <w:r>
      <w:rPr>
        <w:rFonts w:ascii="Arial" w:hAnsi="Arial"/>
        <w:b/>
        <w:i/>
      </w:rPr>
      <w:t>office)  SA</w:t>
    </w:r>
    <w:proofErr w:type="gramEnd"/>
    <w:r>
      <w:rPr>
        <w:rFonts w:ascii="Arial" w:hAnsi="Arial"/>
        <w:b/>
        <w:i/>
      </w:rPr>
      <w:t>=Semi-active  FD=Final Disposition of inactive records</w:t>
    </w:r>
  </w:p>
  <w:p w14:paraId="312B0679" w14:textId="46A7A92D" w:rsidR="001809D5" w:rsidRDefault="001809D5">
    <w:pPr>
      <w:pStyle w:val="Header"/>
      <w:jc w:val="center"/>
      <w:rPr>
        <w:rFonts w:ascii="Arial" w:hAnsi="Arial"/>
        <w:b/>
        <w:i/>
      </w:rPr>
    </w:pPr>
    <w:r>
      <w:rPr>
        <w:rFonts w:ascii="Arial" w:hAnsi="Arial"/>
        <w:b/>
        <w:i/>
      </w:rPr>
      <w:t xml:space="preserve">SO=Superseded/Obsolete or as </w:t>
    </w:r>
    <w:proofErr w:type="gramStart"/>
    <w:r>
      <w:rPr>
        <w:rFonts w:ascii="Arial" w:hAnsi="Arial"/>
        <w:b/>
        <w:i/>
      </w:rPr>
      <w:t>defined  y</w:t>
    </w:r>
    <w:proofErr w:type="gramEnd"/>
    <w:r>
      <w:rPr>
        <w:rFonts w:ascii="Arial" w:hAnsi="Arial"/>
        <w:b/>
        <w:i/>
      </w:rPr>
      <w:t xml:space="preserve">=year  Cy=Calendar/Fiscal Year  </w:t>
    </w:r>
  </w:p>
  <w:p w14:paraId="312B067A" w14:textId="60C29D70" w:rsidR="001809D5" w:rsidRDefault="001809D5">
    <w:pPr>
      <w:pStyle w:val="Header"/>
      <w:jc w:val="center"/>
      <w:rPr>
        <w:rFonts w:ascii="Arial" w:hAnsi="Arial"/>
        <w:b/>
        <w:i/>
      </w:rPr>
    </w:pPr>
    <w:r>
      <w:rPr>
        <w:rFonts w:ascii="Arial" w:hAnsi="Arial"/>
        <w:b/>
        <w:i/>
      </w:rPr>
      <w:t>D=</w:t>
    </w:r>
    <w:proofErr w:type="gramStart"/>
    <w:r>
      <w:rPr>
        <w:rFonts w:ascii="Arial" w:hAnsi="Arial"/>
        <w:b/>
        <w:i/>
      </w:rPr>
      <w:t>Destroy  SR</w:t>
    </w:r>
    <w:proofErr w:type="gramEnd"/>
    <w:r>
      <w:rPr>
        <w:rFonts w:ascii="Arial" w:hAnsi="Arial"/>
        <w:b/>
        <w:i/>
      </w:rPr>
      <w:t xml:space="preserve">=transfer to </w:t>
    </w:r>
    <w:smartTag w:uri="urn:schemas-microsoft-com:office:smarttags" w:element="PersonName">
      <w:r>
        <w:rPr>
          <w:rFonts w:ascii="Arial" w:hAnsi="Arial"/>
          <w:b/>
          <w:i/>
        </w:rPr>
        <w:t>Provincial Archives</w:t>
      </w:r>
    </w:smartTag>
    <w:r>
      <w:rPr>
        <w:rFonts w:ascii="Arial" w:hAnsi="Arial"/>
        <w:b/>
        <w:i/>
      </w:rPr>
      <w:t xml:space="preserve"> for selective retention  </w:t>
    </w:r>
  </w:p>
  <w:p w14:paraId="312B067B" w14:textId="77777777" w:rsidR="001809D5" w:rsidRDefault="001809D5">
    <w:pPr>
      <w:pStyle w:val="Header"/>
      <w:jc w:val="center"/>
      <w:rPr>
        <w:rFonts w:ascii="Arial" w:hAnsi="Arial"/>
        <w:b/>
        <w:i/>
      </w:rPr>
    </w:pPr>
    <w:r>
      <w:rPr>
        <w:rFonts w:ascii="Arial" w:hAnsi="Arial"/>
        <w:b/>
        <w:i/>
      </w:rPr>
      <w:t xml:space="preserve"> AR=transfer to the </w:t>
    </w:r>
    <w:smartTag w:uri="urn:schemas-microsoft-com:office:smarttags" w:element="PersonName">
      <w:r>
        <w:rPr>
          <w:rFonts w:ascii="Arial" w:hAnsi="Arial"/>
          <w:b/>
          <w:i/>
        </w:rPr>
        <w:t>Provincial Archives</w:t>
      </w:r>
    </w:smartTag>
    <w:r>
      <w:rPr>
        <w:rFonts w:ascii="Arial" w:hAnsi="Arial"/>
        <w:b/>
        <w:i/>
      </w:rPr>
      <w:t xml:space="preserve"> for permanent retention</w:t>
    </w:r>
  </w:p>
  <w:p w14:paraId="312B067C" w14:textId="77777777" w:rsidR="001809D5" w:rsidRDefault="001809D5">
    <w:pPr>
      <w:pStyle w:val="Header"/>
      <w:jc w:val="center"/>
      <w:rPr>
        <w:rFonts w:ascii="Arial" w:hAnsi="Arial"/>
        <w:b/>
        <w:i/>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7F" w14:textId="77777777" w:rsidR="001809D5" w:rsidRPr="001A3761" w:rsidRDefault="001809D5" w:rsidP="00AE371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82" w14:textId="77777777" w:rsidR="001809D5" w:rsidRDefault="001809D5" w:rsidP="00AE3719">
    <w:pPr>
      <w:pStyle w:val="Footer"/>
    </w:pPr>
  </w:p>
  <w:p w14:paraId="312B0683" w14:textId="77777777" w:rsidR="001809D5" w:rsidRPr="001A3761" w:rsidRDefault="001809D5" w:rsidP="00AE371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8E" w14:textId="77777777" w:rsidR="001809D5" w:rsidRPr="001A3761" w:rsidRDefault="001809D5" w:rsidP="00AE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24" w14:textId="77777777" w:rsidR="001809D5" w:rsidRDefault="001809D5" w:rsidP="008879C2">
    <w:pPr>
      <w:pStyle w:val="Footer"/>
      <w:pBdr>
        <w:top w:val="threeDEmboss" w:sz="24" w:space="1" w:color="auto"/>
      </w:pBdr>
    </w:pPr>
  </w:p>
  <w:p w14:paraId="312B0625" w14:textId="117329DC" w:rsidR="001809D5" w:rsidRPr="008879C2" w:rsidRDefault="001809D5" w:rsidP="008879C2">
    <w:pPr>
      <w:pStyle w:val="Footer"/>
      <w:rPr>
        <w:rFonts w:ascii="Arial" w:hAnsi="Arial" w:cs="Arial"/>
      </w:rPr>
    </w:pPr>
    <w:r w:rsidRPr="008879C2">
      <w:rPr>
        <w:rFonts w:ascii="Arial" w:hAnsi="Arial" w:cs="Arial"/>
      </w:rPr>
      <w:t xml:space="preserve">Crown Copyright Reserved </w:t>
    </w:r>
    <w:r w:rsidRPr="008879C2">
      <w:rPr>
        <w:rFonts w:ascii="Arial" w:hAnsi="Arial" w:cs="Arial"/>
      </w:rPr>
      <w:tab/>
    </w:r>
    <w:r w:rsidRPr="008879C2">
      <w:rPr>
        <w:rFonts w:ascii="Arial" w:hAnsi="Arial" w:cs="Arial"/>
      </w:rPr>
      <w:tab/>
      <w:t>Effective 201</w:t>
    </w:r>
    <w:r>
      <w:rPr>
        <w:rFonts w:ascii="Arial" w:hAnsi="Arial" w:cs="Arial"/>
      </w:rPr>
      <w:t>3</w:t>
    </w:r>
  </w:p>
  <w:p w14:paraId="312B0626" w14:textId="20A2DB67" w:rsidR="001809D5" w:rsidRPr="008879C2" w:rsidRDefault="001809D5" w:rsidP="008879C2">
    <w:pPr>
      <w:pStyle w:val="Footer"/>
      <w:rPr>
        <w:rFonts w:ascii="Arial" w:hAnsi="Arial" w:cs="Arial"/>
      </w:rPr>
    </w:pPr>
    <w:proofErr w:type="spellStart"/>
    <w:r w:rsidRPr="008879C2">
      <w:rPr>
        <w:rFonts w:ascii="Arial" w:hAnsi="Arial" w:cs="Arial"/>
      </w:rPr>
      <w:t>Provinicial</w:t>
    </w:r>
    <w:proofErr w:type="spellEnd"/>
    <w:r w:rsidRPr="008879C2">
      <w:rPr>
        <w:rFonts w:ascii="Arial" w:hAnsi="Arial" w:cs="Arial"/>
      </w:rPr>
      <w:t xml:space="preserve"> Archives of New Brunswick</w:t>
    </w:r>
  </w:p>
  <w:p w14:paraId="312B0627" w14:textId="51B31E52" w:rsidR="001809D5" w:rsidRPr="008879C2" w:rsidRDefault="001809D5" w:rsidP="001C3473">
    <w:pPr>
      <w:pStyle w:val="Footer"/>
      <w:tabs>
        <w:tab w:val="clear" w:pos="4320"/>
        <w:tab w:val="clear" w:pos="8640"/>
        <w:tab w:val="left" w:pos="3480"/>
      </w:tabs>
      <w:rPr>
        <w:rFonts w:ascii="Arial" w:hAnsi="Arial" w:cs="Arial"/>
      </w:rPr>
    </w:pPr>
    <w:r>
      <w:rPr>
        <w:rFonts w:ascii="Arial" w:hAnsi="Arial" w:cs="Arial"/>
      </w:rPr>
      <w:tab/>
    </w:r>
  </w:p>
  <w:p w14:paraId="312B0628" w14:textId="77777777" w:rsidR="001809D5" w:rsidRDefault="001809D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91" w14:textId="77777777" w:rsidR="001809D5" w:rsidRDefault="001809D5" w:rsidP="00FE21B2">
    <w:pPr>
      <w:pStyle w:val="Header"/>
      <w:jc w:val="center"/>
      <w:rPr>
        <w:rFonts w:ascii="Arial" w:hAnsi="Arial"/>
        <w:b/>
        <w:i/>
      </w:rPr>
    </w:pPr>
    <w:r>
      <w:rPr>
        <w:rFonts w:ascii="Arial" w:hAnsi="Arial"/>
        <w:bCs/>
        <w:i/>
      </w:rPr>
      <w:pict w14:anchorId="312B06B0">
        <v:rect id="_x0000_i1036" style="width:0;height:1.5pt" o:hralign="center" o:hrstd="t" o:hr="t" fillcolor="gray" stroked="f"/>
      </w:pict>
    </w:r>
  </w:p>
  <w:p w14:paraId="312B0692" w14:textId="254C82CA" w:rsidR="001809D5" w:rsidRDefault="001809D5" w:rsidP="00FE21B2">
    <w:pPr>
      <w:pStyle w:val="Header"/>
      <w:jc w:val="center"/>
      <w:rPr>
        <w:rFonts w:ascii="Arial" w:hAnsi="Arial"/>
        <w:b/>
        <w:i/>
      </w:rPr>
    </w:pPr>
    <w:r>
      <w:rPr>
        <w:rFonts w:ascii="Arial" w:hAnsi="Arial"/>
        <w:b/>
        <w:i/>
      </w:rPr>
      <w:t xml:space="preserve">A=Active (in </w:t>
    </w:r>
    <w:proofErr w:type="gramStart"/>
    <w:r>
      <w:rPr>
        <w:rFonts w:ascii="Arial" w:hAnsi="Arial"/>
        <w:b/>
        <w:i/>
      </w:rPr>
      <w:t>office)  SA</w:t>
    </w:r>
    <w:proofErr w:type="gramEnd"/>
    <w:r>
      <w:rPr>
        <w:rFonts w:ascii="Arial" w:hAnsi="Arial"/>
        <w:b/>
        <w:i/>
      </w:rPr>
      <w:t>=Semi-active  FD=Final Disposition of inactive records</w:t>
    </w:r>
  </w:p>
  <w:p w14:paraId="312B0693" w14:textId="233AF930" w:rsidR="001809D5" w:rsidRDefault="001809D5" w:rsidP="00FE21B2">
    <w:pPr>
      <w:pStyle w:val="Header"/>
      <w:jc w:val="center"/>
      <w:rPr>
        <w:rFonts w:ascii="Arial" w:hAnsi="Arial"/>
        <w:b/>
        <w:i/>
      </w:rPr>
    </w:pPr>
    <w:r>
      <w:rPr>
        <w:rFonts w:ascii="Arial" w:hAnsi="Arial"/>
        <w:b/>
        <w:i/>
      </w:rPr>
      <w:t xml:space="preserve">SO=Superseded/Obsolete or as </w:t>
    </w:r>
    <w:proofErr w:type="gramStart"/>
    <w:r>
      <w:rPr>
        <w:rFonts w:ascii="Arial" w:hAnsi="Arial"/>
        <w:b/>
        <w:i/>
      </w:rPr>
      <w:t>defined  y</w:t>
    </w:r>
    <w:proofErr w:type="gramEnd"/>
    <w:r>
      <w:rPr>
        <w:rFonts w:ascii="Arial" w:hAnsi="Arial"/>
        <w:b/>
        <w:i/>
      </w:rPr>
      <w:t xml:space="preserve">=year  Cy=Calendar/Fiscal Year  </w:t>
    </w:r>
  </w:p>
  <w:p w14:paraId="312B0694" w14:textId="01D5783F" w:rsidR="001809D5" w:rsidRDefault="001809D5" w:rsidP="00FE21B2">
    <w:pPr>
      <w:pStyle w:val="Header"/>
      <w:jc w:val="center"/>
      <w:rPr>
        <w:rFonts w:ascii="Arial" w:hAnsi="Arial"/>
        <w:b/>
        <w:i/>
      </w:rPr>
    </w:pPr>
    <w:r>
      <w:rPr>
        <w:rFonts w:ascii="Arial" w:hAnsi="Arial"/>
        <w:b/>
        <w:i/>
      </w:rPr>
      <w:t>D=</w:t>
    </w:r>
    <w:proofErr w:type="gramStart"/>
    <w:r>
      <w:rPr>
        <w:rFonts w:ascii="Arial" w:hAnsi="Arial"/>
        <w:b/>
        <w:i/>
      </w:rPr>
      <w:t>Destroy  SR</w:t>
    </w:r>
    <w:proofErr w:type="gramEnd"/>
    <w:r>
      <w:rPr>
        <w:rFonts w:ascii="Arial" w:hAnsi="Arial"/>
        <w:b/>
        <w:i/>
      </w:rPr>
      <w:t xml:space="preserve">=transfer to </w:t>
    </w:r>
    <w:smartTag w:uri="urn:schemas-microsoft-com:office:smarttags" w:element="PersonName">
      <w:r>
        <w:rPr>
          <w:rFonts w:ascii="Arial" w:hAnsi="Arial"/>
          <w:b/>
          <w:i/>
        </w:rPr>
        <w:t>Provincial Archives</w:t>
      </w:r>
    </w:smartTag>
    <w:r>
      <w:rPr>
        <w:rFonts w:ascii="Arial" w:hAnsi="Arial"/>
        <w:b/>
        <w:i/>
      </w:rPr>
      <w:t xml:space="preserve"> for selective retention  </w:t>
    </w:r>
  </w:p>
  <w:p w14:paraId="312B0695" w14:textId="77777777" w:rsidR="001809D5" w:rsidRDefault="001809D5" w:rsidP="00FE21B2">
    <w:pPr>
      <w:pStyle w:val="Header"/>
      <w:jc w:val="center"/>
      <w:rPr>
        <w:rFonts w:ascii="Arial" w:hAnsi="Arial"/>
        <w:b/>
        <w:i/>
      </w:rPr>
    </w:pPr>
    <w:r>
      <w:rPr>
        <w:rFonts w:ascii="Arial" w:hAnsi="Arial"/>
        <w:b/>
        <w:i/>
      </w:rPr>
      <w:t xml:space="preserve"> AR=transfer to the </w:t>
    </w:r>
    <w:smartTag w:uri="urn:schemas-microsoft-com:office:smarttags" w:element="PersonName">
      <w:r>
        <w:rPr>
          <w:rFonts w:ascii="Arial" w:hAnsi="Arial"/>
          <w:b/>
          <w:i/>
        </w:rPr>
        <w:t>Provincial Archives</w:t>
      </w:r>
    </w:smartTag>
    <w:r>
      <w:rPr>
        <w:rFonts w:ascii="Arial" w:hAnsi="Arial"/>
        <w:b/>
        <w:i/>
      </w:rPr>
      <w:t xml:space="preserve"> for permanent retention</w:t>
    </w:r>
  </w:p>
  <w:p w14:paraId="312B0696" w14:textId="77777777" w:rsidR="001809D5" w:rsidRDefault="001809D5" w:rsidP="00FE21B2">
    <w:pPr>
      <w:pStyle w:val="Footer"/>
    </w:pPr>
  </w:p>
  <w:p w14:paraId="312B0697" w14:textId="77777777" w:rsidR="001809D5" w:rsidRPr="001A3761" w:rsidRDefault="001809D5" w:rsidP="00AE371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9A" w14:textId="77777777" w:rsidR="001809D5" w:rsidRDefault="001809D5">
    <w:pPr>
      <w:pStyle w:val="Header"/>
      <w:jc w:val="center"/>
      <w:rPr>
        <w:rFonts w:ascii="Arial" w:hAnsi="Arial"/>
        <w:b/>
        <w:i/>
      </w:rPr>
    </w:pPr>
    <w:r>
      <w:rPr>
        <w:rFonts w:ascii="Arial" w:hAnsi="Arial"/>
        <w:bCs/>
        <w:i/>
      </w:rPr>
      <w:pict w14:anchorId="312B06B1">
        <v:rect id="_x0000_i1037" style="width:0;height:1.5pt" o:hralign="center" o:hrstd="t" o:hr="t" fillcolor="gray" stroked="f"/>
      </w:pict>
    </w:r>
  </w:p>
  <w:p w14:paraId="312B069B" w14:textId="770C721C" w:rsidR="001809D5" w:rsidRPr="0076249B" w:rsidRDefault="001809D5">
    <w:pPr>
      <w:pStyle w:val="Header"/>
      <w:jc w:val="center"/>
      <w:rPr>
        <w:rFonts w:ascii="Arial" w:hAnsi="Arial"/>
        <w:i/>
      </w:rPr>
    </w:pPr>
    <w:r>
      <w:rPr>
        <w:rFonts w:ascii="Arial" w:hAnsi="Arial"/>
        <w:i/>
      </w:rPr>
      <w:t>Regional Service</w:t>
    </w:r>
    <w:r w:rsidRPr="0076249B">
      <w:rPr>
        <w:rFonts w:ascii="Arial" w:hAnsi="Arial"/>
        <w:i/>
      </w:rPr>
      <w:t xml:space="preserve"> </w:t>
    </w:r>
    <w:r>
      <w:rPr>
        <w:rFonts w:ascii="Arial" w:hAnsi="Arial"/>
        <w:i/>
      </w:rPr>
      <w:t>Commission</w:t>
    </w:r>
    <w:r w:rsidRPr="0076249B">
      <w:rPr>
        <w:rFonts w:ascii="Arial" w:hAnsi="Arial"/>
        <w:i/>
      </w:rPr>
      <w:t>s Records Authority (</w:t>
    </w:r>
    <w:r>
      <w:rPr>
        <w:rFonts w:ascii="Arial" w:hAnsi="Arial"/>
        <w:i/>
      </w:rPr>
      <w:t>RS</w:t>
    </w:r>
    <w:r w:rsidRPr="0076249B">
      <w:rPr>
        <w:rFonts w:ascii="Arial" w:hAnsi="Arial"/>
        <w:i/>
      </w:rPr>
      <w:t xml:space="preserve">CRA) – Effective </w:t>
    </w:r>
    <w:r w:rsidR="00EE74B8">
      <w:rPr>
        <w:rFonts w:ascii="Arial" w:hAnsi="Arial"/>
        <w:i/>
      </w:rPr>
      <w:t>2013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9E" w14:textId="77777777" w:rsidR="001809D5" w:rsidRDefault="001809D5" w:rsidP="0076249B">
    <w:pPr>
      <w:pStyle w:val="Header"/>
      <w:jc w:val="center"/>
      <w:rPr>
        <w:rFonts w:ascii="Arial" w:hAnsi="Arial"/>
        <w:b/>
        <w:i/>
      </w:rPr>
    </w:pPr>
    <w:r>
      <w:rPr>
        <w:rFonts w:ascii="Arial" w:hAnsi="Arial"/>
        <w:bCs/>
        <w:i/>
      </w:rPr>
      <w:pict w14:anchorId="312B06B2">
        <v:rect id="_x0000_i1038" style="width:0;height:1.5pt" o:hralign="center" o:hrstd="t" o:hr="t" fillcolor="gray" stroked="f"/>
      </w:pict>
    </w:r>
  </w:p>
  <w:p w14:paraId="312B069F" w14:textId="75952634" w:rsidR="001809D5" w:rsidRPr="0076249B" w:rsidRDefault="001809D5" w:rsidP="0076249B">
    <w:pPr>
      <w:pStyle w:val="Header"/>
      <w:jc w:val="center"/>
      <w:rPr>
        <w:rFonts w:ascii="Arial" w:hAnsi="Arial"/>
        <w:i/>
      </w:rPr>
    </w:pPr>
    <w:r>
      <w:rPr>
        <w:rFonts w:ascii="Arial" w:hAnsi="Arial"/>
        <w:i/>
      </w:rPr>
      <w:t>Regional Service</w:t>
    </w:r>
    <w:r w:rsidRPr="0076249B">
      <w:rPr>
        <w:rFonts w:ascii="Arial" w:hAnsi="Arial"/>
        <w:i/>
      </w:rPr>
      <w:t xml:space="preserve"> </w:t>
    </w:r>
    <w:r>
      <w:rPr>
        <w:rFonts w:ascii="Arial" w:hAnsi="Arial"/>
        <w:i/>
      </w:rPr>
      <w:t>Commission</w:t>
    </w:r>
    <w:r w:rsidRPr="0076249B">
      <w:rPr>
        <w:rFonts w:ascii="Arial" w:hAnsi="Arial"/>
        <w:i/>
      </w:rPr>
      <w:t>s Records Authority (</w:t>
    </w:r>
    <w:r>
      <w:rPr>
        <w:rFonts w:ascii="Arial" w:hAnsi="Arial"/>
        <w:i/>
      </w:rPr>
      <w:t>RS</w:t>
    </w:r>
    <w:r w:rsidRPr="0076249B">
      <w:rPr>
        <w:rFonts w:ascii="Arial" w:hAnsi="Arial"/>
        <w:i/>
      </w:rPr>
      <w:t xml:space="preserve">CRA) – Effective </w:t>
    </w:r>
    <w:r>
      <w:rPr>
        <w:rFonts w:ascii="Arial" w:hAnsi="Arial"/>
        <w:i/>
      </w:rPr>
      <w:t>201</w:t>
    </w:r>
    <w:r w:rsidR="00EE74B8">
      <w:rPr>
        <w:rFonts w:ascii="Arial" w:hAnsi="Arial"/>
        <w:i/>
      </w:rPr>
      <w:t>3</w:t>
    </w:r>
  </w:p>
  <w:p w14:paraId="312B06A0" w14:textId="77777777" w:rsidR="001809D5" w:rsidRPr="0076249B" w:rsidRDefault="001809D5" w:rsidP="00762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36" w14:textId="77777777" w:rsidR="001809D5" w:rsidRDefault="001809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37" w14:textId="77777777" w:rsidR="001809D5" w:rsidRDefault="001809D5">
    <w:pPr>
      <w:pStyle w:val="Footer"/>
      <w:jc w:val="center"/>
    </w:pPr>
  </w:p>
  <w:p w14:paraId="312B0638" w14:textId="77777777" w:rsidR="001809D5" w:rsidRDefault="001809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3A" w14:textId="77777777" w:rsidR="001809D5" w:rsidRDefault="001809D5" w:rsidP="00D46FA8">
    <w:pPr>
      <w:pStyle w:val="Header"/>
      <w:jc w:val="center"/>
      <w:rPr>
        <w:rFonts w:ascii="Arial" w:hAnsi="Arial"/>
        <w:b/>
        <w:i/>
      </w:rPr>
    </w:pPr>
    <w:r>
      <w:rPr>
        <w:rFonts w:ascii="Arial" w:hAnsi="Arial"/>
        <w:bCs/>
        <w:i/>
      </w:rPr>
      <w:pict w14:anchorId="312B06A9">
        <v:rect id="_x0000_i1030" style="width:0;height:1.5pt" o:hralign="center" o:hrstd="t" o:hr="t" fillcolor="gray" stroked="f"/>
      </w:pict>
    </w:r>
  </w:p>
  <w:p w14:paraId="312B063B" w14:textId="364D405A" w:rsidR="001809D5" w:rsidRDefault="001809D5" w:rsidP="00D46FA8">
    <w:pPr>
      <w:pStyle w:val="Header"/>
      <w:jc w:val="center"/>
      <w:rPr>
        <w:rFonts w:ascii="Arial" w:hAnsi="Arial"/>
        <w:b/>
        <w:i/>
      </w:rPr>
    </w:pPr>
    <w:r>
      <w:rPr>
        <w:rFonts w:ascii="Arial" w:hAnsi="Arial"/>
        <w:b/>
        <w:i/>
      </w:rPr>
      <w:t xml:space="preserve">A=Active (in </w:t>
    </w:r>
    <w:proofErr w:type="gramStart"/>
    <w:r>
      <w:rPr>
        <w:rFonts w:ascii="Arial" w:hAnsi="Arial"/>
        <w:b/>
        <w:i/>
      </w:rPr>
      <w:t>office)  SA</w:t>
    </w:r>
    <w:proofErr w:type="gramEnd"/>
    <w:r>
      <w:rPr>
        <w:rFonts w:ascii="Arial" w:hAnsi="Arial"/>
        <w:b/>
        <w:i/>
      </w:rPr>
      <w:t>=Semi-active  FD=Final Disposition of inactive records</w:t>
    </w:r>
  </w:p>
  <w:p w14:paraId="312B063C" w14:textId="3CD38944" w:rsidR="001809D5" w:rsidRDefault="001809D5" w:rsidP="00D46FA8">
    <w:pPr>
      <w:pStyle w:val="Header"/>
      <w:jc w:val="center"/>
      <w:rPr>
        <w:rFonts w:ascii="Arial" w:hAnsi="Arial"/>
        <w:b/>
        <w:i/>
      </w:rPr>
    </w:pPr>
    <w:r>
      <w:rPr>
        <w:rFonts w:ascii="Arial" w:hAnsi="Arial"/>
        <w:b/>
        <w:i/>
      </w:rPr>
      <w:t xml:space="preserve">SO=Superseded/Obsolete or as </w:t>
    </w:r>
    <w:proofErr w:type="gramStart"/>
    <w:r>
      <w:rPr>
        <w:rFonts w:ascii="Arial" w:hAnsi="Arial"/>
        <w:b/>
        <w:i/>
      </w:rPr>
      <w:t>defined  y</w:t>
    </w:r>
    <w:proofErr w:type="gramEnd"/>
    <w:r>
      <w:rPr>
        <w:rFonts w:ascii="Arial" w:hAnsi="Arial"/>
        <w:b/>
        <w:i/>
      </w:rPr>
      <w:t xml:space="preserve">=year  Cy=Calendar/Fiscal Year   </w:t>
    </w:r>
  </w:p>
  <w:p w14:paraId="312B063D" w14:textId="6EE77254" w:rsidR="001809D5" w:rsidRDefault="001809D5" w:rsidP="00D46FA8">
    <w:pPr>
      <w:pStyle w:val="Header"/>
      <w:jc w:val="center"/>
      <w:rPr>
        <w:rFonts w:ascii="Arial" w:hAnsi="Arial"/>
        <w:b/>
        <w:i/>
      </w:rPr>
    </w:pPr>
    <w:r>
      <w:rPr>
        <w:rFonts w:ascii="Arial" w:hAnsi="Arial"/>
        <w:b/>
        <w:i/>
      </w:rPr>
      <w:t>D=</w:t>
    </w:r>
    <w:proofErr w:type="gramStart"/>
    <w:r>
      <w:rPr>
        <w:rFonts w:ascii="Arial" w:hAnsi="Arial"/>
        <w:b/>
        <w:i/>
      </w:rPr>
      <w:t>Destroy  SR</w:t>
    </w:r>
    <w:proofErr w:type="gramEnd"/>
    <w:r>
      <w:rPr>
        <w:rFonts w:ascii="Arial" w:hAnsi="Arial"/>
        <w:b/>
        <w:i/>
      </w:rPr>
      <w:t xml:space="preserve">=transfer to </w:t>
    </w:r>
    <w:smartTag w:uri="urn:schemas-microsoft-com:office:smarttags" w:element="PersonName">
      <w:r>
        <w:rPr>
          <w:rFonts w:ascii="Arial" w:hAnsi="Arial"/>
          <w:b/>
          <w:i/>
        </w:rPr>
        <w:t>Provincial Archives</w:t>
      </w:r>
    </w:smartTag>
    <w:r>
      <w:rPr>
        <w:rFonts w:ascii="Arial" w:hAnsi="Arial"/>
        <w:b/>
        <w:i/>
      </w:rPr>
      <w:t xml:space="preserve"> for selective retention  </w:t>
    </w:r>
  </w:p>
  <w:p w14:paraId="312B063E" w14:textId="77777777" w:rsidR="001809D5" w:rsidRDefault="001809D5" w:rsidP="00D46FA8">
    <w:pPr>
      <w:pStyle w:val="Header"/>
      <w:jc w:val="center"/>
      <w:rPr>
        <w:rFonts w:ascii="Arial" w:hAnsi="Arial"/>
        <w:b/>
        <w:i/>
      </w:rPr>
    </w:pPr>
    <w:r>
      <w:rPr>
        <w:rFonts w:ascii="Arial" w:hAnsi="Arial"/>
        <w:b/>
        <w:i/>
      </w:rPr>
      <w:t xml:space="preserve"> AR=transfer to the </w:t>
    </w:r>
    <w:smartTag w:uri="urn:schemas-microsoft-com:office:smarttags" w:element="PersonName">
      <w:r>
        <w:rPr>
          <w:rFonts w:ascii="Arial" w:hAnsi="Arial"/>
          <w:b/>
          <w:i/>
        </w:rPr>
        <w:t>Provincial Archives</w:t>
      </w:r>
    </w:smartTag>
    <w:r>
      <w:rPr>
        <w:rFonts w:ascii="Arial" w:hAnsi="Arial"/>
        <w:b/>
        <w:i/>
      </w:rPr>
      <w:t xml:space="preserve"> for permanent retention</w:t>
    </w:r>
  </w:p>
  <w:p w14:paraId="312B063F" w14:textId="77777777" w:rsidR="001809D5" w:rsidRPr="00D46FA8" w:rsidRDefault="001809D5" w:rsidP="00D46F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2" w14:textId="77777777" w:rsidR="001809D5" w:rsidRPr="00D46FA8" w:rsidRDefault="001809D5" w:rsidP="00D46F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5" w14:textId="77777777" w:rsidR="001809D5" w:rsidRDefault="001809D5" w:rsidP="0042032D">
    <w:pPr>
      <w:pStyle w:val="Header"/>
      <w:jc w:val="center"/>
      <w:rPr>
        <w:rFonts w:ascii="Arial" w:hAnsi="Arial"/>
        <w:b/>
        <w:i/>
      </w:rPr>
    </w:pPr>
    <w:r>
      <w:rPr>
        <w:rFonts w:ascii="Arial" w:hAnsi="Arial"/>
        <w:bCs/>
        <w:i/>
      </w:rPr>
      <w:pict w14:anchorId="312B06AA">
        <v:rect id="_x0000_i1031" style="width:0;height:1.5pt" o:hralign="center" o:hrstd="t" o:hr="t" fillcolor="gray" stroked="f"/>
      </w:pict>
    </w:r>
  </w:p>
  <w:p w14:paraId="312B0646" w14:textId="65F24D56" w:rsidR="001809D5" w:rsidRDefault="001809D5" w:rsidP="0042032D">
    <w:pPr>
      <w:pStyle w:val="Header"/>
      <w:jc w:val="center"/>
      <w:rPr>
        <w:rFonts w:ascii="Arial" w:hAnsi="Arial"/>
        <w:b/>
        <w:i/>
      </w:rPr>
    </w:pPr>
    <w:r>
      <w:rPr>
        <w:rFonts w:ascii="Arial" w:hAnsi="Arial"/>
        <w:b/>
        <w:i/>
      </w:rPr>
      <w:t xml:space="preserve">A=Active (in </w:t>
    </w:r>
    <w:proofErr w:type="gramStart"/>
    <w:r>
      <w:rPr>
        <w:rFonts w:ascii="Arial" w:hAnsi="Arial"/>
        <w:b/>
        <w:i/>
      </w:rPr>
      <w:t>office)  SA</w:t>
    </w:r>
    <w:proofErr w:type="gramEnd"/>
    <w:r>
      <w:rPr>
        <w:rFonts w:ascii="Arial" w:hAnsi="Arial"/>
        <w:b/>
        <w:i/>
      </w:rPr>
      <w:t>=Semi-active  FD=Final Disposition of inactive records</w:t>
    </w:r>
  </w:p>
  <w:p w14:paraId="312B0647" w14:textId="41C6586C" w:rsidR="001809D5" w:rsidRDefault="001809D5" w:rsidP="0042032D">
    <w:pPr>
      <w:pStyle w:val="Header"/>
      <w:jc w:val="center"/>
      <w:rPr>
        <w:rFonts w:ascii="Arial" w:hAnsi="Arial"/>
        <w:b/>
        <w:i/>
      </w:rPr>
    </w:pPr>
    <w:r>
      <w:rPr>
        <w:rFonts w:ascii="Arial" w:hAnsi="Arial"/>
        <w:b/>
        <w:i/>
      </w:rPr>
      <w:t xml:space="preserve">SO=Superseded/Obsolete or as </w:t>
    </w:r>
    <w:proofErr w:type="gramStart"/>
    <w:r>
      <w:rPr>
        <w:rFonts w:ascii="Arial" w:hAnsi="Arial"/>
        <w:b/>
        <w:i/>
      </w:rPr>
      <w:t>defined  y</w:t>
    </w:r>
    <w:proofErr w:type="gramEnd"/>
    <w:r>
      <w:rPr>
        <w:rFonts w:ascii="Arial" w:hAnsi="Arial"/>
        <w:b/>
        <w:i/>
      </w:rPr>
      <w:t xml:space="preserve">=year  Cy=Calendar/Fiscal Year  </w:t>
    </w:r>
  </w:p>
  <w:p w14:paraId="312B0648" w14:textId="73461906" w:rsidR="001809D5" w:rsidRDefault="001809D5" w:rsidP="0042032D">
    <w:pPr>
      <w:pStyle w:val="Header"/>
      <w:jc w:val="center"/>
      <w:rPr>
        <w:rFonts w:ascii="Arial" w:hAnsi="Arial"/>
        <w:b/>
        <w:i/>
      </w:rPr>
    </w:pPr>
    <w:r>
      <w:rPr>
        <w:rFonts w:ascii="Arial" w:hAnsi="Arial"/>
        <w:b/>
        <w:i/>
      </w:rPr>
      <w:t>D=</w:t>
    </w:r>
    <w:proofErr w:type="gramStart"/>
    <w:r>
      <w:rPr>
        <w:rFonts w:ascii="Arial" w:hAnsi="Arial"/>
        <w:b/>
        <w:i/>
      </w:rPr>
      <w:t>Destroy  SR</w:t>
    </w:r>
    <w:proofErr w:type="gramEnd"/>
    <w:r>
      <w:rPr>
        <w:rFonts w:ascii="Arial" w:hAnsi="Arial"/>
        <w:b/>
        <w:i/>
      </w:rPr>
      <w:t xml:space="preserve">=transfer to </w:t>
    </w:r>
    <w:smartTag w:uri="urn:schemas-microsoft-com:office:smarttags" w:element="PersonName">
      <w:r>
        <w:rPr>
          <w:rFonts w:ascii="Arial" w:hAnsi="Arial"/>
          <w:b/>
          <w:i/>
        </w:rPr>
        <w:t>Provincial Archives</w:t>
      </w:r>
    </w:smartTag>
    <w:r>
      <w:rPr>
        <w:rFonts w:ascii="Arial" w:hAnsi="Arial"/>
        <w:b/>
        <w:i/>
      </w:rPr>
      <w:t xml:space="preserve"> for selective retention  </w:t>
    </w:r>
  </w:p>
  <w:p w14:paraId="312B0649" w14:textId="77777777" w:rsidR="001809D5" w:rsidRDefault="001809D5" w:rsidP="0042032D">
    <w:pPr>
      <w:pStyle w:val="Header"/>
      <w:jc w:val="center"/>
      <w:rPr>
        <w:rFonts w:ascii="Arial" w:hAnsi="Arial"/>
        <w:b/>
        <w:i/>
      </w:rPr>
    </w:pPr>
    <w:r>
      <w:rPr>
        <w:rFonts w:ascii="Arial" w:hAnsi="Arial"/>
        <w:b/>
        <w:i/>
      </w:rPr>
      <w:t xml:space="preserve"> AR=transfer to the </w:t>
    </w:r>
    <w:smartTag w:uri="urn:schemas-microsoft-com:office:smarttags" w:element="PersonName">
      <w:r>
        <w:rPr>
          <w:rFonts w:ascii="Arial" w:hAnsi="Arial"/>
          <w:b/>
          <w:i/>
        </w:rPr>
        <w:t>Provincial Archives</w:t>
      </w:r>
    </w:smartTag>
    <w:r>
      <w:rPr>
        <w:rFonts w:ascii="Arial" w:hAnsi="Arial"/>
        <w:b/>
        <w:i/>
      </w:rPr>
      <w:t xml:space="preserve"> for permanent retention</w:t>
    </w:r>
  </w:p>
  <w:p w14:paraId="312B064A" w14:textId="77777777" w:rsidR="001809D5" w:rsidRPr="00D46FA8" w:rsidRDefault="001809D5" w:rsidP="00D46F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D" w14:textId="77777777" w:rsidR="001809D5" w:rsidRPr="00D46FA8" w:rsidRDefault="001809D5" w:rsidP="00D46FA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50" w14:textId="77777777" w:rsidR="001809D5" w:rsidRDefault="001809D5">
    <w:pPr>
      <w:pStyle w:val="Header"/>
      <w:jc w:val="center"/>
      <w:rPr>
        <w:rFonts w:ascii="Arial" w:hAnsi="Arial"/>
        <w:b/>
        <w:i/>
      </w:rPr>
    </w:pPr>
    <w:r>
      <w:rPr>
        <w:rFonts w:ascii="Arial" w:hAnsi="Arial"/>
        <w:bCs/>
        <w:i/>
      </w:rPr>
      <w:pict w14:anchorId="312B06AB">
        <v:rect id="_x0000_i1032" style="width:0;height:1.5pt" o:hralign="center" o:hrstd="t" o:hr="t" fillcolor="gray" stroked="f"/>
      </w:pict>
    </w:r>
  </w:p>
  <w:p w14:paraId="312B0651" w14:textId="37DC6BED" w:rsidR="001809D5" w:rsidRDefault="001809D5">
    <w:pPr>
      <w:pStyle w:val="Header"/>
      <w:jc w:val="center"/>
      <w:rPr>
        <w:rFonts w:ascii="Arial" w:hAnsi="Arial"/>
        <w:b/>
        <w:i/>
      </w:rPr>
    </w:pPr>
    <w:r>
      <w:rPr>
        <w:rFonts w:ascii="Arial" w:hAnsi="Arial"/>
        <w:b/>
        <w:i/>
      </w:rPr>
      <w:t xml:space="preserve">A=Active (in </w:t>
    </w:r>
    <w:proofErr w:type="gramStart"/>
    <w:r>
      <w:rPr>
        <w:rFonts w:ascii="Arial" w:hAnsi="Arial"/>
        <w:b/>
        <w:i/>
      </w:rPr>
      <w:t>office)  SA</w:t>
    </w:r>
    <w:proofErr w:type="gramEnd"/>
    <w:r>
      <w:rPr>
        <w:rFonts w:ascii="Arial" w:hAnsi="Arial"/>
        <w:b/>
        <w:i/>
      </w:rPr>
      <w:t>=Semi-active  FD=Final Disposition of inactive records</w:t>
    </w:r>
  </w:p>
  <w:p w14:paraId="312B0652" w14:textId="7A696BAA" w:rsidR="001809D5" w:rsidRDefault="001809D5">
    <w:pPr>
      <w:pStyle w:val="Header"/>
      <w:jc w:val="center"/>
      <w:rPr>
        <w:rFonts w:ascii="Arial" w:hAnsi="Arial"/>
        <w:b/>
        <w:i/>
      </w:rPr>
    </w:pPr>
    <w:r>
      <w:rPr>
        <w:rFonts w:ascii="Arial" w:hAnsi="Arial"/>
        <w:b/>
        <w:i/>
      </w:rPr>
      <w:t xml:space="preserve">SO=Superseded/Obsolete or as </w:t>
    </w:r>
    <w:proofErr w:type="gramStart"/>
    <w:r>
      <w:rPr>
        <w:rFonts w:ascii="Arial" w:hAnsi="Arial"/>
        <w:b/>
        <w:i/>
      </w:rPr>
      <w:t>defined  y</w:t>
    </w:r>
    <w:proofErr w:type="gramEnd"/>
    <w:r>
      <w:rPr>
        <w:rFonts w:ascii="Arial" w:hAnsi="Arial"/>
        <w:b/>
        <w:i/>
      </w:rPr>
      <w:t xml:space="preserve">=year  Cy=Calendar/Fiscal Year  </w:t>
    </w:r>
  </w:p>
  <w:p w14:paraId="312B0653" w14:textId="0D73B025" w:rsidR="001809D5" w:rsidRDefault="001809D5">
    <w:pPr>
      <w:pStyle w:val="Header"/>
      <w:jc w:val="center"/>
      <w:rPr>
        <w:rFonts w:ascii="Arial" w:hAnsi="Arial"/>
        <w:b/>
        <w:i/>
      </w:rPr>
    </w:pPr>
    <w:r>
      <w:rPr>
        <w:rFonts w:ascii="Arial" w:hAnsi="Arial"/>
        <w:b/>
        <w:i/>
      </w:rPr>
      <w:t>D=</w:t>
    </w:r>
    <w:proofErr w:type="gramStart"/>
    <w:r>
      <w:rPr>
        <w:rFonts w:ascii="Arial" w:hAnsi="Arial"/>
        <w:b/>
        <w:i/>
      </w:rPr>
      <w:t>Destroy  SR</w:t>
    </w:r>
    <w:proofErr w:type="gramEnd"/>
    <w:r>
      <w:rPr>
        <w:rFonts w:ascii="Arial" w:hAnsi="Arial"/>
        <w:b/>
        <w:i/>
      </w:rPr>
      <w:t xml:space="preserve">=transfer to </w:t>
    </w:r>
    <w:smartTag w:uri="urn:schemas-microsoft-com:office:smarttags" w:element="PersonName">
      <w:r>
        <w:rPr>
          <w:rFonts w:ascii="Arial" w:hAnsi="Arial"/>
          <w:b/>
          <w:i/>
        </w:rPr>
        <w:t>Provincial Archives</w:t>
      </w:r>
    </w:smartTag>
    <w:r>
      <w:rPr>
        <w:rFonts w:ascii="Arial" w:hAnsi="Arial"/>
        <w:b/>
        <w:i/>
      </w:rPr>
      <w:t xml:space="preserve"> for selective retention  </w:t>
    </w:r>
  </w:p>
  <w:p w14:paraId="312B0654" w14:textId="77777777" w:rsidR="001809D5" w:rsidRDefault="001809D5">
    <w:pPr>
      <w:pStyle w:val="Header"/>
      <w:jc w:val="center"/>
      <w:rPr>
        <w:rFonts w:ascii="Arial" w:hAnsi="Arial"/>
        <w:b/>
        <w:i/>
      </w:rPr>
    </w:pPr>
    <w:r>
      <w:rPr>
        <w:rFonts w:ascii="Arial" w:hAnsi="Arial"/>
        <w:b/>
        <w:i/>
      </w:rPr>
      <w:t xml:space="preserve"> AR=transfer to the </w:t>
    </w:r>
    <w:smartTag w:uri="urn:schemas-microsoft-com:office:smarttags" w:element="PersonName">
      <w:r>
        <w:rPr>
          <w:rFonts w:ascii="Arial" w:hAnsi="Arial"/>
          <w:b/>
          <w:i/>
        </w:rPr>
        <w:t>Provincial Archives</w:t>
      </w:r>
    </w:smartTag>
    <w:r>
      <w:rPr>
        <w:rFonts w:ascii="Arial" w:hAnsi="Arial"/>
        <w:b/>
        <w:i/>
      </w:rPr>
      <w:t xml:space="preserve"> for permanent retention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061A" w14:textId="77777777" w:rsidR="001809D5" w:rsidRDefault="001809D5">
      <w:r>
        <w:separator/>
      </w:r>
    </w:p>
  </w:footnote>
  <w:footnote w:type="continuationSeparator" w:id="0">
    <w:p w14:paraId="312B061B" w14:textId="77777777" w:rsidR="001809D5" w:rsidRDefault="0018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1E" w14:textId="77777777" w:rsidR="001809D5" w:rsidRDefault="001809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2B061F" w14:textId="77777777" w:rsidR="001809D5" w:rsidRDefault="001809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C" w14:textId="77777777" w:rsidR="001809D5" w:rsidRDefault="001809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E" w14:textId="77777777" w:rsidR="001809D5" w:rsidRDefault="001809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F" w14:textId="77777777" w:rsidR="001809D5" w:rsidRDefault="001809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55" w14:textId="77777777" w:rsidR="001809D5" w:rsidRDefault="001809D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56" w14:textId="77777777" w:rsidR="001809D5" w:rsidRDefault="001809D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58" w14:textId="77777777" w:rsidR="001809D5" w:rsidRDefault="001809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59" w14:textId="77777777" w:rsidR="001809D5" w:rsidRDefault="001809D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0" w14:textId="77777777" w:rsidR="001809D5" w:rsidRDefault="001809D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1" w14:textId="77777777" w:rsidR="001809D5" w:rsidRDefault="001809D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3" w14:textId="77777777" w:rsidR="001809D5" w:rsidRDefault="00180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20" w14:textId="77777777" w:rsidR="001809D5" w:rsidRDefault="001809D5" w:rsidP="00C7285A">
    <w:pPr>
      <w:pStyle w:val="Header"/>
      <w:jc w:val="center"/>
    </w:pPr>
  </w:p>
  <w:p w14:paraId="312B0621" w14:textId="77777777" w:rsidR="001809D5" w:rsidRDefault="001809D5" w:rsidP="00C7285A">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4" w14:textId="77777777" w:rsidR="001809D5" w:rsidRDefault="001809D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6" w14:textId="77777777" w:rsidR="001809D5" w:rsidRDefault="001809D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7" w14:textId="77777777" w:rsidR="001809D5" w:rsidRDefault="001809D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D" w14:textId="77777777" w:rsidR="001809D5" w:rsidRDefault="001809D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6E" w14:textId="77777777" w:rsidR="001809D5" w:rsidRDefault="001809D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72" w14:textId="77777777" w:rsidR="001809D5" w:rsidRDefault="001809D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78909"/>
      <w:docPartObj>
        <w:docPartGallery w:val="Page Numbers (Top of Page)"/>
        <w:docPartUnique/>
      </w:docPartObj>
    </w:sdtPr>
    <w:sdtContent>
      <w:p w14:paraId="312B0673" w14:textId="447FDBFC" w:rsidR="001809D5" w:rsidRPr="00CD656B" w:rsidRDefault="001809D5">
        <w:pPr>
          <w:pStyle w:val="Header"/>
          <w:jc w:val="center"/>
          <w:rPr>
            <w:rFonts w:ascii="Arial" w:hAnsi="Arial" w:cs="Arial"/>
          </w:rPr>
        </w:pPr>
        <w:r w:rsidRPr="00CD656B">
          <w:rPr>
            <w:rFonts w:ascii="Arial" w:hAnsi="Arial" w:cs="Arial"/>
          </w:rPr>
          <w:t>[</w:t>
        </w:r>
        <w:r w:rsidRPr="00CD656B">
          <w:rPr>
            <w:rFonts w:ascii="Arial" w:hAnsi="Arial" w:cs="Arial"/>
          </w:rPr>
          <w:fldChar w:fldCharType="begin"/>
        </w:r>
        <w:r w:rsidRPr="00CD656B">
          <w:rPr>
            <w:rFonts w:ascii="Arial" w:hAnsi="Arial" w:cs="Arial"/>
          </w:rPr>
          <w:instrText xml:space="preserve"> PAGE   \* MERGEFORMAT </w:instrText>
        </w:r>
        <w:r w:rsidRPr="00CD656B">
          <w:rPr>
            <w:rFonts w:ascii="Arial" w:hAnsi="Arial" w:cs="Arial"/>
          </w:rPr>
          <w:fldChar w:fldCharType="separate"/>
        </w:r>
        <w:r>
          <w:rPr>
            <w:rFonts w:ascii="Arial" w:hAnsi="Arial" w:cs="Arial"/>
            <w:noProof/>
          </w:rPr>
          <w:t>- 84 -</w:t>
        </w:r>
        <w:r w:rsidRPr="00CD656B">
          <w:rPr>
            <w:rFonts w:ascii="Arial" w:hAnsi="Arial" w:cs="Arial"/>
            <w:noProof/>
          </w:rPr>
          <w:fldChar w:fldCharType="end"/>
        </w:r>
        <w:r w:rsidRPr="00CD656B">
          <w:rPr>
            <w:rFonts w:ascii="Arial" w:hAnsi="Arial" w:cs="Arial"/>
          </w:rPr>
          <w:t>]</w:t>
        </w:r>
      </w:p>
      <w:p w14:paraId="312B0674" w14:textId="77777777" w:rsidR="001809D5" w:rsidRDefault="001809D5">
        <w:pPr>
          <w:pStyle w:val="Header"/>
          <w:jc w:val="center"/>
        </w:pPr>
      </w:p>
    </w:sdtContent>
  </w:sdt>
  <w:p w14:paraId="312B0675" w14:textId="77777777" w:rsidR="001809D5" w:rsidRDefault="001809D5" w:rsidP="00C7285A">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76" w14:textId="77777777" w:rsidR="001809D5" w:rsidRDefault="001809D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7D" w14:textId="77777777" w:rsidR="001809D5" w:rsidRDefault="001809D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7E" w14:textId="77777777" w:rsidR="001809D5" w:rsidRDefault="00180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495890"/>
      <w:docPartObj>
        <w:docPartGallery w:val="Page Numbers (Top of Page)"/>
        <w:docPartUnique/>
      </w:docPartObj>
    </w:sdtPr>
    <w:sdtContent>
      <w:p w14:paraId="312B0633" w14:textId="2176AED9" w:rsidR="001809D5" w:rsidRDefault="001809D5">
        <w:pPr>
          <w:pStyle w:val="Header"/>
          <w:jc w:val="center"/>
        </w:pPr>
        <w:r>
          <w:t>[</w:t>
        </w:r>
        <w:r>
          <w:fldChar w:fldCharType="begin"/>
        </w:r>
        <w:r>
          <w:instrText xml:space="preserve"> PAGE   \* MERGEFORMAT </w:instrText>
        </w:r>
        <w:r>
          <w:fldChar w:fldCharType="separate"/>
        </w:r>
        <w:r>
          <w:rPr>
            <w:noProof/>
          </w:rPr>
          <w:t>- 40 -</w:t>
        </w:r>
        <w:r>
          <w:rPr>
            <w:noProof/>
          </w:rPr>
          <w:fldChar w:fldCharType="end"/>
        </w:r>
        <w:r>
          <w:t>]</w:t>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80" w14:textId="77777777" w:rsidR="001809D5" w:rsidRDefault="001809D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81" w14:textId="77777777" w:rsidR="001809D5" w:rsidRDefault="001809D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84" w14:textId="77777777" w:rsidR="001809D5" w:rsidRDefault="001809D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8D" w14:textId="77777777" w:rsidR="001809D5" w:rsidRDefault="001809D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8F" w14:textId="77777777" w:rsidR="001809D5" w:rsidRDefault="001809D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90" w14:textId="77777777" w:rsidR="001809D5" w:rsidRDefault="001809D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98" w14:textId="77777777" w:rsidR="001809D5" w:rsidRDefault="001809D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99" w14:textId="77777777" w:rsidR="001809D5" w:rsidRDefault="001809D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9C" w14:textId="77777777" w:rsidR="001809D5" w:rsidRDefault="001809D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9D" w14:textId="77777777" w:rsidR="001809D5" w:rsidRDefault="001809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39" w14:textId="77777777" w:rsidR="001809D5" w:rsidRDefault="001809D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A1" w14:textId="77777777" w:rsidR="001809D5" w:rsidRDefault="001809D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A2" w14:textId="77777777" w:rsidR="001809D5" w:rsidRDefault="001809D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A3" w14:textId="77777777" w:rsidR="001809D5" w:rsidRDefault="001809D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A4" w14:textId="77777777" w:rsidR="001809D5" w:rsidRDefault="001809D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48949004"/>
      <w:docPartObj>
        <w:docPartGallery w:val="Page Numbers (Top of Page)"/>
        <w:docPartUnique/>
      </w:docPartObj>
    </w:sdtPr>
    <w:sdtContent>
      <w:p w14:paraId="312B06A5" w14:textId="64E919FF" w:rsidR="001809D5" w:rsidRPr="00CD656B" w:rsidRDefault="001809D5">
        <w:pPr>
          <w:pStyle w:val="Header"/>
          <w:jc w:val="center"/>
          <w:rPr>
            <w:rFonts w:ascii="Arial" w:hAnsi="Arial" w:cs="Arial"/>
          </w:rPr>
        </w:pPr>
        <w:r w:rsidRPr="00CD656B">
          <w:rPr>
            <w:rFonts w:ascii="Arial" w:hAnsi="Arial" w:cs="Arial"/>
          </w:rPr>
          <w:t>[</w:t>
        </w:r>
        <w:r w:rsidRPr="00CD656B">
          <w:rPr>
            <w:rFonts w:ascii="Arial" w:hAnsi="Arial" w:cs="Arial"/>
          </w:rPr>
          <w:fldChar w:fldCharType="begin"/>
        </w:r>
        <w:r w:rsidRPr="00CD656B">
          <w:rPr>
            <w:rFonts w:ascii="Arial" w:hAnsi="Arial" w:cs="Arial"/>
          </w:rPr>
          <w:instrText xml:space="preserve"> PAGE   \* MERGEFORMAT </w:instrText>
        </w:r>
        <w:r w:rsidRPr="00CD656B">
          <w:rPr>
            <w:rFonts w:ascii="Arial" w:hAnsi="Arial" w:cs="Arial"/>
          </w:rPr>
          <w:fldChar w:fldCharType="separate"/>
        </w:r>
        <w:r>
          <w:rPr>
            <w:rFonts w:ascii="Arial" w:hAnsi="Arial" w:cs="Arial"/>
            <w:noProof/>
          </w:rPr>
          <w:t>- 109 -</w:t>
        </w:r>
        <w:r w:rsidRPr="00CD656B">
          <w:rPr>
            <w:rFonts w:ascii="Arial" w:hAnsi="Arial" w:cs="Arial"/>
            <w:noProof/>
          </w:rPr>
          <w:fldChar w:fldCharType="end"/>
        </w:r>
        <w:r w:rsidRPr="00CD656B">
          <w:rPr>
            <w:rFonts w:ascii="Arial" w:hAnsi="Arial" w:cs="Arial"/>
          </w:rPr>
          <w:t>]</w:t>
        </w:r>
      </w:p>
      <w:p w14:paraId="312B06A6" w14:textId="77777777" w:rsidR="001809D5" w:rsidRPr="00CD656B" w:rsidRDefault="001809D5">
        <w:pPr>
          <w:pStyle w:val="Header"/>
          <w:jc w:val="center"/>
          <w:rPr>
            <w:rFonts w:ascii="Arial" w:hAnsi="Arial" w:cs="Arial"/>
          </w:rPr>
        </w:pPr>
      </w:p>
    </w:sdtContent>
  </w:sdt>
  <w:p w14:paraId="312B06A7" w14:textId="77777777" w:rsidR="001809D5" w:rsidRPr="00CD656B" w:rsidRDefault="001809D5" w:rsidP="00C7285A">
    <w:pPr>
      <w:pStyle w:val="Header"/>
      <w:jc w:val="center"/>
      <w:rPr>
        <w:rFonts w:ascii="Arial" w:hAnsi="Arial" w:cs="Arial"/>
        <w:b/>
        <w:sz w:val="28"/>
        <w:szCs w:val="28"/>
      </w:rPr>
    </w:pPr>
    <w:r w:rsidRPr="00CD656B">
      <w:rPr>
        <w:rFonts w:ascii="Arial" w:hAnsi="Arial" w:cs="Arial"/>
        <w:b/>
        <w:sz w:val="28"/>
        <w:szCs w:val="28"/>
      </w:rPr>
      <w:t xml:space="preserve">I N D E X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A8" w14:textId="77777777" w:rsidR="001809D5" w:rsidRDefault="001809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0" w14:textId="77777777" w:rsidR="001809D5" w:rsidRDefault="001809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1" w14:textId="77777777" w:rsidR="001809D5" w:rsidRDefault="001809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3" w14:textId="77777777" w:rsidR="001809D5" w:rsidRDefault="001809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4" w14:textId="77777777" w:rsidR="001809D5" w:rsidRDefault="001809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064B" w14:textId="77777777" w:rsidR="001809D5" w:rsidRDefault="0018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BCD"/>
    <w:multiLevelType w:val="hybridMultilevel"/>
    <w:tmpl w:val="83668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83609"/>
    <w:multiLevelType w:val="hybridMultilevel"/>
    <w:tmpl w:val="895407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6729FE"/>
    <w:multiLevelType w:val="hybridMultilevel"/>
    <w:tmpl w:val="32962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C57717"/>
    <w:multiLevelType w:val="hybridMultilevel"/>
    <w:tmpl w:val="3CF2873E"/>
    <w:lvl w:ilvl="0" w:tplc="AD587914">
      <w:start w:val="1"/>
      <w:numFmt w:val="bullet"/>
      <w:lvlText w:val=""/>
      <w:lvlJc w:val="left"/>
      <w:pPr>
        <w:tabs>
          <w:tab w:val="num" w:pos="720"/>
        </w:tabs>
        <w:ind w:left="720" w:hanging="360"/>
      </w:pPr>
      <w:rPr>
        <w:rFonts w:ascii="Wingdings" w:hAnsi="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9DD566B"/>
    <w:multiLevelType w:val="hybridMultilevel"/>
    <w:tmpl w:val="3C109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755C4E"/>
    <w:multiLevelType w:val="hybridMultilevel"/>
    <w:tmpl w:val="8702E9D6"/>
    <w:lvl w:ilvl="0" w:tplc="AC7A5FF4">
      <w:start w:val="5"/>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ADF552E"/>
    <w:multiLevelType w:val="hybridMultilevel"/>
    <w:tmpl w:val="F7505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5450E"/>
    <w:multiLevelType w:val="hybridMultilevel"/>
    <w:tmpl w:val="C3BEF4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930375"/>
    <w:multiLevelType w:val="hybridMultilevel"/>
    <w:tmpl w:val="947E1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065D6"/>
    <w:multiLevelType w:val="hybridMultilevel"/>
    <w:tmpl w:val="AB602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ED6F32"/>
    <w:multiLevelType w:val="hybridMultilevel"/>
    <w:tmpl w:val="05A613B4"/>
    <w:lvl w:ilvl="0" w:tplc="EFD8DA44">
      <w:start w:val="5"/>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74417B0"/>
    <w:multiLevelType w:val="hybridMultilevel"/>
    <w:tmpl w:val="E99453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ACB7479"/>
    <w:multiLevelType w:val="hybridMultilevel"/>
    <w:tmpl w:val="423EB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28139A6"/>
    <w:multiLevelType w:val="hybridMultilevel"/>
    <w:tmpl w:val="AF6E920C"/>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D0B16"/>
    <w:multiLevelType w:val="hybridMultilevel"/>
    <w:tmpl w:val="F8C8C796"/>
    <w:lvl w:ilvl="0" w:tplc="6996FA2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5913E20"/>
    <w:multiLevelType w:val="hybridMultilevel"/>
    <w:tmpl w:val="85BC1FA6"/>
    <w:lvl w:ilvl="0" w:tplc="E0AE04DA">
      <w:start w:val="5"/>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18C48EE"/>
    <w:multiLevelType w:val="hybridMultilevel"/>
    <w:tmpl w:val="AC64F7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215A5B"/>
    <w:multiLevelType w:val="hybridMultilevel"/>
    <w:tmpl w:val="4B3CD1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223361"/>
    <w:multiLevelType w:val="hybridMultilevel"/>
    <w:tmpl w:val="8DD491A8"/>
    <w:lvl w:ilvl="0" w:tplc="29D2BF6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FCC7BF3"/>
    <w:multiLevelType w:val="hybridMultilevel"/>
    <w:tmpl w:val="92EAB8C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17"/>
  </w:num>
  <w:num w:numId="3">
    <w:abstractNumId w:val="6"/>
  </w:num>
  <w:num w:numId="4">
    <w:abstractNumId w:val="12"/>
  </w:num>
  <w:num w:numId="5">
    <w:abstractNumId w:val="7"/>
  </w:num>
  <w:num w:numId="6">
    <w:abstractNumId w:val="19"/>
  </w:num>
  <w:num w:numId="7">
    <w:abstractNumId w:val="8"/>
  </w:num>
  <w:num w:numId="8">
    <w:abstractNumId w:val="3"/>
  </w:num>
  <w:num w:numId="9">
    <w:abstractNumId w:val="11"/>
  </w:num>
  <w:num w:numId="10">
    <w:abstractNumId w:val="2"/>
  </w:num>
  <w:num w:numId="11">
    <w:abstractNumId w:val="16"/>
  </w:num>
  <w:num w:numId="12">
    <w:abstractNumId w:val="4"/>
  </w:num>
  <w:num w:numId="13">
    <w:abstractNumId w:val="9"/>
  </w:num>
  <w:num w:numId="14">
    <w:abstractNumId w:val="0"/>
  </w:num>
  <w:num w:numId="15">
    <w:abstractNumId w:val="14"/>
  </w:num>
  <w:num w:numId="16">
    <w:abstractNumId w:val="1"/>
  </w:num>
  <w:num w:numId="17">
    <w:abstractNumId w:val="5"/>
  </w:num>
  <w:num w:numId="18">
    <w:abstractNumId w:val="15"/>
  </w:num>
  <w:num w:numId="19">
    <w:abstractNumId w:val="10"/>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2778"/>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37"/>
    <w:rsid w:val="000024F6"/>
    <w:rsid w:val="00005757"/>
    <w:rsid w:val="00006ED2"/>
    <w:rsid w:val="000101DD"/>
    <w:rsid w:val="00010AD0"/>
    <w:rsid w:val="00010ECF"/>
    <w:rsid w:val="00014F6C"/>
    <w:rsid w:val="00015DC3"/>
    <w:rsid w:val="00016E5F"/>
    <w:rsid w:val="00017C22"/>
    <w:rsid w:val="000207F8"/>
    <w:rsid w:val="00022138"/>
    <w:rsid w:val="000223FF"/>
    <w:rsid w:val="0002283A"/>
    <w:rsid w:val="00023BCF"/>
    <w:rsid w:val="00024005"/>
    <w:rsid w:val="000243AB"/>
    <w:rsid w:val="0002502F"/>
    <w:rsid w:val="000255A6"/>
    <w:rsid w:val="00026772"/>
    <w:rsid w:val="00026ECA"/>
    <w:rsid w:val="00027052"/>
    <w:rsid w:val="00027557"/>
    <w:rsid w:val="0003098A"/>
    <w:rsid w:val="00033EDE"/>
    <w:rsid w:val="000349F6"/>
    <w:rsid w:val="00035E6F"/>
    <w:rsid w:val="00036D50"/>
    <w:rsid w:val="00037E9B"/>
    <w:rsid w:val="0004028D"/>
    <w:rsid w:val="00041087"/>
    <w:rsid w:val="00041266"/>
    <w:rsid w:val="00042018"/>
    <w:rsid w:val="000421AD"/>
    <w:rsid w:val="00044692"/>
    <w:rsid w:val="00044A2C"/>
    <w:rsid w:val="00045E25"/>
    <w:rsid w:val="00046BD7"/>
    <w:rsid w:val="00047048"/>
    <w:rsid w:val="00050993"/>
    <w:rsid w:val="00052A5B"/>
    <w:rsid w:val="000558B7"/>
    <w:rsid w:val="00056691"/>
    <w:rsid w:val="00057DCC"/>
    <w:rsid w:val="00062BBC"/>
    <w:rsid w:val="00063B8D"/>
    <w:rsid w:val="00066AD0"/>
    <w:rsid w:val="00071161"/>
    <w:rsid w:val="00071427"/>
    <w:rsid w:val="000748A3"/>
    <w:rsid w:val="00075068"/>
    <w:rsid w:val="0008025B"/>
    <w:rsid w:val="000815F2"/>
    <w:rsid w:val="000834AA"/>
    <w:rsid w:val="000837A0"/>
    <w:rsid w:val="00083F40"/>
    <w:rsid w:val="00084C93"/>
    <w:rsid w:val="00087F1D"/>
    <w:rsid w:val="00091EBF"/>
    <w:rsid w:val="00092920"/>
    <w:rsid w:val="000939AE"/>
    <w:rsid w:val="00093AA6"/>
    <w:rsid w:val="00093CBA"/>
    <w:rsid w:val="000A08F8"/>
    <w:rsid w:val="000A2734"/>
    <w:rsid w:val="000A48F4"/>
    <w:rsid w:val="000A4BEB"/>
    <w:rsid w:val="000A4DA0"/>
    <w:rsid w:val="000A5BF7"/>
    <w:rsid w:val="000A5E94"/>
    <w:rsid w:val="000A61E3"/>
    <w:rsid w:val="000B2BE1"/>
    <w:rsid w:val="000B47A1"/>
    <w:rsid w:val="000B54FE"/>
    <w:rsid w:val="000C050E"/>
    <w:rsid w:val="000C2022"/>
    <w:rsid w:val="000C3667"/>
    <w:rsid w:val="000C53DD"/>
    <w:rsid w:val="000D1303"/>
    <w:rsid w:val="000D1A82"/>
    <w:rsid w:val="000D32BB"/>
    <w:rsid w:val="000D3D34"/>
    <w:rsid w:val="000D3F04"/>
    <w:rsid w:val="000D4538"/>
    <w:rsid w:val="000D5627"/>
    <w:rsid w:val="000D5EB5"/>
    <w:rsid w:val="000D7D05"/>
    <w:rsid w:val="000D7F40"/>
    <w:rsid w:val="000E1577"/>
    <w:rsid w:val="000E2AB8"/>
    <w:rsid w:val="000E47FD"/>
    <w:rsid w:val="000E69F0"/>
    <w:rsid w:val="000E70DD"/>
    <w:rsid w:val="000F1827"/>
    <w:rsid w:val="000F2726"/>
    <w:rsid w:val="000F2885"/>
    <w:rsid w:val="000F5802"/>
    <w:rsid w:val="000F74BF"/>
    <w:rsid w:val="000F7A3A"/>
    <w:rsid w:val="001032EC"/>
    <w:rsid w:val="00104562"/>
    <w:rsid w:val="00104622"/>
    <w:rsid w:val="00106640"/>
    <w:rsid w:val="00106A13"/>
    <w:rsid w:val="00107771"/>
    <w:rsid w:val="00110694"/>
    <w:rsid w:val="001110FA"/>
    <w:rsid w:val="001137A6"/>
    <w:rsid w:val="00114D80"/>
    <w:rsid w:val="00116113"/>
    <w:rsid w:val="00122444"/>
    <w:rsid w:val="00127293"/>
    <w:rsid w:val="0013009E"/>
    <w:rsid w:val="001304EA"/>
    <w:rsid w:val="00130D66"/>
    <w:rsid w:val="00131C35"/>
    <w:rsid w:val="001407B3"/>
    <w:rsid w:val="001459F6"/>
    <w:rsid w:val="00146049"/>
    <w:rsid w:val="001471E0"/>
    <w:rsid w:val="00151FDB"/>
    <w:rsid w:val="00152920"/>
    <w:rsid w:val="0015351C"/>
    <w:rsid w:val="001550B1"/>
    <w:rsid w:val="00157F62"/>
    <w:rsid w:val="00160BEF"/>
    <w:rsid w:val="00161B26"/>
    <w:rsid w:val="0016205A"/>
    <w:rsid w:val="00163C5D"/>
    <w:rsid w:val="001665D7"/>
    <w:rsid w:val="001668F1"/>
    <w:rsid w:val="0017001E"/>
    <w:rsid w:val="00170CC4"/>
    <w:rsid w:val="00171098"/>
    <w:rsid w:val="00175288"/>
    <w:rsid w:val="00175DE0"/>
    <w:rsid w:val="00175FE2"/>
    <w:rsid w:val="001761EE"/>
    <w:rsid w:val="00177007"/>
    <w:rsid w:val="00177966"/>
    <w:rsid w:val="00180171"/>
    <w:rsid w:val="001809D5"/>
    <w:rsid w:val="00181D22"/>
    <w:rsid w:val="00182C0D"/>
    <w:rsid w:val="001830D4"/>
    <w:rsid w:val="00183689"/>
    <w:rsid w:val="001842AA"/>
    <w:rsid w:val="001849DE"/>
    <w:rsid w:val="00185036"/>
    <w:rsid w:val="001875F7"/>
    <w:rsid w:val="00187BB9"/>
    <w:rsid w:val="0019056F"/>
    <w:rsid w:val="00191BEE"/>
    <w:rsid w:val="00192226"/>
    <w:rsid w:val="001926EF"/>
    <w:rsid w:val="00194DE7"/>
    <w:rsid w:val="00196602"/>
    <w:rsid w:val="00196DDD"/>
    <w:rsid w:val="00197FE6"/>
    <w:rsid w:val="001A1F10"/>
    <w:rsid w:val="001A2EE1"/>
    <w:rsid w:val="001A353F"/>
    <w:rsid w:val="001A4D6A"/>
    <w:rsid w:val="001A67C6"/>
    <w:rsid w:val="001A778D"/>
    <w:rsid w:val="001B3C1A"/>
    <w:rsid w:val="001B4AD0"/>
    <w:rsid w:val="001B5729"/>
    <w:rsid w:val="001B57F0"/>
    <w:rsid w:val="001B6EB9"/>
    <w:rsid w:val="001B75EB"/>
    <w:rsid w:val="001B79FF"/>
    <w:rsid w:val="001B7E0E"/>
    <w:rsid w:val="001C0B25"/>
    <w:rsid w:val="001C3473"/>
    <w:rsid w:val="001C3A43"/>
    <w:rsid w:val="001C3D3A"/>
    <w:rsid w:val="001C4D06"/>
    <w:rsid w:val="001C5A73"/>
    <w:rsid w:val="001D0BD9"/>
    <w:rsid w:val="001D296E"/>
    <w:rsid w:val="001D485D"/>
    <w:rsid w:val="001D4B9B"/>
    <w:rsid w:val="001D67BE"/>
    <w:rsid w:val="001D6E46"/>
    <w:rsid w:val="001E1D31"/>
    <w:rsid w:val="001E26B8"/>
    <w:rsid w:val="001E3121"/>
    <w:rsid w:val="001E3F31"/>
    <w:rsid w:val="001E451F"/>
    <w:rsid w:val="001E519D"/>
    <w:rsid w:val="001E72B9"/>
    <w:rsid w:val="001E7D72"/>
    <w:rsid w:val="001F1796"/>
    <w:rsid w:val="001F38E5"/>
    <w:rsid w:val="001F4659"/>
    <w:rsid w:val="001F46B9"/>
    <w:rsid w:val="00200FD5"/>
    <w:rsid w:val="00201473"/>
    <w:rsid w:val="00201ACF"/>
    <w:rsid w:val="00202B57"/>
    <w:rsid w:val="002042A1"/>
    <w:rsid w:val="00204D83"/>
    <w:rsid w:val="0020602B"/>
    <w:rsid w:val="00210B99"/>
    <w:rsid w:val="00213308"/>
    <w:rsid w:val="00213B22"/>
    <w:rsid w:val="00214806"/>
    <w:rsid w:val="00214A34"/>
    <w:rsid w:val="00215C7D"/>
    <w:rsid w:val="00216A84"/>
    <w:rsid w:val="00220546"/>
    <w:rsid w:val="00222187"/>
    <w:rsid w:val="00222D77"/>
    <w:rsid w:val="00225AC0"/>
    <w:rsid w:val="00231A83"/>
    <w:rsid w:val="00231E8F"/>
    <w:rsid w:val="00232A5C"/>
    <w:rsid w:val="00233297"/>
    <w:rsid w:val="002364A2"/>
    <w:rsid w:val="0023774F"/>
    <w:rsid w:val="00242104"/>
    <w:rsid w:val="002448E2"/>
    <w:rsid w:val="002467FD"/>
    <w:rsid w:val="00247291"/>
    <w:rsid w:val="00255F00"/>
    <w:rsid w:val="00256739"/>
    <w:rsid w:val="002578AB"/>
    <w:rsid w:val="00257924"/>
    <w:rsid w:val="00257C97"/>
    <w:rsid w:val="0026012E"/>
    <w:rsid w:val="002634D5"/>
    <w:rsid w:val="0026445B"/>
    <w:rsid w:val="00264786"/>
    <w:rsid w:val="002679D6"/>
    <w:rsid w:val="00273D9C"/>
    <w:rsid w:val="00274289"/>
    <w:rsid w:val="00274293"/>
    <w:rsid w:val="002751CD"/>
    <w:rsid w:val="00277A0D"/>
    <w:rsid w:val="00277F4B"/>
    <w:rsid w:val="0028071B"/>
    <w:rsid w:val="002807C2"/>
    <w:rsid w:val="00282996"/>
    <w:rsid w:val="00284826"/>
    <w:rsid w:val="00292530"/>
    <w:rsid w:val="002926B4"/>
    <w:rsid w:val="002941F7"/>
    <w:rsid w:val="00296D93"/>
    <w:rsid w:val="00297E45"/>
    <w:rsid w:val="002A4AC2"/>
    <w:rsid w:val="002A4F1C"/>
    <w:rsid w:val="002A5859"/>
    <w:rsid w:val="002A61EA"/>
    <w:rsid w:val="002A6D36"/>
    <w:rsid w:val="002A7865"/>
    <w:rsid w:val="002B363C"/>
    <w:rsid w:val="002B3646"/>
    <w:rsid w:val="002B4E78"/>
    <w:rsid w:val="002B500D"/>
    <w:rsid w:val="002B598E"/>
    <w:rsid w:val="002C13EA"/>
    <w:rsid w:val="002C41A2"/>
    <w:rsid w:val="002C5B6F"/>
    <w:rsid w:val="002D1B82"/>
    <w:rsid w:val="002D2447"/>
    <w:rsid w:val="002D48D5"/>
    <w:rsid w:val="002D515E"/>
    <w:rsid w:val="002D5B3D"/>
    <w:rsid w:val="002D5F4C"/>
    <w:rsid w:val="002D7452"/>
    <w:rsid w:val="002E0DAA"/>
    <w:rsid w:val="002E0E4E"/>
    <w:rsid w:val="002E1841"/>
    <w:rsid w:val="002E3487"/>
    <w:rsid w:val="002E34E3"/>
    <w:rsid w:val="002E42D2"/>
    <w:rsid w:val="002E431A"/>
    <w:rsid w:val="002E4CD3"/>
    <w:rsid w:val="002E55C2"/>
    <w:rsid w:val="002E6719"/>
    <w:rsid w:val="002E67DF"/>
    <w:rsid w:val="002E7470"/>
    <w:rsid w:val="002F394B"/>
    <w:rsid w:val="002F3D9A"/>
    <w:rsid w:val="002F41DB"/>
    <w:rsid w:val="002F5F5D"/>
    <w:rsid w:val="002F61E6"/>
    <w:rsid w:val="002F7779"/>
    <w:rsid w:val="003000E8"/>
    <w:rsid w:val="00301A1F"/>
    <w:rsid w:val="00301E42"/>
    <w:rsid w:val="0030275A"/>
    <w:rsid w:val="00303246"/>
    <w:rsid w:val="00303475"/>
    <w:rsid w:val="00303B9C"/>
    <w:rsid w:val="00304012"/>
    <w:rsid w:val="00305704"/>
    <w:rsid w:val="00305D13"/>
    <w:rsid w:val="00306A68"/>
    <w:rsid w:val="0030738F"/>
    <w:rsid w:val="00307974"/>
    <w:rsid w:val="003120B9"/>
    <w:rsid w:val="003123D8"/>
    <w:rsid w:val="003129A2"/>
    <w:rsid w:val="00313086"/>
    <w:rsid w:val="003137ED"/>
    <w:rsid w:val="00313ADB"/>
    <w:rsid w:val="00313E2B"/>
    <w:rsid w:val="00314219"/>
    <w:rsid w:val="003175C3"/>
    <w:rsid w:val="00321C42"/>
    <w:rsid w:val="00322472"/>
    <w:rsid w:val="0032420D"/>
    <w:rsid w:val="003259AD"/>
    <w:rsid w:val="00330109"/>
    <w:rsid w:val="003306C4"/>
    <w:rsid w:val="0033099A"/>
    <w:rsid w:val="003315B7"/>
    <w:rsid w:val="00334A20"/>
    <w:rsid w:val="0033507B"/>
    <w:rsid w:val="00335546"/>
    <w:rsid w:val="00336C93"/>
    <w:rsid w:val="003407E0"/>
    <w:rsid w:val="00342732"/>
    <w:rsid w:val="00342932"/>
    <w:rsid w:val="00344AB1"/>
    <w:rsid w:val="00354132"/>
    <w:rsid w:val="00355079"/>
    <w:rsid w:val="00356056"/>
    <w:rsid w:val="00360F4B"/>
    <w:rsid w:val="003646E2"/>
    <w:rsid w:val="00364835"/>
    <w:rsid w:val="00366623"/>
    <w:rsid w:val="0036774A"/>
    <w:rsid w:val="00371461"/>
    <w:rsid w:val="00371852"/>
    <w:rsid w:val="00371A23"/>
    <w:rsid w:val="00371E03"/>
    <w:rsid w:val="00372C71"/>
    <w:rsid w:val="0037398B"/>
    <w:rsid w:val="00373FA9"/>
    <w:rsid w:val="00375668"/>
    <w:rsid w:val="00375F1A"/>
    <w:rsid w:val="003803F0"/>
    <w:rsid w:val="003825DE"/>
    <w:rsid w:val="0038397A"/>
    <w:rsid w:val="003841B3"/>
    <w:rsid w:val="00384468"/>
    <w:rsid w:val="00385B45"/>
    <w:rsid w:val="00386A66"/>
    <w:rsid w:val="00386F2C"/>
    <w:rsid w:val="00387AFA"/>
    <w:rsid w:val="003906C7"/>
    <w:rsid w:val="00391664"/>
    <w:rsid w:val="00391F9C"/>
    <w:rsid w:val="00392ADB"/>
    <w:rsid w:val="00392B37"/>
    <w:rsid w:val="00393915"/>
    <w:rsid w:val="003952BC"/>
    <w:rsid w:val="00396D7D"/>
    <w:rsid w:val="003A1D02"/>
    <w:rsid w:val="003A1D2D"/>
    <w:rsid w:val="003A2256"/>
    <w:rsid w:val="003A38CA"/>
    <w:rsid w:val="003A4340"/>
    <w:rsid w:val="003A5606"/>
    <w:rsid w:val="003A57E5"/>
    <w:rsid w:val="003A6F7E"/>
    <w:rsid w:val="003B1174"/>
    <w:rsid w:val="003B22E2"/>
    <w:rsid w:val="003B67E8"/>
    <w:rsid w:val="003B68F9"/>
    <w:rsid w:val="003B6F87"/>
    <w:rsid w:val="003C04CA"/>
    <w:rsid w:val="003C0F41"/>
    <w:rsid w:val="003C6D0A"/>
    <w:rsid w:val="003C72CB"/>
    <w:rsid w:val="003D189F"/>
    <w:rsid w:val="003D3169"/>
    <w:rsid w:val="003D37E5"/>
    <w:rsid w:val="003D3946"/>
    <w:rsid w:val="003D3B6B"/>
    <w:rsid w:val="003D5252"/>
    <w:rsid w:val="003D669C"/>
    <w:rsid w:val="003D6D78"/>
    <w:rsid w:val="003E036D"/>
    <w:rsid w:val="003E05CC"/>
    <w:rsid w:val="003E0D90"/>
    <w:rsid w:val="003E1807"/>
    <w:rsid w:val="003E1D23"/>
    <w:rsid w:val="003E3287"/>
    <w:rsid w:val="003E3323"/>
    <w:rsid w:val="003E4351"/>
    <w:rsid w:val="003E5B5D"/>
    <w:rsid w:val="003E70B7"/>
    <w:rsid w:val="003F1C0D"/>
    <w:rsid w:val="003F28EA"/>
    <w:rsid w:val="003F4259"/>
    <w:rsid w:val="003F4B10"/>
    <w:rsid w:val="003F4C7D"/>
    <w:rsid w:val="003F598A"/>
    <w:rsid w:val="003F6030"/>
    <w:rsid w:val="003F608B"/>
    <w:rsid w:val="003F7C17"/>
    <w:rsid w:val="0040466E"/>
    <w:rsid w:val="004046BD"/>
    <w:rsid w:val="00405511"/>
    <w:rsid w:val="004077FE"/>
    <w:rsid w:val="004078C6"/>
    <w:rsid w:val="004110F1"/>
    <w:rsid w:val="00413F03"/>
    <w:rsid w:val="00414548"/>
    <w:rsid w:val="00414AFF"/>
    <w:rsid w:val="00414F20"/>
    <w:rsid w:val="00415E32"/>
    <w:rsid w:val="0042032D"/>
    <w:rsid w:val="00420B2D"/>
    <w:rsid w:val="00422F38"/>
    <w:rsid w:val="00423305"/>
    <w:rsid w:val="00424411"/>
    <w:rsid w:val="004253B0"/>
    <w:rsid w:val="004268C4"/>
    <w:rsid w:val="00427476"/>
    <w:rsid w:val="00430001"/>
    <w:rsid w:val="00430884"/>
    <w:rsid w:val="0043112E"/>
    <w:rsid w:val="00432A4C"/>
    <w:rsid w:val="0043377B"/>
    <w:rsid w:val="00436A14"/>
    <w:rsid w:val="00437478"/>
    <w:rsid w:val="00437932"/>
    <w:rsid w:val="00437AAC"/>
    <w:rsid w:val="00443703"/>
    <w:rsid w:val="004440CE"/>
    <w:rsid w:val="00444DAE"/>
    <w:rsid w:val="00446373"/>
    <w:rsid w:val="00446AA6"/>
    <w:rsid w:val="00447D37"/>
    <w:rsid w:val="00450B6C"/>
    <w:rsid w:val="00451B7B"/>
    <w:rsid w:val="00451BD6"/>
    <w:rsid w:val="00453FF9"/>
    <w:rsid w:val="004540DB"/>
    <w:rsid w:val="00454A45"/>
    <w:rsid w:val="00454E13"/>
    <w:rsid w:val="00455628"/>
    <w:rsid w:val="004564E7"/>
    <w:rsid w:val="00456EB5"/>
    <w:rsid w:val="00460631"/>
    <w:rsid w:val="00461795"/>
    <w:rsid w:val="00461EF1"/>
    <w:rsid w:val="004626A0"/>
    <w:rsid w:val="004664B6"/>
    <w:rsid w:val="00467B33"/>
    <w:rsid w:val="00472871"/>
    <w:rsid w:val="004734D9"/>
    <w:rsid w:val="00473F30"/>
    <w:rsid w:val="0047451B"/>
    <w:rsid w:val="004753CB"/>
    <w:rsid w:val="00480DA4"/>
    <w:rsid w:val="0048120D"/>
    <w:rsid w:val="004847A5"/>
    <w:rsid w:val="00485806"/>
    <w:rsid w:val="0048583B"/>
    <w:rsid w:val="00485850"/>
    <w:rsid w:val="00490024"/>
    <w:rsid w:val="00490953"/>
    <w:rsid w:val="00493125"/>
    <w:rsid w:val="004A0892"/>
    <w:rsid w:val="004A2D75"/>
    <w:rsid w:val="004A3321"/>
    <w:rsid w:val="004A477E"/>
    <w:rsid w:val="004A4795"/>
    <w:rsid w:val="004A5547"/>
    <w:rsid w:val="004A6430"/>
    <w:rsid w:val="004A71B5"/>
    <w:rsid w:val="004B0EC6"/>
    <w:rsid w:val="004B1F7C"/>
    <w:rsid w:val="004B2285"/>
    <w:rsid w:val="004B2BDF"/>
    <w:rsid w:val="004B53C2"/>
    <w:rsid w:val="004C1720"/>
    <w:rsid w:val="004C276B"/>
    <w:rsid w:val="004C33C3"/>
    <w:rsid w:val="004D1CFA"/>
    <w:rsid w:val="004D4B4A"/>
    <w:rsid w:val="004D4D4F"/>
    <w:rsid w:val="004D592A"/>
    <w:rsid w:val="004D71F2"/>
    <w:rsid w:val="004D78F3"/>
    <w:rsid w:val="004D7F41"/>
    <w:rsid w:val="004E28E6"/>
    <w:rsid w:val="004E63CF"/>
    <w:rsid w:val="004F0FCA"/>
    <w:rsid w:val="004F14FA"/>
    <w:rsid w:val="004F15C0"/>
    <w:rsid w:val="004F22F1"/>
    <w:rsid w:val="004F2628"/>
    <w:rsid w:val="004F27E9"/>
    <w:rsid w:val="004F2CBD"/>
    <w:rsid w:val="004F3229"/>
    <w:rsid w:val="004F3D32"/>
    <w:rsid w:val="004F3E10"/>
    <w:rsid w:val="00501F05"/>
    <w:rsid w:val="005021B8"/>
    <w:rsid w:val="00502F73"/>
    <w:rsid w:val="00504C61"/>
    <w:rsid w:val="0050732C"/>
    <w:rsid w:val="00512AA4"/>
    <w:rsid w:val="00513496"/>
    <w:rsid w:val="00514FD0"/>
    <w:rsid w:val="00515DF9"/>
    <w:rsid w:val="00516C2C"/>
    <w:rsid w:val="00517D96"/>
    <w:rsid w:val="00521E00"/>
    <w:rsid w:val="00524C0E"/>
    <w:rsid w:val="00525F7F"/>
    <w:rsid w:val="00527C36"/>
    <w:rsid w:val="00531F00"/>
    <w:rsid w:val="00532CF9"/>
    <w:rsid w:val="00535356"/>
    <w:rsid w:val="00535989"/>
    <w:rsid w:val="00535D41"/>
    <w:rsid w:val="00535D8B"/>
    <w:rsid w:val="00536464"/>
    <w:rsid w:val="00536B9D"/>
    <w:rsid w:val="00537C08"/>
    <w:rsid w:val="00537D58"/>
    <w:rsid w:val="005417AF"/>
    <w:rsid w:val="005417F2"/>
    <w:rsid w:val="00542DE0"/>
    <w:rsid w:val="00543120"/>
    <w:rsid w:val="00543A63"/>
    <w:rsid w:val="005452B6"/>
    <w:rsid w:val="0054751A"/>
    <w:rsid w:val="00550838"/>
    <w:rsid w:val="00550F08"/>
    <w:rsid w:val="00553164"/>
    <w:rsid w:val="005574CF"/>
    <w:rsid w:val="00557EB2"/>
    <w:rsid w:val="00561113"/>
    <w:rsid w:val="00561ADA"/>
    <w:rsid w:val="0056276E"/>
    <w:rsid w:val="0056399C"/>
    <w:rsid w:val="00564431"/>
    <w:rsid w:val="0056538C"/>
    <w:rsid w:val="0056662C"/>
    <w:rsid w:val="00566D78"/>
    <w:rsid w:val="00566F82"/>
    <w:rsid w:val="00567A71"/>
    <w:rsid w:val="005702DA"/>
    <w:rsid w:val="005705BF"/>
    <w:rsid w:val="00570699"/>
    <w:rsid w:val="005730CB"/>
    <w:rsid w:val="0057423E"/>
    <w:rsid w:val="00574353"/>
    <w:rsid w:val="005765DE"/>
    <w:rsid w:val="005767FF"/>
    <w:rsid w:val="00577681"/>
    <w:rsid w:val="005778E2"/>
    <w:rsid w:val="00577F4C"/>
    <w:rsid w:val="00582437"/>
    <w:rsid w:val="0058297F"/>
    <w:rsid w:val="00583065"/>
    <w:rsid w:val="00583EDB"/>
    <w:rsid w:val="0058661E"/>
    <w:rsid w:val="00587542"/>
    <w:rsid w:val="0059010D"/>
    <w:rsid w:val="0059019C"/>
    <w:rsid w:val="005903D9"/>
    <w:rsid w:val="0059100F"/>
    <w:rsid w:val="00591DE6"/>
    <w:rsid w:val="005922BC"/>
    <w:rsid w:val="00593923"/>
    <w:rsid w:val="00594964"/>
    <w:rsid w:val="00594B36"/>
    <w:rsid w:val="00597CAA"/>
    <w:rsid w:val="005A1991"/>
    <w:rsid w:val="005A1FC2"/>
    <w:rsid w:val="005A24B1"/>
    <w:rsid w:val="005A30FC"/>
    <w:rsid w:val="005A4D6D"/>
    <w:rsid w:val="005B02B2"/>
    <w:rsid w:val="005B43C3"/>
    <w:rsid w:val="005B514E"/>
    <w:rsid w:val="005B5ACA"/>
    <w:rsid w:val="005B72F6"/>
    <w:rsid w:val="005C263C"/>
    <w:rsid w:val="005C2F5F"/>
    <w:rsid w:val="005C4BF8"/>
    <w:rsid w:val="005C53ED"/>
    <w:rsid w:val="005C58C0"/>
    <w:rsid w:val="005D2E9B"/>
    <w:rsid w:val="005D44E7"/>
    <w:rsid w:val="005D4DF3"/>
    <w:rsid w:val="005D7901"/>
    <w:rsid w:val="005E0BEA"/>
    <w:rsid w:val="005E20CB"/>
    <w:rsid w:val="005E3B42"/>
    <w:rsid w:val="005E3F4C"/>
    <w:rsid w:val="005E5567"/>
    <w:rsid w:val="005E74EF"/>
    <w:rsid w:val="005E7954"/>
    <w:rsid w:val="005E7E52"/>
    <w:rsid w:val="005F2E37"/>
    <w:rsid w:val="005F3ED7"/>
    <w:rsid w:val="005F4636"/>
    <w:rsid w:val="005F4BFE"/>
    <w:rsid w:val="005F6E71"/>
    <w:rsid w:val="005F7FCC"/>
    <w:rsid w:val="00600752"/>
    <w:rsid w:val="0060119C"/>
    <w:rsid w:val="00603451"/>
    <w:rsid w:val="00603C4A"/>
    <w:rsid w:val="006057EE"/>
    <w:rsid w:val="00605ED8"/>
    <w:rsid w:val="00606F27"/>
    <w:rsid w:val="0061075C"/>
    <w:rsid w:val="00612671"/>
    <w:rsid w:val="00614DEA"/>
    <w:rsid w:val="006202A8"/>
    <w:rsid w:val="0062048D"/>
    <w:rsid w:val="00620A5C"/>
    <w:rsid w:val="00620B99"/>
    <w:rsid w:val="00620CDC"/>
    <w:rsid w:val="006213B3"/>
    <w:rsid w:val="00621542"/>
    <w:rsid w:val="00621867"/>
    <w:rsid w:val="00622BCC"/>
    <w:rsid w:val="006248C7"/>
    <w:rsid w:val="00630BC3"/>
    <w:rsid w:val="006317DF"/>
    <w:rsid w:val="00633E0C"/>
    <w:rsid w:val="00634489"/>
    <w:rsid w:val="00634881"/>
    <w:rsid w:val="00634CBF"/>
    <w:rsid w:val="0063509A"/>
    <w:rsid w:val="006350EF"/>
    <w:rsid w:val="006351E9"/>
    <w:rsid w:val="006358E5"/>
    <w:rsid w:val="00636713"/>
    <w:rsid w:val="00636DFD"/>
    <w:rsid w:val="0063712F"/>
    <w:rsid w:val="006376F7"/>
    <w:rsid w:val="006458D2"/>
    <w:rsid w:val="00645B87"/>
    <w:rsid w:val="00646154"/>
    <w:rsid w:val="00646D54"/>
    <w:rsid w:val="00647032"/>
    <w:rsid w:val="00650459"/>
    <w:rsid w:val="00650F17"/>
    <w:rsid w:val="00652C4F"/>
    <w:rsid w:val="00654624"/>
    <w:rsid w:val="00654E89"/>
    <w:rsid w:val="006567FF"/>
    <w:rsid w:val="00656D29"/>
    <w:rsid w:val="00660610"/>
    <w:rsid w:val="006620AB"/>
    <w:rsid w:val="006629DB"/>
    <w:rsid w:val="0066316F"/>
    <w:rsid w:val="00663463"/>
    <w:rsid w:val="00664DC8"/>
    <w:rsid w:val="00665204"/>
    <w:rsid w:val="00666E93"/>
    <w:rsid w:val="00667679"/>
    <w:rsid w:val="00667971"/>
    <w:rsid w:val="00670041"/>
    <w:rsid w:val="006704B3"/>
    <w:rsid w:val="00672E09"/>
    <w:rsid w:val="006731FC"/>
    <w:rsid w:val="00681A0C"/>
    <w:rsid w:val="00681C1A"/>
    <w:rsid w:val="006836A5"/>
    <w:rsid w:val="00692FC3"/>
    <w:rsid w:val="00693F1D"/>
    <w:rsid w:val="00694F4D"/>
    <w:rsid w:val="006957D8"/>
    <w:rsid w:val="00695EBA"/>
    <w:rsid w:val="00697FB3"/>
    <w:rsid w:val="006A4A51"/>
    <w:rsid w:val="006A5A7A"/>
    <w:rsid w:val="006A67B9"/>
    <w:rsid w:val="006A7214"/>
    <w:rsid w:val="006A74CA"/>
    <w:rsid w:val="006B19F0"/>
    <w:rsid w:val="006B33BC"/>
    <w:rsid w:val="006B6AC6"/>
    <w:rsid w:val="006C0988"/>
    <w:rsid w:val="006C12BC"/>
    <w:rsid w:val="006C2165"/>
    <w:rsid w:val="006C2AAC"/>
    <w:rsid w:val="006C2C11"/>
    <w:rsid w:val="006C6980"/>
    <w:rsid w:val="006D090A"/>
    <w:rsid w:val="006D137B"/>
    <w:rsid w:val="006D221F"/>
    <w:rsid w:val="006D3FB8"/>
    <w:rsid w:val="006D4576"/>
    <w:rsid w:val="006D512D"/>
    <w:rsid w:val="006D65B9"/>
    <w:rsid w:val="006D7281"/>
    <w:rsid w:val="006D7507"/>
    <w:rsid w:val="006E2190"/>
    <w:rsid w:val="006E386C"/>
    <w:rsid w:val="006E4513"/>
    <w:rsid w:val="006E7417"/>
    <w:rsid w:val="006F037D"/>
    <w:rsid w:val="006F03C3"/>
    <w:rsid w:val="006F296B"/>
    <w:rsid w:val="006F2986"/>
    <w:rsid w:val="006F3C3A"/>
    <w:rsid w:val="006F5142"/>
    <w:rsid w:val="006F57AB"/>
    <w:rsid w:val="006F5CC3"/>
    <w:rsid w:val="006F7916"/>
    <w:rsid w:val="00702884"/>
    <w:rsid w:val="00703AE7"/>
    <w:rsid w:val="00704647"/>
    <w:rsid w:val="0070504D"/>
    <w:rsid w:val="0070693D"/>
    <w:rsid w:val="00706CEA"/>
    <w:rsid w:val="007073A7"/>
    <w:rsid w:val="007128E5"/>
    <w:rsid w:val="00714070"/>
    <w:rsid w:val="00715D42"/>
    <w:rsid w:val="00715D5B"/>
    <w:rsid w:val="00717878"/>
    <w:rsid w:val="00722CF4"/>
    <w:rsid w:val="007230D0"/>
    <w:rsid w:val="00723B55"/>
    <w:rsid w:val="00723C8D"/>
    <w:rsid w:val="0072413F"/>
    <w:rsid w:val="007244F5"/>
    <w:rsid w:val="007263DE"/>
    <w:rsid w:val="0073103A"/>
    <w:rsid w:val="00731EC4"/>
    <w:rsid w:val="00732EA6"/>
    <w:rsid w:val="007404A1"/>
    <w:rsid w:val="0074075D"/>
    <w:rsid w:val="00742851"/>
    <w:rsid w:val="00742C39"/>
    <w:rsid w:val="007430D3"/>
    <w:rsid w:val="007444F8"/>
    <w:rsid w:val="007459AB"/>
    <w:rsid w:val="00746000"/>
    <w:rsid w:val="00746BF3"/>
    <w:rsid w:val="00746CDD"/>
    <w:rsid w:val="00746DE0"/>
    <w:rsid w:val="00746FE4"/>
    <w:rsid w:val="00747959"/>
    <w:rsid w:val="00752D90"/>
    <w:rsid w:val="00753DD8"/>
    <w:rsid w:val="007540B9"/>
    <w:rsid w:val="00755D08"/>
    <w:rsid w:val="00761080"/>
    <w:rsid w:val="007619DA"/>
    <w:rsid w:val="0076249B"/>
    <w:rsid w:val="007629AB"/>
    <w:rsid w:val="007655AC"/>
    <w:rsid w:val="00771384"/>
    <w:rsid w:val="007716AB"/>
    <w:rsid w:val="007725BD"/>
    <w:rsid w:val="00772F0C"/>
    <w:rsid w:val="007760D2"/>
    <w:rsid w:val="00782D12"/>
    <w:rsid w:val="00784375"/>
    <w:rsid w:val="00784FD7"/>
    <w:rsid w:val="00787FE1"/>
    <w:rsid w:val="007912BE"/>
    <w:rsid w:val="007916D8"/>
    <w:rsid w:val="007922E1"/>
    <w:rsid w:val="00792C86"/>
    <w:rsid w:val="0079394B"/>
    <w:rsid w:val="00793D96"/>
    <w:rsid w:val="0079434C"/>
    <w:rsid w:val="00795BEF"/>
    <w:rsid w:val="00795EF3"/>
    <w:rsid w:val="00796F2C"/>
    <w:rsid w:val="00797D54"/>
    <w:rsid w:val="007A1D09"/>
    <w:rsid w:val="007A23B8"/>
    <w:rsid w:val="007A6010"/>
    <w:rsid w:val="007A7533"/>
    <w:rsid w:val="007A7DF1"/>
    <w:rsid w:val="007B060B"/>
    <w:rsid w:val="007B197F"/>
    <w:rsid w:val="007B2AF1"/>
    <w:rsid w:val="007B2C26"/>
    <w:rsid w:val="007B349E"/>
    <w:rsid w:val="007B46B4"/>
    <w:rsid w:val="007B7A67"/>
    <w:rsid w:val="007B7EDD"/>
    <w:rsid w:val="007C1211"/>
    <w:rsid w:val="007C368C"/>
    <w:rsid w:val="007C3ADE"/>
    <w:rsid w:val="007C7437"/>
    <w:rsid w:val="007C7A50"/>
    <w:rsid w:val="007C7CBD"/>
    <w:rsid w:val="007D08EF"/>
    <w:rsid w:val="007D3D50"/>
    <w:rsid w:val="007D54B9"/>
    <w:rsid w:val="007E062B"/>
    <w:rsid w:val="007E1FA2"/>
    <w:rsid w:val="007E44BF"/>
    <w:rsid w:val="007E462B"/>
    <w:rsid w:val="007E72E2"/>
    <w:rsid w:val="007E758A"/>
    <w:rsid w:val="007F0BE0"/>
    <w:rsid w:val="007F3436"/>
    <w:rsid w:val="007F4B43"/>
    <w:rsid w:val="007F58B2"/>
    <w:rsid w:val="007F79ED"/>
    <w:rsid w:val="00802C34"/>
    <w:rsid w:val="00802F09"/>
    <w:rsid w:val="00804318"/>
    <w:rsid w:val="00805CFF"/>
    <w:rsid w:val="008079E7"/>
    <w:rsid w:val="00810424"/>
    <w:rsid w:val="00811682"/>
    <w:rsid w:val="0081202E"/>
    <w:rsid w:val="0081214C"/>
    <w:rsid w:val="008129CF"/>
    <w:rsid w:val="00812AFB"/>
    <w:rsid w:val="00815E3C"/>
    <w:rsid w:val="00815EDB"/>
    <w:rsid w:val="008212C0"/>
    <w:rsid w:val="008229D0"/>
    <w:rsid w:val="008260C4"/>
    <w:rsid w:val="0083099F"/>
    <w:rsid w:val="00834880"/>
    <w:rsid w:val="008349CB"/>
    <w:rsid w:val="0083593D"/>
    <w:rsid w:val="0084274F"/>
    <w:rsid w:val="00842992"/>
    <w:rsid w:val="00843045"/>
    <w:rsid w:val="00844A16"/>
    <w:rsid w:val="00845D8F"/>
    <w:rsid w:val="00845E90"/>
    <w:rsid w:val="00846825"/>
    <w:rsid w:val="00846914"/>
    <w:rsid w:val="00846CE5"/>
    <w:rsid w:val="008501F9"/>
    <w:rsid w:val="008507E7"/>
    <w:rsid w:val="0085101B"/>
    <w:rsid w:val="00852D46"/>
    <w:rsid w:val="00852F57"/>
    <w:rsid w:val="00853291"/>
    <w:rsid w:val="00854EA0"/>
    <w:rsid w:val="00856264"/>
    <w:rsid w:val="00857D1F"/>
    <w:rsid w:val="0086024B"/>
    <w:rsid w:val="00860FBC"/>
    <w:rsid w:val="00862884"/>
    <w:rsid w:val="00862EF2"/>
    <w:rsid w:val="00864529"/>
    <w:rsid w:val="00870254"/>
    <w:rsid w:val="0087090F"/>
    <w:rsid w:val="00872B36"/>
    <w:rsid w:val="008741FA"/>
    <w:rsid w:val="008776C2"/>
    <w:rsid w:val="00880954"/>
    <w:rsid w:val="00881BAB"/>
    <w:rsid w:val="00882AF5"/>
    <w:rsid w:val="00882FB1"/>
    <w:rsid w:val="008860FD"/>
    <w:rsid w:val="0088686B"/>
    <w:rsid w:val="00886FFE"/>
    <w:rsid w:val="008879C2"/>
    <w:rsid w:val="0089068F"/>
    <w:rsid w:val="008914DA"/>
    <w:rsid w:val="008916AD"/>
    <w:rsid w:val="008917B7"/>
    <w:rsid w:val="008929D2"/>
    <w:rsid w:val="00893955"/>
    <w:rsid w:val="00896A34"/>
    <w:rsid w:val="00896B28"/>
    <w:rsid w:val="00896F3C"/>
    <w:rsid w:val="008A00BB"/>
    <w:rsid w:val="008A17A0"/>
    <w:rsid w:val="008A31E4"/>
    <w:rsid w:val="008A32FE"/>
    <w:rsid w:val="008A382A"/>
    <w:rsid w:val="008A48C0"/>
    <w:rsid w:val="008A4BC7"/>
    <w:rsid w:val="008A7662"/>
    <w:rsid w:val="008A7AC2"/>
    <w:rsid w:val="008B2BA8"/>
    <w:rsid w:val="008B450D"/>
    <w:rsid w:val="008B50B7"/>
    <w:rsid w:val="008B6035"/>
    <w:rsid w:val="008B7F04"/>
    <w:rsid w:val="008C357B"/>
    <w:rsid w:val="008C44D2"/>
    <w:rsid w:val="008C4A58"/>
    <w:rsid w:val="008C7190"/>
    <w:rsid w:val="008D053B"/>
    <w:rsid w:val="008D084A"/>
    <w:rsid w:val="008D1F3F"/>
    <w:rsid w:val="008D3E93"/>
    <w:rsid w:val="008D52DC"/>
    <w:rsid w:val="008D5AAF"/>
    <w:rsid w:val="008D76E9"/>
    <w:rsid w:val="008E0C8A"/>
    <w:rsid w:val="008E0EAD"/>
    <w:rsid w:val="008E3066"/>
    <w:rsid w:val="008E3453"/>
    <w:rsid w:val="008E6B70"/>
    <w:rsid w:val="008F063F"/>
    <w:rsid w:val="008F271B"/>
    <w:rsid w:val="008F3328"/>
    <w:rsid w:val="008F67C2"/>
    <w:rsid w:val="008F69A3"/>
    <w:rsid w:val="008F7F02"/>
    <w:rsid w:val="009012DD"/>
    <w:rsid w:val="00904246"/>
    <w:rsid w:val="009043F5"/>
    <w:rsid w:val="009048A6"/>
    <w:rsid w:val="00904B31"/>
    <w:rsid w:val="009052ED"/>
    <w:rsid w:val="00905E1A"/>
    <w:rsid w:val="009074A1"/>
    <w:rsid w:val="00910AD8"/>
    <w:rsid w:val="00910C1D"/>
    <w:rsid w:val="00912CE2"/>
    <w:rsid w:val="00921948"/>
    <w:rsid w:val="009229FB"/>
    <w:rsid w:val="00926A61"/>
    <w:rsid w:val="00926D9E"/>
    <w:rsid w:val="00927354"/>
    <w:rsid w:val="009304DA"/>
    <w:rsid w:val="00931AA9"/>
    <w:rsid w:val="009364A0"/>
    <w:rsid w:val="00936D58"/>
    <w:rsid w:val="00937A95"/>
    <w:rsid w:val="00941941"/>
    <w:rsid w:val="00942937"/>
    <w:rsid w:val="00942AED"/>
    <w:rsid w:val="00943337"/>
    <w:rsid w:val="00950308"/>
    <w:rsid w:val="0095090E"/>
    <w:rsid w:val="00953306"/>
    <w:rsid w:val="00953DED"/>
    <w:rsid w:val="00956857"/>
    <w:rsid w:val="0096507E"/>
    <w:rsid w:val="0096575F"/>
    <w:rsid w:val="009669D8"/>
    <w:rsid w:val="00967D6B"/>
    <w:rsid w:val="00970B21"/>
    <w:rsid w:val="00971988"/>
    <w:rsid w:val="00971A5F"/>
    <w:rsid w:val="00973981"/>
    <w:rsid w:val="00973FF4"/>
    <w:rsid w:val="00974523"/>
    <w:rsid w:val="00977A28"/>
    <w:rsid w:val="0098055D"/>
    <w:rsid w:val="00981DD8"/>
    <w:rsid w:val="0098221E"/>
    <w:rsid w:val="009831A9"/>
    <w:rsid w:val="009832DE"/>
    <w:rsid w:val="00985B91"/>
    <w:rsid w:val="00985D2E"/>
    <w:rsid w:val="00986920"/>
    <w:rsid w:val="009870C7"/>
    <w:rsid w:val="00987C3D"/>
    <w:rsid w:val="009943B4"/>
    <w:rsid w:val="009944C7"/>
    <w:rsid w:val="00994AE3"/>
    <w:rsid w:val="00994DE6"/>
    <w:rsid w:val="0099510B"/>
    <w:rsid w:val="009977AB"/>
    <w:rsid w:val="00997B70"/>
    <w:rsid w:val="009A15CE"/>
    <w:rsid w:val="009A5373"/>
    <w:rsid w:val="009A5B8F"/>
    <w:rsid w:val="009B0510"/>
    <w:rsid w:val="009B2014"/>
    <w:rsid w:val="009B32FC"/>
    <w:rsid w:val="009B3EAE"/>
    <w:rsid w:val="009B3FEB"/>
    <w:rsid w:val="009B7570"/>
    <w:rsid w:val="009B75B3"/>
    <w:rsid w:val="009C2907"/>
    <w:rsid w:val="009C295D"/>
    <w:rsid w:val="009C2FF0"/>
    <w:rsid w:val="009C3009"/>
    <w:rsid w:val="009C369E"/>
    <w:rsid w:val="009C4075"/>
    <w:rsid w:val="009C6647"/>
    <w:rsid w:val="009D0754"/>
    <w:rsid w:val="009D3715"/>
    <w:rsid w:val="009D4A12"/>
    <w:rsid w:val="009D5ABF"/>
    <w:rsid w:val="009D5B7E"/>
    <w:rsid w:val="009E2499"/>
    <w:rsid w:val="009E3274"/>
    <w:rsid w:val="009E538D"/>
    <w:rsid w:val="009F090B"/>
    <w:rsid w:val="009F0EB3"/>
    <w:rsid w:val="009F12E2"/>
    <w:rsid w:val="009F22F1"/>
    <w:rsid w:val="009F2397"/>
    <w:rsid w:val="009F3C5D"/>
    <w:rsid w:val="009F5410"/>
    <w:rsid w:val="009F7F50"/>
    <w:rsid w:val="009F7F64"/>
    <w:rsid w:val="00A020F9"/>
    <w:rsid w:val="00A05022"/>
    <w:rsid w:val="00A059BC"/>
    <w:rsid w:val="00A10AA1"/>
    <w:rsid w:val="00A11CE2"/>
    <w:rsid w:val="00A15C13"/>
    <w:rsid w:val="00A1709C"/>
    <w:rsid w:val="00A1792B"/>
    <w:rsid w:val="00A22E09"/>
    <w:rsid w:val="00A24CB6"/>
    <w:rsid w:val="00A30E4D"/>
    <w:rsid w:val="00A34C97"/>
    <w:rsid w:val="00A35779"/>
    <w:rsid w:val="00A36F48"/>
    <w:rsid w:val="00A3763B"/>
    <w:rsid w:val="00A42CAD"/>
    <w:rsid w:val="00A44F76"/>
    <w:rsid w:val="00A45565"/>
    <w:rsid w:val="00A45F97"/>
    <w:rsid w:val="00A47C17"/>
    <w:rsid w:val="00A50081"/>
    <w:rsid w:val="00A5182B"/>
    <w:rsid w:val="00A542C7"/>
    <w:rsid w:val="00A559FF"/>
    <w:rsid w:val="00A55C69"/>
    <w:rsid w:val="00A56DBE"/>
    <w:rsid w:val="00A57E1A"/>
    <w:rsid w:val="00A57FF1"/>
    <w:rsid w:val="00A62095"/>
    <w:rsid w:val="00A626D8"/>
    <w:rsid w:val="00A63887"/>
    <w:rsid w:val="00A654B5"/>
    <w:rsid w:val="00A65E14"/>
    <w:rsid w:val="00A667D6"/>
    <w:rsid w:val="00A675E5"/>
    <w:rsid w:val="00A71217"/>
    <w:rsid w:val="00A7490A"/>
    <w:rsid w:val="00A74CE4"/>
    <w:rsid w:val="00A764C7"/>
    <w:rsid w:val="00A773F3"/>
    <w:rsid w:val="00A832B1"/>
    <w:rsid w:val="00A834F2"/>
    <w:rsid w:val="00A84125"/>
    <w:rsid w:val="00A84803"/>
    <w:rsid w:val="00A85D88"/>
    <w:rsid w:val="00A86A1C"/>
    <w:rsid w:val="00A87556"/>
    <w:rsid w:val="00A91005"/>
    <w:rsid w:val="00A9342A"/>
    <w:rsid w:val="00A93D62"/>
    <w:rsid w:val="00A942C8"/>
    <w:rsid w:val="00A947C3"/>
    <w:rsid w:val="00A959AA"/>
    <w:rsid w:val="00A97183"/>
    <w:rsid w:val="00AA0A82"/>
    <w:rsid w:val="00AA0DD0"/>
    <w:rsid w:val="00AA122B"/>
    <w:rsid w:val="00AA15AD"/>
    <w:rsid w:val="00AA3EA4"/>
    <w:rsid w:val="00AA5116"/>
    <w:rsid w:val="00AA6F61"/>
    <w:rsid w:val="00AA7E28"/>
    <w:rsid w:val="00AB3889"/>
    <w:rsid w:val="00AB3EE8"/>
    <w:rsid w:val="00AB4EF7"/>
    <w:rsid w:val="00AB5D96"/>
    <w:rsid w:val="00AB7798"/>
    <w:rsid w:val="00AC0798"/>
    <w:rsid w:val="00AC40CB"/>
    <w:rsid w:val="00AC4CF3"/>
    <w:rsid w:val="00AC6AAC"/>
    <w:rsid w:val="00AC6CDB"/>
    <w:rsid w:val="00AC6F7A"/>
    <w:rsid w:val="00AC74E6"/>
    <w:rsid w:val="00AC7B43"/>
    <w:rsid w:val="00AD0C3D"/>
    <w:rsid w:val="00AD19BE"/>
    <w:rsid w:val="00AD1C1A"/>
    <w:rsid w:val="00AD3506"/>
    <w:rsid w:val="00AD71A5"/>
    <w:rsid w:val="00AD7267"/>
    <w:rsid w:val="00AD7AEF"/>
    <w:rsid w:val="00AE270A"/>
    <w:rsid w:val="00AE3719"/>
    <w:rsid w:val="00AE4854"/>
    <w:rsid w:val="00AE4ADF"/>
    <w:rsid w:val="00AE6053"/>
    <w:rsid w:val="00AE74BE"/>
    <w:rsid w:val="00AE7BFD"/>
    <w:rsid w:val="00AE7F9C"/>
    <w:rsid w:val="00AF1491"/>
    <w:rsid w:val="00AF1614"/>
    <w:rsid w:val="00AF2ACD"/>
    <w:rsid w:val="00AF43F3"/>
    <w:rsid w:val="00AF532E"/>
    <w:rsid w:val="00AF68C5"/>
    <w:rsid w:val="00AF6F90"/>
    <w:rsid w:val="00AF7169"/>
    <w:rsid w:val="00AF71ED"/>
    <w:rsid w:val="00B011FB"/>
    <w:rsid w:val="00B01A66"/>
    <w:rsid w:val="00B0396D"/>
    <w:rsid w:val="00B04C0C"/>
    <w:rsid w:val="00B11CB0"/>
    <w:rsid w:val="00B11E2F"/>
    <w:rsid w:val="00B133E5"/>
    <w:rsid w:val="00B13985"/>
    <w:rsid w:val="00B13B21"/>
    <w:rsid w:val="00B13DEB"/>
    <w:rsid w:val="00B15643"/>
    <w:rsid w:val="00B2031C"/>
    <w:rsid w:val="00B20D3C"/>
    <w:rsid w:val="00B21EE4"/>
    <w:rsid w:val="00B224BF"/>
    <w:rsid w:val="00B2470C"/>
    <w:rsid w:val="00B24E34"/>
    <w:rsid w:val="00B263EF"/>
    <w:rsid w:val="00B316F6"/>
    <w:rsid w:val="00B3241D"/>
    <w:rsid w:val="00B32F3C"/>
    <w:rsid w:val="00B3350E"/>
    <w:rsid w:val="00B33D5E"/>
    <w:rsid w:val="00B35131"/>
    <w:rsid w:val="00B371B6"/>
    <w:rsid w:val="00B40F8A"/>
    <w:rsid w:val="00B41DBA"/>
    <w:rsid w:val="00B41FDA"/>
    <w:rsid w:val="00B449E6"/>
    <w:rsid w:val="00B466DB"/>
    <w:rsid w:val="00B46942"/>
    <w:rsid w:val="00B47088"/>
    <w:rsid w:val="00B5036C"/>
    <w:rsid w:val="00B50A1F"/>
    <w:rsid w:val="00B51676"/>
    <w:rsid w:val="00B56D3E"/>
    <w:rsid w:val="00B56D62"/>
    <w:rsid w:val="00B619D6"/>
    <w:rsid w:val="00B61EC6"/>
    <w:rsid w:val="00B63E1A"/>
    <w:rsid w:val="00B6519B"/>
    <w:rsid w:val="00B67179"/>
    <w:rsid w:val="00B7051E"/>
    <w:rsid w:val="00B705E1"/>
    <w:rsid w:val="00B71844"/>
    <w:rsid w:val="00B71B40"/>
    <w:rsid w:val="00B743D5"/>
    <w:rsid w:val="00B75E49"/>
    <w:rsid w:val="00B75E60"/>
    <w:rsid w:val="00B7611E"/>
    <w:rsid w:val="00B76255"/>
    <w:rsid w:val="00B7751A"/>
    <w:rsid w:val="00B77C5B"/>
    <w:rsid w:val="00B803B1"/>
    <w:rsid w:val="00B80401"/>
    <w:rsid w:val="00B816A0"/>
    <w:rsid w:val="00B82268"/>
    <w:rsid w:val="00B83E87"/>
    <w:rsid w:val="00B83FB4"/>
    <w:rsid w:val="00B93136"/>
    <w:rsid w:val="00B97F50"/>
    <w:rsid w:val="00BA124C"/>
    <w:rsid w:val="00BA376F"/>
    <w:rsid w:val="00BA41E2"/>
    <w:rsid w:val="00BA5F7E"/>
    <w:rsid w:val="00BA6C99"/>
    <w:rsid w:val="00BA70CB"/>
    <w:rsid w:val="00BA793F"/>
    <w:rsid w:val="00BB0215"/>
    <w:rsid w:val="00BB1F08"/>
    <w:rsid w:val="00BB235E"/>
    <w:rsid w:val="00BB2608"/>
    <w:rsid w:val="00BB2CC3"/>
    <w:rsid w:val="00BB3C27"/>
    <w:rsid w:val="00BB4D21"/>
    <w:rsid w:val="00BB759C"/>
    <w:rsid w:val="00BC03C5"/>
    <w:rsid w:val="00BC1599"/>
    <w:rsid w:val="00BC4412"/>
    <w:rsid w:val="00BC480B"/>
    <w:rsid w:val="00BC6CBD"/>
    <w:rsid w:val="00BC6E4F"/>
    <w:rsid w:val="00BC742D"/>
    <w:rsid w:val="00BC74C8"/>
    <w:rsid w:val="00BC7673"/>
    <w:rsid w:val="00BD02E0"/>
    <w:rsid w:val="00BD05DF"/>
    <w:rsid w:val="00BD089A"/>
    <w:rsid w:val="00BD2CDD"/>
    <w:rsid w:val="00BD31D2"/>
    <w:rsid w:val="00BD38DC"/>
    <w:rsid w:val="00BD3AD4"/>
    <w:rsid w:val="00BD3D88"/>
    <w:rsid w:val="00BD4A5E"/>
    <w:rsid w:val="00BD6544"/>
    <w:rsid w:val="00BD7C8D"/>
    <w:rsid w:val="00BE0920"/>
    <w:rsid w:val="00BE24CA"/>
    <w:rsid w:val="00BE338D"/>
    <w:rsid w:val="00BE3A04"/>
    <w:rsid w:val="00BE3F3B"/>
    <w:rsid w:val="00BE43B5"/>
    <w:rsid w:val="00BE4E6B"/>
    <w:rsid w:val="00BE57FE"/>
    <w:rsid w:val="00BE6132"/>
    <w:rsid w:val="00BF009B"/>
    <w:rsid w:val="00BF0488"/>
    <w:rsid w:val="00BF0B97"/>
    <w:rsid w:val="00BF0F9C"/>
    <w:rsid w:val="00BF111F"/>
    <w:rsid w:val="00BF1500"/>
    <w:rsid w:val="00BF463A"/>
    <w:rsid w:val="00BF46EC"/>
    <w:rsid w:val="00BF6496"/>
    <w:rsid w:val="00BF7347"/>
    <w:rsid w:val="00C02A94"/>
    <w:rsid w:val="00C02CEF"/>
    <w:rsid w:val="00C035B9"/>
    <w:rsid w:val="00C03B21"/>
    <w:rsid w:val="00C04F73"/>
    <w:rsid w:val="00C05483"/>
    <w:rsid w:val="00C063D2"/>
    <w:rsid w:val="00C10262"/>
    <w:rsid w:val="00C10CD2"/>
    <w:rsid w:val="00C12550"/>
    <w:rsid w:val="00C14514"/>
    <w:rsid w:val="00C1599A"/>
    <w:rsid w:val="00C15CC5"/>
    <w:rsid w:val="00C17A9D"/>
    <w:rsid w:val="00C2015C"/>
    <w:rsid w:val="00C222FC"/>
    <w:rsid w:val="00C23455"/>
    <w:rsid w:val="00C24E18"/>
    <w:rsid w:val="00C2523C"/>
    <w:rsid w:val="00C25EAC"/>
    <w:rsid w:val="00C2687A"/>
    <w:rsid w:val="00C309A6"/>
    <w:rsid w:val="00C31109"/>
    <w:rsid w:val="00C32365"/>
    <w:rsid w:val="00C32634"/>
    <w:rsid w:val="00C3278D"/>
    <w:rsid w:val="00C33213"/>
    <w:rsid w:val="00C334D1"/>
    <w:rsid w:val="00C33F5B"/>
    <w:rsid w:val="00C34C98"/>
    <w:rsid w:val="00C35227"/>
    <w:rsid w:val="00C366FD"/>
    <w:rsid w:val="00C36E56"/>
    <w:rsid w:val="00C36F3E"/>
    <w:rsid w:val="00C3798A"/>
    <w:rsid w:val="00C43E7B"/>
    <w:rsid w:val="00C50D89"/>
    <w:rsid w:val="00C5255A"/>
    <w:rsid w:val="00C5370C"/>
    <w:rsid w:val="00C53711"/>
    <w:rsid w:val="00C5531B"/>
    <w:rsid w:val="00C5579E"/>
    <w:rsid w:val="00C611FD"/>
    <w:rsid w:val="00C61518"/>
    <w:rsid w:val="00C648F2"/>
    <w:rsid w:val="00C6610E"/>
    <w:rsid w:val="00C6671C"/>
    <w:rsid w:val="00C66E8B"/>
    <w:rsid w:val="00C671A7"/>
    <w:rsid w:val="00C702C1"/>
    <w:rsid w:val="00C70568"/>
    <w:rsid w:val="00C7184C"/>
    <w:rsid w:val="00C7285A"/>
    <w:rsid w:val="00C72E59"/>
    <w:rsid w:val="00C74D0B"/>
    <w:rsid w:val="00C74FE2"/>
    <w:rsid w:val="00C7512F"/>
    <w:rsid w:val="00C83115"/>
    <w:rsid w:val="00C83629"/>
    <w:rsid w:val="00C83824"/>
    <w:rsid w:val="00C84207"/>
    <w:rsid w:val="00C8512F"/>
    <w:rsid w:val="00C85AAC"/>
    <w:rsid w:val="00C86ABF"/>
    <w:rsid w:val="00C87399"/>
    <w:rsid w:val="00C90DB7"/>
    <w:rsid w:val="00C91603"/>
    <w:rsid w:val="00C93E92"/>
    <w:rsid w:val="00C9633F"/>
    <w:rsid w:val="00CA0066"/>
    <w:rsid w:val="00CA06FC"/>
    <w:rsid w:val="00CA2077"/>
    <w:rsid w:val="00CA38DA"/>
    <w:rsid w:val="00CA4A3C"/>
    <w:rsid w:val="00CB14D5"/>
    <w:rsid w:val="00CB1740"/>
    <w:rsid w:val="00CB255C"/>
    <w:rsid w:val="00CB4A78"/>
    <w:rsid w:val="00CB5345"/>
    <w:rsid w:val="00CB5736"/>
    <w:rsid w:val="00CB57C2"/>
    <w:rsid w:val="00CB5EB0"/>
    <w:rsid w:val="00CB6C09"/>
    <w:rsid w:val="00CB6C8F"/>
    <w:rsid w:val="00CC2E91"/>
    <w:rsid w:val="00CC3E40"/>
    <w:rsid w:val="00CC536D"/>
    <w:rsid w:val="00CD09B5"/>
    <w:rsid w:val="00CD0C49"/>
    <w:rsid w:val="00CD1170"/>
    <w:rsid w:val="00CD19C5"/>
    <w:rsid w:val="00CD3EF3"/>
    <w:rsid w:val="00CD5829"/>
    <w:rsid w:val="00CD656B"/>
    <w:rsid w:val="00CD7DBB"/>
    <w:rsid w:val="00CE1AAA"/>
    <w:rsid w:val="00CE2259"/>
    <w:rsid w:val="00CE4A48"/>
    <w:rsid w:val="00CE6B5D"/>
    <w:rsid w:val="00CE6F20"/>
    <w:rsid w:val="00CF12FB"/>
    <w:rsid w:val="00CF1386"/>
    <w:rsid w:val="00CF30F1"/>
    <w:rsid w:val="00CF4DA9"/>
    <w:rsid w:val="00CF5E41"/>
    <w:rsid w:val="00CF63EC"/>
    <w:rsid w:val="00D0037B"/>
    <w:rsid w:val="00D0123E"/>
    <w:rsid w:val="00D0351A"/>
    <w:rsid w:val="00D04DBC"/>
    <w:rsid w:val="00D04EE7"/>
    <w:rsid w:val="00D066AC"/>
    <w:rsid w:val="00D067CA"/>
    <w:rsid w:val="00D0694F"/>
    <w:rsid w:val="00D07691"/>
    <w:rsid w:val="00D1084A"/>
    <w:rsid w:val="00D1150F"/>
    <w:rsid w:val="00D11BBD"/>
    <w:rsid w:val="00D13E1B"/>
    <w:rsid w:val="00D1450F"/>
    <w:rsid w:val="00D14C21"/>
    <w:rsid w:val="00D15A1A"/>
    <w:rsid w:val="00D15B58"/>
    <w:rsid w:val="00D1651B"/>
    <w:rsid w:val="00D216FD"/>
    <w:rsid w:val="00D23946"/>
    <w:rsid w:val="00D25773"/>
    <w:rsid w:val="00D26ACF"/>
    <w:rsid w:val="00D30D3F"/>
    <w:rsid w:val="00D311FF"/>
    <w:rsid w:val="00D32A63"/>
    <w:rsid w:val="00D32DCE"/>
    <w:rsid w:val="00D3325C"/>
    <w:rsid w:val="00D364A5"/>
    <w:rsid w:val="00D41129"/>
    <w:rsid w:val="00D41E2C"/>
    <w:rsid w:val="00D449A1"/>
    <w:rsid w:val="00D46FA8"/>
    <w:rsid w:val="00D4723C"/>
    <w:rsid w:val="00D50520"/>
    <w:rsid w:val="00D5327B"/>
    <w:rsid w:val="00D54249"/>
    <w:rsid w:val="00D56B27"/>
    <w:rsid w:val="00D57504"/>
    <w:rsid w:val="00D61D6F"/>
    <w:rsid w:val="00D63052"/>
    <w:rsid w:val="00D635C4"/>
    <w:rsid w:val="00D6363D"/>
    <w:rsid w:val="00D6368A"/>
    <w:rsid w:val="00D64316"/>
    <w:rsid w:val="00D65133"/>
    <w:rsid w:val="00D65941"/>
    <w:rsid w:val="00D66557"/>
    <w:rsid w:val="00D66AE9"/>
    <w:rsid w:val="00D66DF2"/>
    <w:rsid w:val="00D671BE"/>
    <w:rsid w:val="00D74F03"/>
    <w:rsid w:val="00D75782"/>
    <w:rsid w:val="00D766F6"/>
    <w:rsid w:val="00D77C37"/>
    <w:rsid w:val="00D80CF5"/>
    <w:rsid w:val="00D81621"/>
    <w:rsid w:val="00D82F8B"/>
    <w:rsid w:val="00D83420"/>
    <w:rsid w:val="00D845F9"/>
    <w:rsid w:val="00D86F33"/>
    <w:rsid w:val="00D901A7"/>
    <w:rsid w:val="00D9427B"/>
    <w:rsid w:val="00D94DE4"/>
    <w:rsid w:val="00D9549F"/>
    <w:rsid w:val="00D954F1"/>
    <w:rsid w:val="00D9573F"/>
    <w:rsid w:val="00D95B64"/>
    <w:rsid w:val="00D97A55"/>
    <w:rsid w:val="00DA04AA"/>
    <w:rsid w:val="00DA357B"/>
    <w:rsid w:val="00DA60D5"/>
    <w:rsid w:val="00DA61E7"/>
    <w:rsid w:val="00DA7675"/>
    <w:rsid w:val="00DA76CB"/>
    <w:rsid w:val="00DB0451"/>
    <w:rsid w:val="00DB4E3A"/>
    <w:rsid w:val="00DC0036"/>
    <w:rsid w:val="00DC03F1"/>
    <w:rsid w:val="00DC0D2A"/>
    <w:rsid w:val="00DC11E5"/>
    <w:rsid w:val="00DC2D56"/>
    <w:rsid w:val="00DC42EE"/>
    <w:rsid w:val="00DC513B"/>
    <w:rsid w:val="00DC572D"/>
    <w:rsid w:val="00DC7283"/>
    <w:rsid w:val="00DD04C5"/>
    <w:rsid w:val="00DD0E71"/>
    <w:rsid w:val="00DD2626"/>
    <w:rsid w:val="00DD68EB"/>
    <w:rsid w:val="00DD708C"/>
    <w:rsid w:val="00DE41CF"/>
    <w:rsid w:val="00DE74F8"/>
    <w:rsid w:val="00DE7E7D"/>
    <w:rsid w:val="00DF2A66"/>
    <w:rsid w:val="00E00B5A"/>
    <w:rsid w:val="00E00E4E"/>
    <w:rsid w:val="00E00F9A"/>
    <w:rsid w:val="00E01562"/>
    <w:rsid w:val="00E016A0"/>
    <w:rsid w:val="00E027AB"/>
    <w:rsid w:val="00E028CF"/>
    <w:rsid w:val="00E059AE"/>
    <w:rsid w:val="00E0664E"/>
    <w:rsid w:val="00E06927"/>
    <w:rsid w:val="00E07AF2"/>
    <w:rsid w:val="00E125C4"/>
    <w:rsid w:val="00E1297C"/>
    <w:rsid w:val="00E13407"/>
    <w:rsid w:val="00E14829"/>
    <w:rsid w:val="00E16FF0"/>
    <w:rsid w:val="00E21D85"/>
    <w:rsid w:val="00E23109"/>
    <w:rsid w:val="00E24D98"/>
    <w:rsid w:val="00E26486"/>
    <w:rsid w:val="00E26F4B"/>
    <w:rsid w:val="00E27617"/>
    <w:rsid w:val="00E27FD6"/>
    <w:rsid w:val="00E3008A"/>
    <w:rsid w:val="00E326A1"/>
    <w:rsid w:val="00E33C28"/>
    <w:rsid w:val="00E3663E"/>
    <w:rsid w:val="00E36842"/>
    <w:rsid w:val="00E407AE"/>
    <w:rsid w:val="00E40A64"/>
    <w:rsid w:val="00E40DCE"/>
    <w:rsid w:val="00E4264D"/>
    <w:rsid w:val="00E427A6"/>
    <w:rsid w:val="00E43BE4"/>
    <w:rsid w:val="00E44E0F"/>
    <w:rsid w:val="00E45AB2"/>
    <w:rsid w:val="00E502DD"/>
    <w:rsid w:val="00E50659"/>
    <w:rsid w:val="00E50EB6"/>
    <w:rsid w:val="00E51E5D"/>
    <w:rsid w:val="00E5298B"/>
    <w:rsid w:val="00E53D6A"/>
    <w:rsid w:val="00E54A8C"/>
    <w:rsid w:val="00E54BCB"/>
    <w:rsid w:val="00E5521A"/>
    <w:rsid w:val="00E57BFE"/>
    <w:rsid w:val="00E63017"/>
    <w:rsid w:val="00E63C97"/>
    <w:rsid w:val="00E650CA"/>
    <w:rsid w:val="00E65F65"/>
    <w:rsid w:val="00E66334"/>
    <w:rsid w:val="00E67AC7"/>
    <w:rsid w:val="00E70E0E"/>
    <w:rsid w:val="00E71E15"/>
    <w:rsid w:val="00E722EA"/>
    <w:rsid w:val="00E81838"/>
    <w:rsid w:val="00E822AA"/>
    <w:rsid w:val="00E8264B"/>
    <w:rsid w:val="00E82BB3"/>
    <w:rsid w:val="00E8440B"/>
    <w:rsid w:val="00E853BD"/>
    <w:rsid w:val="00E900DC"/>
    <w:rsid w:val="00E91683"/>
    <w:rsid w:val="00E96680"/>
    <w:rsid w:val="00E96B15"/>
    <w:rsid w:val="00E97CC7"/>
    <w:rsid w:val="00EA151E"/>
    <w:rsid w:val="00EA5F42"/>
    <w:rsid w:val="00EA5FC0"/>
    <w:rsid w:val="00EA608D"/>
    <w:rsid w:val="00EB091A"/>
    <w:rsid w:val="00EB0CB0"/>
    <w:rsid w:val="00EB16B9"/>
    <w:rsid w:val="00EB538A"/>
    <w:rsid w:val="00EC13A8"/>
    <w:rsid w:val="00EC38B0"/>
    <w:rsid w:val="00EC428C"/>
    <w:rsid w:val="00EC42DE"/>
    <w:rsid w:val="00EC4A63"/>
    <w:rsid w:val="00EC4EAF"/>
    <w:rsid w:val="00EC5215"/>
    <w:rsid w:val="00EC731E"/>
    <w:rsid w:val="00EC755B"/>
    <w:rsid w:val="00ED0717"/>
    <w:rsid w:val="00ED0B48"/>
    <w:rsid w:val="00ED1800"/>
    <w:rsid w:val="00ED1F1B"/>
    <w:rsid w:val="00ED4A09"/>
    <w:rsid w:val="00ED52C9"/>
    <w:rsid w:val="00ED5F5A"/>
    <w:rsid w:val="00ED5FAD"/>
    <w:rsid w:val="00ED6B74"/>
    <w:rsid w:val="00EE0B45"/>
    <w:rsid w:val="00EE1832"/>
    <w:rsid w:val="00EE1C1E"/>
    <w:rsid w:val="00EE216B"/>
    <w:rsid w:val="00EE282D"/>
    <w:rsid w:val="00EE2D31"/>
    <w:rsid w:val="00EE2D74"/>
    <w:rsid w:val="00EE2FFF"/>
    <w:rsid w:val="00EE40CD"/>
    <w:rsid w:val="00EE4C1B"/>
    <w:rsid w:val="00EE62C7"/>
    <w:rsid w:val="00EE6B8E"/>
    <w:rsid w:val="00EE74B8"/>
    <w:rsid w:val="00EE7844"/>
    <w:rsid w:val="00EF1AAE"/>
    <w:rsid w:val="00EF21F5"/>
    <w:rsid w:val="00EF6FFA"/>
    <w:rsid w:val="00EF7F7E"/>
    <w:rsid w:val="00F04EEB"/>
    <w:rsid w:val="00F04FF9"/>
    <w:rsid w:val="00F051A9"/>
    <w:rsid w:val="00F07BF7"/>
    <w:rsid w:val="00F10966"/>
    <w:rsid w:val="00F10EFE"/>
    <w:rsid w:val="00F11546"/>
    <w:rsid w:val="00F11F05"/>
    <w:rsid w:val="00F129B6"/>
    <w:rsid w:val="00F12A7C"/>
    <w:rsid w:val="00F12F5B"/>
    <w:rsid w:val="00F1337A"/>
    <w:rsid w:val="00F14E44"/>
    <w:rsid w:val="00F1593B"/>
    <w:rsid w:val="00F15C82"/>
    <w:rsid w:val="00F16A4C"/>
    <w:rsid w:val="00F16F16"/>
    <w:rsid w:val="00F179EA"/>
    <w:rsid w:val="00F25A7E"/>
    <w:rsid w:val="00F26AE3"/>
    <w:rsid w:val="00F27372"/>
    <w:rsid w:val="00F27C8E"/>
    <w:rsid w:val="00F306DF"/>
    <w:rsid w:val="00F342C3"/>
    <w:rsid w:val="00F35423"/>
    <w:rsid w:val="00F359E6"/>
    <w:rsid w:val="00F35D15"/>
    <w:rsid w:val="00F37736"/>
    <w:rsid w:val="00F40022"/>
    <w:rsid w:val="00F4269A"/>
    <w:rsid w:val="00F44CCE"/>
    <w:rsid w:val="00F45139"/>
    <w:rsid w:val="00F45CCF"/>
    <w:rsid w:val="00F45FCE"/>
    <w:rsid w:val="00F471A2"/>
    <w:rsid w:val="00F516BD"/>
    <w:rsid w:val="00F525F7"/>
    <w:rsid w:val="00F542BB"/>
    <w:rsid w:val="00F54C13"/>
    <w:rsid w:val="00F5733E"/>
    <w:rsid w:val="00F647B5"/>
    <w:rsid w:val="00F6755B"/>
    <w:rsid w:val="00F67F13"/>
    <w:rsid w:val="00F71CAD"/>
    <w:rsid w:val="00F724A1"/>
    <w:rsid w:val="00F75D03"/>
    <w:rsid w:val="00F7626B"/>
    <w:rsid w:val="00F809E0"/>
    <w:rsid w:val="00F81445"/>
    <w:rsid w:val="00F81B80"/>
    <w:rsid w:val="00F82519"/>
    <w:rsid w:val="00F82748"/>
    <w:rsid w:val="00F8300D"/>
    <w:rsid w:val="00F8384A"/>
    <w:rsid w:val="00F85162"/>
    <w:rsid w:val="00F8548C"/>
    <w:rsid w:val="00F85BEA"/>
    <w:rsid w:val="00F86A38"/>
    <w:rsid w:val="00F87993"/>
    <w:rsid w:val="00F92B25"/>
    <w:rsid w:val="00F94DD0"/>
    <w:rsid w:val="00FA1331"/>
    <w:rsid w:val="00FA1F9F"/>
    <w:rsid w:val="00FA5895"/>
    <w:rsid w:val="00FA6233"/>
    <w:rsid w:val="00FB4102"/>
    <w:rsid w:val="00FB489D"/>
    <w:rsid w:val="00FB4CFE"/>
    <w:rsid w:val="00FB57A7"/>
    <w:rsid w:val="00FB5A8A"/>
    <w:rsid w:val="00FC0A1B"/>
    <w:rsid w:val="00FC0BBD"/>
    <w:rsid w:val="00FC1F15"/>
    <w:rsid w:val="00FC2332"/>
    <w:rsid w:val="00FC31FB"/>
    <w:rsid w:val="00FC5FB5"/>
    <w:rsid w:val="00FD1F21"/>
    <w:rsid w:val="00FD303B"/>
    <w:rsid w:val="00FD30BB"/>
    <w:rsid w:val="00FD4AF1"/>
    <w:rsid w:val="00FD5677"/>
    <w:rsid w:val="00FD6B91"/>
    <w:rsid w:val="00FE21B2"/>
    <w:rsid w:val="00FE35F0"/>
    <w:rsid w:val="00FE5F39"/>
    <w:rsid w:val="00FF1368"/>
    <w:rsid w:val="00FF15EF"/>
    <w:rsid w:val="00FF1B2D"/>
    <w:rsid w:val="00FF249A"/>
    <w:rsid w:val="00FF4290"/>
    <w:rsid w:val="00FF4AB0"/>
    <w:rsid w:val="00FF5D9F"/>
    <w:rsid w:val="00FF6532"/>
    <w:rsid w:val="00FF7C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32778"/>
    <o:shapelayout v:ext="edit">
      <o:idmap v:ext="edit" data="1"/>
    </o:shapelayout>
  </w:shapeDefaults>
  <w:decimalSymbol w:val="."/>
  <w:listSeparator w:val=","/>
  <w14:docId w14:val="312AF0D9"/>
  <w15:docId w15:val="{4B61B4D4-90AC-4C37-90A0-6D2C56D1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190"/>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pPr>
      <w:keepNext/>
      <w:spacing w:before="120" w:after="120"/>
      <w:outlineLvl w:val="0"/>
    </w:pPr>
    <w:rPr>
      <w:rFonts w:ascii="Arial" w:hAnsi="Arial"/>
      <w:color w:val="000000"/>
      <w:sz w:val="24"/>
    </w:rPr>
  </w:style>
  <w:style w:type="paragraph" w:styleId="Heading2">
    <w:name w:val="heading 2"/>
    <w:basedOn w:val="Normal"/>
    <w:next w:val="Normal"/>
    <w:link w:val="Heading2Char"/>
    <w:qFormat/>
    <w:pPr>
      <w:keepNext/>
      <w:tabs>
        <w:tab w:val="left" w:pos="720"/>
        <w:tab w:val="left" w:pos="1440"/>
        <w:tab w:val="center" w:pos="7632"/>
        <w:tab w:val="center" w:pos="8496"/>
        <w:tab w:val="center" w:pos="9144"/>
      </w:tabs>
      <w:outlineLvl w:val="1"/>
    </w:pPr>
    <w:rPr>
      <w:rFonts w:ascii="Arial" w:hAnsi="Arial"/>
      <w:b/>
      <w:color w:val="000000"/>
      <w:u w:val="single"/>
    </w:rPr>
  </w:style>
  <w:style w:type="paragraph" w:styleId="Heading3">
    <w:name w:val="heading 3"/>
    <w:basedOn w:val="Normal"/>
    <w:next w:val="Normal"/>
    <w:link w:val="Heading3Char"/>
    <w:qFormat/>
    <w:pPr>
      <w:keepNext/>
      <w:tabs>
        <w:tab w:val="left" w:pos="720"/>
        <w:tab w:val="left" w:pos="1440"/>
        <w:tab w:val="center" w:pos="7632"/>
        <w:tab w:val="center" w:pos="8496"/>
        <w:tab w:val="center" w:pos="9144"/>
      </w:tabs>
      <w:outlineLvl w:val="2"/>
    </w:pPr>
    <w:rPr>
      <w:rFonts w:ascii="Arial" w:hAnsi="Arial"/>
      <w:b/>
      <w:bCs/>
      <w:u w:val="single"/>
    </w:rPr>
  </w:style>
  <w:style w:type="paragraph" w:styleId="Heading4">
    <w:name w:val="heading 4"/>
    <w:basedOn w:val="Normal"/>
    <w:next w:val="Normal"/>
    <w:link w:val="Heading4Char"/>
    <w:qFormat/>
    <w:pPr>
      <w:keepNext/>
      <w:overflowPunct/>
      <w:autoSpaceDE/>
      <w:autoSpaceDN/>
      <w:adjustRightInd/>
      <w:jc w:val="center"/>
      <w:textAlignment w:val="auto"/>
      <w:outlineLvl w:val="3"/>
    </w:pPr>
    <w:rPr>
      <w:rFonts w:ascii="Arial" w:hAnsi="Arial" w:cs="Arial"/>
      <w:b/>
      <w:bCs/>
      <w:sz w:val="24"/>
      <w:szCs w:val="24"/>
      <w:lang w:val="fr-CA"/>
    </w:rPr>
  </w:style>
  <w:style w:type="paragraph" w:styleId="Heading5">
    <w:name w:val="heading 5"/>
    <w:basedOn w:val="Normal"/>
    <w:next w:val="Normal"/>
    <w:link w:val="Heading5Char"/>
    <w:qFormat/>
    <w:pPr>
      <w:keepNext/>
      <w:tabs>
        <w:tab w:val="left" w:pos="720"/>
        <w:tab w:val="left" w:pos="1440"/>
        <w:tab w:val="center" w:pos="7632"/>
        <w:tab w:val="center" w:pos="8496"/>
        <w:tab w:val="center" w:pos="9144"/>
      </w:tabs>
      <w:outlineLvl w:val="4"/>
    </w:pPr>
    <w:rPr>
      <w:rFonts w:ascii="Arial" w:hAnsi="Arial"/>
      <w:b/>
      <w:bCs/>
      <w:sz w:val="24"/>
    </w:rPr>
  </w:style>
  <w:style w:type="paragraph" w:styleId="Heading6">
    <w:name w:val="heading 6"/>
    <w:basedOn w:val="Normal"/>
    <w:next w:val="Normal"/>
    <w:link w:val="Heading6Char"/>
    <w:qFormat/>
    <w:pPr>
      <w:keepNext/>
      <w:tabs>
        <w:tab w:val="left" w:pos="720"/>
        <w:tab w:val="left" w:pos="1440"/>
        <w:tab w:val="center" w:pos="7632"/>
        <w:tab w:val="center" w:pos="8496"/>
        <w:tab w:val="center" w:pos="9144"/>
      </w:tabs>
      <w:outlineLvl w:val="5"/>
    </w:pPr>
    <w:rPr>
      <w:rFonts w:ascii="Arial" w:hAnsi="Arial"/>
      <w:b/>
      <w:color w:val="000000"/>
      <w:sz w:val="24"/>
    </w:rPr>
  </w:style>
  <w:style w:type="paragraph" w:styleId="Heading7">
    <w:name w:val="heading 7"/>
    <w:basedOn w:val="Normal"/>
    <w:next w:val="Normal"/>
    <w:link w:val="Heading7Char"/>
    <w:qFormat/>
    <w:pPr>
      <w:keepNext/>
      <w:tabs>
        <w:tab w:val="center" w:pos="6210"/>
        <w:tab w:val="center" w:pos="7020"/>
        <w:tab w:val="center" w:pos="7650"/>
      </w:tabs>
      <w:outlineLvl w:val="6"/>
    </w:pPr>
    <w:rPr>
      <w:rFonts w:ascii="Arial" w:hAnsi="Arial"/>
      <w:b/>
      <w:color w:val="000000"/>
      <w:lang w:val="fr-CA"/>
    </w:rPr>
  </w:style>
  <w:style w:type="paragraph" w:styleId="Heading8">
    <w:name w:val="heading 8"/>
    <w:basedOn w:val="Normal"/>
    <w:next w:val="Normal"/>
    <w:link w:val="Heading8Char"/>
    <w:qFormat/>
    <w:pPr>
      <w:keepNext/>
      <w:tabs>
        <w:tab w:val="left" w:pos="720"/>
        <w:tab w:val="left" w:pos="1440"/>
        <w:tab w:val="center" w:pos="7632"/>
        <w:tab w:val="center" w:pos="8496"/>
        <w:tab w:val="center" w:pos="9144"/>
      </w:tabs>
      <w:outlineLvl w:val="7"/>
    </w:pPr>
    <w:rPr>
      <w:rFonts w:ascii="Arial" w:hAnsi="Arial"/>
      <w:i/>
      <w:iCs/>
    </w:rPr>
  </w:style>
  <w:style w:type="paragraph" w:styleId="Heading9">
    <w:name w:val="heading 9"/>
    <w:basedOn w:val="Normal"/>
    <w:next w:val="Normal"/>
    <w:link w:val="Heading9Char"/>
    <w:qFormat/>
    <w:pPr>
      <w:keepNext/>
      <w:tabs>
        <w:tab w:val="left" w:pos="720"/>
        <w:tab w:val="left" w:pos="1440"/>
        <w:tab w:val="center" w:pos="7632"/>
        <w:tab w:val="center" w:pos="8496"/>
        <w:tab w:val="center" w:pos="9144"/>
      </w:tabs>
      <w:jc w:val="center"/>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112E"/>
    <w:rPr>
      <w:rFonts w:ascii="Arial" w:hAnsi="Arial"/>
      <w:color w:val="000000"/>
      <w:sz w:val="24"/>
      <w:lang w:val="en-US" w:eastAsia="en-US"/>
    </w:rPr>
  </w:style>
  <w:style w:type="character" w:customStyle="1" w:styleId="Heading2Char">
    <w:name w:val="Heading 2 Char"/>
    <w:basedOn w:val="DefaultParagraphFont"/>
    <w:link w:val="Heading2"/>
    <w:rsid w:val="00E407AE"/>
    <w:rPr>
      <w:rFonts w:ascii="Arial" w:hAnsi="Arial"/>
      <w:b/>
      <w:color w:val="000000"/>
      <w:u w:val="single"/>
      <w:lang w:val="en-US" w:eastAsia="en-US"/>
    </w:rPr>
  </w:style>
  <w:style w:type="character" w:customStyle="1" w:styleId="Heading3Char">
    <w:name w:val="Heading 3 Char"/>
    <w:basedOn w:val="DefaultParagraphFont"/>
    <w:link w:val="Heading3"/>
    <w:rsid w:val="00E407AE"/>
    <w:rPr>
      <w:rFonts w:ascii="Arial" w:hAnsi="Arial"/>
      <w:b/>
      <w:bCs/>
      <w:u w:val="single"/>
      <w:lang w:val="en-US" w:eastAsia="en-US"/>
    </w:rPr>
  </w:style>
  <w:style w:type="character" w:customStyle="1" w:styleId="Heading4Char">
    <w:name w:val="Heading 4 Char"/>
    <w:basedOn w:val="DefaultParagraphFont"/>
    <w:link w:val="Heading4"/>
    <w:rsid w:val="00E407AE"/>
    <w:rPr>
      <w:rFonts w:ascii="Arial" w:hAnsi="Arial" w:cs="Arial"/>
      <w:b/>
      <w:bCs/>
      <w:sz w:val="24"/>
      <w:szCs w:val="24"/>
      <w:lang w:val="fr-CA" w:eastAsia="en-US"/>
    </w:rPr>
  </w:style>
  <w:style w:type="character" w:customStyle="1" w:styleId="Heading5Char">
    <w:name w:val="Heading 5 Char"/>
    <w:link w:val="Heading5"/>
    <w:rsid w:val="009832DE"/>
    <w:rPr>
      <w:rFonts w:ascii="Arial" w:hAnsi="Arial"/>
      <w:b/>
      <w:bCs/>
      <w:sz w:val="24"/>
      <w:lang w:val="en-US" w:eastAsia="en-US"/>
    </w:rPr>
  </w:style>
  <w:style w:type="character" w:customStyle="1" w:styleId="Heading6Char">
    <w:name w:val="Heading 6 Char"/>
    <w:basedOn w:val="DefaultParagraphFont"/>
    <w:link w:val="Heading6"/>
    <w:rsid w:val="00E407AE"/>
    <w:rPr>
      <w:rFonts w:ascii="Arial" w:hAnsi="Arial"/>
      <w:b/>
      <w:color w:val="000000"/>
      <w:sz w:val="24"/>
      <w:lang w:val="en-US" w:eastAsia="en-US"/>
    </w:rPr>
  </w:style>
  <w:style w:type="character" w:customStyle="1" w:styleId="Heading7Char">
    <w:name w:val="Heading 7 Char"/>
    <w:basedOn w:val="DefaultParagraphFont"/>
    <w:link w:val="Heading7"/>
    <w:rsid w:val="00E407AE"/>
    <w:rPr>
      <w:rFonts w:ascii="Arial" w:hAnsi="Arial"/>
      <w:b/>
      <w:color w:val="000000"/>
      <w:lang w:val="fr-CA" w:eastAsia="en-US"/>
    </w:rPr>
  </w:style>
  <w:style w:type="character" w:customStyle="1" w:styleId="Heading8Char">
    <w:name w:val="Heading 8 Char"/>
    <w:basedOn w:val="DefaultParagraphFont"/>
    <w:link w:val="Heading8"/>
    <w:rsid w:val="00E407AE"/>
    <w:rPr>
      <w:rFonts w:ascii="Arial" w:hAnsi="Arial"/>
      <w:i/>
      <w:iCs/>
      <w:lang w:val="en-US" w:eastAsia="en-US"/>
    </w:rPr>
  </w:style>
  <w:style w:type="character" w:customStyle="1" w:styleId="Heading9Char">
    <w:name w:val="Heading 9 Char"/>
    <w:link w:val="Heading9"/>
    <w:rsid w:val="00242104"/>
    <w:rPr>
      <w:rFonts w:ascii="Arial" w:hAnsi="Arial"/>
      <w:b/>
      <w:color w:val="00000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D954F1"/>
    <w:rPr>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46154"/>
    <w:rPr>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E407AE"/>
    <w:rPr>
      <w:lang w:val="en-US" w:eastAsia="en-U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sid w:val="00E407AE"/>
    <w:rPr>
      <w:rFonts w:ascii="Tahoma" w:hAnsi="Tahoma" w:cs="Tahoma"/>
      <w:shd w:val="clear" w:color="auto" w:fill="000080"/>
      <w:lang w:val="en-US" w:eastAsia="en-US"/>
    </w:rPr>
  </w:style>
  <w:style w:type="paragraph" w:styleId="BodyText">
    <w:name w:val="Body Text"/>
    <w:basedOn w:val="Normal"/>
    <w:link w:val="BodyTextChar"/>
    <w:pPr>
      <w:tabs>
        <w:tab w:val="left" w:pos="720"/>
        <w:tab w:val="left" w:pos="1440"/>
        <w:tab w:val="center" w:pos="7632"/>
        <w:tab w:val="center" w:pos="8496"/>
        <w:tab w:val="center" w:pos="9144"/>
      </w:tabs>
    </w:pPr>
    <w:rPr>
      <w:rFonts w:ascii="Arial" w:hAnsi="Arial"/>
      <w:color w:val="000000"/>
    </w:rPr>
  </w:style>
  <w:style w:type="character" w:customStyle="1" w:styleId="BodyTextChar">
    <w:name w:val="Body Text Char"/>
    <w:basedOn w:val="DefaultParagraphFont"/>
    <w:link w:val="BodyText"/>
    <w:rsid w:val="00E407AE"/>
    <w:rPr>
      <w:rFonts w:ascii="Arial" w:hAnsi="Arial"/>
      <w:color w:val="000000"/>
      <w:lang w:val="en-US" w:eastAsia="en-US"/>
    </w:rPr>
  </w:style>
  <w:style w:type="paragraph" w:styleId="BodyText3">
    <w:name w:val="Body Text 3"/>
    <w:basedOn w:val="Normal"/>
    <w:link w:val="BodyText3Char"/>
    <w:pPr>
      <w:tabs>
        <w:tab w:val="left" w:pos="720"/>
        <w:tab w:val="left" w:pos="1440"/>
        <w:tab w:val="center" w:pos="7632"/>
        <w:tab w:val="center" w:pos="8496"/>
        <w:tab w:val="center" w:pos="9144"/>
      </w:tabs>
      <w:overflowPunct/>
      <w:autoSpaceDE/>
      <w:autoSpaceDN/>
      <w:adjustRightInd/>
      <w:jc w:val="both"/>
      <w:textAlignment w:val="auto"/>
    </w:pPr>
    <w:rPr>
      <w:rFonts w:ascii="Arial" w:hAnsi="Arial"/>
      <w:color w:val="000000"/>
      <w:sz w:val="22"/>
    </w:rPr>
  </w:style>
  <w:style w:type="character" w:customStyle="1" w:styleId="BodyText3Char">
    <w:name w:val="Body Text 3 Char"/>
    <w:basedOn w:val="DefaultParagraphFont"/>
    <w:link w:val="BodyText3"/>
    <w:rsid w:val="00E407AE"/>
    <w:rPr>
      <w:rFonts w:ascii="Arial" w:hAnsi="Arial"/>
      <w:color w:val="000000"/>
      <w:sz w:val="22"/>
      <w:lang w:val="en-US" w:eastAsia="en-US"/>
    </w:rPr>
  </w:style>
  <w:style w:type="character" w:styleId="PageNumber">
    <w:name w:val="page number"/>
    <w:basedOn w:val="DefaultParagraphFont"/>
  </w:style>
  <w:style w:type="paragraph" w:styleId="BodyText2">
    <w:name w:val="Body Text 2"/>
    <w:basedOn w:val="Normal"/>
    <w:link w:val="BodyText2Char"/>
    <w:pPr>
      <w:tabs>
        <w:tab w:val="left" w:pos="720"/>
        <w:tab w:val="left" w:pos="1440"/>
        <w:tab w:val="center" w:pos="7632"/>
        <w:tab w:val="center" w:pos="8496"/>
        <w:tab w:val="center" w:pos="9144"/>
      </w:tabs>
    </w:pPr>
    <w:rPr>
      <w:rFonts w:ascii="Arial" w:hAnsi="Arial"/>
      <w:i/>
      <w:iCs/>
      <w:color w:val="000000"/>
    </w:rPr>
  </w:style>
  <w:style w:type="character" w:customStyle="1" w:styleId="BodyText2Char">
    <w:name w:val="Body Text 2 Char"/>
    <w:link w:val="BodyText2"/>
    <w:rsid w:val="00AA7E28"/>
    <w:rPr>
      <w:rFonts w:ascii="Arial" w:hAnsi="Arial"/>
      <w:i/>
      <w:iCs/>
      <w:color w:val="000000"/>
      <w:lang w:val="en-US" w:eastAsia="en-US"/>
    </w:rPr>
  </w:style>
  <w:style w:type="table" w:styleId="TableGrid">
    <w:name w:val="Table Grid"/>
    <w:basedOn w:val="TableNormal"/>
    <w:rsid w:val="00D77C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30884"/>
    <w:pPr>
      <w:spacing w:after="120"/>
      <w:ind w:left="360"/>
    </w:pPr>
  </w:style>
  <w:style w:type="character" w:customStyle="1" w:styleId="BodyTextIndentChar">
    <w:name w:val="Body Text Indent Char"/>
    <w:link w:val="BodyTextIndent"/>
    <w:rsid w:val="00A57FF1"/>
    <w:rPr>
      <w:lang w:val="en-US" w:eastAsia="en-US"/>
    </w:rPr>
  </w:style>
  <w:style w:type="paragraph" w:styleId="NormalWeb">
    <w:name w:val="Normal (Web)"/>
    <w:basedOn w:val="Normal"/>
    <w:rsid w:val="00605ED8"/>
    <w:pPr>
      <w:overflowPunct/>
      <w:autoSpaceDE/>
      <w:autoSpaceDN/>
      <w:adjustRightInd/>
      <w:spacing w:before="100" w:beforeAutospacing="1" w:after="100" w:afterAutospacing="1"/>
      <w:textAlignment w:val="auto"/>
    </w:pPr>
    <w:rPr>
      <w:rFonts w:ascii="Arial" w:hAnsi="Arial" w:cs="Arial"/>
      <w:color w:val="000000"/>
    </w:rPr>
  </w:style>
  <w:style w:type="paragraph" w:styleId="BalloonText">
    <w:name w:val="Balloon Text"/>
    <w:basedOn w:val="Normal"/>
    <w:link w:val="BalloonTextChar"/>
    <w:semiHidden/>
    <w:rsid w:val="00CB5345"/>
    <w:rPr>
      <w:rFonts w:ascii="Tahoma" w:hAnsi="Tahoma" w:cs="Tahoma"/>
      <w:sz w:val="16"/>
      <w:szCs w:val="16"/>
    </w:rPr>
  </w:style>
  <w:style w:type="character" w:customStyle="1" w:styleId="BalloonTextChar">
    <w:name w:val="Balloon Text Char"/>
    <w:basedOn w:val="DefaultParagraphFont"/>
    <w:link w:val="BalloonText"/>
    <w:semiHidden/>
    <w:rsid w:val="00E407AE"/>
    <w:rPr>
      <w:rFonts w:ascii="Tahoma" w:hAnsi="Tahoma" w:cs="Tahoma"/>
      <w:sz w:val="16"/>
      <w:szCs w:val="16"/>
      <w:lang w:val="en-US" w:eastAsia="en-US"/>
    </w:rPr>
  </w:style>
  <w:style w:type="paragraph" w:styleId="CommentSubject">
    <w:name w:val="annotation subject"/>
    <w:basedOn w:val="CommentText"/>
    <w:next w:val="CommentText"/>
    <w:link w:val="CommentSubjectChar"/>
    <w:semiHidden/>
    <w:rsid w:val="00EC13A8"/>
    <w:rPr>
      <w:b/>
      <w:bCs/>
    </w:rPr>
  </w:style>
  <w:style w:type="character" w:customStyle="1" w:styleId="CommentSubjectChar">
    <w:name w:val="Comment Subject Char"/>
    <w:basedOn w:val="CommentTextChar"/>
    <w:link w:val="CommentSubject"/>
    <w:semiHidden/>
    <w:rsid w:val="00E407AE"/>
    <w:rPr>
      <w:b/>
      <w:bCs/>
      <w:lang w:val="en-US" w:eastAsia="en-US"/>
    </w:rPr>
  </w:style>
  <w:style w:type="character" w:styleId="Hyperlink">
    <w:name w:val="Hyperlink"/>
    <w:uiPriority w:val="99"/>
    <w:rsid w:val="007F58B2"/>
    <w:rPr>
      <w:color w:val="0000FF"/>
      <w:u w:val="single"/>
    </w:rPr>
  </w:style>
  <w:style w:type="paragraph" w:styleId="Title">
    <w:name w:val="Title"/>
    <w:basedOn w:val="Normal"/>
    <w:link w:val="TitleChar"/>
    <w:qFormat/>
    <w:rsid w:val="0047451B"/>
    <w:pPr>
      <w:overflowPunct/>
      <w:autoSpaceDE/>
      <w:autoSpaceDN/>
      <w:adjustRightInd/>
      <w:jc w:val="center"/>
      <w:textAlignment w:val="auto"/>
    </w:pPr>
    <w:rPr>
      <w:sz w:val="28"/>
      <w:szCs w:val="24"/>
      <w:lang w:val="en-CA"/>
    </w:rPr>
  </w:style>
  <w:style w:type="character" w:customStyle="1" w:styleId="TitleChar">
    <w:name w:val="Title Char"/>
    <w:link w:val="Title"/>
    <w:rsid w:val="0047451B"/>
    <w:rPr>
      <w:sz w:val="28"/>
      <w:szCs w:val="24"/>
      <w:lang w:eastAsia="en-US"/>
    </w:rPr>
  </w:style>
  <w:style w:type="character" w:styleId="Strong">
    <w:name w:val="Strong"/>
    <w:qFormat/>
    <w:rsid w:val="0047451B"/>
    <w:rPr>
      <w:b/>
      <w:bCs/>
    </w:rPr>
  </w:style>
  <w:style w:type="paragraph" w:styleId="Index1">
    <w:name w:val="index 1"/>
    <w:basedOn w:val="Normal"/>
    <w:next w:val="Normal"/>
    <w:autoRedefine/>
    <w:rsid w:val="000421AD"/>
    <w:pPr>
      <w:ind w:left="200" w:hanging="200"/>
    </w:pPr>
  </w:style>
  <w:style w:type="paragraph" w:styleId="Index2">
    <w:name w:val="index 2"/>
    <w:basedOn w:val="Normal"/>
    <w:next w:val="Normal"/>
    <w:autoRedefine/>
    <w:rsid w:val="000421AD"/>
    <w:pPr>
      <w:ind w:left="400" w:hanging="200"/>
    </w:pPr>
  </w:style>
  <w:style w:type="paragraph" w:styleId="Index3">
    <w:name w:val="index 3"/>
    <w:basedOn w:val="Normal"/>
    <w:next w:val="Normal"/>
    <w:autoRedefine/>
    <w:rsid w:val="000421AD"/>
    <w:pPr>
      <w:ind w:left="600" w:hanging="200"/>
    </w:pPr>
  </w:style>
  <w:style w:type="paragraph" w:styleId="Index4">
    <w:name w:val="index 4"/>
    <w:basedOn w:val="Normal"/>
    <w:next w:val="Normal"/>
    <w:autoRedefine/>
    <w:rsid w:val="000421AD"/>
    <w:pPr>
      <w:ind w:left="800" w:hanging="200"/>
    </w:pPr>
  </w:style>
  <w:style w:type="paragraph" w:styleId="Index5">
    <w:name w:val="index 5"/>
    <w:basedOn w:val="Normal"/>
    <w:next w:val="Normal"/>
    <w:autoRedefine/>
    <w:rsid w:val="000421AD"/>
    <w:pPr>
      <w:ind w:left="1000" w:hanging="200"/>
    </w:pPr>
  </w:style>
  <w:style w:type="paragraph" w:styleId="Index6">
    <w:name w:val="index 6"/>
    <w:basedOn w:val="Normal"/>
    <w:next w:val="Normal"/>
    <w:autoRedefine/>
    <w:rsid w:val="000421AD"/>
    <w:pPr>
      <w:ind w:left="1200" w:hanging="200"/>
    </w:pPr>
  </w:style>
  <w:style w:type="paragraph" w:styleId="Index7">
    <w:name w:val="index 7"/>
    <w:basedOn w:val="Normal"/>
    <w:next w:val="Normal"/>
    <w:autoRedefine/>
    <w:rsid w:val="000421AD"/>
    <w:pPr>
      <w:ind w:left="1400" w:hanging="200"/>
    </w:pPr>
  </w:style>
  <w:style w:type="paragraph" w:styleId="Index8">
    <w:name w:val="index 8"/>
    <w:basedOn w:val="Normal"/>
    <w:next w:val="Normal"/>
    <w:autoRedefine/>
    <w:rsid w:val="000421AD"/>
    <w:pPr>
      <w:ind w:left="1600" w:hanging="200"/>
    </w:pPr>
  </w:style>
  <w:style w:type="paragraph" w:styleId="Index9">
    <w:name w:val="index 9"/>
    <w:basedOn w:val="Normal"/>
    <w:next w:val="Normal"/>
    <w:autoRedefine/>
    <w:rsid w:val="000421AD"/>
    <w:pPr>
      <w:ind w:left="1800" w:hanging="200"/>
    </w:pPr>
  </w:style>
  <w:style w:type="paragraph" w:styleId="IndexHeading">
    <w:name w:val="index heading"/>
    <w:basedOn w:val="Normal"/>
    <w:next w:val="Index1"/>
    <w:rsid w:val="000421AD"/>
    <w:pPr>
      <w:spacing w:before="120" w:after="120"/>
    </w:pPr>
    <w:rPr>
      <w:b/>
      <w:bCs/>
      <w:i/>
      <w:iCs/>
    </w:rPr>
  </w:style>
  <w:style w:type="paragraph" w:styleId="Subtitle">
    <w:name w:val="Subtitle"/>
    <w:basedOn w:val="Normal"/>
    <w:link w:val="SubtitleChar"/>
    <w:qFormat/>
    <w:rsid w:val="00BC4412"/>
    <w:pPr>
      <w:overflowPunct/>
      <w:autoSpaceDE/>
      <w:autoSpaceDN/>
      <w:adjustRightInd/>
      <w:jc w:val="center"/>
      <w:textAlignment w:val="auto"/>
    </w:pPr>
    <w:rPr>
      <w:b/>
      <w:bCs/>
      <w:sz w:val="24"/>
      <w:szCs w:val="24"/>
      <w:lang w:val="en-CA"/>
    </w:rPr>
  </w:style>
  <w:style w:type="character" w:customStyle="1" w:styleId="SubtitleChar">
    <w:name w:val="Subtitle Char"/>
    <w:link w:val="Subtitle"/>
    <w:rsid w:val="00BC4412"/>
    <w:rPr>
      <w:b/>
      <w:bCs/>
      <w:sz w:val="24"/>
      <w:szCs w:val="24"/>
      <w:lang w:eastAsia="en-US"/>
    </w:rPr>
  </w:style>
  <w:style w:type="character" w:styleId="FollowedHyperlink">
    <w:name w:val="FollowedHyperlink"/>
    <w:rsid w:val="00BC4412"/>
    <w:rPr>
      <w:color w:val="800080"/>
      <w:u w:val="single"/>
    </w:rPr>
  </w:style>
  <w:style w:type="paragraph" w:customStyle="1" w:styleId="Findingaid">
    <w:name w:val="Finding aid"/>
    <w:basedOn w:val="Normal"/>
    <w:locked/>
    <w:rsid w:val="00BD05DF"/>
    <w:pPr>
      <w:overflowPunct/>
      <w:autoSpaceDE/>
      <w:autoSpaceDN/>
      <w:adjustRightInd/>
      <w:textAlignment w:val="auto"/>
    </w:pPr>
    <w:rPr>
      <w:sz w:val="22"/>
    </w:rPr>
  </w:style>
  <w:style w:type="paragraph" w:styleId="TOCHeading">
    <w:name w:val="TOC Heading"/>
    <w:basedOn w:val="Heading1"/>
    <w:next w:val="Normal"/>
    <w:uiPriority w:val="39"/>
    <w:qFormat/>
    <w:rsid w:val="00F81B80"/>
    <w:pPr>
      <w:keepLines/>
      <w:overflowPunct/>
      <w:autoSpaceDE/>
      <w:autoSpaceDN/>
      <w:adjustRightInd/>
      <w:spacing w:before="480" w:after="0" w:line="276" w:lineRule="auto"/>
      <w:textAlignment w:val="auto"/>
      <w:outlineLvl w:val="9"/>
    </w:pPr>
    <w:rPr>
      <w:rFonts w:ascii="Cambria" w:hAnsi="Cambria"/>
      <w:b/>
      <w:bCs/>
      <w:color w:val="365F91"/>
      <w:sz w:val="28"/>
      <w:szCs w:val="28"/>
    </w:rPr>
  </w:style>
  <w:style w:type="paragraph" w:styleId="TOC1">
    <w:name w:val="toc 1"/>
    <w:basedOn w:val="Normal"/>
    <w:next w:val="Normal"/>
    <w:autoRedefine/>
    <w:uiPriority w:val="39"/>
    <w:qFormat/>
    <w:rsid w:val="00F81B80"/>
  </w:style>
  <w:style w:type="paragraph" w:styleId="TOC2">
    <w:name w:val="toc 2"/>
    <w:basedOn w:val="Normal"/>
    <w:next w:val="Normal"/>
    <w:autoRedefine/>
    <w:uiPriority w:val="39"/>
    <w:qFormat/>
    <w:rsid w:val="00F81B80"/>
    <w:pPr>
      <w:ind w:left="200"/>
    </w:pPr>
  </w:style>
  <w:style w:type="paragraph" w:styleId="TOC5">
    <w:name w:val="toc 5"/>
    <w:basedOn w:val="Normal"/>
    <w:next w:val="Normal"/>
    <w:autoRedefine/>
    <w:uiPriority w:val="39"/>
    <w:rsid w:val="00F35D15"/>
    <w:pPr>
      <w:ind w:left="800"/>
    </w:pPr>
    <w:rPr>
      <w:rFonts w:ascii="Arial" w:hAnsi="Arial"/>
      <w:sz w:val="22"/>
    </w:rPr>
  </w:style>
  <w:style w:type="paragraph" w:styleId="ListParagraph">
    <w:name w:val="List Paragraph"/>
    <w:basedOn w:val="Normal"/>
    <w:uiPriority w:val="34"/>
    <w:qFormat/>
    <w:rsid w:val="00B803B1"/>
    <w:pPr>
      <w:ind w:left="720"/>
      <w:contextualSpacing/>
    </w:pPr>
  </w:style>
  <w:style w:type="paragraph" w:customStyle="1" w:styleId="NormalCenter">
    <w:name w:val="Normal Center"/>
    <w:basedOn w:val="Normal"/>
    <w:qFormat/>
    <w:rsid w:val="00C70568"/>
    <w:pPr>
      <w:tabs>
        <w:tab w:val="left" w:pos="720"/>
        <w:tab w:val="left" w:pos="1440"/>
        <w:tab w:val="center" w:pos="7632"/>
        <w:tab w:val="center" w:pos="8496"/>
        <w:tab w:val="center" w:pos="9144"/>
      </w:tabs>
      <w:jc w:val="center"/>
    </w:pPr>
    <w:rPr>
      <w:rFonts w:ascii="Arial" w:hAnsi="Arial"/>
      <w:b/>
      <w:noProof/>
      <w:sz w:val="40"/>
      <w:szCs w:val="40"/>
    </w:rPr>
  </w:style>
  <w:style w:type="paragraph" w:styleId="TOC3">
    <w:name w:val="toc 3"/>
    <w:basedOn w:val="Normal"/>
    <w:next w:val="Normal"/>
    <w:autoRedefine/>
    <w:uiPriority w:val="39"/>
    <w:unhideWhenUsed/>
    <w:qFormat/>
    <w:rsid w:val="00301E42"/>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paragraph" w:styleId="TableofFigures">
    <w:name w:val="table of figures"/>
    <w:basedOn w:val="Normal"/>
    <w:next w:val="Normal"/>
    <w:rsid w:val="00301E42"/>
  </w:style>
  <w:style w:type="character" w:styleId="UnresolvedMention">
    <w:name w:val="Unresolved Mention"/>
    <w:basedOn w:val="DefaultParagraphFont"/>
    <w:uiPriority w:val="99"/>
    <w:semiHidden/>
    <w:unhideWhenUsed/>
    <w:rsid w:val="00D95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hyperlink" Target="http://laws.gnb.ca/en/ShowPdf/cs/A-11.1.pdf" TargetMode="External"/><Relationship Id="rId34" Type="http://schemas.openxmlformats.org/officeDocument/2006/relationships/header" Target="header9.xml"/><Relationship Id="rId42" Type="http://schemas.openxmlformats.org/officeDocument/2006/relationships/footer" Target="footer10.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3.xml"/><Relationship Id="rId63" Type="http://schemas.openxmlformats.org/officeDocument/2006/relationships/header" Target="header29.xml"/><Relationship Id="rId68" Type="http://schemas.openxmlformats.org/officeDocument/2006/relationships/header" Target="header32.xml"/><Relationship Id="rId76" Type="http://schemas.openxmlformats.org/officeDocument/2006/relationships/hyperlink" Target="mailto:records.centre@gnb.ca" TargetMode="External"/><Relationship Id="rId84" Type="http://schemas.openxmlformats.org/officeDocument/2006/relationships/footer" Target="footer22.xml"/><Relationship Id="rId89" Type="http://schemas.openxmlformats.org/officeDocument/2006/relationships/header" Target="header44.xml"/><Relationship Id="rId7" Type="http://schemas.openxmlformats.org/officeDocument/2006/relationships/styles" Target="styles.xml"/><Relationship Id="rId71" Type="http://schemas.openxmlformats.org/officeDocument/2006/relationships/header" Target="header34.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oter" Target="footer11.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31.xml"/><Relationship Id="rId74" Type="http://schemas.openxmlformats.org/officeDocument/2006/relationships/header" Target="header36.xml"/><Relationship Id="rId79" Type="http://schemas.openxmlformats.org/officeDocument/2006/relationships/hyperlink" Target="mailto:records.centre@gnb.ca" TargetMode="External"/><Relationship Id="rId87" Type="http://schemas.openxmlformats.org/officeDocument/2006/relationships/header" Target="header42.xml"/><Relationship Id="rId5" Type="http://schemas.openxmlformats.org/officeDocument/2006/relationships/customXml" Target="../customXml/item5.xml"/><Relationship Id="rId61" Type="http://schemas.openxmlformats.org/officeDocument/2006/relationships/footer" Target="footer16.xml"/><Relationship Id="rId82" Type="http://schemas.openxmlformats.org/officeDocument/2006/relationships/header" Target="header38.xml"/><Relationship Id="rId90" Type="http://schemas.openxmlformats.org/officeDocument/2006/relationships/header" Target="header45.xml"/><Relationship Id="rId19" Type="http://schemas.openxmlformats.org/officeDocument/2006/relationships/hyperlink" Target="http://laws.gnb.ca/en/ShowPdf/cs/A-11.1.pdf" TargetMode="External"/><Relationship Id="rId14" Type="http://schemas.openxmlformats.org/officeDocument/2006/relationships/header" Target="header2.xml"/><Relationship Id="rId22" Type="http://schemas.openxmlformats.org/officeDocument/2006/relationships/hyperlink" Target="https://archives.gnb.ca/CIM/Directives/en-CA"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footer" Target="footer12.xml"/><Relationship Id="rId56" Type="http://schemas.openxmlformats.org/officeDocument/2006/relationships/header" Target="header24.xml"/><Relationship Id="rId64" Type="http://schemas.openxmlformats.org/officeDocument/2006/relationships/footer" Target="footer17.xml"/><Relationship Id="rId69" Type="http://schemas.openxmlformats.org/officeDocument/2006/relationships/header" Target="header33.xml"/><Relationship Id="rId77" Type="http://schemas.openxmlformats.org/officeDocument/2006/relationships/hyperlink" Target="http://www.archives.gnb.ca/Archives/RecMan.aspx?culture=en-CA" TargetMode="External"/><Relationship Id="rId8" Type="http://schemas.openxmlformats.org/officeDocument/2006/relationships/settings" Target="settings.xml"/><Relationship Id="rId51" Type="http://schemas.openxmlformats.org/officeDocument/2006/relationships/footer" Target="footer13.xml"/><Relationship Id="rId72" Type="http://schemas.openxmlformats.org/officeDocument/2006/relationships/header" Target="header35.xml"/><Relationship Id="rId80" Type="http://schemas.openxmlformats.org/officeDocument/2006/relationships/header" Target="header37.xml"/><Relationship Id="rId85" Type="http://schemas.openxmlformats.org/officeDocument/2006/relationships/header" Target="header40.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records.centre@gnb.ca"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header" Target="header17.xml"/><Relationship Id="rId59" Type="http://schemas.openxmlformats.org/officeDocument/2006/relationships/header" Target="header26.xml"/><Relationship Id="rId67" Type="http://schemas.openxmlformats.org/officeDocument/2006/relationships/footer" Target="footer18.xml"/><Relationship Id="rId20" Type="http://schemas.openxmlformats.org/officeDocument/2006/relationships/hyperlink" Target="http://laws.gnb.ca/en/ShowPdf/cs/A-11.1.pdf" TargetMode="External"/><Relationship Id="rId41" Type="http://schemas.openxmlformats.org/officeDocument/2006/relationships/header" Target="header14.xml"/><Relationship Id="rId54" Type="http://schemas.openxmlformats.org/officeDocument/2006/relationships/footer" Target="footer14.xml"/><Relationship Id="rId62" Type="http://schemas.openxmlformats.org/officeDocument/2006/relationships/header" Target="header28.xml"/><Relationship Id="rId70" Type="http://schemas.openxmlformats.org/officeDocument/2006/relationships/footer" Target="footer19.xml"/><Relationship Id="rId75" Type="http://schemas.openxmlformats.org/officeDocument/2006/relationships/hyperlink" Target="http://www.archives.gnb.ca" TargetMode="External"/><Relationship Id="rId83" Type="http://schemas.openxmlformats.org/officeDocument/2006/relationships/header" Target="header39.xml"/><Relationship Id="rId88" Type="http://schemas.openxmlformats.org/officeDocument/2006/relationships/header" Target="header4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header" Target="header19.xml"/><Relationship Id="rId57" Type="http://schemas.openxmlformats.org/officeDocument/2006/relationships/footer" Target="footer15.xml"/><Relationship Id="rId10" Type="http://schemas.openxmlformats.org/officeDocument/2006/relationships/footnotes" Target="footnotes.xml"/><Relationship Id="rId31" Type="http://schemas.openxmlformats.org/officeDocument/2006/relationships/header" Target="header7.xml"/><Relationship Id="rId44" Type="http://schemas.openxmlformats.org/officeDocument/2006/relationships/header" Target="header16.xml"/><Relationship Id="rId52" Type="http://schemas.openxmlformats.org/officeDocument/2006/relationships/header" Target="header21.xml"/><Relationship Id="rId60" Type="http://schemas.openxmlformats.org/officeDocument/2006/relationships/header" Target="header27.xml"/><Relationship Id="rId65" Type="http://schemas.openxmlformats.org/officeDocument/2006/relationships/header" Target="header30.xml"/><Relationship Id="rId73" Type="http://schemas.openxmlformats.org/officeDocument/2006/relationships/footer" Target="footer20.xml"/><Relationship Id="rId78" Type="http://schemas.openxmlformats.org/officeDocument/2006/relationships/hyperlink" Target="http://www.archives.gnb.ca/Archives/RecMan.aspx?Section=3&amp;culture=en-CA" TargetMode="External"/><Relationship Id="rId81" Type="http://schemas.openxmlformats.org/officeDocument/2006/relationships/footer" Target="footer21.xml"/><Relationship Id="rId86"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C5D8F680D9244AA55281224F9BCB2" ma:contentTypeVersion="0" ma:contentTypeDescription="Create a new document." ma:contentTypeScope="" ma:versionID="4d395c7d3adef95e16ec09133207439b">
  <xsd:schema xmlns:xsd="http://www.w3.org/2001/XMLSchema" xmlns:xs="http://www.w3.org/2001/XMLSchema" xmlns:p="http://schemas.microsoft.com/office/2006/metadata/properties" xmlns:ns2="21aa4712-bc77-43df-9661-28723dd18e71" targetNamespace="http://schemas.microsoft.com/office/2006/metadata/properties" ma:root="true" ma:fieldsID="7995c1dfd6d24b001723720219c17ce8" ns2:_="">
    <xsd:import namespace="21aa4712-bc77-43df-9661-28723dd18e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a4712-bc77-43df-9661-28723dd18e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aa4712-bc77-43df-9661-28723dd18e71">OCIO-1079-66</_dlc_DocId>
    <_dlc_DocIdUrl xmlns="21aa4712-bc77-43df-9661-28723dd18e71">
      <Url>http://gnbsp.gnb.ca/sites/OCIO-BCI/CIM/_layouts/DocIdRedir.aspx?ID=OCIO-1079-66</Url>
      <Description>OCIO-1079-66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9C29-817F-42C9-9E0A-BE54C9B4B0E5}">
  <ds:schemaRefs>
    <ds:schemaRef ds:uri="http://schemas.microsoft.com/sharepoint/events"/>
  </ds:schemaRefs>
</ds:datastoreItem>
</file>

<file path=customXml/itemProps2.xml><?xml version="1.0" encoding="utf-8"?>
<ds:datastoreItem xmlns:ds="http://schemas.openxmlformats.org/officeDocument/2006/customXml" ds:itemID="{5902A3C1-7E27-4E06-8E0B-8AA7A6125879}">
  <ds:schemaRefs>
    <ds:schemaRef ds:uri="http://schemas.microsoft.com/sharepoint/v3/contenttype/forms"/>
  </ds:schemaRefs>
</ds:datastoreItem>
</file>

<file path=customXml/itemProps3.xml><?xml version="1.0" encoding="utf-8"?>
<ds:datastoreItem xmlns:ds="http://schemas.openxmlformats.org/officeDocument/2006/customXml" ds:itemID="{4EFB5B72-BA50-46E3-9821-139B2137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a4712-bc77-43df-9661-28723dd18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6ED1F-EBEF-4D38-9A56-95A5D1A343D8}">
  <ds:schemaRefs>
    <ds:schemaRef ds:uri="http://schemas.microsoft.com/office/2006/metadata/properties"/>
    <ds:schemaRef ds:uri="http://schemas.microsoft.com/office/infopath/2007/PartnerControls"/>
    <ds:schemaRef ds:uri="21aa4712-bc77-43df-9661-28723dd18e71"/>
  </ds:schemaRefs>
</ds:datastoreItem>
</file>

<file path=customXml/itemProps5.xml><?xml version="1.0" encoding="utf-8"?>
<ds:datastoreItem xmlns:ds="http://schemas.openxmlformats.org/officeDocument/2006/customXml" ds:itemID="{E8C58E87-A8D6-46BF-9D27-944423F6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109</Pages>
  <Words>19866</Words>
  <Characters>124141</Characters>
  <Application>Microsoft Office Word</Application>
  <DocSecurity>0</DocSecurity>
  <Lines>1034</Lines>
  <Paragraphs>287</Paragraphs>
  <ScaleCrop>false</ScaleCrop>
  <HeadingPairs>
    <vt:vector size="2" baseType="variant">
      <vt:variant>
        <vt:lpstr>Title</vt:lpstr>
      </vt:variant>
      <vt:variant>
        <vt:i4>1</vt:i4>
      </vt:variant>
    </vt:vector>
  </HeadingPairs>
  <TitlesOfParts>
    <vt:vector size="1" baseType="lpstr">
      <vt:lpstr>District Planning Commission File Plan</vt:lpstr>
    </vt:vector>
  </TitlesOfParts>
  <Company>Supply and Services</Company>
  <LinksUpToDate>false</LinksUpToDate>
  <CharactersWithSpaces>143720</CharactersWithSpaces>
  <SharedDoc>false</SharedDoc>
  <HLinks>
    <vt:vector size="162" baseType="variant">
      <vt:variant>
        <vt:i4>7077912</vt:i4>
      </vt:variant>
      <vt:variant>
        <vt:i4>78</vt:i4>
      </vt:variant>
      <vt:variant>
        <vt:i4>0</vt:i4>
      </vt:variant>
      <vt:variant>
        <vt:i4>5</vt:i4>
      </vt:variant>
      <vt:variant>
        <vt:lpwstr>mailto:records.centre@gnb.ca</vt:lpwstr>
      </vt:variant>
      <vt:variant>
        <vt:lpwstr/>
      </vt:variant>
      <vt:variant>
        <vt:i4>6619199</vt:i4>
      </vt:variant>
      <vt:variant>
        <vt:i4>75</vt:i4>
      </vt:variant>
      <vt:variant>
        <vt:i4>0</vt:i4>
      </vt:variant>
      <vt:variant>
        <vt:i4>5</vt:i4>
      </vt:variant>
      <vt:variant>
        <vt:lpwstr>http://www.archives.gnb.ca/Archives/RecMan.aspx?Section=3&amp;culture=en-CA</vt:lpwstr>
      </vt:variant>
      <vt:variant>
        <vt:lpwstr/>
      </vt:variant>
      <vt:variant>
        <vt:i4>27</vt:i4>
      </vt:variant>
      <vt:variant>
        <vt:i4>72</vt:i4>
      </vt:variant>
      <vt:variant>
        <vt:i4>0</vt:i4>
      </vt:variant>
      <vt:variant>
        <vt:i4>5</vt:i4>
      </vt:variant>
      <vt:variant>
        <vt:lpwstr>http://www.archives.gnb.ca/Archives/RecMan.aspx?culture=en-CA</vt:lpwstr>
      </vt:variant>
      <vt:variant>
        <vt:lpwstr/>
      </vt:variant>
      <vt:variant>
        <vt:i4>7077912</vt:i4>
      </vt:variant>
      <vt:variant>
        <vt:i4>69</vt:i4>
      </vt:variant>
      <vt:variant>
        <vt:i4>0</vt:i4>
      </vt:variant>
      <vt:variant>
        <vt:i4>5</vt:i4>
      </vt:variant>
      <vt:variant>
        <vt:lpwstr>mailto:records.centre@gnb.ca</vt:lpwstr>
      </vt:variant>
      <vt:variant>
        <vt:lpwstr/>
      </vt:variant>
      <vt:variant>
        <vt:i4>7077912</vt:i4>
      </vt:variant>
      <vt:variant>
        <vt:i4>66</vt:i4>
      </vt:variant>
      <vt:variant>
        <vt:i4>0</vt:i4>
      </vt:variant>
      <vt:variant>
        <vt:i4>5</vt:i4>
      </vt:variant>
      <vt:variant>
        <vt:lpwstr>mailto:records.centre@gnb.ca</vt:lpwstr>
      </vt:variant>
      <vt:variant>
        <vt:lpwstr/>
      </vt:variant>
      <vt:variant>
        <vt:i4>6619239</vt:i4>
      </vt:variant>
      <vt:variant>
        <vt:i4>63</vt:i4>
      </vt:variant>
      <vt:variant>
        <vt:i4>0</vt:i4>
      </vt:variant>
      <vt:variant>
        <vt:i4>5</vt:i4>
      </vt:variant>
      <vt:variant>
        <vt:lpwstr>http://archives.gnb.ca/Archives/RecMan.aspx?Section=2&amp;culture=en-CA</vt:lpwstr>
      </vt:variant>
      <vt:variant>
        <vt:lpwstr/>
      </vt:variant>
      <vt:variant>
        <vt:i4>7077912</vt:i4>
      </vt:variant>
      <vt:variant>
        <vt:i4>60</vt:i4>
      </vt:variant>
      <vt:variant>
        <vt:i4>0</vt:i4>
      </vt:variant>
      <vt:variant>
        <vt:i4>5</vt:i4>
      </vt:variant>
      <vt:variant>
        <vt:lpwstr>mailto:records.centre@gnb.ca</vt:lpwstr>
      </vt:variant>
      <vt:variant>
        <vt:lpwstr/>
      </vt:variant>
      <vt:variant>
        <vt:i4>6357087</vt:i4>
      </vt:variant>
      <vt:variant>
        <vt:i4>57</vt:i4>
      </vt:variant>
      <vt:variant>
        <vt:i4>0</vt:i4>
      </vt:variant>
      <vt:variant>
        <vt:i4>5</vt:i4>
      </vt:variant>
      <vt:variant>
        <vt:lpwstr/>
      </vt:variant>
      <vt:variant>
        <vt:lpwstr>_A</vt:lpwstr>
      </vt:variant>
      <vt:variant>
        <vt:i4>4587619</vt:i4>
      </vt:variant>
      <vt:variant>
        <vt:i4>54</vt:i4>
      </vt:variant>
      <vt:variant>
        <vt:i4>0</vt:i4>
      </vt:variant>
      <vt:variant>
        <vt:i4>5</vt:i4>
      </vt:variant>
      <vt:variant>
        <vt:lpwstr/>
      </vt:variant>
      <vt:variant>
        <vt:lpwstr>_Retention_of_Computer</vt:lpwstr>
      </vt:variant>
      <vt:variant>
        <vt:i4>1441842</vt:i4>
      </vt:variant>
      <vt:variant>
        <vt:i4>51</vt:i4>
      </vt:variant>
      <vt:variant>
        <vt:i4>0</vt:i4>
      </vt:variant>
      <vt:variant>
        <vt:i4>5</vt:i4>
      </vt:variant>
      <vt:variant>
        <vt:lpwstr/>
      </vt:variant>
      <vt:variant>
        <vt:lpwstr>_Appendix_D_–</vt:lpwstr>
      </vt:variant>
      <vt:variant>
        <vt:i4>5439597</vt:i4>
      </vt:variant>
      <vt:variant>
        <vt:i4>48</vt:i4>
      </vt:variant>
      <vt:variant>
        <vt:i4>0</vt:i4>
      </vt:variant>
      <vt:variant>
        <vt:i4>5</vt:i4>
      </vt:variant>
      <vt:variant>
        <vt:lpwstr/>
      </vt:variant>
      <vt:variant>
        <vt:lpwstr>_Transfer_of_boxes</vt:lpwstr>
      </vt:variant>
      <vt:variant>
        <vt:i4>6488149</vt:i4>
      </vt:variant>
      <vt:variant>
        <vt:i4>45</vt:i4>
      </vt:variant>
      <vt:variant>
        <vt:i4>0</vt:i4>
      </vt:variant>
      <vt:variant>
        <vt:i4>5</vt:i4>
      </vt:variant>
      <vt:variant>
        <vt:lpwstr/>
      </vt:variant>
      <vt:variant>
        <vt:lpwstr>_Request_for_Change</vt:lpwstr>
      </vt:variant>
      <vt:variant>
        <vt:i4>4792356</vt:i4>
      </vt:variant>
      <vt:variant>
        <vt:i4>42</vt:i4>
      </vt:variant>
      <vt:variant>
        <vt:i4>0</vt:i4>
      </vt:variant>
      <vt:variant>
        <vt:i4>5</vt:i4>
      </vt:variant>
      <vt:variant>
        <vt:lpwstr/>
      </vt:variant>
      <vt:variant>
        <vt:lpwstr>_Appendix_A_–_1</vt:lpwstr>
      </vt:variant>
      <vt:variant>
        <vt:i4>538181719</vt:i4>
      </vt:variant>
      <vt:variant>
        <vt:i4>39</vt:i4>
      </vt:variant>
      <vt:variant>
        <vt:i4>0</vt:i4>
      </vt:variant>
      <vt:variant>
        <vt:i4>5</vt:i4>
      </vt:variant>
      <vt:variant>
        <vt:lpwstr/>
      </vt:variant>
      <vt:variant>
        <vt:lpwstr>_DPC_–_OPERATIONAL</vt:lpwstr>
      </vt:variant>
      <vt:variant>
        <vt:i4>1900587</vt:i4>
      </vt:variant>
      <vt:variant>
        <vt:i4>36</vt:i4>
      </vt:variant>
      <vt:variant>
        <vt:i4>0</vt:i4>
      </vt:variant>
      <vt:variant>
        <vt:i4>5</vt:i4>
      </vt:variant>
      <vt:variant>
        <vt:lpwstr/>
      </vt:variant>
      <vt:variant>
        <vt:lpwstr>_LEGAL_AND_REGULATORY</vt:lpwstr>
      </vt:variant>
      <vt:variant>
        <vt:i4>5046370</vt:i4>
      </vt:variant>
      <vt:variant>
        <vt:i4>33</vt:i4>
      </vt:variant>
      <vt:variant>
        <vt:i4>0</vt:i4>
      </vt:variant>
      <vt:variant>
        <vt:i4>5</vt:i4>
      </vt:variant>
      <vt:variant>
        <vt:lpwstr/>
      </vt:variant>
      <vt:variant>
        <vt:lpwstr>_INFORMATION_MANAGEMENT_AND</vt:lpwstr>
      </vt:variant>
      <vt:variant>
        <vt:i4>983049</vt:i4>
      </vt:variant>
      <vt:variant>
        <vt:i4>30</vt:i4>
      </vt:variant>
      <vt:variant>
        <vt:i4>0</vt:i4>
      </vt:variant>
      <vt:variant>
        <vt:i4>5</vt:i4>
      </vt:variant>
      <vt:variant>
        <vt:lpwstr/>
      </vt:variant>
      <vt:variant>
        <vt:lpwstr>_HUMAN_RESOURCES</vt:lpwstr>
      </vt:variant>
      <vt:variant>
        <vt:i4>196660</vt:i4>
      </vt:variant>
      <vt:variant>
        <vt:i4>27</vt:i4>
      </vt:variant>
      <vt:variant>
        <vt:i4>0</vt:i4>
      </vt:variant>
      <vt:variant>
        <vt:i4>5</vt:i4>
      </vt:variant>
      <vt:variant>
        <vt:lpwstr/>
      </vt:variant>
      <vt:variant>
        <vt:lpwstr>_FINANCE</vt:lpwstr>
      </vt:variant>
      <vt:variant>
        <vt:i4>5439533</vt:i4>
      </vt:variant>
      <vt:variant>
        <vt:i4>24</vt:i4>
      </vt:variant>
      <vt:variant>
        <vt:i4>0</vt:i4>
      </vt:variant>
      <vt:variant>
        <vt:i4>5</vt:i4>
      </vt:variant>
      <vt:variant>
        <vt:lpwstr/>
      </vt:variant>
      <vt:variant>
        <vt:lpwstr>_BUILDINGS,_FACILITIES_AND</vt:lpwstr>
      </vt:variant>
      <vt:variant>
        <vt:i4>8192094</vt:i4>
      </vt:variant>
      <vt:variant>
        <vt:i4>21</vt:i4>
      </vt:variant>
      <vt:variant>
        <vt:i4>0</vt:i4>
      </vt:variant>
      <vt:variant>
        <vt:i4>5</vt:i4>
      </vt:variant>
      <vt:variant>
        <vt:lpwstr/>
      </vt:variant>
      <vt:variant>
        <vt:lpwstr>_ADMINISTRATION_AND_LEADERSHIP</vt:lpwstr>
      </vt:variant>
      <vt:variant>
        <vt:i4>3932178</vt:i4>
      </vt:variant>
      <vt:variant>
        <vt:i4>18</vt:i4>
      </vt:variant>
      <vt:variant>
        <vt:i4>0</vt:i4>
      </vt:variant>
      <vt:variant>
        <vt:i4>5</vt:i4>
      </vt:variant>
      <vt:variant>
        <vt:lpwstr/>
      </vt:variant>
      <vt:variant>
        <vt:lpwstr>_Other_Components_of</vt:lpwstr>
      </vt:variant>
      <vt:variant>
        <vt:i4>4653173</vt:i4>
      </vt:variant>
      <vt:variant>
        <vt:i4>15</vt:i4>
      </vt:variant>
      <vt:variant>
        <vt:i4>0</vt:i4>
      </vt:variant>
      <vt:variant>
        <vt:i4>5</vt:i4>
      </vt:variant>
      <vt:variant>
        <vt:lpwstr/>
      </vt:variant>
      <vt:variant>
        <vt:lpwstr>_How_to_use</vt:lpwstr>
      </vt:variant>
      <vt:variant>
        <vt:i4>2359296</vt:i4>
      </vt:variant>
      <vt:variant>
        <vt:i4>12</vt:i4>
      </vt:variant>
      <vt:variant>
        <vt:i4>0</vt:i4>
      </vt:variant>
      <vt:variant>
        <vt:i4>5</vt:i4>
      </vt:variant>
      <vt:variant>
        <vt:lpwstr/>
      </vt:variant>
      <vt:variant>
        <vt:lpwstr>_How_do_I</vt:lpwstr>
      </vt:variant>
      <vt:variant>
        <vt:i4>8126555</vt:i4>
      </vt:variant>
      <vt:variant>
        <vt:i4>9</vt:i4>
      </vt:variant>
      <vt:variant>
        <vt:i4>0</vt:i4>
      </vt:variant>
      <vt:variant>
        <vt:i4>5</vt:i4>
      </vt:variant>
      <vt:variant>
        <vt:lpwstr/>
      </vt:variant>
      <vt:variant>
        <vt:lpwstr>_Retention_and_Disposition</vt:lpwstr>
      </vt:variant>
      <vt:variant>
        <vt:i4>2686983</vt:i4>
      </vt:variant>
      <vt:variant>
        <vt:i4>6</vt:i4>
      </vt:variant>
      <vt:variant>
        <vt:i4>0</vt:i4>
      </vt:variant>
      <vt:variant>
        <vt:i4>5</vt:i4>
      </vt:variant>
      <vt:variant>
        <vt:lpwstr/>
      </vt:variant>
      <vt:variant>
        <vt:lpwstr>_How_does_the</vt:lpwstr>
      </vt:variant>
      <vt:variant>
        <vt:i4>5963893</vt:i4>
      </vt:variant>
      <vt:variant>
        <vt:i4>3</vt:i4>
      </vt:variant>
      <vt:variant>
        <vt:i4>0</vt:i4>
      </vt:variant>
      <vt:variant>
        <vt:i4>5</vt:i4>
      </vt:variant>
      <vt:variant>
        <vt:lpwstr/>
      </vt:variant>
      <vt:variant>
        <vt:lpwstr>_What_is_a</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Planning Commission File Plan</dc:title>
  <dc:subject>Integrated File Plan</dc:subject>
  <dc:creator>Gisèle Bourque- Richard</dc:creator>
  <dc:description>corrected errors on page 14 and 68.</dc:description>
  <cp:lastModifiedBy>Paul-Elias, Danielle (FTB/FCT)</cp:lastModifiedBy>
  <cp:revision>10</cp:revision>
  <cp:lastPrinted>2014-04-04T18:05:00Z</cp:lastPrinted>
  <dcterms:created xsi:type="dcterms:W3CDTF">2019-08-19T16:45:00Z</dcterms:created>
  <dcterms:modified xsi:type="dcterms:W3CDTF">2020-02-21T19:51:00Z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0x0101000E5C5D8F680D9244AA55281224F9BCB2</vt:lpwstr>
  </property>
  <property fmtid="{D5CDD505-2E9C-101B-9397-08002B2CF9AE}" pid="3" name="_dlc_DocIdItemGuid">
    <vt:lpwstr>4e3ee598-9806-45c9-bd59-d219bccdcef7</vt:lpwstr>
  </property>
</Properties>
</file>