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E53F" w14:textId="77777777" w:rsidR="00C43B27" w:rsidRDefault="00C43B27" w:rsidP="001E1A96">
      <w:pPr>
        <w:spacing w:after="0" w:line="240" w:lineRule="auto"/>
        <w:ind w:left="288" w:right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CHECKLIST FOR </w:t>
      </w:r>
    </w:p>
    <w:p w14:paraId="1A7D63AD" w14:textId="2D60B5E5" w:rsidR="00F26576" w:rsidRDefault="006E76EC" w:rsidP="00F26576">
      <w:pPr>
        <w:spacing w:after="0" w:line="240" w:lineRule="auto"/>
        <w:ind w:left="284" w:right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PREPARING </w:t>
      </w:r>
      <w:r w:rsidR="00F20AF3">
        <w:rPr>
          <w:rFonts w:ascii="Arial" w:eastAsia="Times New Roman" w:hAnsi="Arial" w:cs="Arial"/>
          <w:b/>
          <w:sz w:val="24"/>
          <w:szCs w:val="24"/>
          <w:u w:val="single"/>
        </w:rPr>
        <w:t xml:space="preserve">PUPILS’ </w:t>
      </w:r>
      <w:r w:rsidR="00B8003B">
        <w:rPr>
          <w:rFonts w:ascii="Arial" w:eastAsia="Times New Roman" w:hAnsi="Arial" w:cs="Arial"/>
          <w:b/>
          <w:sz w:val="24"/>
          <w:szCs w:val="24"/>
          <w:u w:val="single"/>
        </w:rPr>
        <w:t xml:space="preserve">CUMULATIVE RECORDS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FOR </w:t>
      </w:r>
      <w:r w:rsidR="0037251E">
        <w:rPr>
          <w:rFonts w:ascii="Arial" w:eastAsia="Times New Roman" w:hAnsi="Arial" w:cs="Arial"/>
          <w:b/>
          <w:sz w:val="24"/>
          <w:szCs w:val="24"/>
          <w:u w:val="single"/>
        </w:rPr>
        <w:t>DIGITIZATION</w:t>
      </w:r>
      <w:r w:rsidR="00F26576" w:rsidRPr="00F26576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5765A9C1" w14:textId="77777777" w:rsidR="002844E7" w:rsidRDefault="002844E7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color w:val="000000"/>
          <w:sz w:val="20"/>
        </w:rPr>
      </w:pPr>
    </w:p>
    <w:p w14:paraId="722E3D02" w14:textId="77777777" w:rsidR="00EA4B43" w:rsidRPr="0092770F" w:rsidRDefault="0068157C" w:rsidP="006D22BF">
      <w:pPr>
        <w:tabs>
          <w:tab w:val="left" w:pos="720"/>
        </w:tabs>
        <w:autoSpaceDE w:val="0"/>
        <w:autoSpaceDN w:val="0"/>
        <w:adjustRightInd w:val="0"/>
        <w:spacing w:after="120"/>
        <w:ind w:left="1080" w:right="720" w:hanging="1080"/>
        <w:rPr>
          <w:rFonts w:ascii="Arial" w:hAnsi="Arial" w:cs="Arial"/>
          <w:color w:val="000000"/>
        </w:rPr>
      </w:pPr>
      <w:r w:rsidRPr="0005238E">
        <w:rPr>
          <w:color w:val="000000"/>
          <w:sz w:val="20"/>
        </w:rPr>
        <w:t>____</w:t>
      </w:r>
      <w:r w:rsidRPr="0005238E">
        <w:rPr>
          <w:rFonts w:ascii="Arial" w:hAnsi="Arial" w:cs="Arial"/>
          <w:color w:val="000000"/>
          <w:sz w:val="20"/>
        </w:rPr>
        <w:tab/>
      </w:r>
      <w:r w:rsidRPr="0092770F">
        <w:rPr>
          <w:rFonts w:ascii="Arial" w:hAnsi="Arial" w:cs="Arial"/>
          <w:color w:val="000000"/>
        </w:rPr>
        <w:t>1.</w:t>
      </w:r>
      <w:r w:rsidRPr="0092770F">
        <w:rPr>
          <w:rFonts w:ascii="Arial" w:hAnsi="Arial" w:cs="Arial"/>
          <w:color w:val="000000"/>
        </w:rPr>
        <w:tab/>
      </w:r>
      <w:r w:rsidR="00F20AF3" w:rsidRPr="0092770F">
        <w:rPr>
          <w:rFonts w:ascii="Arial" w:hAnsi="Arial" w:cs="Arial"/>
          <w:color w:val="000000"/>
          <w:u w:val="single"/>
        </w:rPr>
        <w:t>Necessary supplies have been acquired</w:t>
      </w:r>
      <w:r w:rsidR="006E76EC" w:rsidRPr="0092770F">
        <w:rPr>
          <w:rFonts w:ascii="Arial" w:hAnsi="Arial" w:cs="Arial"/>
          <w:color w:val="000000"/>
        </w:rPr>
        <w:t xml:space="preserve">: </w:t>
      </w:r>
    </w:p>
    <w:p w14:paraId="72E76524" w14:textId="57AF52F0" w:rsidR="006E76EC" w:rsidRPr="0092770F" w:rsidRDefault="006E76EC" w:rsidP="006D22B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color w:val="000000"/>
        </w:rPr>
      </w:pPr>
      <w:r w:rsidRPr="0092770F">
        <w:rPr>
          <w:rFonts w:ascii="Arial" w:hAnsi="Arial" w:cs="Arial"/>
          <w:color w:val="000000"/>
        </w:rPr>
        <w:t>Records Centre storage boxes</w:t>
      </w:r>
      <w:r w:rsidR="00F20AF3" w:rsidRPr="0092770F">
        <w:rPr>
          <w:rFonts w:ascii="Arial" w:hAnsi="Arial" w:cs="Arial"/>
          <w:color w:val="000000"/>
        </w:rPr>
        <w:t xml:space="preserve"> </w:t>
      </w:r>
      <w:r w:rsidRPr="0092770F">
        <w:rPr>
          <w:rFonts w:ascii="Arial" w:hAnsi="Arial" w:cs="Arial"/>
          <w:color w:val="000000"/>
        </w:rPr>
        <w:t>avail</w:t>
      </w:r>
      <w:r w:rsidR="00F20AF3" w:rsidRPr="0092770F">
        <w:rPr>
          <w:rFonts w:ascii="Arial" w:hAnsi="Arial" w:cs="Arial"/>
          <w:color w:val="000000"/>
        </w:rPr>
        <w:t xml:space="preserve">able from </w:t>
      </w:r>
      <w:r w:rsidR="0045573B" w:rsidRPr="0092770F">
        <w:rPr>
          <w:rFonts w:ascii="Arial" w:hAnsi="Arial" w:cs="Arial"/>
          <w:color w:val="000000"/>
        </w:rPr>
        <w:t>Staples (#STP20657)</w:t>
      </w:r>
      <w:r w:rsidR="0045573B">
        <w:rPr>
          <w:rFonts w:ascii="Arial" w:hAnsi="Arial" w:cs="Arial"/>
          <w:color w:val="000000"/>
        </w:rPr>
        <w:t xml:space="preserve"> or </w:t>
      </w:r>
      <w:r w:rsidR="004B6D7D" w:rsidRPr="0092770F">
        <w:rPr>
          <w:rFonts w:ascii="Arial" w:hAnsi="Arial" w:cs="Arial"/>
          <w:color w:val="000000"/>
        </w:rPr>
        <w:t xml:space="preserve">Grand &amp; Toy stock # SKU#:BOX </w:t>
      </w:r>
    </w:p>
    <w:p w14:paraId="32201A2E" w14:textId="7B3CEF27" w:rsidR="00F20AF3" w:rsidRPr="0092770F" w:rsidRDefault="00F20AF3" w:rsidP="009548B0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color w:val="000000"/>
        </w:rPr>
      </w:pPr>
      <w:r w:rsidRPr="0092770F">
        <w:rPr>
          <w:rFonts w:ascii="Arial" w:hAnsi="Arial" w:cs="Arial"/>
          <w:i/>
          <w:color w:val="000000"/>
        </w:rPr>
        <w:t>Electronic</w:t>
      </w:r>
      <w:r w:rsidRPr="0092770F">
        <w:rPr>
          <w:rFonts w:ascii="Arial" w:hAnsi="Arial" w:cs="Arial"/>
          <w:b/>
          <w:i/>
          <w:color w:val="000000"/>
        </w:rPr>
        <w:t xml:space="preserve"> </w:t>
      </w:r>
      <w:hyperlink r:id="rId13" w:history="1">
        <w:r w:rsidR="00EA4B43" w:rsidRPr="0045573B">
          <w:rPr>
            <w:rStyle w:val="Hyperlink"/>
            <w:rFonts w:ascii="Arial" w:hAnsi="Arial" w:cs="Arial"/>
            <w:b/>
            <w:i/>
          </w:rPr>
          <w:t>Records Transfer List (RTL)</w:t>
        </w:r>
      </w:hyperlink>
      <w:r w:rsidR="006E76EC" w:rsidRPr="0092770F">
        <w:rPr>
          <w:rFonts w:ascii="Arial" w:hAnsi="Arial" w:cs="Arial"/>
          <w:color w:val="000000"/>
        </w:rPr>
        <w:t xml:space="preserve"> </w:t>
      </w:r>
      <w:r w:rsidRPr="0092770F">
        <w:rPr>
          <w:rFonts w:ascii="Arial" w:hAnsi="Arial" w:cs="Arial"/>
          <w:color w:val="000000"/>
        </w:rPr>
        <w:t xml:space="preserve">form </w:t>
      </w:r>
    </w:p>
    <w:p w14:paraId="1499132E" w14:textId="77777777" w:rsidR="00D936A5" w:rsidRPr="0092770F" w:rsidRDefault="008D11EE" w:rsidP="006D22B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ind w:right="720"/>
        <w:rPr>
          <w:rFonts w:ascii="Arial" w:hAnsi="Arial" w:cs="Arial"/>
          <w:color w:val="000000"/>
        </w:rPr>
      </w:pPr>
      <w:r w:rsidRPr="0092770F">
        <w:rPr>
          <w:rFonts w:ascii="Arial" w:hAnsi="Arial" w:cs="Arial"/>
          <w:i/>
          <w:color w:val="000000"/>
        </w:rPr>
        <w:t>Link to online Records Centre Transfer Request System</w:t>
      </w:r>
      <w:r w:rsidR="006E76EC" w:rsidRPr="0092770F">
        <w:rPr>
          <w:rFonts w:ascii="Arial" w:hAnsi="Arial" w:cs="Arial"/>
          <w:color w:val="000000"/>
        </w:rPr>
        <w:tab/>
      </w:r>
      <w:r w:rsidR="006E76EC" w:rsidRPr="0092770F">
        <w:rPr>
          <w:rFonts w:ascii="Arial" w:hAnsi="Arial" w:cs="Arial"/>
          <w:color w:val="000000"/>
        </w:rPr>
        <w:tab/>
      </w:r>
    </w:p>
    <w:p w14:paraId="4F819597" w14:textId="696C04FD" w:rsidR="00EA4B43" w:rsidRPr="0092770F" w:rsidRDefault="00D936A5" w:rsidP="00D936A5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i/>
          <w:color w:val="000000"/>
        </w:rPr>
      </w:pPr>
      <w:r w:rsidRPr="0092770F">
        <w:rPr>
          <w:rFonts w:ascii="Arial" w:hAnsi="Arial" w:cs="Arial"/>
          <w:color w:val="000000"/>
        </w:rPr>
        <w:tab/>
      </w:r>
      <w:r w:rsidRPr="0092770F">
        <w:rPr>
          <w:rFonts w:ascii="Arial" w:hAnsi="Arial" w:cs="Arial"/>
          <w:color w:val="000000"/>
        </w:rPr>
        <w:tab/>
      </w:r>
      <w:r w:rsidR="00EA4B43" w:rsidRPr="0092770F">
        <w:rPr>
          <w:rFonts w:ascii="Arial" w:hAnsi="Arial" w:cs="Arial"/>
          <w:i/>
          <w:color w:val="000000"/>
        </w:rPr>
        <w:t xml:space="preserve">Detailed instructions for completing the </w:t>
      </w:r>
      <w:proofErr w:type="spellStart"/>
      <w:r w:rsidR="00EA4B43" w:rsidRPr="0092770F">
        <w:rPr>
          <w:rFonts w:ascii="Arial" w:hAnsi="Arial" w:cs="Arial"/>
          <w:i/>
          <w:color w:val="000000"/>
        </w:rPr>
        <w:t>the</w:t>
      </w:r>
      <w:proofErr w:type="spellEnd"/>
      <w:r w:rsidR="00EA4B43" w:rsidRPr="0092770F">
        <w:rPr>
          <w:rFonts w:ascii="Arial" w:hAnsi="Arial" w:cs="Arial"/>
          <w:i/>
          <w:color w:val="000000"/>
        </w:rPr>
        <w:t xml:space="preserve"> </w:t>
      </w:r>
      <w:r w:rsidR="00EA4B43" w:rsidRPr="0092770F">
        <w:rPr>
          <w:rFonts w:ascii="Arial" w:hAnsi="Arial" w:cs="Arial"/>
          <w:b/>
          <w:i/>
          <w:color w:val="000000"/>
        </w:rPr>
        <w:t>RTL</w:t>
      </w:r>
      <w:r w:rsidR="00EA4B43" w:rsidRPr="0092770F">
        <w:rPr>
          <w:rFonts w:ascii="Arial" w:hAnsi="Arial" w:cs="Arial"/>
          <w:i/>
          <w:color w:val="000000"/>
        </w:rPr>
        <w:t xml:space="preserve"> form</w:t>
      </w:r>
      <w:r w:rsidR="00AB12D6" w:rsidRPr="0092770F">
        <w:rPr>
          <w:rFonts w:ascii="Arial" w:hAnsi="Arial" w:cs="Arial"/>
          <w:i/>
          <w:color w:val="000000"/>
        </w:rPr>
        <w:t xml:space="preserve"> are included in the directives for </w:t>
      </w:r>
      <w:hyperlink r:id="rId14" w:history="1">
        <w:r w:rsidR="00B05F67" w:rsidRPr="001548FC">
          <w:rPr>
            <w:rStyle w:val="Hyperlink"/>
            <w:rFonts w:ascii="Arial" w:hAnsi="Arial" w:cs="Arial"/>
            <w:bCs/>
            <w:i/>
          </w:rPr>
          <w:t xml:space="preserve">Preparing Pupils’ Cumulative </w:t>
        </w:r>
        <w:r w:rsidR="00B05F67">
          <w:rPr>
            <w:rStyle w:val="Hyperlink"/>
            <w:rFonts w:ascii="Arial" w:hAnsi="Arial" w:cs="Arial"/>
            <w:bCs/>
            <w:i/>
          </w:rPr>
          <w:t>Records</w:t>
        </w:r>
      </w:hyperlink>
      <w:r w:rsidR="00AB12D6" w:rsidRPr="0092770F">
        <w:rPr>
          <w:rFonts w:ascii="Arial" w:hAnsi="Arial" w:cs="Arial"/>
          <w:i/>
          <w:color w:val="000000"/>
        </w:rPr>
        <w:t>.</w:t>
      </w:r>
    </w:p>
    <w:p w14:paraId="7E7586DE" w14:textId="6BD92035" w:rsidR="008D11EE" w:rsidRPr="0092770F" w:rsidRDefault="008D11EE" w:rsidP="008D11EE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i/>
          <w:color w:val="000000"/>
        </w:rPr>
      </w:pPr>
      <w:r w:rsidRPr="0092770F">
        <w:rPr>
          <w:rFonts w:ascii="Arial" w:hAnsi="Arial" w:cs="Arial"/>
          <w:color w:val="000000"/>
        </w:rPr>
        <w:tab/>
      </w:r>
      <w:r w:rsidRPr="0092770F">
        <w:rPr>
          <w:rFonts w:ascii="Arial" w:hAnsi="Arial" w:cs="Arial"/>
          <w:color w:val="000000"/>
        </w:rPr>
        <w:tab/>
      </w:r>
    </w:p>
    <w:p w14:paraId="7DC3E429" w14:textId="5CA0002D" w:rsidR="00D936A5" w:rsidRPr="0092770F" w:rsidRDefault="0068157C" w:rsidP="006D22BF">
      <w:pPr>
        <w:tabs>
          <w:tab w:val="left" w:pos="720"/>
        </w:tabs>
        <w:autoSpaceDE w:val="0"/>
        <w:autoSpaceDN w:val="0"/>
        <w:adjustRightInd w:val="0"/>
        <w:spacing w:after="120"/>
        <w:ind w:left="1080" w:right="720" w:hanging="108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color w:val="000000"/>
        </w:rPr>
        <w:t>____</w:t>
      </w:r>
      <w:r w:rsidRPr="0092770F">
        <w:rPr>
          <w:rFonts w:ascii="Arial" w:hAnsi="Arial" w:cs="Arial"/>
          <w:color w:val="000000"/>
        </w:rPr>
        <w:tab/>
      </w:r>
      <w:r w:rsidR="004C4219" w:rsidRPr="0092770F">
        <w:rPr>
          <w:rFonts w:ascii="Arial" w:hAnsi="Arial" w:cs="Arial"/>
          <w:bCs/>
          <w:color w:val="000000"/>
        </w:rPr>
        <w:t>2.</w:t>
      </w:r>
      <w:r w:rsidR="004C4219" w:rsidRPr="0092770F">
        <w:rPr>
          <w:rFonts w:ascii="Arial" w:hAnsi="Arial" w:cs="Arial"/>
          <w:bCs/>
          <w:color w:val="000000"/>
        </w:rPr>
        <w:tab/>
      </w:r>
      <w:r w:rsidR="00F20AF3" w:rsidRPr="0092770F">
        <w:rPr>
          <w:rFonts w:ascii="Arial" w:hAnsi="Arial" w:cs="Arial"/>
          <w:bCs/>
          <w:color w:val="000000"/>
          <w:u w:val="single"/>
        </w:rPr>
        <w:t xml:space="preserve">Records have been prepared for </w:t>
      </w:r>
      <w:r w:rsidR="0037251E">
        <w:rPr>
          <w:rFonts w:ascii="Arial" w:hAnsi="Arial" w:cs="Arial"/>
          <w:bCs/>
          <w:color w:val="000000"/>
          <w:u w:val="single"/>
        </w:rPr>
        <w:t>digitization</w:t>
      </w:r>
      <w:r w:rsidR="009548B0" w:rsidRPr="0092770F">
        <w:rPr>
          <w:rFonts w:ascii="Arial" w:hAnsi="Arial" w:cs="Arial"/>
          <w:bCs/>
          <w:color w:val="000000"/>
        </w:rPr>
        <w:t>:</w:t>
      </w:r>
    </w:p>
    <w:p w14:paraId="5F15004A" w14:textId="78B327A7" w:rsidR="009548B0" w:rsidRPr="0092770F" w:rsidRDefault="009548B0" w:rsidP="009548B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bCs/>
          <w:color w:val="000000"/>
        </w:rPr>
        <w:t xml:space="preserve">Refer to the </w:t>
      </w:r>
      <w:r w:rsidRPr="0092770F">
        <w:rPr>
          <w:rFonts w:ascii="Arial" w:hAnsi="Arial" w:cs="Arial"/>
          <w:bCs/>
          <w:i/>
          <w:color w:val="000000"/>
        </w:rPr>
        <w:t>Records Retention and Disposition Schedule</w:t>
      </w:r>
      <w:r w:rsidRPr="0092770F">
        <w:rPr>
          <w:rFonts w:ascii="Arial" w:hAnsi="Arial" w:cs="Arial"/>
          <w:bCs/>
          <w:color w:val="000000"/>
        </w:rPr>
        <w:t xml:space="preserve"> </w:t>
      </w:r>
      <w:r w:rsidRPr="0092770F">
        <w:rPr>
          <w:rFonts w:ascii="Arial" w:hAnsi="Arial" w:cs="Arial"/>
          <w:b/>
          <w:bCs/>
          <w:color w:val="000000"/>
        </w:rPr>
        <w:t>Cumulative Records (Pupil)</w:t>
      </w:r>
      <w:r w:rsidRPr="0092770F">
        <w:rPr>
          <w:rFonts w:ascii="Arial" w:hAnsi="Arial" w:cs="Arial"/>
          <w:bCs/>
          <w:color w:val="000000"/>
        </w:rPr>
        <w:t xml:space="preserve"> </w:t>
      </w:r>
      <w:r w:rsidR="00F20AF3" w:rsidRPr="0092770F">
        <w:rPr>
          <w:rFonts w:ascii="Arial" w:hAnsi="Arial" w:cs="Arial"/>
          <w:b/>
          <w:bCs/>
          <w:color w:val="000000"/>
        </w:rPr>
        <w:t>1992-EDN-06</w:t>
      </w:r>
      <w:r w:rsidR="00F20AF3" w:rsidRPr="0092770F">
        <w:rPr>
          <w:rFonts w:ascii="Arial" w:hAnsi="Arial" w:cs="Arial"/>
          <w:bCs/>
          <w:color w:val="000000"/>
        </w:rPr>
        <w:t xml:space="preserve"> </w:t>
      </w:r>
      <w:r w:rsidRPr="0092770F">
        <w:rPr>
          <w:rFonts w:ascii="Arial" w:hAnsi="Arial" w:cs="Arial"/>
          <w:bCs/>
          <w:color w:val="000000"/>
        </w:rPr>
        <w:t xml:space="preserve">for </w:t>
      </w:r>
      <w:r w:rsidR="00F20AF3" w:rsidRPr="0092770F">
        <w:rPr>
          <w:rFonts w:ascii="Arial" w:hAnsi="Arial" w:cs="Arial"/>
          <w:bCs/>
          <w:color w:val="000000"/>
        </w:rPr>
        <w:t>details on what should be included for</w:t>
      </w:r>
      <w:r w:rsidRPr="0092770F">
        <w:rPr>
          <w:rFonts w:ascii="Arial" w:hAnsi="Arial" w:cs="Arial"/>
          <w:bCs/>
          <w:color w:val="000000"/>
        </w:rPr>
        <w:t xml:space="preserve"> </w:t>
      </w:r>
      <w:r w:rsidR="00D44FC9">
        <w:rPr>
          <w:rFonts w:ascii="Arial" w:hAnsi="Arial" w:cs="Arial"/>
          <w:bCs/>
          <w:color w:val="000000"/>
        </w:rPr>
        <w:t>digitizing</w:t>
      </w:r>
      <w:r w:rsidRPr="0092770F">
        <w:rPr>
          <w:rFonts w:ascii="Arial" w:hAnsi="Arial" w:cs="Arial"/>
          <w:bCs/>
          <w:color w:val="000000"/>
        </w:rPr>
        <w:t xml:space="preserve">.  </w:t>
      </w:r>
      <w:r w:rsidR="00F20AF3" w:rsidRPr="0092770F">
        <w:rPr>
          <w:rFonts w:ascii="Arial" w:hAnsi="Arial" w:cs="Arial"/>
          <w:bCs/>
          <w:color w:val="000000"/>
        </w:rPr>
        <w:t>For a c</w:t>
      </w:r>
      <w:r w:rsidRPr="0092770F">
        <w:rPr>
          <w:rFonts w:ascii="Arial" w:hAnsi="Arial" w:cs="Arial"/>
          <w:bCs/>
          <w:color w:val="000000"/>
        </w:rPr>
        <w:t xml:space="preserve">opy of the </w:t>
      </w:r>
      <w:r w:rsidRPr="0092770F">
        <w:rPr>
          <w:rFonts w:ascii="Arial" w:hAnsi="Arial" w:cs="Arial"/>
          <w:bCs/>
          <w:i/>
          <w:color w:val="000000"/>
        </w:rPr>
        <w:t>Records Retention and Disposition Schedule</w:t>
      </w:r>
      <w:r w:rsidRPr="0092770F">
        <w:rPr>
          <w:rFonts w:ascii="Arial" w:hAnsi="Arial" w:cs="Arial"/>
          <w:bCs/>
          <w:color w:val="000000"/>
        </w:rPr>
        <w:t xml:space="preserve"> </w:t>
      </w:r>
      <w:r w:rsidR="00AB12D6" w:rsidRPr="0092770F">
        <w:rPr>
          <w:rFonts w:ascii="Arial" w:hAnsi="Arial" w:cs="Arial"/>
          <w:bCs/>
          <w:color w:val="000000"/>
        </w:rPr>
        <w:t xml:space="preserve">see Appendix A in the directives for </w:t>
      </w:r>
      <w:hyperlink r:id="rId15" w:history="1">
        <w:r w:rsidR="00B05F67" w:rsidRPr="001548FC">
          <w:rPr>
            <w:rStyle w:val="Hyperlink"/>
            <w:rFonts w:ascii="Arial" w:hAnsi="Arial" w:cs="Arial"/>
            <w:bCs/>
            <w:i/>
          </w:rPr>
          <w:t xml:space="preserve">Preparing Pupils’ Cumulative </w:t>
        </w:r>
        <w:r w:rsidR="00B05F67">
          <w:rPr>
            <w:rStyle w:val="Hyperlink"/>
            <w:rFonts w:ascii="Arial" w:hAnsi="Arial" w:cs="Arial"/>
            <w:bCs/>
            <w:i/>
          </w:rPr>
          <w:t>Records</w:t>
        </w:r>
      </w:hyperlink>
      <w:r w:rsidR="00B05F67">
        <w:rPr>
          <w:rFonts w:ascii="Arial" w:hAnsi="Arial" w:cs="Arial"/>
          <w:bCs/>
          <w:i/>
          <w:color w:val="000000"/>
        </w:rPr>
        <w:t>.</w:t>
      </w:r>
      <w:r w:rsidR="00CF2D3B" w:rsidRPr="0092770F">
        <w:rPr>
          <w:rFonts w:ascii="Arial" w:hAnsi="Arial" w:cs="Arial"/>
          <w:bCs/>
          <w:color w:val="000000"/>
        </w:rPr>
        <w:t xml:space="preserve"> </w:t>
      </w:r>
    </w:p>
    <w:p w14:paraId="43B8F96A" w14:textId="5ABF0EFF" w:rsidR="00F20AF3" w:rsidRPr="0092770F" w:rsidRDefault="00CF2D3B" w:rsidP="009548B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bCs/>
          <w:color w:val="000000"/>
        </w:rPr>
        <w:t xml:space="preserve">Arrange the group of files </w:t>
      </w:r>
      <w:r w:rsidR="00793CEA" w:rsidRPr="0092770F">
        <w:rPr>
          <w:rFonts w:ascii="Arial" w:hAnsi="Arial" w:cs="Arial"/>
          <w:bCs/>
          <w:color w:val="000000"/>
        </w:rPr>
        <w:t>by year of graduation, transfer</w:t>
      </w:r>
      <w:r w:rsidR="009F4A1F" w:rsidRPr="0092770F">
        <w:rPr>
          <w:rFonts w:ascii="Arial" w:hAnsi="Arial" w:cs="Arial"/>
          <w:bCs/>
          <w:color w:val="000000"/>
        </w:rPr>
        <w:t>,</w:t>
      </w:r>
      <w:r w:rsidR="00793CEA" w:rsidRPr="0092770F">
        <w:rPr>
          <w:rFonts w:ascii="Arial" w:hAnsi="Arial" w:cs="Arial"/>
          <w:bCs/>
          <w:color w:val="000000"/>
        </w:rPr>
        <w:t xml:space="preserve"> or withdrawal</w:t>
      </w:r>
      <w:r w:rsidR="009F4A1F" w:rsidRPr="0092770F">
        <w:rPr>
          <w:rFonts w:ascii="Arial" w:hAnsi="Arial" w:cs="Arial"/>
          <w:bCs/>
          <w:color w:val="000000"/>
        </w:rPr>
        <w:t>,</w:t>
      </w:r>
      <w:r w:rsidR="00793CEA" w:rsidRPr="0092770F">
        <w:rPr>
          <w:rFonts w:ascii="Arial" w:hAnsi="Arial" w:cs="Arial"/>
          <w:bCs/>
          <w:color w:val="000000"/>
        </w:rPr>
        <w:t xml:space="preserve"> followed </w:t>
      </w:r>
      <w:r w:rsidRPr="0092770F">
        <w:rPr>
          <w:rFonts w:ascii="Arial" w:hAnsi="Arial" w:cs="Arial"/>
          <w:bCs/>
          <w:color w:val="000000"/>
        </w:rPr>
        <w:t xml:space="preserve">by student last </w:t>
      </w:r>
      <w:r w:rsidR="009F4A1F" w:rsidRPr="0092770F">
        <w:rPr>
          <w:rFonts w:ascii="Arial" w:hAnsi="Arial" w:cs="Arial"/>
          <w:bCs/>
          <w:color w:val="000000"/>
        </w:rPr>
        <w:t>and first name in alphabetical order</w:t>
      </w:r>
      <w:r w:rsidR="00793CEA" w:rsidRPr="0092770F">
        <w:rPr>
          <w:rFonts w:ascii="Arial" w:hAnsi="Arial" w:cs="Arial"/>
          <w:bCs/>
          <w:color w:val="000000"/>
        </w:rPr>
        <w:t>.</w:t>
      </w:r>
      <w:r w:rsidRPr="0092770F">
        <w:rPr>
          <w:rFonts w:ascii="Arial" w:hAnsi="Arial" w:cs="Arial"/>
          <w:bCs/>
          <w:color w:val="000000"/>
        </w:rPr>
        <w:t xml:space="preserve"> </w:t>
      </w:r>
    </w:p>
    <w:p w14:paraId="2A452BE1" w14:textId="77777777" w:rsidR="00CF2D3B" w:rsidRPr="0092770F" w:rsidRDefault="00CF2D3B" w:rsidP="009548B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bCs/>
          <w:color w:val="000000"/>
        </w:rPr>
        <w:t>Clearly mark the student’s name o</w:t>
      </w:r>
      <w:r w:rsidR="00F20AF3" w:rsidRPr="0092770F">
        <w:rPr>
          <w:rFonts w:ascii="Arial" w:hAnsi="Arial" w:cs="Arial"/>
          <w:bCs/>
          <w:color w:val="000000"/>
        </w:rPr>
        <w:t>n</w:t>
      </w:r>
      <w:r w:rsidRPr="0092770F">
        <w:rPr>
          <w:rFonts w:ascii="Arial" w:hAnsi="Arial" w:cs="Arial"/>
          <w:bCs/>
          <w:color w:val="000000"/>
        </w:rPr>
        <w:t xml:space="preserve"> the file folders using file labels.</w:t>
      </w:r>
    </w:p>
    <w:p w14:paraId="3AB11E72" w14:textId="77777777" w:rsidR="00CF2D3B" w:rsidRPr="0092770F" w:rsidRDefault="00CF2D3B" w:rsidP="009548B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bCs/>
          <w:color w:val="000000"/>
        </w:rPr>
        <w:t>Remove all paper clips, elastics, staples, sticky notes, etc.</w:t>
      </w:r>
    </w:p>
    <w:p w14:paraId="37E9CEBC" w14:textId="77777777" w:rsidR="00CF2D3B" w:rsidRPr="0092770F" w:rsidRDefault="00CF2D3B" w:rsidP="009548B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bCs/>
          <w:color w:val="000000"/>
        </w:rPr>
        <w:t>Flatten any folded paper.</w:t>
      </w:r>
    </w:p>
    <w:p w14:paraId="1FACDB8A" w14:textId="77777777" w:rsidR="00CF2D3B" w:rsidRPr="0092770F" w:rsidRDefault="00CF2D3B" w:rsidP="009548B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b/>
          <w:bCs/>
          <w:color w:val="000000"/>
        </w:rPr>
        <w:t>DO NOT</w:t>
      </w:r>
      <w:r w:rsidRPr="0092770F">
        <w:rPr>
          <w:rFonts w:ascii="Arial" w:hAnsi="Arial" w:cs="Arial"/>
          <w:bCs/>
          <w:color w:val="000000"/>
        </w:rPr>
        <w:t xml:space="preserve"> use scotch tape to repair paper.</w:t>
      </w:r>
    </w:p>
    <w:p w14:paraId="456EFD6C" w14:textId="52FE9FD4" w:rsidR="00CF2D3B" w:rsidRPr="0092770F" w:rsidRDefault="00351F8D" w:rsidP="009548B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bCs/>
          <w:color w:val="000000"/>
        </w:rPr>
      </w:pPr>
      <w:r w:rsidRPr="0092770F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0D46744A" wp14:editId="326ECA0B">
            <wp:simplePos x="0" y="0"/>
            <wp:positionH relativeFrom="column">
              <wp:posOffset>-29210</wp:posOffset>
            </wp:positionH>
            <wp:positionV relativeFrom="paragraph">
              <wp:posOffset>254635</wp:posOffset>
            </wp:positionV>
            <wp:extent cx="6405245" cy="229552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8A8" w:rsidRPr="0092770F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72A8E4EC" wp14:editId="5A43D1F7">
            <wp:simplePos x="0" y="0"/>
            <wp:positionH relativeFrom="column">
              <wp:posOffset>-28575</wp:posOffset>
            </wp:positionH>
            <wp:positionV relativeFrom="paragraph">
              <wp:posOffset>255270</wp:posOffset>
            </wp:positionV>
            <wp:extent cx="6457950" cy="2162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3"/>
                    <a:stretch/>
                  </pic:blipFill>
                  <pic:spPr bwMode="auto">
                    <a:xfrm>
                      <a:off x="0" y="0"/>
                      <a:ext cx="645795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3B" w:rsidRPr="0092770F">
        <w:rPr>
          <w:rFonts w:ascii="Arial" w:hAnsi="Arial" w:cs="Arial"/>
          <w:bCs/>
          <w:color w:val="000000"/>
        </w:rPr>
        <w:t>Remove any blank or unused forms.</w:t>
      </w:r>
    </w:p>
    <w:p w14:paraId="4DFCEC3A" w14:textId="2F036900" w:rsidR="002C1EB7" w:rsidRPr="0092770F" w:rsidRDefault="009548B0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bCs/>
          <w:color w:val="000000"/>
        </w:rPr>
        <w:tab/>
      </w:r>
      <w:r w:rsidRPr="0092770F">
        <w:rPr>
          <w:rFonts w:ascii="Arial" w:hAnsi="Arial" w:cs="Arial"/>
          <w:bCs/>
          <w:color w:val="000000"/>
        </w:rPr>
        <w:tab/>
      </w:r>
    </w:p>
    <w:p w14:paraId="7AFF5EA9" w14:textId="13E0F826" w:rsidR="00D936A5" w:rsidRPr="0092770F" w:rsidRDefault="002C1EB7" w:rsidP="006D22BF">
      <w:pPr>
        <w:tabs>
          <w:tab w:val="left" w:pos="720"/>
        </w:tabs>
        <w:autoSpaceDE w:val="0"/>
        <w:autoSpaceDN w:val="0"/>
        <w:adjustRightInd w:val="0"/>
        <w:spacing w:after="120"/>
        <w:ind w:left="1080" w:right="720" w:hanging="108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bCs/>
          <w:color w:val="000000"/>
        </w:rPr>
        <w:t>____</w:t>
      </w:r>
      <w:r w:rsidRPr="0092770F">
        <w:rPr>
          <w:rFonts w:ascii="Arial" w:hAnsi="Arial" w:cs="Arial"/>
          <w:bCs/>
          <w:color w:val="000000"/>
        </w:rPr>
        <w:tab/>
        <w:t>3</w:t>
      </w:r>
      <w:r w:rsidR="00E16325" w:rsidRPr="0092770F">
        <w:rPr>
          <w:rFonts w:ascii="Arial" w:hAnsi="Arial" w:cs="Arial"/>
          <w:bCs/>
          <w:color w:val="000000"/>
        </w:rPr>
        <w:t>.</w:t>
      </w:r>
      <w:r w:rsidRPr="0092770F">
        <w:rPr>
          <w:rFonts w:ascii="Arial" w:hAnsi="Arial" w:cs="Arial"/>
          <w:bCs/>
          <w:color w:val="000000"/>
        </w:rPr>
        <w:tab/>
      </w:r>
      <w:r w:rsidR="00F20AF3" w:rsidRPr="0092770F">
        <w:rPr>
          <w:rFonts w:ascii="Arial" w:hAnsi="Arial" w:cs="Arial"/>
          <w:bCs/>
          <w:color w:val="000000"/>
          <w:u w:val="single"/>
        </w:rPr>
        <w:t>The boxes have been packed</w:t>
      </w:r>
      <w:r w:rsidR="00CF2D3B" w:rsidRPr="0092770F">
        <w:rPr>
          <w:rFonts w:ascii="Arial" w:hAnsi="Arial" w:cs="Arial"/>
          <w:bCs/>
          <w:color w:val="000000"/>
        </w:rPr>
        <w:t>:</w:t>
      </w:r>
    </w:p>
    <w:p w14:paraId="31DF6152" w14:textId="5F215AC3" w:rsidR="00CF2D3B" w:rsidRPr="0092770F" w:rsidRDefault="00CF2D3B" w:rsidP="00CF2D3B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bCs/>
          <w:color w:val="000000"/>
        </w:rPr>
        <w:t>Write a temporary box number on the outside of each box in the seque</w:t>
      </w:r>
      <w:r w:rsidR="00E97BC4" w:rsidRPr="0092770F">
        <w:rPr>
          <w:rFonts w:ascii="Arial" w:hAnsi="Arial" w:cs="Arial"/>
          <w:bCs/>
          <w:color w:val="000000"/>
        </w:rPr>
        <w:t>nce the material must be filmed</w:t>
      </w:r>
      <w:r w:rsidRPr="0092770F">
        <w:rPr>
          <w:rFonts w:ascii="Arial" w:hAnsi="Arial" w:cs="Arial"/>
          <w:bCs/>
          <w:color w:val="000000"/>
        </w:rPr>
        <w:t xml:space="preserve"> (e</w:t>
      </w:r>
      <w:r w:rsidR="005A6B5E" w:rsidRPr="0092770F">
        <w:rPr>
          <w:rFonts w:ascii="Arial" w:hAnsi="Arial" w:cs="Arial"/>
          <w:bCs/>
          <w:color w:val="000000"/>
        </w:rPr>
        <w:t>.g.</w:t>
      </w:r>
      <w:r w:rsidRPr="0092770F">
        <w:rPr>
          <w:rFonts w:ascii="Arial" w:hAnsi="Arial" w:cs="Arial"/>
          <w:bCs/>
          <w:color w:val="000000"/>
        </w:rPr>
        <w:t>:</w:t>
      </w:r>
      <w:r w:rsidR="00351F8D" w:rsidRPr="0092770F">
        <w:rPr>
          <w:rFonts w:ascii="Arial" w:hAnsi="Arial" w:cs="Arial"/>
          <w:bCs/>
          <w:color w:val="000000"/>
        </w:rPr>
        <w:t xml:space="preserve"> HTHS</w:t>
      </w:r>
      <w:r w:rsidRPr="0092770F">
        <w:rPr>
          <w:rFonts w:ascii="Arial" w:hAnsi="Arial" w:cs="Arial"/>
          <w:bCs/>
          <w:color w:val="000000"/>
        </w:rPr>
        <w:t xml:space="preserve"> </w:t>
      </w:r>
      <w:r w:rsidR="00E97BC4" w:rsidRPr="0092770F">
        <w:rPr>
          <w:rFonts w:ascii="Arial" w:hAnsi="Arial" w:cs="Arial"/>
          <w:bCs/>
          <w:color w:val="000000"/>
        </w:rPr>
        <w:t>20</w:t>
      </w:r>
      <w:r w:rsidR="00AB12D6" w:rsidRPr="0092770F">
        <w:rPr>
          <w:rFonts w:ascii="Arial" w:hAnsi="Arial" w:cs="Arial"/>
          <w:bCs/>
          <w:color w:val="000000"/>
        </w:rPr>
        <w:t>0</w:t>
      </w:r>
      <w:r w:rsidR="00351F8D" w:rsidRPr="0092770F">
        <w:rPr>
          <w:rFonts w:ascii="Arial" w:hAnsi="Arial" w:cs="Arial"/>
          <w:bCs/>
          <w:color w:val="000000"/>
        </w:rPr>
        <w:t>3</w:t>
      </w:r>
      <w:r w:rsidR="00E97BC4" w:rsidRPr="0092770F">
        <w:rPr>
          <w:rFonts w:ascii="Arial" w:hAnsi="Arial" w:cs="Arial"/>
          <w:bCs/>
          <w:color w:val="000000"/>
        </w:rPr>
        <w:t>-01,</w:t>
      </w:r>
      <w:r w:rsidR="00351F8D" w:rsidRPr="0092770F">
        <w:rPr>
          <w:rFonts w:ascii="Arial" w:hAnsi="Arial" w:cs="Arial"/>
          <w:bCs/>
          <w:color w:val="000000"/>
        </w:rPr>
        <w:t xml:space="preserve"> HTHS</w:t>
      </w:r>
      <w:r w:rsidR="00E97BC4" w:rsidRPr="0092770F">
        <w:rPr>
          <w:rFonts w:ascii="Arial" w:hAnsi="Arial" w:cs="Arial"/>
          <w:bCs/>
          <w:color w:val="000000"/>
        </w:rPr>
        <w:t xml:space="preserve"> 20</w:t>
      </w:r>
      <w:r w:rsidR="00AB12D6" w:rsidRPr="0092770F">
        <w:rPr>
          <w:rFonts w:ascii="Arial" w:hAnsi="Arial" w:cs="Arial"/>
          <w:bCs/>
          <w:color w:val="000000"/>
        </w:rPr>
        <w:t>0</w:t>
      </w:r>
      <w:r w:rsidR="00351F8D" w:rsidRPr="0092770F">
        <w:rPr>
          <w:rFonts w:ascii="Arial" w:hAnsi="Arial" w:cs="Arial"/>
          <w:bCs/>
          <w:color w:val="000000"/>
        </w:rPr>
        <w:t>3</w:t>
      </w:r>
      <w:r w:rsidR="00E97BC4" w:rsidRPr="0092770F">
        <w:rPr>
          <w:rFonts w:ascii="Arial" w:hAnsi="Arial" w:cs="Arial"/>
          <w:bCs/>
          <w:color w:val="000000"/>
        </w:rPr>
        <w:t>-02,</w:t>
      </w:r>
      <w:r w:rsidR="00351F8D" w:rsidRPr="0092770F">
        <w:rPr>
          <w:rFonts w:ascii="Arial" w:hAnsi="Arial" w:cs="Arial"/>
          <w:bCs/>
          <w:color w:val="000000"/>
        </w:rPr>
        <w:t xml:space="preserve"> HTHS</w:t>
      </w:r>
      <w:r w:rsidR="00E97BC4" w:rsidRPr="0092770F">
        <w:rPr>
          <w:rFonts w:ascii="Arial" w:hAnsi="Arial" w:cs="Arial"/>
          <w:bCs/>
          <w:color w:val="000000"/>
        </w:rPr>
        <w:t xml:space="preserve"> </w:t>
      </w:r>
      <w:r w:rsidR="00AB12D6" w:rsidRPr="0092770F">
        <w:rPr>
          <w:rFonts w:ascii="Arial" w:hAnsi="Arial" w:cs="Arial"/>
          <w:bCs/>
          <w:color w:val="000000"/>
        </w:rPr>
        <w:t>200</w:t>
      </w:r>
      <w:r w:rsidR="00351F8D" w:rsidRPr="0092770F">
        <w:rPr>
          <w:rFonts w:ascii="Arial" w:hAnsi="Arial" w:cs="Arial"/>
          <w:bCs/>
          <w:color w:val="000000"/>
        </w:rPr>
        <w:t>3</w:t>
      </w:r>
      <w:r w:rsidR="00AB12D6" w:rsidRPr="0092770F">
        <w:rPr>
          <w:rFonts w:ascii="Arial" w:hAnsi="Arial" w:cs="Arial"/>
          <w:bCs/>
          <w:color w:val="000000"/>
        </w:rPr>
        <w:t>-</w:t>
      </w:r>
      <w:r w:rsidR="00E97BC4" w:rsidRPr="0092770F">
        <w:rPr>
          <w:rFonts w:ascii="Arial" w:hAnsi="Arial" w:cs="Arial"/>
          <w:bCs/>
          <w:color w:val="000000"/>
        </w:rPr>
        <w:t>03, etc</w:t>
      </w:r>
      <w:r w:rsidR="00351F8D" w:rsidRPr="0092770F">
        <w:rPr>
          <w:rFonts w:ascii="Arial" w:hAnsi="Arial" w:cs="Arial"/>
          <w:bCs/>
          <w:color w:val="000000"/>
        </w:rPr>
        <w:t>.</w:t>
      </w:r>
      <w:r w:rsidR="00E97BC4" w:rsidRPr="0092770F">
        <w:rPr>
          <w:rFonts w:ascii="Arial" w:hAnsi="Arial" w:cs="Arial"/>
          <w:bCs/>
          <w:color w:val="000000"/>
        </w:rPr>
        <w:t>)</w:t>
      </w:r>
      <w:r w:rsidR="00F20AF3" w:rsidRPr="0092770F">
        <w:rPr>
          <w:rFonts w:ascii="Arial" w:hAnsi="Arial" w:cs="Arial"/>
          <w:bCs/>
          <w:color w:val="000000"/>
        </w:rPr>
        <w:t>.</w:t>
      </w:r>
    </w:p>
    <w:p w14:paraId="3812490D" w14:textId="1882565C" w:rsidR="005177CD" w:rsidRPr="0092770F" w:rsidRDefault="00E97BC4" w:rsidP="005177CD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b/>
          <w:bCs/>
          <w:color w:val="000000"/>
        </w:rPr>
      </w:pPr>
      <w:r w:rsidRPr="0092770F">
        <w:rPr>
          <w:rFonts w:ascii="Arial" w:hAnsi="Arial" w:cs="Arial"/>
          <w:bCs/>
          <w:color w:val="000000"/>
        </w:rPr>
        <w:t xml:space="preserve">Complete one </w:t>
      </w:r>
      <w:r w:rsidRPr="0092770F">
        <w:rPr>
          <w:rFonts w:ascii="Arial" w:hAnsi="Arial" w:cs="Arial"/>
          <w:b/>
          <w:bCs/>
          <w:i/>
          <w:color w:val="000000"/>
        </w:rPr>
        <w:t>RTL</w:t>
      </w:r>
      <w:r w:rsidRPr="0092770F">
        <w:rPr>
          <w:rFonts w:ascii="Arial" w:hAnsi="Arial" w:cs="Arial"/>
          <w:bCs/>
          <w:color w:val="000000"/>
        </w:rPr>
        <w:t xml:space="preserve"> form per box</w:t>
      </w:r>
      <w:r w:rsidRPr="0092770F">
        <w:rPr>
          <w:rFonts w:ascii="Arial" w:hAnsi="Arial" w:cs="Arial"/>
          <w:b/>
          <w:bCs/>
          <w:color w:val="000000"/>
        </w:rPr>
        <w:t>.</w:t>
      </w:r>
      <w:r w:rsidR="00D228A8" w:rsidRPr="0092770F">
        <w:rPr>
          <w:rFonts w:ascii="Arial" w:hAnsi="Arial" w:cs="Arial"/>
          <w:b/>
          <w:bCs/>
          <w:color w:val="000000"/>
        </w:rPr>
        <w:t xml:space="preserve">  </w:t>
      </w:r>
      <w:r w:rsidRPr="0092770F">
        <w:rPr>
          <w:rFonts w:ascii="Arial" w:hAnsi="Arial" w:cs="Arial"/>
          <w:b/>
          <w:bCs/>
          <w:color w:val="000000"/>
        </w:rPr>
        <w:t>A complete list of files is required</w:t>
      </w:r>
      <w:r w:rsidR="00D228A8" w:rsidRPr="0092770F">
        <w:rPr>
          <w:rFonts w:ascii="Arial" w:hAnsi="Arial" w:cs="Arial"/>
          <w:b/>
          <w:bCs/>
          <w:color w:val="000000"/>
        </w:rPr>
        <w:t>.</w:t>
      </w:r>
      <w:r w:rsidRPr="0092770F">
        <w:rPr>
          <w:rFonts w:ascii="Arial" w:hAnsi="Arial" w:cs="Arial"/>
          <w:b/>
          <w:bCs/>
          <w:color w:val="000000"/>
        </w:rPr>
        <w:t xml:space="preserve"> </w:t>
      </w:r>
    </w:p>
    <w:p w14:paraId="530B54EC" w14:textId="6C65A3C0" w:rsidR="00D228A8" w:rsidRPr="0092770F" w:rsidRDefault="00D228A8" w:rsidP="00D228A8">
      <w:pPr>
        <w:tabs>
          <w:tab w:val="left" w:pos="720"/>
        </w:tabs>
        <w:autoSpaceDE w:val="0"/>
        <w:autoSpaceDN w:val="0"/>
        <w:adjustRightInd w:val="0"/>
        <w:spacing w:after="0"/>
        <w:ind w:left="1080" w:right="720"/>
        <w:rPr>
          <w:rFonts w:ascii="Arial" w:hAnsi="Arial" w:cs="Arial"/>
          <w:bCs/>
          <w:color w:val="000000"/>
        </w:rPr>
      </w:pPr>
    </w:p>
    <w:p w14:paraId="30894307" w14:textId="4105A359" w:rsidR="00D936A5" w:rsidRPr="0092770F" w:rsidRDefault="00B231B0" w:rsidP="006D22BF">
      <w:pPr>
        <w:tabs>
          <w:tab w:val="left" w:pos="720"/>
        </w:tabs>
        <w:autoSpaceDE w:val="0"/>
        <w:autoSpaceDN w:val="0"/>
        <w:adjustRightInd w:val="0"/>
        <w:spacing w:after="120"/>
        <w:ind w:left="1080" w:right="720" w:hanging="108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bCs/>
          <w:color w:val="000000"/>
        </w:rPr>
        <w:t>____</w:t>
      </w:r>
      <w:r w:rsidRPr="0092770F">
        <w:rPr>
          <w:rFonts w:ascii="Arial" w:hAnsi="Arial" w:cs="Arial"/>
          <w:bCs/>
          <w:color w:val="000000"/>
        </w:rPr>
        <w:tab/>
        <w:t>4.</w:t>
      </w:r>
      <w:r w:rsidRPr="0092770F">
        <w:rPr>
          <w:rFonts w:ascii="Arial" w:hAnsi="Arial" w:cs="Arial"/>
          <w:bCs/>
          <w:color w:val="000000"/>
        </w:rPr>
        <w:tab/>
      </w:r>
      <w:r w:rsidR="00F20AF3" w:rsidRPr="0092770F">
        <w:rPr>
          <w:rFonts w:ascii="Arial" w:hAnsi="Arial" w:cs="Arial"/>
          <w:bCs/>
          <w:color w:val="000000"/>
          <w:u w:val="single"/>
        </w:rPr>
        <w:t>B</w:t>
      </w:r>
      <w:r w:rsidRPr="0092770F">
        <w:rPr>
          <w:rFonts w:ascii="Arial" w:hAnsi="Arial" w:cs="Arial"/>
          <w:bCs/>
          <w:color w:val="000000"/>
          <w:u w:val="single"/>
        </w:rPr>
        <w:t>oxes</w:t>
      </w:r>
      <w:r w:rsidR="00F20AF3" w:rsidRPr="0092770F">
        <w:rPr>
          <w:rFonts w:ascii="Arial" w:hAnsi="Arial" w:cs="Arial"/>
          <w:bCs/>
          <w:color w:val="000000"/>
          <w:u w:val="single"/>
        </w:rPr>
        <w:t xml:space="preserve"> have been sent</w:t>
      </w:r>
      <w:r w:rsidRPr="0092770F">
        <w:rPr>
          <w:rFonts w:ascii="Arial" w:hAnsi="Arial" w:cs="Arial"/>
          <w:bCs/>
          <w:color w:val="000000"/>
          <w:u w:val="single"/>
        </w:rPr>
        <w:t xml:space="preserve"> for </w:t>
      </w:r>
      <w:r w:rsidR="0037251E">
        <w:rPr>
          <w:rFonts w:ascii="Arial" w:hAnsi="Arial" w:cs="Arial"/>
          <w:bCs/>
          <w:color w:val="000000"/>
          <w:u w:val="single"/>
        </w:rPr>
        <w:t>digitization</w:t>
      </w:r>
      <w:r w:rsidRPr="0092770F">
        <w:rPr>
          <w:rFonts w:ascii="Arial" w:hAnsi="Arial" w:cs="Arial"/>
          <w:bCs/>
          <w:color w:val="000000"/>
        </w:rPr>
        <w:t>:</w:t>
      </w:r>
    </w:p>
    <w:p w14:paraId="5DD68291" w14:textId="77777777" w:rsidR="0037251E" w:rsidRDefault="00B231B0" w:rsidP="00B231B0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  <w:bCs/>
          <w:color w:val="000000"/>
        </w:rPr>
        <w:t xml:space="preserve">Boxes can either be picked up or shipped.  </w:t>
      </w:r>
    </w:p>
    <w:p w14:paraId="1CDD2C13" w14:textId="71E79F48" w:rsidR="00B231B0" w:rsidRPr="0092770F" w:rsidRDefault="0037251E" w:rsidP="0037251E">
      <w:pPr>
        <w:tabs>
          <w:tab w:val="left" w:pos="720"/>
        </w:tabs>
        <w:autoSpaceDE w:val="0"/>
        <w:autoSpaceDN w:val="0"/>
        <w:adjustRightInd w:val="0"/>
        <w:spacing w:after="0"/>
        <w:ind w:left="1440" w:right="72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</w:rPr>
        <w:t>Please note that the sender bears the cost of shipment.</w:t>
      </w:r>
    </w:p>
    <w:p w14:paraId="6BF0A825" w14:textId="58997CFA" w:rsidR="00B231B0" w:rsidRPr="0092770F" w:rsidRDefault="00B231B0" w:rsidP="00B231B0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</w:rPr>
      </w:pPr>
      <w:r w:rsidRPr="0092770F">
        <w:rPr>
          <w:rFonts w:ascii="Arial" w:hAnsi="Arial" w:cs="Arial"/>
        </w:rPr>
        <w:t xml:space="preserve">A </w:t>
      </w:r>
      <w:r w:rsidRPr="0092770F">
        <w:rPr>
          <w:rFonts w:ascii="Arial" w:hAnsi="Arial" w:cs="Arial"/>
          <w:b/>
          <w:i/>
        </w:rPr>
        <w:t xml:space="preserve">Records Transfer </w:t>
      </w:r>
      <w:r w:rsidRPr="0092770F">
        <w:rPr>
          <w:rFonts w:ascii="Arial" w:hAnsi="Arial" w:cs="Arial"/>
          <w:b/>
          <w:i/>
          <w:u w:val="single"/>
        </w:rPr>
        <w:t>Request</w:t>
      </w:r>
      <w:r w:rsidRPr="0092770F">
        <w:rPr>
          <w:rFonts w:ascii="Arial" w:hAnsi="Arial" w:cs="Arial"/>
          <w:b/>
          <w:i/>
        </w:rPr>
        <w:t xml:space="preserve"> </w:t>
      </w:r>
      <w:r w:rsidRPr="0092770F">
        <w:rPr>
          <w:rFonts w:ascii="Arial" w:hAnsi="Arial" w:cs="Arial"/>
        </w:rPr>
        <w:t xml:space="preserve">must be </w:t>
      </w:r>
      <w:r w:rsidR="008D11EE" w:rsidRPr="0092770F">
        <w:rPr>
          <w:rFonts w:ascii="Arial" w:hAnsi="Arial" w:cs="Arial"/>
        </w:rPr>
        <w:t xml:space="preserve">submitted via the online </w:t>
      </w:r>
      <w:r w:rsidR="00C25880" w:rsidRPr="0092770F">
        <w:rPr>
          <w:rFonts w:ascii="Arial" w:hAnsi="Arial" w:cs="Arial"/>
        </w:rPr>
        <w:t xml:space="preserve">Records </w:t>
      </w:r>
      <w:r w:rsidR="008D11EE" w:rsidRPr="0092770F">
        <w:rPr>
          <w:rFonts w:ascii="Arial" w:hAnsi="Arial" w:cs="Arial"/>
        </w:rPr>
        <w:t>Transfer Request System</w:t>
      </w:r>
    </w:p>
    <w:p w14:paraId="0A6F8C14" w14:textId="77571C5B" w:rsidR="00B231B0" w:rsidRPr="0092770F" w:rsidRDefault="00B231B0" w:rsidP="006D22BF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120"/>
        <w:ind w:right="720"/>
        <w:rPr>
          <w:rFonts w:ascii="Arial" w:hAnsi="Arial" w:cs="Arial"/>
          <w:bCs/>
          <w:color w:val="000000"/>
        </w:rPr>
      </w:pPr>
      <w:r w:rsidRPr="0092770F">
        <w:rPr>
          <w:rFonts w:ascii="Arial" w:hAnsi="Arial" w:cs="Arial"/>
        </w:rPr>
        <w:t xml:space="preserve">Once the </w:t>
      </w:r>
      <w:r w:rsidR="008D11EE" w:rsidRPr="0092770F">
        <w:rPr>
          <w:rFonts w:ascii="Arial" w:hAnsi="Arial" w:cs="Arial"/>
          <w:b/>
          <w:i/>
        </w:rPr>
        <w:t xml:space="preserve">Request for Transfer </w:t>
      </w:r>
      <w:r w:rsidRPr="0092770F">
        <w:rPr>
          <w:rFonts w:ascii="Arial" w:hAnsi="Arial" w:cs="Arial"/>
        </w:rPr>
        <w:t xml:space="preserve">has been </w:t>
      </w:r>
      <w:r w:rsidR="00B23F0B">
        <w:rPr>
          <w:rFonts w:ascii="Arial" w:hAnsi="Arial" w:cs="Arial"/>
        </w:rPr>
        <w:t>approved</w:t>
      </w:r>
      <w:r w:rsidR="0037251E">
        <w:rPr>
          <w:rFonts w:ascii="Arial" w:hAnsi="Arial" w:cs="Arial"/>
        </w:rPr>
        <w:t xml:space="preserve">, </w:t>
      </w:r>
      <w:r w:rsidR="00B8003B" w:rsidRPr="0092770F">
        <w:rPr>
          <w:rFonts w:ascii="Arial" w:hAnsi="Arial" w:cs="Arial"/>
        </w:rPr>
        <w:t>the records custodian/sender</w:t>
      </w:r>
      <w:r w:rsidR="00B23F0B">
        <w:rPr>
          <w:rFonts w:ascii="Arial" w:hAnsi="Arial" w:cs="Arial"/>
        </w:rPr>
        <w:t xml:space="preserve"> will receive an email from the system</w:t>
      </w:r>
      <w:r w:rsidR="0037251E">
        <w:rPr>
          <w:rFonts w:ascii="Arial" w:hAnsi="Arial" w:cs="Arial"/>
        </w:rPr>
        <w:t>.</w:t>
      </w:r>
      <w:r w:rsidR="00B8003B" w:rsidRPr="0092770F">
        <w:rPr>
          <w:rFonts w:ascii="Arial" w:hAnsi="Arial" w:cs="Arial"/>
        </w:rPr>
        <w:t xml:space="preserve"> </w:t>
      </w:r>
      <w:r w:rsidR="00B23F0B">
        <w:rPr>
          <w:rFonts w:ascii="Arial" w:hAnsi="Arial" w:cs="Arial"/>
        </w:rPr>
        <w:t>Records Centre will contact the records custodian</w:t>
      </w:r>
      <w:r w:rsidR="0086248A">
        <w:rPr>
          <w:rFonts w:ascii="Arial" w:hAnsi="Arial" w:cs="Arial"/>
        </w:rPr>
        <w:t>/sender</w:t>
      </w:r>
      <w:r w:rsidR="00B23F0B">
        <w:rPr>
          <w:rFonts w:ascii="Arial" w:hAnsi="Arial" w:cs="Arial"/>
        </w:rPr>
        <w:t xml:space="preserve"> one day before pickup.</w:t>
      </w:r>
    </w:p>
    <w:p w14:paraId="7F97F36A" w14:textId="77777777" w:rsidR="00C25880" w:rsidRPr="0092770F" w:rsidRDefault="00C25880" w:rsidP="00C25880">
      <w:pPr>
        <w:tabs>
          <w:tab w:val="left" w:pos="720"/>
        </w:tabs>
        <w:autoSpaceDE w:val="0"/>
        <w:autoSpaceDN w:val="0"/>
        <w:adjustRightInd w:val="0"/>
        <w:spacing w:after="120"/>
        <w:ind w:left="1080" w:right="720"/>
        <w:rPr>
          <w:rFonts w:ascii="Arial" w:hAnsi="Arial" w:cs="Arial"/>
          <w:bCs/>
          <w:color w:val="000000"/>
        </w:rPr>
      </w:pPr>
    </w:p>
    <w:p w14:paraId="6FA136B6" w14:textId="0404CCEA" w:rsidR="00BD67A1" w:rsidRPr="0092770F" w:rsidRDefault="00FA0671" w:rsidP="004B6D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spacing w:after="0"/>
        <w:ind w:left="720" w:hanging="1080"/>
        <w:rPr>
          <w:rFonts w:ascii="Arial" w:hAnsi="Arial" w:cs="Arial"/>
          <w:bCs/>
          <w:i/>
          <w:color w:val="000000"/>
          <w:sz w:val="16"/>
          <w:szCs w:val="16"/>
        </w:rPr>
      </w:pPr>
      <w:r w:rsidRPr="0092770F">
        <w:rPr>
          <w:rFonts w:ascii="Arial" w:hAnsi="Arial" w:cs="Arial"/>
          <w:bCs/>
          <w:color w:val="000000"/>
          <w:szCs w:val="16"/>
        </w:rPr>
        <w:t xml:space="preserve">     </w:t>
      </w:r>
      <w:r w:rsidRPr="0092770F">
        <w:rPr>
          <w:rFonts w:ascii="Arial" w:hAnsi="Arial" w:cs="Arial"/>
          <w:b/>
          <w:bCs/>
          <w:color w:val="000000"/>
          <w:szCs w:val="16"/>
        </w:rPr>
        <w:t>Note</w:t>
      </w:r>
      <w:r w:rsidRPr="0092770F">
        <w:rPr>
          <w:rFonts w:ascii="Arial" w:hAnsi="Arial" w:cs="Arial"/>
          <w:bCs/>
          <w:color w:val="000000"/>
          <w:szCs w:val="16"/>
        </w:rPr>
        <w:t>:</w:t>
      </w:r>
      <w:r w:rsidRPr="0092770F">
        <w:rPr>
          <w:rFonts w:ascii="Arial" w:hAnsi="Arial" w:cs="Arial"/>
          <w:bCs/>
          <w:color w:val="000000"/>
          <w:sz w:val="18"/>
          <w:szCs w:val="16"/>
        </w:rPr>
        <w:tab/>
      </w:r>
      <w:r w:rsidRPr="0092770F">
        <w:rPr>
          <w:rFonts w:ascii="Arial" w:hAnsi="Arial" w:cs="Arial"/>
          <w:bCs/>
          <w:color w:val="000000"/>
          <w:szCs w:val="20"/>
        </w:rPr>
        <w:t>This checklist and detailed instructions on sending</w:t>
      </w:r>
      <w:r w:rsidR="00D228A8" w:rsidRPr="0092770F">
        <w:rPr>
          <w:rFonts w:ascii="Arial" w:hAnsi="Arial" w:cs="Arial"/>
          <w:bCs/>
          <w:color w:val="000000"/>
          <w:szCs w:val="20"/>
        </w:rPr>
        <w:t xml:space="preserve"> Student Cumulative</w:t>
      </w:r>
      <w:r w:rsidRPr="0092770F">
        <w:rPr>
          <w:rFonts w:ascii="Arial" w:hAnsi="Arial" w:cs="Arial"/>
          <w:bCs/>
          <w:color w:val="000000"/>
          <w:szCs w:val="20"/>
        </w:rPr>
        <w:t xml:space="preserve"> records to the Records Centre </w:t>
      </w:r>
      <w:r w:rsidR="00BD67A1" w:rsidRPr="0092770F">
        <w:rPr>
          <w:rFonts w:ascii="Arial" w:hAnsi="Arial" w:cs="Arial"/>
          <w:bCs/>
          <w:color w:val="000000"/>
          <w:szCs w:val="20"/>
        </w:rPr>
        <w:t>are</w:t>
      </w:r>
      <w:r w:rsidRPr="0092770F">
        <w:rPr>
          <w:rFonts w:ascii="Arial" w:hAnsi="Arial" w:cs="Arial"/>
          <w:bCs/>
          <w:color w:val="000000"/>
          <w:szCs w:val="20"/>
        </w:rPr>
        <w:t xml:space="preserve"> </w:t>
      </w:r>
      <w:r w:rsidR="00BD67A1" w:rsidRPr="0092770F">
        <w:rPr>
          <w:rFonts w:ascii="Arial" w:hAnsi="Arial" w:cs="Arial"/>
          <w:bCs/>
          <w:color w:val="000000"/>
          <w:szCs w:val="20"/>
        </w:rPr>
        <w:t xml:space="preserve">available under </w:t>
      </w:r>
      <w:r w:rsidR="0037251E">
        <w:rPr>
          <w:rFonts w:ascii="Arial" w:hAnsi="Arial" w:cs="Arial"/>
          <w:bCs/>
          <w:i/>
          <w:iCs/>
          <w:color w:val="000000"/>
          <w:szCs w:val="20"/>
        </w:rPr>
        <w:t xml:space="preserve">Records Centre Services </w:t>
      </w:r>
      <w:r w:rsidR="0037251E">
        <w:rPr>
          <w:rFonts w:ascii="Arial" w:hAnsi="Arial" w:cs="Arial"/>
          <w:bCs/>
          <w:color w:val="000000"/>
          <w:szCs w:val="20"/>
        </w:rPr>
        <w:t xml:space="preserve">tab on </w:t>
      </w:r>
      <w:r w:rsidRPr="0092770F">
        <w:rPr>
          <w:rFonts w:ascii="Arial" w:hAnsi="Arial" w:cs="Arial"/>
          <w:bCs/>
          <w:color w:val="000000"/>
          <w:szCs w:val="20"/>
        </w:rPr>
        <w:t xml:space="preserve">the </w:t>
      </w:r>
      <w:r w:rsidR="001C1915" w:rsidRPr="0092770F">
        <w:rPr>
          <w:rFonts w:ascii="Arial" w:hAnsi="Arial" w:cs="Arial"/>
          <w:bCs/>
          <w:color w:val="000000"/>
          <w:szCs w:val="20"/>
        </w:rPr>
        <w:t xml:space="preserve">Corporate </w:t>
      </w:r>
      <w:r w:rsidRPr="0092770F">
        <w:rPr>
          <w:rFonts w:ascii="Arial" w:hAnsi="Arial" w:cs="Arial"/>
          <w:bCs/>
          <w:color w:val="000000"/>
          <w:szCs w:val="20"/>
        </w:rPr>
        <w:t>Information Managem</w:t>
      </w:r>
      <w:r w:rsidR="00AB44BF" w:rsidRPr="0092770F">
        <w:rPr>
          <w:rFonts w:ascii="Arial" w:hAnsi="Arial" w:cs="Arial"/>
          <w:bCs/>
          <w:color w:val="000000"/>
          <w:szCs w:val="20"/>
        </w:rPr>
        <w:t>ent section of the PANB website</w:t>
      </w:r>
      <w:r w:rsidR="00BD67A1" w:rsidRPr="0092770F">
        <w:rPr>
          <w:rFonts w:ascii="Arial" w:hAnsi="Arial" w:cs="Arial"/>
          <w:bCs/>
          <w:color w:val="000000"/>
          <w:szCs w:val="20"/>
        </w:rPr>
        <w:t>:</w:t>
      </w:r>
      <w:r w:rsidR="00BD67A1" w:rsidRPr="0092770F">
        <w:rPr>
          <w:sz w:val="24"/>
        </w:rPr>
        <w:tab/>
      </w:r>
      <w:hyperlink r:id="rId18" w:history="1">
        <w:r w:rsidR="00BD67A1" w:rsidRPr="0092770F">
          <w:rPr>
            <w:rStyle w:val="Hyperlink"/>
            <w:rFonts w:ascii="Arial" w:hAnsi="Arial" w:cs="Arial"/>
          </w:rPr>
          <w:t>https://archives.gnb.ca/CIM/Default/en-CA</w:t>
        </w:r>
      </w:hyperlink>
    </w:p>
    <w:sectPr w:rsidR="00BD67A1" w:rsidRPr="0092770F" w:rsidSect="00341096">
      <w:headerReference w:type="default" r:id="rId19"/>
      <w:footerReference w:type="default" r:id="rId20"/>
      <w:pgSz w:w="12240" w:h="20160" w:code="5"/>
      <w:pgMar w:top="1665" w:right="630" w:bottom="450" w:left="1440" w:header="624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D9FB" w14:textId="77777777" w:rsidR="00375755" w:rsidRDefault="00375755" w:rsidP="0068157C">
      <w:pPr>
        <w:spacing w:after="0" w:line="240" w:lineRule="auto"/>
      </w:pPr>
      <w:r>
        <w:separator/>
      </w:r>
    </w:p>
  </w:endnote>
  <w:endnote w:type="continuationSeparator" w:id="0">
    <w:p w14:paraId="7C6C0D45" w14:textId="77777777" w:rsidR="00375755" w:rsidRDefault="00375755" w:rsidP="0068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20AD" w14:textId="77777777" w:rsidR="008D11EE" w:rsidRPr="00067E85" w:rsidRDefault="008D11EE" w:rsidP="004C4219">
    <w:pPr>
      <w:pStyle w:val="Footer"/>
      <w:tabs>
        <w:tab w:val="left" w:pos="285"/>
        <w:tab w:val="right" w:pos="10170"/>
      </w:tabs>
      <w:rPr>
        <w:rFonts w:ascii="Arial" w:hAnsi="Arial" w:cs="Arial"/>
        <w:sz w:val="16"/>
        <w:szCs w:val="16"/>
      </w:rPr>
    </w:pPr>
    <w:r w:rsidRPr="00067E85">
      <w:rPr>
        <w:rFonts w:ascii="Arial" w:hAnsi="Arial" w:cs="Arial"/>
        <w:sz w:val="16"/>
        <w:szCs w:val="16"/>
      </w:rPr>
      <w:t>Provincial Archives of New Brunswick</w:t>
    </w:r>
  </w:p>
  <w:p w14:paraId="022573F5" w14:textId="77777777" w:rsidR="006E6D76" w:rsidRDefault="001C1915" w:rsidP="004C421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Corporate</w:t>
    </w:r>
    <w:r w:rsidRPr="00067E85">
      <w:rPr>
        <w:rFonts w:ascii="Arial" w:hAnsi="Arial" w:cs="Arial"/>
        <w:sz w:val="16"/>
        <w:szCs w:val="16"/>
      </w:rPr>
      <w:t xml:space="preserve"> </w:t>
    </w:r>
    <w:r w:rsidR="008D11EE" w:rsidRPr="00067E85">
      <w:rPr>
        <w:rFonts w:ascii="Arial" w:hAnsi="Arial" w:cs="Arial"/>
        <w:sz w:val="16"/>
        <w:szCs w:val="16"/>
      </w:rPr>
      <w:t>Information Management</w:t>
    </w:r>
  </w:p>
  <w:p w14:paraId="7318797E" w14:textId="68B18A69" w:rsidR="008D11EE" w:rsidRPr="00067E85" w:rsidRDefault="006E6D76" w:rsidP="004C421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Nov 24, </w:t>
    </w:r>
    <w:proofErr w:type="gramStart"/>
    <w:r>
      <w:rPr>
        <w:rFonts w:ascii="Arial" w:hAnsi="Arial" w:cs="Arial"/>
        <w:sz w:val="16"/>
        <w:szCs w:val="16"/>
      </w:rPr>
      <w:t>2022</w:t>
    </w:r>
    <w:proofErr w:type="gramEnd"/>
    <w:r w:rsidR="008D11EE" w:rsidRPr="00067E85">
      <w:rPr>
        <w:rFonts w:ascii="Arial" w:hAnsi="Arial" w:cs="Arial"/>
        <w:sz w:val="16"/>
        <w:szCs w:val="16"/>
      </w:rPr>
      <w:tab/>
    </w:r>
    <w:r w:rsidR="008D11EE" w:rsidRPr="00067E85">
      <w:rPr>
        <w:rFonts w:ascii="Arial" w:hAnsi="Arial" w:cs="Arial"/>
        <w:sz w:val="16"/>
        <w:szCs w:val="16"/>
      </w:rPr>
      <w:tab/>
    </w:r>
    <w:r w:rsidR="008D11EE" w:rsidRPr="00067E85">
      <w:rPr>
        <w:rFonts w:ascii="Arial" w:hAnsi="Arial" w:cs="Arial"/>
        <w:sz w:val="16"/>
        <w:szCs w:val="16"/>
      </w:rPr>
      <w:fldChar w:fldCharType="begin"/>
    </w:r>
    <w:r w:rsidR="008D11EE" w:rsidRPr="00067E85">
      <w:rPr>
        <w:rFonts w:ascii="Arial" w:hAnsi="Arial" w:cs="Arial"/>
        <w:sz w:val="16"/>
        <w:szCs w:val="16"/>
      </w:rPr>
      <w:instrText xml:space="preserve"> PAGE   \* MERGEFORMAT </w:instrText>
    </w:r>
    <w:r w:rsidR="008D11EE" w:rsidRPr="00067E85">
      <w:rPr>
        <w:rFonts w:ascii="Arial" w:hAnsi="Arial" w:cs="Arial"/>
        <w:sz w:val="16"/>
        <w:szCs w:val="16"/>
      </w:rPr>
      <w:fldChar w:fldCharType="separate"/>
    </w:r>
    <w:r w:rsidR="00D1732C">
      <w:rPr>
        <w:rFonts w:ascii="Arial" w:hAnsi="Arial" w:cs="Arial"/>
        <w:noProof/>
        <w:sz w:val="16"/>
        <w:szCs w:val="16"/>
      </w:rPr>
      <w:t>1</w:t>
    </w:r>
    <w:r w:rsidR="008D11EE" w:rsidRPr="00067E8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4335" w14:textId="77777777" w:rsidR="00375755" w:rsidRDefault="00375755" w:rsidP="0068157C">
      <w:pPr>
        <w:spacing w:after="0" w:line="240" w:lineRule="auto"/>
      </w:pPr>
      <w:r>
        <w:separator/>
      </w:r>
    </w:p>
  </w:footnote>
  <w:footnote w:type="continuationSeparator" w:id="0">
    <w:p w14:paraId="321CA349" w14:textId="77777777" w:rsidR="00375755" w:rsidRDefault="00375755" w:rsidP="0068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1DFD" w14:textId="6BAC7C6A" w:rsidR="008D11EE" w:rsidRDefault="00341096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5B1C716" wp14:editId="50FBDE58">
          <wp:simplePos x="0" y="0"/>
          <wp:positionH relativeFrom="column">
            <wp:posOffset>2619375</wp:posOffset>
          </wp:positionH>
          <wp:positionV relativeFrom="paragraph">
            <wp:posOffset>-428625</wp:posOffset>
          </wp:positionV>
          <wp:extent cx="4210050" cy="1190625"/>
          <wp:effectExtent l="0" t="0" r="0" b="0"/>
          <wp:wrapNone/>
          <wp:docPr id="8" name="Picture 8" descr="Wordmark_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dmark_Cor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CA2"/>
    <w:multiLevelType w:val="hybridMultilevel"/>
    <w:tmpl w:val="88A45E18"/>
    <w:lvl w:ilvl="0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CE1565"/>
    <w:multiLevelType w:val="hybridMultilevel"/>
    <w:tmpl w:val="F718D9C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5264F"/>
    <w:multiLevelType w:val="hybridMultilevel"/>
    <w:tmpl w:val="9E34BD96"/>
    <w:lvl w:ilvl="0" w:tplc="AC360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2648"/>
    <w:multiLevelType w:val="hybridMultilevel"/>
    <w:tmpl w:val="8296416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40BCA"/>
    <w:multiLevelType w:val="hybridMultilevel"/>
    <w:tmpl w:val="35463C8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8E2856"/>
    <w:multiLevelType w:val="hybridMultilevel"/>
    <w:tmpl w:val="92044BF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7C"/>
    <w:rsid w:val="0005238E"/>
    <w:rsid w:val="00067E85"/>
    <w:rsid w:val="000B2FAE"/>
    <w:rsid w:val="000D612A"/>
    <w:rsid w:val="00122D62"/>
    <w:rsid w:val="00165180"/>
    <w:rsid w:val="001A1D6B"/>
    <w:rsid w:val="001B0957"/>
    <w:rsid w:val="001C1915"/>
    <w:rsid w:val="001C4B3C"/>
    <w:rsid w:val="001E1A96"/>
    <w:rsid w:val="001F11B3"/>
    <w:rsid w:val="00274CA3"/>
    <w:rsid w:val="002844E7"/>
    <w:rsid w:val="00294350"/>
    <w:rsid w:val="002A2951"/>
    <w:rsid w:val="002A44DE"/>
    <w:rsid w:val="002C1EB7"/>
    <w:rsid w:val="002D57CB"/>
    <w:rsid w:val="002D6BAC"/>
    <w:rsid w:val="003150B6"/>
    <w:rsid w:val="003234C0"/>
    <w:rsid w:val="00323D93"/>
    <w:rsid w:val="003375CE"/>
    <w:rsid w:val="00341096"/>
    <w:rsid w:val="00351F8D"/>
    <w:rsid w:val="0037251E"/>
    <w:rsid w:val="00375755"/>
    <w:rsid w:val="003A25E5"/>
    <w:rsid w:val="003B095C"/>
    <w:rsid w:val="003B78AA"/>
    <w:rsid w:val="00412734"/>
    <w:rsid w:val="00412C90"/>
    <w:rsid w:val="0045573B"/>
    <w:rsid w:val="00492B88"/>
    <w:rsid w:val="00494FF6"/>
    <w:rsid w:val="004A6761"/>
    <w:rsid w:val="004A6D2C"/>
    <w:rsid w:val="004B6D7D"/>
    <w:rsid w:val="004C4219"/>
    <w:rsid w:val="005177CD"/>
    <w:rsid w:val="00535503"/>
    <w:rsid w:val="00540016"/>
    <w:rsid w:val="00543D17"/>
    <w:rsid w:val="00547015"/>
    <w:rsid w:val="0055562A"/>
    <w:rsid w:val="00555CEA"/>
    <w:rsid w:val="0057015C"/>
    <w:rsid w:val="00574AA3"/>
    <w:rsid w:val="005A6B5E"/>
    <w:rsid w:val="005E710F"/>
    <w:rsid w:val="00661E49"/>
    <w:rsid w:val="00663F36"/>
    <w:rsid w:val="0068157C"/>
    <w:rsid w:val="0068307D"/>
    <w:rsid w:val="006D22BF"/>
    <w:rsid w:val="006D7190"/>
    <w:rsid w:val="006E6D76"/>
    <w:rsid w:val="006E76EC"/>
    <w:rsid w:val="00713C0D"/>
    <w:rsid w:val="00734FDA"/>
    <w:rsid w:val="00747969"/>
    <w:rsid w:val="00752122"/>
    <w:rsid w:val="00762AF8"/>
    <w:rsid w:val="0079160C"/>
    <w:rsid w:val="00793CEA"/>
    <w:rsid w:val="007E32FB"/>
    <w:rsid w:val="00800562"/>
    <w:rsid w:val="00810E14"/>
    <w:rsid w:val="00833DB2"/>
    <w:rsid w:val="0086248A"/>
    <w:rsid w:val="008C0540"/>
    <w:rsid w:val="008D11EE"/>
    <w:rsid w:val="00913370"/>
    <w:rsid w:val="0091430F"/>
    <w:rsid w:val="0092770F"/>
    <w:rsid w:val="009427AA"/>
    <w:rsid w:val="009548B0"/>
    <w:rsid w:val="00961190"/>
    <w:rsid w:val="0097773B"/>
    <w:rsid w:val="009F4A1F"/>
    <w:rsid w:val="00A74939"/>
    <w:rsid w:val="00A75AD3"/>
    <w:rsid w:val="00A8129B"/>
    <w:rsid w:val="00A84078"/>
    <w:rsid w:val="00AB12D6"/>
    <w:rsid w:val="00AB44BF"/>
    <w:rsid w:val="00AD0281"/>
    <w:rsid w:val="00B05F67"/>
    <w:rsid w:val="00B231B0"/>
    <w:rsid w:val="00B23F0B"/>
    <w:rsid w:val="00B42E92"/>
    <w:rsid w:val="00B539C9"/>
    <w:rsid w:val="00B70234"/>
    <w:rsid w:val="00B8003B"/>
    <w:rsid w:val="00B83FDE"/>
    <w:rsid w:val="00BD67A1"/>
    <w:rsid w:val="00C11237"/>
    <w:rsid w:val="00C218DD"/>
    <w:rsid w:val="00C25880"/>
    <w:rsid w:val="00C43B27"/>
    <w:rsid w:val="00C54B06"/>
    <w:rsid w:val="00C80A34"/>
    <w:rsid w:val="00CB373D"/>
    <w:rsid w:val="00CF2D3B"/>
    <w:rsid w:val="00D1732C"/>
    <w:rsid w:val="00D216AE"/>
    <w:rsid w:val="00D228A8"/>
    <w:rsid w:val="00D36EE3"/>
    <w:rsid w:val="00D44FC9"/>
    <w:rsid w:val="00D75B72"/>
    <w:rsid w:val="00D76C39"/>
    <w:rsid w:val="00D936A5"/>
    <w:rsid w:val="00DA37DD"/>
    <w:rsid w:val="00DF71C8"/>
    <w:rsid w:val="00E16325"/>
    <w:rsid w:val="00E51DD3"/>
    <w:rsid w:val="00E839B9"/>
    <w:rsid w:val="00E97BC4"/>
    <w:rsid w:val="00EA4B43"/>
    <w:rsid w:val="00EA7D3E"/>
    <w:rsid w:val="00EF53FE"/>
    <w:rsid w:val="00F01963"/>
    <w:rsid w:val="00F20AF3"/>
    <w:rsid w:val="00F26576"/>
    <w:rsid w:val="00F36D44"/>
    <w:rsid w:val="00F42CF9"/>
    <w:rsid w:val="00F949F0"/>
    <w:rsid w:val="00FA0671"/>
    <w:rsid w:val="00FA72F7"/>
    <w:rsid w:val="00FC033D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6F2220DD"/>
  <w15:chartTrackingRefBased/>
  <w15:docId w15:val="{32352157-DF4B-4D30-82A1-4D82056F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7C"/>
  </w:style>
  <w:style w:type="paragraph" w:styleId="Footer">
    <w:name w:val="footer"/>
    <w:basedOn w:val="Normal"/>
    <w:link w:val="FooterChar"/>
    <w:uiPriority w:val="99"/>
    <w:unhideWhenUsed/>
    <w:rsid w:val="0068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7C"/>
  </w:style>
  <w:style w:type="paragraph" w:styleId="ListParagraph">
    <w:name w:val="List Paragraph"/>
    <w:basedOn w:val="Normal"/>
    <w:uiPriority w:val="34"/>
    <w:qFormat/>
    <w:rsid w:val="00681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D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27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78A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1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D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rchives.gnb.ca/CIM/rcs-sdd/en-CA" TargetMode="External"/><Relationship Id="rId18" Type="http://schemas.openxmlformats.org/officeDocument/2006/relationships/hyperlink" Target="https://archives.gnb.ca/CIM/Default/en-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rchives.gnb.ca/CIM/rcs-sdd/en-CA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rchives.gnb.ca/CIM/rcs-sdd/en-C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C5D8F680D9244AA55281224F9BCB2" ma:contentTypeVersion="0" ma:contentTypeDescription="Create a new document." ma:contentTypeScope="" ma:versionID="4d395c7d3adef95e16ec09133207439b">
  <xsd:schema xmlns:xsd="http://www.w3.org/2001/XMLSchema" xmlns:xs="http://www.w3.org/2001/XMLSchema" xmlns:p="http://schemas.microsoft.com/office/2006/metadata/properties" xmlns:ns2="21aa4712-bc77-43df-9661-28723dd18e71" targetNamespace="http://schemas.microsoft.com/office/2006/metadata/properties" ma:root="true" ma:fieldsID="7995c1dfd6d24b001723720219c17ce8" ns2:_="">
    <xsd:import namespace="21aa4712-bc77-43df-9661-28723dd18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a4712-bc77-43df-9661-28723dd18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aa4712-bc77-43df-9661-28723dd18e71">OCIO-1079-70</_dlc_DocId>
    <_dlc_DocIdUrl xmlns="21aa4712-bc77-43df-9661-28723dd18e71">
      <Url>http://gnbsp.gnb.ca/sites/OCIO-BCI/CIM/_layouts/DocIdRedir.aspx?ID=OCIO-1079-70</Url>
      <Description>OCIO-1079-70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4273CE-7B8F-4713-9571-B0C1FA90A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a4712-bc77-43df-9661-28723dd18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7BA63-B713-4B00-AE7D-AB0EC5F14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C8BB4-501F-4086-8013-1A8BD4AC2E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D0A703-DF81-4813-906F-6EA62E8803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44F3BE-C82F-45DF-98B1-6B74740E498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1aa4712-bc77-43df-9661-28723dd18e71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FDBFAF3-B1EF-4DC3-88DE-99E11DF1CD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2367</CharactersWithSpaces>
  <SharedDoc>false</SharedDoc>
  <HLinks>
    <vt:vector size="24" baseType="variant">
      <vt:variant>
        <vt:i4>2752624</vt:i4>
      </vt:variant>
      <vt:variant>
        <vt:i4>9</vt:i4>
      </vt:variant>
      <vt:variant>
        <vt:i4>0</vt:i4>
      </vt:variant>
      <vt:variant>
        <vt:i4>5</vt:i4>
      </vt:variant>
      <vt:variant>
        <vt:lpwstr>http://archives.gnb.ca/</vt:lpwstr>
      </vt:variant>
      <vt:variant>
        <vt:lpwstr/>
      </vt:variant>
      <vt:variant>
        <vt:i4>7077912</vt:i4>
      </vt:variant>
      <vt:variant>
        <vt:i4>6</vt:i4>
      </vt:variant>
      <vt:variant>
        <vt:i4>0</vt:i4>
      </vt:variant>
      <vt:variant>
        <vt:i4>5</vt:i4>
      </vt:variant>
      <vt:variant>
        <vt:lpwstr>mailto:records.centre@gnb.ca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mailto:records.centre@gnb.ca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http://archives.gnb.ca/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valerie.bartlett</dc:creator>
  <cp:keywords/>
  <cp:lastModifiedBy>Bartlett, Valerie (FTB/FCT)</cp:lastModifiedBy>
  <cp:revision>2</cp:revision>
  <cp:lastPrinted>2022-11-28T20:38:00Z</cp:lastPrinted>
  <dcterms:created xsi:type="dcterms:W3CDTF">2022-11-28T20:41:00Z</dcterms:created>
  <dcterms:modified xsi:type="dcterms:W3CDTF">2022-11-28T20:41:00Z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1ea6fe05-a4c0-4550-bcb3-a2dd12e1cccc</vt:lpwstr>
  </property>
  <property fmtid="{D5CDD505-2E9C-101B-9397-08002B2CF9AE}" pid="3" name="ContentTypeId">
    <vt:lpwstr>0x0101000E5C5D8F680D9244AA55281224F9BCB2</vt:lpwstr>
  </property>
</Properties>
</file>